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1495A" w14:textId="1B64B211" w:rsidR="00DE276F" w:rsidRPr="00D01E97" w:rsidRDefault="00DE276F" w:rsidP="00D01E97">
      <w:pPr>
        <w:spacing w:line="540" w:lineRule="exact"/>
        <w:jc w:val="center"/>
        <w:rPr>
          <w:rFonts w:ascii="宋体" w:eastAsia="宋体" w:hAnsi="宋体" w:cs="Times New Roman"/>
          <w:b/>
          <w:sz w:val="44"/>
          <w:szCs w:val="44"/>
        </w:rPr>
      </w:pPr>
      <w:r w:rsidRPr="00D01E97">
        <w:rPr>
          <w:rFonts w:ascii="宋体" w:eastAsia="宋体" w:hAnsi="宋体" w:cs="Times New Roman" w:hint="eastAsia"/>
          <w:b/>
          <w:sz w:val="44"/>
          <w:szCs w:val="44"/>
        </w:rPr>
        <w:t>深圳市海绵城市规划建设管理办法</w:t>
      </w:r>
    </w:p>
    <w:p w14:paraId="16B7C210" w14:textId="5FFC8481" w:rsidR="00064B6A" w:rsidRPr="00D01E97" w:rsidRDefault="00D01E97" w:rsidP="00D01E97">
      <w:pPr>
        <w:spacing w:line="540" w:lineRule="exact"/>
        <w:jc w:val="center"/>
        <w:rPr>
          <w:rFonts w:ascii="宋体" w:eastAsia="宋体" w:hAnsi="宋体" w:cs="Times New Roman"/>
          <w:b/>
          <w:sz w:val="44"/>
          <w:szCs w:val="44"/>
        </w:rPr>
      </w:pPr>
      <w:r w:rsidRPr="00D01E97">
        <w:rPr>
          <w:rFonts w:ascii="宋体" w:eastAsia="宋体" w:hAnsi="宋体" w:cs="Times New Roman" w:hint="eastAsia"/>
          <w:b/>
          <w:sz w:val="44"/>
          <w:szCs w:val="44"/>
        </w:rPr>
        <w:t>起草</w:t>
      </w:r>
      <w:r w:rsidR="00064B6A" w:rsidRPr="00D01E97">
        <w:rPr>
          <w:rFonts w:ascii="宋体" w:eastAsia="宋体" w:hAnsi="宋体" w:cs="Times New Roman"/>
          <w:b/>
          <w:sz w:val="44"/>
          <w:szCs w:val="44"/>
        </w:rPr>
        <w:t>说明</w:t>
      </w:r>
    </w:p>
    <w:p w14:paraId="229C946A" w14:textId="082A912C" w:rsidR="00064B6A" w:rsidRPr="00D01E97" w:rsidRDefault="00B45A0C" w:rsidP="00D01E97">
      <w:pPr>
        <w:spacing w:line="560" w:lineRule="exact"/>
        <w:ind w:firstLineChars="200" w:firstLine="640"/>
        <w:rPr>
          <w:rFonts w:ascii="仿宋_GB2312" w:eastAsia="仿宋_GB2312" w:hAnsi="Times New Roman" w:cs="Times New Roman"/>
          <w:sz w:val="32"/>
          <w:szCs w:val="32"/>
        </w:rPr>
      </w:pPr>
      <w:r w:rsidRPr="00D01E97">
        <w:rPr>
          <w:rFonts w:ascii="仿宋_GB2312" w:eastAsia="仿宋_GB2312" w:hAnsi="Times New Roman" w:cs="Times New Roman" w:hint="eastAsia"/>
          <w:sz w:val="32"/>
          <w:szCs w:val="32"/>
        </w:rPr>
        <w:t>建设自然积存、自然渗透、自然净化的海绵城市，是落实“创新、协调、绿色、开放、共享”发展理念，系统解决水问题，提升城市规划建设运维水平和质量，促进</w:t>
      </w:r>
      <w:bookmarkStart w:id="0" w:name="_GoBack"/>
      <w:bookmarkEnd w:id="0"/>
      <w:r w:rsidRPr="00D01E97">
        <w:rPr>
          <w:rFonts w:ascii="仿宋_GB2312" w:eastAsia="仿宋_GB2312" w:hAnsi="Times New Roman" w:cs="Times New Roman" w:hint="eastAsia"/>
          <w:sz w:val="32"/>
          <w:szCs w:val="32"/>
        </w:rPr>
        <w:t>新时期城市可持续发展的需要。</w:t>
      </w:r>
      <w:r w:rsidR="00064B6A" w:rsidRPr="00D01E97">
        <w:rPr>
          <w:rFonts w:ascii="仿宋_GB2312" w:eastAsia="仿宋_GB2312" w:hAnsi="Times New Roman" w:cs="Times New Roman" w:hint="eastAsia"/>
          <w:sz w:val="32"/>
          <w:szCs w:val="32"/>
        </w:rPr>
        <w:t>为实现</w:t>
      </w:r>
      <w:r w:rsidR="00064B6A" w:rsidRPr="00D01E97">
        <w:rPr>
          <w:rFonts w:ascii="仿宋_GB2312" w:eastAsia="仿宋_GB2312" w:hAnsi="Times New Roman" w:cs="Times New Roman"/>
          <w:sz w:val="32"/>
          <w:szCs w:val="32"/>
        </w:rPr>
        <w:t>我市</w:t>
      </w:r>
      <w:r w:rsidR="00AA01F5" w:rsidRPr="00D01E97">
        <w:rPr>
          <w:rFonts w:ascii="仿宋_GB2312" w:eastAsia="仿宋_GB2312" w:hAnsi="Times New Roman" w:cs="Times New Roman" w:hint="eastAsia"/>
          <w:sz w:val="32"/>
          <w:szCs w:val="32"/>
        </w:rPr>
        <w:t>海绵</w:t>
      </w:r>
      <w:r w:rsidR="00064B6A" w:rsidRPr="00D01E97">
        <w:rPr>
          <w:rFonts w:ascii="仿宋_GB2312" w:eastAsia="仿宋_GB2312" w:hAnsi="Times New Roman" w:cs="Times New Roman"/>
          <w:sz w:val="32"/>
          <w:szCs w:val="32"/>
        </w:rPr>
        <w:t>城市规划建设工作的规范化、常态化，推动海绵城市建设领域</w:t>
      </w:r>
      <w:r w:rsidR="00064B6A" w:rsidRPr="00D01E97">
        <w:rPr>
          <w:rFonts w:ascii="仿宋_GB2312" w:eastAsia="仿宋_GB2312" w:hAnsi="Times New Roman" w:cs="Times New Roman" w:hint="eastAsia"/>
          <w:sz w:val="32"/>
          <w:szCs w:val="32"/>
        </w:rPr>
        <w:t>“深圳标准”、“深圳质量”的顶层设计，通过政府公共政策强化管理，引导政府部门和公众力量共同参与海绵城市建设，</w:t>
      </w:r>
      <w:r w:rsidR="00064B6A" w:rsidRPr="00D01E97">
        <w:rPr>
          <w:rFonts w:ascii="仿宋_GB2312" w:eastAsia="仿宋_GB2312" w:hAnsi="Times New Roman" w:cs="Times New Roman"/>
          <w:sz w:val="32"/>
          <w:szCs w:val="32"/>
        </w:rPr>
        <w:t>深圳市</w:t>
      </w:r>
      <w:r w:rsidR="00563739" w:rsidRPr="00D01E97">
        <w:rPr>
          <w:rFonts w:ascii="仿宋_GB2312" w:eastAsia="仿宋_GB2312" w:hAnsi="Times New Roman" w:cs="Times New Roman" w:hint="eastAsia"/>
          <w:sz w:val="32"/>
          <w:szCs w:val="32"/>
        </w:rPr>
        <w:t>海绵办</w:t>
      </w:r>
      <w:r w:rsidR="00064B6A" w:rsidRPr="00D01E97">
        <w:rPr>
          <w:rFonts w:ascii="仿宋_GB2312" w:eastAsia="仿宋_GB2312" w:hAnsi="Times New Roman" w:cs="Times New Roman"/>
          <w:sz w:val="32"/>
          <w:szCs w:val="32"/>
        </w:rPr>
        <w:t>联合深圳市规划和国土资源委员会编制了</w:t>
      </w:r>
      <w:r w:rsidR="00064B6A" w:rsidRPr="00D01E97">
        <w:rPr>
          <w:rFonts w:ascii="仿宋_GB2312" w:eastAsia="仿宋_GB2312" w:hAnsi="Times New Roman" w:cs="Times New Roman" w:hint="eastAsia"/>
          <w:sz w:val="32"/>
          <w:szCs w:val="32"/>
        </w:rPr>
        <w:t>《深圳市海绵城市规划建设管理办法》（以下</w:t>
      </w:r>
      <w:r w:rsidR="00064B6A" w:rsidRPr="00D01E97">
        <w:rPr>
          <w:rFonts w:ascii="仿宋_GB2312" w:eastAsia="仿宋_GB2312" w:hAnsi="Times New Roman" w:cs="Times New Roman"/>
          <w:sz w:val="32"/>
          <w:szCs w:val="32"/>
        </w:rPr>
        <w:t>简称《办法》）。现就</w:t>
      </w:r>
      <w:r w:rsidR="00064B6A" w:rsidRPr="00D01E97">
        <w:rPr>
          <w:rFonts w:ascii="仿宋_GB2312" w:eastAsia="仿宋_GB2312" w:hAnsi="Times New Roman" w:cs="Times New Roman" w:hint="eastAsia"/>
          <w:sz w:val="32"/>
          <w:szCs w:val="32"/>
        </w:rPr>
        <w:t>《</w:t>
      </w:r>
      <w:r w:rsidR="00064B6A" w:rsidRPr="00D01E97">
        <w:rPr>
          <w:rFonts w:ascii="仿宋_GB2312" w:eastAsia="仿宋_GB2312" w:hAnsi="Times New Roman" w:cs="Times New Roman"/>
          <w:sz w:val="32"/>
          <w:szCs w:val="32"/>
        </w:rPr>
        <w:t>办法》编制情况作如下说明：</w:t>
      </w:r>
    </w:p>
    <w:p w14:paraId="6BF66D9D" w14:textId="46E55152" w:rsidR="00EF575E" w:rsidRPr="00D01E97" w:rsidRDefault="00EF575E" w:rsidP="00D01E97">
      <w:pPr>
        <w:spacing w:line="600" w:lineRule="exact"/>
        <w:ind w:firstLine="645"/>
        <w:rPr>
          <w:rFonts w:ascii="黑体" w:eastAsia="黑体" w:hAnsi="黑体" w:cs="Times New Roman"/>
          <w:sz w:val="32"/>
          <w:szCs w:val="32"/>
        </w:rPr>
      </w:pPr>
      <w:r w:rsidRPr="00D01E97">
        <w:rPr>
          <w:rFonts w:ascii="黑体" w:eastAsia="黑体" w:hAnsi="黑体" w:cs="Times New Roman" w:hint="eastAsia"/>
          <w:sz w:val="32"/>
          <w:szCs w:val="32"/>
        </w:rPr>
        <w:t>一</w:t>
      </w:r>
      <w:r w:rsidRPr="00D01E97">
        <w:rPr>
          <w:rFonts w:ascii="黑体" w:eastAsia="黑体" w:hAnsi="黑体" w:cs="Times New Roman"/>
          <w:sz w:val="32"/>
          <w:szCs w:val="32"/>
        </w:rPr>
        <w:t>、</w:t>
      </w:r>
      <w:r w:rsidR="00D01E97" w:rsidRPr="00D01E97">
        <w:rPr>
          <w:rFonts w:ascii="黑体" w:eastAsia="黑体" w:hAnsi="黑体" w:cs="Times New Roman" w:hint="eastAsia"/>
          <w:sz w:val="32"/>
          <w:szCs w:val="32"/>
        </w:rPr>
        <w:t>起草背景</w:t>
      </w:r>
    </w:p>
    <w:p w14:paraId="67D80855" w14:textId="77777777" w:rsidR="000B0E9D" w:rsidRPr="00D01E97" w:rsidRDefault="000B0E9D" w:rsidP="000B0E9D">
      <w:pPr>
        <w:spacing w:line="360" w:lineRule="auto"/>
        <w:ind w:firstLineChars="200" w:firstLine="640"/>
        <w:rPr>
          <w:rFonts w:ascii="仿宋_GB2312" w:eastAsia="仿宋_GB2312" w:hAnsi="Times New Roman" w:cs="Times New Roman"/>
          <w:sz w:val="32"/>
          <w:szCs w:val="32"/>
        </w:rPr>
      </w:pPr>
      <w:r w:rsidRPr="00D01E97">
        <w:rPr>
          <w:rFonts w:ascii="仿宋_GB2312" w:eastAsia="仿宋_GB2312" w:hAnsi="Times New Roman" w:cs="Times New Roman" w:hint="eastAsia"/>
          <w:sz w:val="32"/>
          <w:szCs w:val="32"/>
        </w:rPr>
        <w:t>2016年4月22日，深圳市通过了财政部、住建部、水利部联合组织的2016年国家海绵城市试点竞争性评审，以第六名的成绩成功成为2016年全国14家海绵城市试点之一，光明新区凤凰城为国家海绵城市建设试点区域，须按国家要求在3年内完成。</w:t>
      </w:r>
    </w:p>
    <w:p w14:paraId="65C49F16" w14:textId="77777777" w:rsidR="000B0E9D" w:rsidRPr="00D01E97" w:rsidRDefault="000B0E9D" w:rsidP="00D01E97">
      <w:pPr>
        <w:spacing w:line="360" w:lineRule="auto"/>
        <w:ind w:firstLineChars="200" w:firstLine="640"/>
        <w:rPr>
          <w:rFonts w:ascii="仿宋_GB2312" w:eastAsia="仿宋_GB2312" w:hAnsi="Times New Roman" w:cs="Times New Roman"/>
          <w:sz w:val="32"/>
          <w:szCs w:val="32"/>
        </w:rPr>
      </w:pPr>
      <w:r w:rsidRPr="00D01E97">
        <w:rPr>
          <w:rFonts w:ascii="仿宋_GB2312" w:eastAsia="仿宋_GB2312" w:hAnsi="Times New Roman" w:cs="Times New Roman" w:hint="eastAsia"/>
          <w:sz w:val="32"/>
          <w:szCs w:val="32"/>
        </w:rPr>
        <w:t>2016年6月，《市海绵城市建设工作领导小组第一次会议纪要》（市政府办公会议纪要2016年89号）明确指出，建设海绵城市既是我市贯彻落实五大发展理念和中央城镇化工作会议、中央城市工作会议精神的具体举措，也是深圳城市快速发展到现阶段系统解决水问题的内在要求；海绵城市</w:t>
      </w:r>
      <w:r w:rsidRPr="00D01E97">
        <w:rPr>
          <w:rFonts w:ascii="仿宋_GB2312" w:eastAsia="仿宋_GB2312" w:hAnsi="Times New Roman" w:cs="Times New Roman" w:hint="eastAsia"/>
          <w:sz w:val="32"/>
          <w:szCs w:val="32"/>
        </w:rPr>
        <w:lastRenderedPageBreak/>
        <w:t>建设是城市发展理念的一次重要转变，不仅规划、水务部门要重视，各区、各单位都要认真研究，突出问题导向，把海绵城市建设要求落实到城市管理治理的全过程和各环节，通过试点带动、制度机制创新，加强部门衔接联动，严格落实责任和时限要求，加快解决我市内涝积水、水体黑臭等问题，争取取得城市建设的最大综合效益。</w:t>
      </w:r>
    </w:p>
    <w:p w14:paraId="4317F2A6" w14:textId="77777777" w:rsidR="00EF575E" w:rsidRPr="00D01E97" w:rsidRDefault="000B0E9D" w:rsidP="00D01E97">
      <w:pPr>
        <w:spacing w:line="360" w:lineRule="auto"/>
        <w:ind w:firstLineChars="200" w:firstLine="640"/>
        <w:rPr>
          <w:rFonts w:ascii="仿宋_GB2312" w:eastAsia="仿宋_GB2312" w:hAnsi="Times New Roman" w:cs="Times New Roman"/>
          <w:sz w:val="32"/>
          <w:szCs w:val="32"/>
        </w:rPr>
      </w:pPr>
      <w:r w:rsidRPr="00D01E97">
        <w:rPr>
          <w:rFonts w:ascii="仿宋_GB2312" w:eastAsia="仿宋_GB2312" w:hAnsi="Times New Roman" w:cs="Times New Roman" w:hint="eastAsia"/>
          <w:sz w:val="32"/>
          <w:szCs w:val="32"/>
        </w:rPr>
        <w:t>《深圳市推进海绵城市建设工作实施方案》提出，“以光明新区为先行窗口，全力推进光明新区国家海绵城市建设试点区域系列工作，率先形成具有连片性和典型性的海绵城市示范区域，为我市海绵城市建设积累经验。在总结经验的基础上，以重点发展片区、成片开发区、旧改集中区、其他具备条件的已建成区等为载体，全面推进区域型海绵城市建设工作”，“除特殊地质地区、特殊污染源地区以外，到2020年，我市建成区20%以上的面积达到海绵城市要求；到2030年，我市建成区80%以上的面积达到海绵城市要求。以最高标准、最高质量开展我市海绵城市的规划和建设工作，将我市打造成为国际一流的海绵城市”。</w:t>
      </w:r>
    </w:p>
    <w:p w14:paraId="08C4941D" w14:textId="77777777" w:rsidR="00EF575E" w:rsidRPr="00D01E97" w:rsidRDefault="00EF575E" w:rsidP="00D01E97">
      <w:pPr>
        <w:spacing w:line="360" w:lineRule="auto"/>
        <w:ind w:firstLineChars="200" w:firstLine="640"/>
        <w:rPr>
          <w:rFonts w:ascii="仿宋_GB2312" w:eastAsia="仿宋_GB2312" w:hAnsi="Times New Roman" w:cs="Times New Roman"/>
          <w:sz w:val="32"/>
          <w:szCs w:val="32"/>
        </w:rPr>
      </w:pPr>
      <w:r w:rsidRPr="00D01E97">
        <w:rPr>
          <w:rFonts w:ascii="仿宋_GB2312" w:eastAsia="仿宋_GB2312" w:hAnsi="Times New Roman" w:cs="Times New Roman" w:hint="eastAsia"/>
          <w:sz w:val="32"/>
          <w:szCs w:val="32"/>
        </w:rPr>
        <w:t>目前，我市海绵城市建设以光明凤凰城试点区域为引领，在全市各区全面、有序开展、系统推进。现阶段各相关</w:t>
      </w:r>
      <w:r w:rsidRPr="00D01E97">
        <w:rPr>
          <w:rFonts w:ascii="仿宋_GB2312" w:eastAsia="仿宋_GB2312" w:hAnsi="Times New Roman" w:cs="Times New Roman"/>
          <w:sz w:val="32"/>
          <w:szCs w:val="32"/>
        </w:rPr>
        <w:t>部门已基本形成共识，</w:t>
      </w:r>
      <w:r w:rsidR="00610DF9" w:rsidRPr="00D01E97">
        <w:rPr>
          <w:rFonts w:ascii="仿宋_GB2312" w:eastAsia="仿宋_GB2312" w:hAnsi="Times New Roman" w:cs="Times New Roman" w:hint="eastAsia"/>
          <w:sz w:val="32"/>
          <w:szCs w:val="32"/>
        </w:rPr>
        <w:t>应</w:t>
      </w:r>
      <w:r w:rsidRPr="00D01E97">
        <w:rPr>
          <w:rFonts w:ascii="仿宋_GB2312" w:eastAsia="仿宋_GB2312" w:hAnsi="Times New Roman" w:cs="Times New Roman"/>
          <w:sz w:val="32"/>
          <w:szCs w:val="32"/>
        </w:rPr>
        <w:t>将</w:t>
      </w:r>
      <w:r w:rsidRPr="00D01E97">
        <w:rPr>
          <w:rFonts w:ascii="仿宋_GB2312" w:eastAsia="仿宋_GB2312" w:hAnsi="Times New Roman" w:cs="Times New Roman" w:hint="eastAsia"/>
          <w:sz w:val="32"/>
          <w:szCs w:val="32"/>
        </w:rPr>
        <w:t>海绵</w:t>
      </w:r>
      <w:r w:rsidRPr="00D01E97">
        <w:rPr>
          <w:rFonts w:ascii="仿宋_GB2312" w:eastAsia="仿宋_GB2312" w:hAnsi="Times New Roman" w:cs="Times New Roman"/>
          <w:sz w:val="32"/>
          <w:szCs w:val="32"/>
        </w:rPr>
        <w:t>城市建设纳入到部门日常行政管理工作中，但如何协调好各方的职责，</w:t>
      </w:r>
      <w:r w:rsidR="00610DF9" w:rsidRPr="00D01E97">
        <w:rPr>
          <w:rFonts w:ascii="仿宋_GB2312" w:eastAsia="仿宋_GB2312" w:hAnsi="Times New Roman" w:cs="Times New Roman" w:hint="eastAsia"/>
          <w:sz w:val="32"/>
          <w:szCs w:val="32"/>
        </w:rPr>
        <w:t>统筹</w:t>
      </w:r>
      <w:r w:rsidR="00610DF9" w:rsidRPr="00D01E97">
        <w:rPr>
          <w:rFonts w:ascii="仿宋_GB2312" w:eastAsia="仿宋_GB2312" w:hAnsi="Times New Roman" w:cs="Times New Roman"/>
          <w:sz w:val="32"/>
          <w:szCs w:val="32"/>
        </w:rPr>
        <w:t>做</w:t>
      </w:r>
      <w:r w:rsidR="00610DF9" w:rsidRPr="00D01E97">
        <w:rPr>
          <w:rFonts w:ascii="仿宋_GB2312" w:eastAsia="仿宋_GB2312" w:hAnsi="Times New Roman" w:cs="Times New Roman" w:hint="eastAsia"/>
          <w:sz w:val="32"/>
          <w:szCs w:val="32"/>
        </w:rPr>
        <w:t>好</w:t>
      </w:r>
      <w:r w:rsidR="00610DF9" w:rsidRPr="00D01E97">
        <w:rPr>
          <w:rFonts w:ascii="仿宋_GB2312" w:eastAsia="仿宋_GB2312" w:hAnsi="Times New Roman" w:cs="Times New Roman"/>
          <w:sz w:val="32"/>
          <w:szCs w:val="32"/>
        </w:rPr>
        <w:t>我市海绵城市规划和建设</w:t>
      </w:r>
      <w:r w:rsidR="00610DF9" w:rsidRPr="00D01E97">
        <w:rPr>
          <w:rFonts w:ascii="仿宋_GB2312" w:eastAsia="仿宋_GB2312" w:hAnsi="Times New Roman" w:cs="Times New Roman" w:hint="eastAsia"/>
          <w:sz w:val="32"/>
          <w:szCs w:val="32"/>
        </w:rPr>
        <w:t>工作</w:t>
      </w:r>
      <w:r w:rsidR="00610DF9" w:rsidRPr="00D01E97">
        <w:rPr>
          <w:rFonts w:ascii="仿宋_GB2312" w:eastAsia="仿宋_GB2312" w:hAnsi="Times New Roman" w:cs="Times New Roman"/>
          <w:sz w:val="32"/>
          <w:szCs w:val="32"/>
        </w:rPr>
        <w:t>，</w:t>
      </w:r>
      <w:r w:rsidRPr="00D01E97">
        <w:rPr>
          <w:rFonts w:ascii="仿宋_GB2312" w:eastAsia="仿宋_GB2312" w:hAnsi="Times New Roman" w:cs="Times New Roman"/>
          <w:sz w:val="32"/>
          <w:szCs w:val="32"/>
        </w:rPr>
        <w:t>捋顺管理机制，</w:t>
      </w:r>
      <w:r w:rsidR="00610DF9" w:rsidRPr="00D01E97">
        <w:rPr>
          <w:rFonts w:ascii="仿宋_GB2312" w:eastAsia="仿宋_GB2312" w:hAnsi="Times New Roman" w:cs="Times New Roman"/>
          <w:sz w:val="32"/>
          <w:szCs w:val="32"/>
        </w:rPr>
        <w:t>仍需要</w:t>
      </w:r>
      <w:r w:rsidR="00610DF9" w:rsidRPr="00D01E97">
        <w:rPr>
          <w:rFonts w:ascii="仿宋_GB2312" w:eastAsia="仿宋_GB2312" w:hAnsi="Times New Roman" w:cs="Times New Roman" w:hint="eastAsia"/>
          <w:sz w:val="32"/>
          <w:szCs w:val="32"/>
        </w:rPr>
        <w:t>出台</w:t>
      </w:r>
      <w:r w:rsidR="00610DF9" w:rsidRPr="00D01E97">
        <w:rPr>
          <w:rFonts w:ascii="仿宋_GB2312" w:eastAsia="仿宋_GB2312" w:hAnsi="Times New Roman" w:cs="Times New Roman"/>
          <w:sz w:val="32"/>
          <w:szCs w:val="32"/>
        </w:rPr>
        <w:t>相关</w:t>
      </w:r>
      <w:r w:rsidRPr="00D01E97">
        <w:rPr>
          <w:rFonts w:ascii="仿宋_GB2312" w:eastAsia="仿宋_GB2312" w:hAnsi="Times New Roman" w:cs="Times New Roman"/>
          <w:sz w:val="32"/>
          <w:szCs w:val="32"/>
        </w:rPr>
        <w:t>管理办</w:t>
      </w:r>
      <w:r w:rsidRPr="00D01E97">
        <w:rPr>
          <w:rFonts w:ascii="仿宋_GB2312" w:eastAsia="仿宋_GB2312" w:hAnsi="Times New Roman" w:cs="Times New Roman"/>
          <w:sz w:val="32"/>
          <w:szCs w:val="32"/>
        </w:rPr>
        <w:lastRenderedPageBreak/>
        <w:t>法</w:t>
      </w:r>
      <w:r w:rsidR="00D74503" w:rsidRPr="00D01E97">
        <w:rPr>
          <w:rFonts w:ascii="仿宋_GB2312" w:eastAsia="仿宋_GB2312" w:hAnsi="Times New Roman" w:cs="Times New Roman" w:hint="eastAsia"/>
          <w:sz w:val="32"/>
          <w:szCs w:val="32"/>
        </w:rPr>
        <w:t>加以</w:t>
      </w:r>
      <w:r w:rsidR="00D74503" w:rsidRPr="00D01E97">
        <w:rPr>
          <w:rFonts w:ascii="仿宋_GB2312" w:eastAsia="仿宋_GB2312" w:hAnsi="Times New Roman" w:cs="Times New Roman"/>
          <w:sz w:val="32"/>
          <w:szCs w:val="32"/>
        </w:rPr>
        <w:t>明确。</w:t>
      </w:r>
    </w:p>
    <w:p w14:paraId="7872CCC9" w14:textId="77777777" w:rsidR="000B0E9D" w:rsidRPr="00D01E97" w:rsidRDefault="000B0E9D" w:rsidP="00D01E97">
      <w:pPr>
        <w:spacing w:line="600" w:lineRule="exact"/>
        <w:ind w:firstLine="645"/>
        <w:rPr>
          <w:rFonts w:ascii="黑体" w:eastAsia="黑体" w:hAnsi="黑体" w:cs="Times New Roman"/>
          <w:sz w:val="32"/>
          <w:szCs w:val="32"/>
        </w:rPr>
      </w:pPr>
      <w:r w:rsidRPr="00D01E97">
        <w:rPr>
          <w:rFonts w:ascii="黑体" w:eastAsia="黑体" w:hAnsi="黑体" w:cs="Times New Roman" w:hint="eastAsia"/>
          <w:sz w:val="32"/>
          <w:szCs w:val="32"/>
        </w:rPr>
        <w:t>二</w:t>
      </w:r>
      <w:r w:rsidRPr="00D01E97">
        <w:rPr>
          <w:rFonts w:ascii="黑体" w:eastAsia="黑体" w:hAnsi="黑体" w:cs="Times New Roman"/>
          <w:sz w:val="32"/>
          <w:szCs w:val="32"/>
        </w:rPr>
        <w:t>、文件依据</w:t>
      </w:r>
    </w:p>
    <w:p w14:paraId="67273A52" w14:textId="77777777" w:rsidR="00AA01F5" w:rsidRPr="00D01E97" w:rsidRDefault="00AA01F5" w:rsidP="00D01E97">
      <w:pPr>
        <w:spacing w:line="360" w:lineRule="auto"/>
        <w:ind w:firstLineChars="200" w:firstLine="640"/>
        <w:rPr>
          <w:rFonts w:ascii="仿宋_GB2312" w:eastAsia="仿宋_GB2312" w:hAnsi="Times New Roman" w:cs="Times New Roman"/>
          <w:sz w:val="32"/>
          <w:szCs w:val="32"/>
        </w:rPr>
      </w:pPr>
      <w:r w:rsidRPr="00D01E97">
        <w:rPr>
          <w:rFonts w:ascii="仿宋_GB2312" w:eastAsia="仿宋_GB2312" w:hAnsi="Times New Roman" w:cs="Times New Roman" w:hint="eastAsia"/>
          <w:sz w:val="32"/>
          <w:szCs w:val="32"/>
        </w:rPr>
        <w:t>1、《中共中央 国务院关于进一步加强城市规划建设管理工作的若干意见》（中发〔2016〕6号）</w:t>
      </w:r>
    </w:p>
    <w:p w14:paraId="66F54D01" w14:textId="77777777" w:rsidR="00610DF9" w:rsidRPr="00D01E97" w:rsidRDefault="00683A6E" w:rsidP="00D01E97">
      <w:pPr>
        <w:spacing w:line="360" w:lineRule="auto"/>
        <w:ind w:firstLineChars="200" w:firstLine="640"/>
        <w:rPr>
          <w:rFonts w:ascii="仿宋_GB2312" w:eastAsia="仿宋_GB2312" w:hAnsi="Times New Roman" w:cs="Times New Roman"/>
          <w:sz w:val="32"/>
          <w:szCs w:val="32"/>
        </w:rPr>
      </w:pPr>
      <w:r w:rsidRPr="00D01E97">
        <w:rPr>
          <w:rFonts w:ascii="仿宋_GB2312" w:eastAsia="仿宋_GB2312" w:hAnsi="Times New Roman" w:cs="Times New Roman"/>
          <w:sz w:val="32"/>
          <w:szCs w:val="32"/>
        </w:rPr>
        <w:t>2</w:t>
      </w:r>
      <w:r w:rsidR="00AF3E11" w:rsidRPr="00D01E97">
        <w:rPr>
          <w:rFonts w:ascii="仿宋_GB2312" w:eastAsia="仿宋_GB2312" w:hAnsi="Times New Roman" w:cs="Times New Roman" w:hint="eastAsia"/>
          <w:sz w:val="32"/>
          <w:szCs w:val="32"/>
        </w:rPr>
        <w:t>、</w:t>
      </w:r>
      <w:r w:rsidR="00610DF9" w:rsidRPr="00D01E97">
        <w:rPr>
          <w:rFonts w:ascii="仿宋_GB2312" w:eastAsia="仿宋_GB2312" w:hAnsi="Times New Roman" w:cs="Times New Roman" w:hint="eastAsia"/>
          <w:sz w:val="32"/>
          <w:szCs w:val="32"/>
        </w:rPr>
        <w:t>《国务院办公厅关于推进海绵城市建设的指导意见》（国办发〔2015〕75号）</w:t>
      </w:r>
    </w:p>
    <w:p w14:paraId="6B980ACF" w14:textId="77777777" w:rsidR="00610DF9" w:rsidRPr="00D01E97" w:rsidRDefault="00610DF9" w:rsidP="00D01E97">
      <w:pPr>
        <w:spacing w:line="360" w:lineRule="auto"/>
        <w:ind w:firstLineChars="200" w:firstLine="640"/>
        <w:rPr>
          <w:rFonts w:ascii="仿宋_GB2312" w:eastAsia="仿宋_GB2312" w:hAnsi="Times New Roman" w:cs="Times New Roman"/>
          <w:sz w:val="32"/>
          <w:szCs w:val="32"/>
        </w:rPr>
      </w:pPr>
      <w:r w:rsidRPr="00D01E97">
        <w:rPr>
          <w:rFonts w:ascii="仿宋_GB2312" w:eastAsia="仿宋_GB2312" w:hAnsi="Times New Roman" w:cs="Times New Roman"/>
          <w:sz w:val="32"/>
          <w:szCs w:val="32"/>
        </w:rPr>
        <w:t>3</w:t>
      </w:r>
      <w:r w:rsidRPr="00D01E97">
        <w:rPr>
          <w:rFonts w:ascii="仿宋_GB2312" w:eastAsia="仿宋_GB2312" w:hAnsi="Times New Roman" w:cs="Times New Roman" w:hint="eastAsia"/>
          <w:sz w:val="32"/>
          <w:szCs w:val="32"/>
        </w:rPr>
        <w:t>、《水利部关于印发推进海绵城市建设水利工作的指导意见的通知》（水规计【2015】321号）</w:t>
      </w:r>
    </w:p>
    <w:p w14:paraId="42E3932C" w14:textId="77777777" w:rsidR="000B0E9D" w:rsidRPr="00D01E97" w:rsidRDefault="00610DF9" w:rsidP="00D01E97">
      <w:pPr>
        <w:spacing w:line="360" w:lineRule="auto"/>
        <w:ind w:firstLineChars="200" w:firstLine="640"/>
        <w:rPr>
          <w:rFonts w:ascii="仿宋_GB2312" w:eastAsia="仿宋_GB2312" w:hAnsi="Times New Roman" w:cs="Times New Roman"/>
          <w:sz w:val="32"/>
          <w:szCs w:val="32"/>
        </w:rPr>
      </w:pPr>
      <w:r w:rsidRPr="00D01E97">
        <w:rPr>
          <w:rFonts w:ascii="仿宋_GB2312" w:eastAsia="仿宋_GB2312" w:hAnsi="Times New Roman" w:cs="Times New Roman"/>
          <w:sz w:val="32"/>
          <w:szCs w:val="32"/>
        </w:rPr>
        <w:t>4</w:t>
      </w:r>
      <w:r w:rsidRPr="00D01E97">
        <w:rPr>
          <w:rFonts w:ascii="仿宋_GB2312" w:eastAsia="仿宋_GB2312" w:hAnsi="Times New Roman" w:cs="Times New Roman" w:hint="eastAsia"/>
          <w:sz w:val="32"/>
          <w:szCs w:val="32"/>
        </w:rPr>
        <w:t>、</w:t>
      </w:r>
      <w:r w:rsidR="00AF3E11" w:rsidRPr="00D01E97">
        <w:rPr>
          <w:rFonts w:ascii="仿宋_GB2312" w:eastAsia="仿宋_GB2312" w:hAnsi="Times New Roman" w:cs="Times New Roman" w:hint="eastAsia"/>
          <w:sz w:val="32"/>
          <w:szCs w:val="32"/>
        </w:rPr>
        <w:t>《海绵城市建设技术指南—低影响开发雨水系统构建》</w:t>
      </w:r>
    </w:p>
    <w:p w14:paraId="2F91CF16" w14:textId="77777777" w:rsidR="00AF3E11" w:rsidRPr="00D01E97" w:rsidRDefault="00683A6E" w:rsidP="00D01E97">
      <w:pPr>
        <w:spacing w:line="360" w:lineRule="auto"/>
        <w:ind w:firstLineChars="200" w:firstLine="640"/>
        <w:rPr>
          <w:rFonts w:ascii="仿宋_GB2312" w:eastAsia="仿宋_GB2312" w:hAnsi="Times New Roman" w:cs="Times New Roman"/>
          <w:sz w:val="32"/>
          <w:szCs w:val="32"/>
        </w:rPr>
      </w:pPr>
      <w:r w:rsidRPr="00D01E97">
        <w:rPr>
          <w:rFonts w:ascii="仿宋_GB2312" w:eastAsia="仿宋_GB2312" w:hAnsi="Times New Roman" w:cs="Times New Roman"/>
          <w:sz w:val="32"/>
          <w:szCs w:val="32"/>
        </w:rPr>
        <w:t>5</w:t>
      </w:r>
      <w:r w:rsidR="00AF3E11" w:rsidRPr="00D01E97">
        <w:rPr>
          <w:rFonts w:ascii="仿宋_GB2312" w:eastAsia="仿宋_GB2312" w:hAnsi="Times New Roman" w:cs="Times New Roman" w:hint="eastAsia"/>
          <w:sz w:val="32"/>
          <w:szCs w:val="32"/>
        </w:rPr>
        <w:t>、住房城乡建设部办公厅关于2016年海绵城市试点工作进展情况的通报</w:t>
      </w:r>
    </w:p>
    <w:p w14:paraId="07C23924" w14:textId="77777777" w:rsidR="00AA01F5" w:rsidRPr="00D01E97" w:rsidRDefault="00683A6E" w:rsidP="00D01E97">
      <w:pPr>
        <w:spacing w:line="360" w:lineRule="auto"/>
        <w:ind w:firstLineChars="200" w:firstLine="640"/>
        <w:rPr>
          <w:rFonts w:ascii="仿宋_GB2312" w:eastAsia="仿宋_GB2312" w:hAnsi="Times New Roman" w:cs="Times New Roman"/>
          <w:sz w:val="32"/>
          <w:szCs w:val="32"/>
        </w:rPr>
      </w:pPr>
      <w:r w:rsidRPr="00D01E97">
        <w:rPr>
          <w:rFonts w:ascii="仿宋_GB2312" w:eastAsia="仿宋_GB2312" w:hAnsi="Times New Roman" w:cs="Times New Roman"/>
          <w:sz w:val="32"/>
          <w:szCs w:val="32"/>
        </w:rPr>
        <w:t>6</w:t>
      </w:r>
      <w:r w:rsidRPr="00D01E97">
        <w:rPr>
          <w:rFonts w:ascii="仿宋_GB2312" w:eastAsia="仿宋_GB2312" w:hAnsi="Times New Roman" w:cs="Times New Roman" w:hint="eastAsia"/>
          <w:sz w:val="32"/>
          <w:szCs w:val="32"/>
        </w:rPr>
        <w:t>、</w:t>
      </w:r>
      <w:r w:rsidR="00AA01F5" w:rsidRPr="00D01E97">
        <w:rPr>
          <w:rFonts w:ascii="仿宋_GB2312" w:eastAsia="仿宋_GB2312" w:hAnsi="Times New Roman" w:cs="Times New Roman" w:hint="eastAsia"/>
          <w:sz w:val="32"/>
          <w:szCs w:val="32"/>
        </w:rPr>
        <w:t>《深圳市</w:t>
      </w:r>
      <w:r w:rsidR="00AA01F5" w:rsidRPr="00D01E97">
        <w:rPr>
          <w:rFonts w:ascii="仿宋_GB2312" w:eastAsia="仿宋_GB2312" w:hAnsi="Times New Roman" w:cs="Times New Roman"/>
          <w:sz w:val="32"/>
          <w:szCs w:val="32"/>
        </w:rPr>
        <w:t>海绵城市建设工作实施方案》</w:t>
      </w:r>
    </w:p>
    <w:p w14:paraId="4116CBC1" w14:textId="77777777" w:rsidR="00AA01F5" w:rsidRPr="00D01E97" w:rsidRDefault="00683A6E" w:rsidP="00D01E97">
      <w:pPr>
        <w:spacing w:line="360" w:lineRule="auto"/>
        <w:ind w:firstLineChars="200" w:firstLine="640"/>
        <w:rPr>
          <w:rFonts w:ascii="仿宋_GB2312" w:eastAsia="仿宋_GB2312" w:hAnsi="Times New Roman" w:cs="Times New Roman"/>
          <w:sz w:val="32"/>
          <w:szCs w:val="32"/>
        </w:rPr>
      </w:pPr>
      <w:r w:rsidRPr="00D01E97">
        <w:rPr>
          <w:rFonts w:ascii="仿宋_GB2312" w:eastAsia="仿宋_GB2312" w:hAnsi="Times New Roman" w:cs="Times New Roman"/>
          <w:sz w:val="32"/>
          <w:szCs w:val="32"/>
        </w:rPr>
        <w:t>7</w:t>
      </w:r>
      <w:r w:rsidRPr="00D01E97">
        <w:rPr>
          <w:rFonts w:ascii="仿宋_GB2312" w:eastAsia="仿宋_GB2312" w:hAnsi="Times New Roman" w:cs="Times New Roman" w:hint="eastAsia"/>
          <w:sz w:val="32"/>
          <w:szCs w:val="32"/>
        </w:rPr>
        <w:t>、</w:t>
      </w:r>
      <w:r w:rsidR="00AA01F5" w:rsidRPr="00D01E97">
        <w:rPr>
          <w:rFonts w:ascii="仿宋_GB2312" w:eastAsia="仿宋_GB2312" w:hAnsi="Times New Roman" w:cs="Times New Roman" w:hint="eastAsia"/>
          <w:sz w:val="32"/>
          <w:szCs w:val="32"/>
        </w:rPr>
        <w:t>《</w:t>
      </w:r>
      <w:r w:rsidR="00AA01F5" w:rsidRPr="00D01E97">
        <w:rPr>
          <w:rFonts w:ascii="仿宋_GB2312" w:eastAsia="仿宋_GB2312" w:hAnsi="Times New Roman" w:cs="Times New Roman"/>
          <w:sz w:val="32"/>
          <w:szCs w:val="32"/>
        </w:rPr>
        <w:t>深圳市海绵城市规划要点和审查细则》</w:t>
      </w:r>
    </w:p>
    <w:p w14:paraId="12D5D9FE" w14:textId="7B6D34E3" w:rsidR="00683A6E" w:rsidRPr="00D01E97" w:rsidRDefault="003E0D51" w:rsidP="00D01E97">
      <w:pPr>
        <w:spacing w:line="360" w:lineRule="auto"/>
        <w:ind w:firstLineChars="200" w:firstLine="640"/>
        <w:rPr>
          <w:rFonts w:ascii="仿宋_GB2312" w:eastAsia="仿宋_GB2312" w:hAnsi="Times New Roman" w:cs="Times New Roman"/>
          <w:sz w:val="32"/>
          <w:szCs w:val="32"/>
        </w:rPr>
      </w:pPr>
      <w:r w:rsidRPr="00D01E97">
        <w:rPr>
          <w:rFonts w:ascii="仿宋_GB2312" w:eastAsia="仿宋_GB2312" w:hAnsi="Times New Roman" w:cs="Times New Roman"/>
          <w:sz w:val="32"/>
          <w:szCs w:val="32"/>
        </w:rPr>
        <w:t>8</w:t>
      </w:r>
      <w:r w:rsidR="00683A6E" w:rsidRPr="00D01E97">
        <w:rPr>
          <w:rFonts w:ascii="仿宋_GB2312" w:eastAsia="仿宋_GB2312" w:hAnsi="Times New Roman" w:cs="Times New Roman" w:hint="eastAsia"/>
          <w:sz w:val="32"/>
          <w:szCs w:val="32"/>
        </w:rPr>
        <w:t>、《深圳市海绵城市建设政府实绩考评办法》</w:t>
      </w:r>
    </w:p>
    <w:p w14:paraId="3118AA82" w14:textId="48D8C38B" w:rsidR="00AF3E11" w:rsidRPr="00D01E97" w:rsidRDefault="003E0D51" w:rsidP="00D01E97">
      <w:pPr>
        <w:spacing w:line="360" w:lineRule="auto"/>
        <w:ind w:firstLineChars="200" w:firstLine="640"/>
        <w:rPr>
          <w:rFonts w:ascii="仿宋_GB2312" w:eastAsia="仿宋_GB2312" w:hAnsi="Times New Roman" w:cs="Times New Roman"/>
          <w:sz w:val="32"/>
          <w:szCs w:val="32"/>
        </w:rPr>
      </w:pPr>
      <w:r w:rsidRPr="00D01E97">
        <w:rPr>
          <w:rFonts w:ascii="仿宋_GB2312" w:eastAsia="仿宋_GB2312" w:hAnsi="Times New Roman" w:cs="Times New Roman"/>
          <w:sz w:val="32"/>
          <w:szCs w:val="32"/>
        </w:rPr>
        <w:t>9</w:t>
      </w:r>
      <w:r w:rsidR="00AF3E11" w:rsidRPr="00D01E97">
        <w:rPr>
          <w:rFonts w:ascii="仿宋_GB2312" w:eastAsia="仿宋_GB2312" w:hAnsi="Times New Roman" w:cs="Times New Roman" w:hint="eastAsia"/>
          <w:sz w:val="32"/>
          <w:szCs w:val="32"/>
        </w:rPr>
        <w:t>、市海绵城市建设工作领导小组第一次会议纪要</w:t>
      </w:r>
    </w:p>
    <w:p w14:paraId="1A5210C6" w14:textId="73402594" w:rsidR="00AF3E11" w:rsidRPr="00D01E97" w:rsidRDefault="003E0D51" w:rsidP="00D01E97">
      <w:pPr>
        <w:spacing w:line="360" w:lineRule="auto"/>
        <w:ind w:firstLineChars="200" w:firstLine="640"/>
        <w:rPr>
          <w:rFonts w:ascii="仿宋_GB2312" w:eastAsia="仿宋_GB2312" w:hAnsi="Times New Roman" w:cs="Times New Roman"/>
          <w:sz w:val="32"/>
          <w:szCs w:val="32"/>
        </w:rPr>
      </w:pPr>
      <w:r w:rsidRPr="00D01E97">
        <w:rPr>
          <w:rFonts w:ascii="仿宋_GB2312" w:eastAsia="仿宋_GB2312" w:hAnsi="Times New Roman" w:cs="Times New Roman"/>
          <w:sz w:val="32"/>
          <w:szCs w:val="32"/>
        </w:rPr>
        <w:t>10</w:t>
      </w:r>
      <w:r w:rsidR="00AF3E11" w:rsidRPr="00D01E97">
        <w:rPr>
          <w:rFonts w:ascii="仿宋_GB2312" w:eastAsia="仿宋_GB2312" w:hAnsi="Times New Roman" w:cs="Times New Roman" w:hint="eastAsia"/>
          <w:sz w:val="32"/>
          <w:szCs w:val="32"/>
        </w:rPr>
        <w:t>、市海绵城市建设工作领导小组第二次会议纪要</w:t>
      </w:r>
    </w:p>
    <w:p w14:paraId="595A43B6" w14:textId="7F7F054E" w:rsidR="00AA01F5" w:rsidRPr="00D01E97" w:rsidRDefault="003E0D51" w:rsidP="00D01E97">
      <w:pPr>
        <w:spacing w:line="360" w:lineRule="auto"/>
        <w:ind w:firstLineChars="200" w:firstLine="640"/>
        <w:rPr>
          <w:rFonts w:ascii="仿宋_GB2312" w:eastAsia="仿宋_GB2312" w:hAnsi="Times New Roman" w:cs="Times New Roman"/>
          <w:sz w:val="32"/>
          <w:szCs w:val="32"/>
        </w:rPr>
      </w:pPr>
      <w:r w:rsidRPr="00D01E97">
        <w:rPr>
          <w:rFonts w:ascii="仿宋_GB2312" w:eastAsia="仿宋_GB2312" w:hAnsi="Times New Roman" w:cs="Times New Roman"/>
          <w:sz w:val="32"/>
          <w:szCs w:val="32"/>
        </w:rPr>
        <w:t>11</w:t>
      </w:r>
      <w:r w:rsidR="00AA01F5" w:rsidRPr="00D01E97">
        <w:rPr>
          <w:rFonts w:ascii="仿宋_GB2312" w:eastAsia="仿宋_GB2312" w:hAnsi="Times New Roman" w:cs="Times New Roman" w:hint="eastAsia"/>
          <w:sz w:val="32"/>
          <w:szCs w:val="32"/>
        </w:rPr>
        <w:t>、市海绵城市建设工作领导小组第三次会议纪要</w:t>
      </w:r>
    </w:p>
    <w:p w14:paraId="76E47767" w14:textId="14A4F3EA" w:rsidR="00D74503" w:rsidRPr="00D01E97" w:rsidRDefault="00A07097" w:rsidP="00D01E97">
      <w:pPr>
        <w:spacing w:line="600" w:lineRule="exact"/>
        <w:ind w:firstLine="645"/>
        <w:rPr>
          <w:rFonts w:ascii="黑体" w:eastAsia="黑体" w:hAnsi="黑体" w:cs="Times New Roman"/>
          <w:sz w:val="32"/>
          <w:szCs w:val="32"/>
        </w:rPr>
      </w:pPr>
      <w:r w:rsidRPr="00D01E97">
        <w:rPr>
          <w:rFonts w:ascii="黑体" w:eastAsia="黑体" w:hAnsi="黑体" w:cs="Times New Roman" w:hint="eastAsia"/>
          <w:sz w:val="32"/>
          <w:szCs w:val="32"/>
        </w:rPr>
        <w:t>三、</w:t>
      </w:r>
      <w:r w:rsidR="00DD4430" w:rsidRPr="00D01E97">
        <w:rPr>
          <w:rFonts w:ascii="黑体" w:eastAsia="黑体" w:hAnsi="黑体" w:cs="Times New Roman" w:hint="eastAsia"/>
          <w:sz w:val="32"/>
          <w:szCs w:val="32"/>
        </w:rPr>
        <w:t>编制目的</w:t>
      </w:r>
    </w:p>
    <w:p w14:paraId="35C5A5E7" w14:textId="22C131B0" w:rsidR="00D74503" w:rsidRPr="00D01E97" w:rsidRDefault="00A07097" w:rsidP="00D01E97">
      <w:pPr>
        <w:spacing w:line="360" w:lineRule="auto"/>
        <w:ind w:firstLineChars="200" w:firstLine="640"/>
        <w:rPr>
          <w:rFonts w:ascii="仿宋_GB2312" w:eastAsia="仿宋_GB2312" w:hAnsi="Times New Roman" w:cs="Times New Roman"/>
          <w:sz w:val="32"/>
          <w:szCs w:val="32"/>
        </w:rPr>
      </w:pPr>
      <w:r w:rsidRPr="00D01E97">
        <w:rPr>
          <w:rFonts w:ascii="仿宋_GB2312" w:eastAsia="仿宋_GB2312" w:hAnsi="Times New Roman" w:cs="Times New Roman" w:hint="eastAsia"/>
          <w:sz w:val="32"/>
          <w:szCs w:val="32"/>
        </w:rPr>
        <w:t>海绵城市建设涉及城市建设的方方面面，系统性、综合性、创新性强，市政府作为海绵城市建设的责任主体，需要动员全社会各行各业积极参与，全面协作，共同推进。政府应在海绵城市建设中发挥组织、引导作用，</w:t>
      </w:r>
      <w:r w:rsidR="00D74503" w:rsidRPr="00D01E97">
        <w:rPr>
          <w:rFonts w:ascii="仿宋_GB2312" w:eastAsia="仿宋_GB2312" w:hAnsi="Times New Roman" w:cs="Times New Roman" w:hint="eastAsia"/>
          <w:sz w:val="32"/>
          <w:szCs w:val="32"/>
        </w:rPr>
        <w:t>通过</w:t>
      </w:r>
      <w:r w:rsidR="00D74503" w:rsidRPr="00D01E97">
        <w:rPr>
          <w:rFonts w:ascii="仿宋_GB2312" w:eastAsia="仿宋_GB2312" w:hAnsi="Times New Roman" w:cs="Times New Roman"/>
          <w:sz w:val="32"/>
          <w:szCs w:val="32"/>
        </w:rPr>
        <w:t>制定</w:t>
      </w:r>
      <w:r w:rsidR="00490559" w:rsidRPr="00D01E97">
        <w:rPr>
          <w:rFonts w:ascii="仿宋_GB2312" w:eastAsia="仿宋_GB2312" w:hAnsi="Times New Roman" w:cs="Times New Roman" w:hint="eastAsia"/>
          <w:sz w:val="32"/>
          <w:szCs w:val="32"/>
        </w:rPr>
        <w:t>《深圳</w:t>
      </w:r>
      <w:r w:rsidR="00490559" w:rsidRPr="00D01E97">
        <w:rPr>
          <w:rFonts w:ascii="仿宋_GB2312" w:eastAsia="仿宋_GB2312" w:hAnsi="Times New Roman" w:cs="Times New Roman" w:hint="eastAsia"/>
          <w:sz w:val="32"/>
          <w:szCs w:val="32"/>
        </w:rPr>
        <w:lastRenderedPageBreak/>
        <w:t>市海绵城市规划建设管理办法》，</w:t>
      </w:r>
      <w:r w:rsidR="00490559" w:rsidRPr="00D01E97">
        <w:rPr>
          <w:rFonts w:ascii="仿宋_GB2312" w:eastAsia="仿宋_GB2312" w:hAnsi="Times New Roman" w:cs="Times New Roman"/>
          <w:sz w:val="32"/>
          <w:szCs w:val="32"/>
        </w:rPr>
        <w:t>为参与海绵城市建设和管理的政府各</w:t>
      </w:r>
      <w:r w:rsidR="00490559" w:rsidRPr="00D01E97">
        <w:rPr>
          <w:rFonts w:ascii="仿宋_GB2312" w:eastAsia="仿宋_GB2312" w:hAnsi="Times New Roman" w:cs="Times New Roman" w:hint="eastAsia"/>
          <w:sz w:val="32"/>
          <w:szCs w:val="32"/>
        </w:rPr>
        <w:t>职能</w:t>
      </w:r>
      <w:r w:rsidR="00490559" w:rsidRPr="00D01E97">
        <w:rPr>
          <w:rFonts w:ascii="仿宋_GB2312" w:eastAsia="仿宋_GB2312" w:hAnsi="Times New Roman" w:cs="Times New Roman"/>
          <w:sz w:val="32"/>
          <w:szCs w:val="32"/>
        </w:rPr>
        <w:t>部门、企业、社会团体和市民提供统一的管理办法作为依据，使深圳市海绵城市建设工作进行常态化、规范化和程序化，从而提高城市服务和管理水平，推动海绵城市建设的质量提升。</w:t>
      </w:r>
    </w:p>
    <w:p w14:paraId="7A7A4F94" w14:textId="77777777" w:rsidR="00490559" w:rsidRPr="00D01E97" w:rsidRDefault="00A07097" w:rsidP="00D01E97">
      <w:pPr>
        <w:spacing w:line="600" w:lineRule="exact"/>
        <w:ind w:firstLine="645"/>
        <w:rPr>
          <w:rFonts w:ascii="黑体" w:eastAsia="黑体" w:hAnsi="黑体" w:cs="Times New Roman"/>
          <w:sz w:val="32"/>
          <w:szCs w:val="32"/>
        </w:rPr>
      </w:pPr>
      <w:r w:rsidRPr="00D01E97">
        <w:rPr>
          <w:rFonts w:ascii="黑体" w:eastAsia="黑体" w:hAnsi="黑体" w:cs="Times New Roman" w:hint="eastAsia"/>
          <w:sz w:val="32"/>
          <w:szCs w:val="32"/>
        </w:rPr>
        <w:t>四、</w:t>
      </w:r>
      <w:r w:rsidRPr="00D01E97">
        <w:rPr>
          <w:rFonts w:ascii="黑体" w:eastAsia="黑体" w:hAnsi="黑体" w:cs="Times New Roman"/>
          <w:sz w:val="32"/>
          <w:szCs w:val="32"/>
        </w:rPr>
        <w:t>主要内容</w:t>
      </w:r>
    </w:p>
    <w:p w14:paraId="414BD79A" w14:textId="77777777" w:rsidR="00A7400A" w:rsidRPr="00D01E97" w:rsidRDefault="00A7400A" w:rsidP="00D01E97">
      <w:pPr>
        <w:spacing w:line="360" w:lineRule="auto"/>
        <w:ind w:firstLineChars="200" w:firstLine="643"/>
        <w:rPr>
          <w:rFonts w:ascii="仿宋_GB2312" w:eastAsia="仿宋_GB2312" w:hAnsi="Calibri" w:cs="Times New Roman"/>
          <w:b/>
          <w:sz w:val="32"/>
          <w:szCs w:val="32"/>
        </w:rPr>
      </w:pPr>
      <w:r w:rsidRPr="00D01E97">
        <w:rPr>
          <w:rFonts w:ascii="仿宋_GB2312" w:eastAsia="仿宋_GB2312" w:hAnsi="Calibri" w:cs="Times New Roman" w:hint="eastAsia"/>
          <w:b/>
          <w:sz w:val="32"/>
          <w:szCs w:val="32"/>
        </w:rPr>
        <w:t>（一</w:t>
      </w:r>
      <w:r w:rsidRPr="00D01E97">
        <w:rPr>
          <w:rFonts w:ascii="仿宋_GB2312" w:eastAsia="仿宋_GB2312" w:hAnsi="Calibri" w:cs="Times New Roman"/>
          <w:b/>
          <w:sz w:val="32"/>
          <w:szCs w:val="32"/>
        </w:rPr>
        <w:t>）</w:t>
      </w:r>
      <w:r w:rsidR="00AA01F5" w:rsidRPr="00D01E97">
        <w:rPr>
          <w:rFonts w:ascii="仿宋_GB2312" w:eastAsia="仿宋_GB2312" w:hAnsi="Calibri" w:cs="Times New Roman" w:hint="eastAsia"/>
          <w:b/>
          <w:sz w:val="32"/>
          <w:szCs w:val="32"/>
        </w:rPr>
        <w:t>总则</w:t>
      </w:r>
    </w:p>
    <w:p w14:paraId="159B0C16" w14:textId="1D03237F" w:rsidR="00AA01F5" w:rsidRPr="00D01E97" w:rsidRDefault="0050063F" w:rsidP="00D01E97">
      <w:pPr>
        <w:spacing w:line="360" w:lineRule="auto"/>
        <w:ind w:firstLineChars="200" w:firstLine="640"/>
        <w:rPr>
          <w:rFonts w:ascii="仿宋_GB2312" w:eastAsia="仿宋_GB2312" w:hAnsi="Times New Roman" w:cs="Times New Roman"/>
          <w:sz w:val="32"/>
          <w:szCs w:val="32"/>
        </w:rPr>
      </w:pPr>
      <w:r w:rsidRPr="00D01E97">
        <w:rPr>
          <w:rFonts w:ascii="仿宋_GB2312" w:eastAsia="仿宋_GB2312" w:hAnsi="Times New Roman" w:cs="Times New Roman" w:hint="eastAsia"/>
          <w:sz w:val="32"/>
          <w:szCs w:val="32"/>
        </w:rPr>
        <w:t>第一</w:t>
      </w:r>
      <w:r w:rsidRPr="00D01E97">
        <w:rPr>
          <w:rFonts w:ascii="仿宋_GB2312" w:eastAsia="仿宋_GB2312" w:hAnsi="Times New Roman" w:cs="Times New Roman"/>
          <w:sz w:val="32"/>
          <w:szCs w:val="32"/>
        </w:rPr>
        <w:t>条</w:t>
      </w:r>
      <w:r w:rsidR="008763F1" w:rsidRPr="00D01E97">
        <w:rPr>
          <w:rFonts w:ascii="仿宋_GB2312" w:eastAsia="仿宋_GB2312" w:hAnsi="Times New Roman" w:cs="Times New Roman" w:hint="eastAsia"/>
          <w:sz w:val="32"/>
          <w:szCs w:val="32"/>
        </w:rPr>
        <w:t>，</w:t>
      </w:r>
      <w:r w:rsidRPr="00D01E97">
        <w:rPr>
          <w:rFonts w:ascii="仿宋_GB2312" w:eastAsia="仿宋_GB2312" w:hAnsi="Times New Roman" w:cs="Times New Roman" w:hint="eastAsia"/>
          <w:sz w:val="32"/>
          <w:szCs w:val="32"/>
        </w:rPr>
        <w:t>说明了制定</w:t>
      </w:r>
      <w:r w:rsidRPr="00D01E97">
        <w:rPr>
          <w:rFonts w:ascii="仿宋_GB2312" w:eastAsia="仿宋_GB2312" w:hAnsi="Times New Roman" w:cs="Times New Roman"/>
          <w:sz w:val="32"/>
          <w:szCs w:val="32"/>
        </w:rPr>
        <w:t>本办法的主要依据文件。</w:t>
      </w:r>
    </w:p>
    <w:p w14:paraId="782B52FF" w14:textId="6D245D8B" w:rsidR="0050063F" w:rsidRPr="00D01E97" w:rsidRDefault="0050063F" w:rsidP="00D01E97">
      <w:pPr>
        <w:spacing w:line="360" w:lineRule="auto"/>
        <w:ind w:firstLineChars="200" w:firstLine="640"/>
        <w:rPr>
          <w:rFonts w:ascii="仿宋_GB2312" w:eastAsia="仿宋_GB2312" w:hAnsi="Times New Roman" w:cs="Times New Roman"/>
          <w:sz w:val="32"/>
          <w:szCs w:val="32"/>
        </w:rPr>
      </w:pPr>
      <w:r w:rsidRPr="00D01E97">
        <w:rPr>
          <w:rFonts w:ascii="仿宋_GB2312" w:eastAsia="仿宋_GB2312" w:hAnsi="Times New Roman" w:cs="Times New Roman" w:hint="eastAsia"/>
          <w:sz w:val="32"/>
          <w:szCs w:val="32"/>
        </w:rPr>
        <w:t>第二条</w:t>
      </w:r>
      <w:r w:rsidR="008763F1" w:rsidRPr="00D01E97">
        <w:rPr>
          <w:rFonts w:ascii="仿宋_GB2312" w:eastAsia="仿宋_GB2312" w:hAnsi="Times New Roman" w:cs="Times New Roman" w:hint="eastAsia"/>
          <w:sz w:val="32"/>
          <w:szCs w:val="32"/>
        </w:rPr>
        <w:t>，</w:t>
      </w:r>
      <w:r w:rsidRPr="00D01E97">
        <w:rPr>
          <w:rFonts w:ascii="仿宋_GB2312" w:eastAsia="仿宋_GB2312" w:hAnsi="Times New Roman" w:cs="Times New Roman"/>
          <w:sz w:val="32"/>
          <w:szCs w:val="32"/>
        </w:rPr>
        <w:t>明确了海绵城市的概念和内涵</w:t>
      </w:r>
      <w:r w:rsidRPr="00D01E97">
        <w:rPr>
          <w:rFonts w:ascii="仿宋_GB2312" w:eastAsia="仿宋_GB2312" w:hAnsi="Times New Roman" w:cs="Times New Roman" w:hint="eastAsia"/>
          <w:sz w:val="32"/>
          <w:szCs w:val="32"/>
        </w:rPr>
        <w:t>，依据为《海绵城市建设技术指南—低影响开发雨水系统构建》</w:t>
      </w:r>
      <w:r w:rsidRPr="00D01E97">
        <w:rPr>
          <w:rFonts w:ascii="仿宋_GB2312" w:eastAsia="仿宋_GB2312" w:hAnsi="Times New Roman" w:cs="Times New Roman"/>
          <w:sz w:val="32"/>
          <w:szCs w:val="32"/>
        </w:rPr>
        <w:t>。</w:t>
      </w:r>
    </w:p>
    <w:p w14:paraId="311C0AE1" w14:textId="13ADB81F" w:rsidR="0050063F" w:rsidRPr="00D01E97" w:rsidRDefault="0050063F" w:rsidP="00D01E97">
      <w:pPr>
        <w:spacing w:line="360" w:lineRule="auto"/>
        <w:ind w:firstLineChars="200" w:firstLine="640"/>
        <w:rPr>
          <w:rFonts w:ascii="仿宋_GB2312" w:eastAsia="仿宋_GB2312" w:hAnsi="Times New Roman" w:cs="Times New Roman"/>
          <w:sz w:val="32"/>
          <w:szCs w:val="32"/>
        </w:rPr>
      </w:pPr>
      <w:r w:rsidRPr="00D01E97">
        <w:rPr>
          <w:rFonts w:ascii="仿宋_GB2312" w:eastAsia="仿宋_GB2312" w:hAnsi="Times New Roman" w:cs="Times New Roman" w:hint="eastAsia"/>
          <w:sz w:val="32"/>
          <w:szCs w:val="32"/>
        </w:rPr>
        <w:t>第三条</w:t>
      </w:r>
      <w:r w:rsidR="008763F1" w:rsidRPr="00D01E97">
        <w:rPr>
          <w:rFonts w:ascii="仿宋_GB2312" w:eastAsia="仿宋_GB2312" w:hAnsi="Times New Roman" w:cs="Times New Roman" w:hint="eastAsia"/>
          <w:sz w:val="32"/>
          <w:szCs w:val="32"/>
        </w:rPr>
        <w:t>，</w:t>
      </w:r>
      <w:r w:rsidRPr="00D01E97">
        <w:rPr>
          <w:rFonts w:ascii="仿宋_GB2312" w:eastAsia="仿宋_GB2312" w:hAnsi="Times New Roman" w:cs="Times New Roman"/>
          <w:sz w:val="32"/>
          <w:szCs w:val="32"/>
        </w:rPr>
        <w:t>明确了本办法的适用范围，</w:t>
      </w:r>
      <w:r w:rsidRPr="00D01E97">
        <w:rPr>
          <w:rFonts w:ascii="仿宋_GB2312" w:eastAsia="仿宋_GB2312" w:hAnsi="Times New Roman" w:cs="Times New Roman" w:hint="eastAsia"/>
          <w:sz w:val="32"/>
          <w:szCs w:val="32"/>
        </w:rPr>
        <w:t>包括</w:t>
      </w:r>
      <w:r w:rsidRPr="00D01E97">
        <w:rPr>
          <w:rFonts w:ascii="仿宋_GB2312" w:eastAsia="仿宋_GB2312" w:hAnsi="Times New Roman" w:cs="Times New Roman"/>
          <w:sz w:val="32"/>
          <w:szCs w:val="32"/>
        </w:rPr>
        <w:t>海绵城市的规划和建设相关工作，其中，</w:t>
      </w:r>
      <w:r w:rsidRPr="00D01E97">
        <w:rPr>
          <w:rFonts w:ascii="仿宋_GB2312" w:eastAsia="仿宋_GB2312" w:hAnsi="Times New Roman" w:cs="Times New Roman" w:hint="eastAsia"/>
          <w:sz w:val="32"/>
          <w:szCs w:val="32"/>
        </w:rPr>
        <w:t>桥梁、隧道、轨道交通、电力通讯管线、燃气管线、过街天桥、照明工程、零星修缮、应急建设工程等</w:t>
      </w:r>
      <w:r w:rsidRPr="00D01E97">
        <w:rPr>
          <w:rFonts w:ascii="仿宋_GB2312" w:eastAsia="仿宋_GB2312" w:hAnsi="Times New Roman" w:cs="Times New Roman"/>
          <w:sz w:val="32"/>
          <w:szCs w:val="32"/>
        </w:rPr>
        <w:t>由于其</w:t>
      </w:r>
      <w:r w:rsidRPr="00D01E97">
        <w:rPr>
          <w:rFonts w:ascii="仿宋_GB2312" w:eastAsia="仿宋_GB2312" w:hAnsi="Times New Roman" w:cs="Times New Roman" w:hint="eastAsia"/>
          <w:sz w:val="32"/>
          <w:szCs w:val="32"/>
        </w:rPr>
        <w:t>建设形式</w:t>
      </w:r>
      <w:r w:rsidRPr="00D01E97">
        <w:rPr>
          <w:rFonts w:ascii="仿宋_GB2312" w:eastAsia="仿宋_GB2312" w:hAnsi="Times New Roman" w:cs="Times New Roman"/>
          <w:sz w:val="32"/>
          <w:szCs w:val="32"/>
        </w:rPr>
        <w:t>的特殊性，</w:t>
      </w:r>
      <w:r w:rsidRPr="00D01E97">
        <w:rPr>
          <w:rFonts w:ascii="仿宋_GB2312" w:eastAsia="仿宋_GB2312" w:hAnsi="Times New Roman" w:cs="Times New Roman" w:hint="eastAsia"/>
          <w:sz w:val="32"/>
          <w:szCs w:val="32"/>
        </w:rPr>
        <w:t>不强制</w:t>
      </w:r>
      <w:r w:rsidRPr="00D01E97">
        <w:rPr>
          <w:rFonts w:ascii="仿宋_GB2312" w:eastAsia="仿宋_GB2312" w:hAnsi="Times New Roman" w:cs="Times New Roman"/>
          <w:sz w:val="32"/>
          <w:szCs w:val="32"/>
        </w:rPr>
        <w:t>将其纳入海绵城市建设管理的范畴。</w:t>
      </w:r>
    </w:p>
    <w:p w14:paraId="1BDA3886" w14:textId="700720C7" w:rsidR="00A7400A" w:rsidRPr="00D01E97" w:rsidRDefault="0050063F" w:rsidP="00D01E97">
      <w:pPr>
        <w:spacing w:line="360" w:lineRule="auto"/>
        <w:ind w:firstLineChars="200" w:firstLine="640"/>
        <w:rPr>
          <w:rFonts w:ascii="仿宋_GB2312" w:eastAsia="仿宋_GB2312" w:hAnsi="Times New Roman" w:cs="Times New Roman"/>
          <w:sz w:val="32"/>
          <w:szCs w:val="32"/>
        </w:rPr>
      </w:pPr>
      <w:r w:rsidRPr="00D01E97">
        <w:rPr>
          <w:rFonts w:ascii="仿宋_GB2312" w:eastAsia="仿宋_GB2312" w:hAnsi="Times New Roman" w:cs="Times New Roman" w:hint="eastAsia"/>
          <w:sz w:val="32"/>
          <w:szCs w:val="32"/>
        </w:rPr>
        <w:t>第四条、</w:t>
      </w:r>
      <w:r w:rsidRPr="00D01E97">
        <w:rPr>
          <w:rFonts w:ascii="仿宋_GB2312" w:eastAsia="仿宋_GB2312" w:hAnsi="Times New Roman" w:cs="Times New Roman"/>
          <w:sz w:val="32"/>
          <w:szCs w:val="32"/>
        </w:rPr>
        <w:t>第五条</w:t>
      </w:r>
      <w:r w:rsidR="008763F1" w:rsidRPr="00D01E97">
        <w:rPr>
          <w:rFonts w:ascii="仿宋_GB2312" w:eastAsia="仿宋_GB2312" w:hAnsi="Times New Roman" w:cs="Times New Roman" w:hint="eastAsia"/>
          <w:sz w:val="32"/>
          <w:szCs w:val="32"/>
        </w:rPr>
        <w:t>，</w:t>
      </w:r>
      <w:r w:rsidRPr="00D01E97">
        <w:rPr>
          <w:rFonts w:ascii="仿宋_GB2312" w:eastAsia="仿宋_GB2312" w:hAnsi="Times New Roman" w:cs="Times New Roman"/>
          <w:sz w:val="32"/>
          <w:szCs w:val="32"/>
        </w:rPr>
        <w:t>明确了深圳市人民政府、市海绵办、</w:t>
      </w:r>
      <w:r w:rsidRPr="00D01E97">
        <w:rPr>
          <w:rFonts w:ascii="仿宋_GB2312" w:eastAsia="仿宋_GB2312" w:hAnsi="Times New Roman" w:cs="Times New Roman" w:hint="eastAsia"/>
          <w:sz w:val="32"/>
          <w:szCs w:val="32"/>
        </w:rPr>
        <w:t>区</w:t>
      </w:r>
      <w:r w:rsidRPr="00D01E97">
        <w:rPr>
          <w:rFonts w:ascii="仿宋_GB2312" w:eastAsia="仿宋_GB2312" w:hAnsi="Times New Roman" w:cs="Times New Roman"/>
          <w:sz w:val="32"/>
          <w:szCs w:val="32"/>
        </w:rPr>
        <w:t>海绵办、</w:t>
      </w:r>
      <w:r w:rsidR="005150D0" w:rsidRPr="00D01E97">
        <w:rPr>
          <w:rFonts w:ascii="仿宋_GB2312" w:eastAsia="仿宋_GB2312" w:hAnsi="Times New Roman" w:cs="Times New Roman" w:hint="eastAsia"/>
          <w:sz w:val="32"/>
          <w:szCs w:val="32"/>
        </w:rPr>
        <w:t>市发展和改革、财政、规划和国土、人居环境、交通、住建、水务、城管、审计、各区政府（管委会）、前海管理局、深汕合作区管委会等部门和单位</w:t>
      </w:r>
      <w:r w:rsidRPr="00D01E97">
        <w:rPr>
          <w:rFonts w:ascii="仿宋_GB2312" w:eastAsia="仿宋_GB2312" w:hAnsi="Times New Roman" w:cs="Times New Roman" w:hint="eastAsia"/>
          <w:sz w:val="32"/>
          <w:szCs w:val="32"/>
        </w:rPr>
        <w:t>的</w:t>
      </w:r>
      <w:r w:rsidRPr="00D01E97">
        <w:rPr>
          <w:rFonts w:ascii="仿宋_GB2312" w:eastAsia="仿宋_GB2312" w:hAnsi="Times New Roman" w:cs="Times New Roman"/>
          <w:sz w:val="32"/>
          <w:szCs w:val="32"/>
        </w:rPr>
        <w:t>主要职责，这些职责在</w:t>
      </w:r>
      <w:r w:rsidRPr="00D01E97">
        <w:rPr>
          <w:rFonts w:ascii="仿宋_GB2312" w:eastAsia="仿宋_GB2312" w:hAnsi="Times New Roman" w:cs="Times New Roman" w:hint="eastAsia"/>
          <w:sz w:val="32"/>
          <w:szCs w:val="32"/>
        </w:rPr>
        <w:t>《深圳市海绵城市建设工作实施方案》中已有</w:t>
      </w:r>
      <w:r w:rsidRPr="00D01E97">
        <w:rPr>
          <w:rFonts w:ascii="仿宋_GB2312" w:eastAsia="仿宋_GB2312" w:hAnsi="Times New Roman" w:cs="Times New Roman"/>
          <w:sz w:val="32"/>
          <w:szCs w:val="32"/>
        </w:rPr>
        <w:t>明确，本办法中将与海绵城市规划和建设工作强相关的部门特别提出强调。</w:t>
      </w:r>
    </w:p>
    <w:p w14:paraId="1DB73DE8" w14:textId="77777777" w:rsidR="002D1E81" w:rsidRPr="00D01E97" w:rsidRDefault="002D1E81" w:rsidP="00D01E97">
      <w:pPr>
        <w:spacing w:line="360" w:lineRule="auto"/>
        <w:ind w:firstLineChars="200" w:firstLine="643"/>
        <w:rPr>
          <w:rFonts w:ascii="仿宋_GB2312" w:eastAsia="仿宋_GB2312" w:hAnsi="Calibri" w:cs="Times New Roman"/>
          <w:b/>
          <w:sz w:val="32"/>
          <w:szCs w:val="32"/>
        </w:rPr>
      </w:pPr>
      <w:r w:rsidRPr="00D01E97">
        <w:rPr>
          <w:rFonts w:ascii="仿宋_GB2312" w:eastAsia="仿宋_GB2312" w:hAnsi="Calibri" w:cs="Times New Roman" w:hint="eastAsia"/>
          <w:b/>
          <w:sz w:val="32"/>
          <w:szCs w:val="32"/>
        </w:rPr>
        <w:lastRenderedPageBreak/>
        <w:t>（</w:t>
      </w:r>
      <w:r w:rsidRPr="00D01E97">
        <w:rPr>
          <w:rFonts w:ascii="仿宋_GB2312" w:eastAsia="仿宋_GB2312" w:hAnsi="Calibri" w:cs="Times New Roman"/>
          <w:b/>
          <w:sz w:val="32"/>
          <w:szCs w:val="32"/>
        </w:rPr>
        <w:t>二）</w:t>
      </w:r>
      <w:r w:rsidR="0050063F" w:rsidRPr="00D01E97">
        <w:rPr>
          <w:rFonts w:ascii="仿宋_GB2312" w:eastAsia="仿宋_GB2312" w:hAnsi="Calibri" w:cs="Times New Roman" w:hint="eastAsia"/>
          <w:b/>
          <w:sz w:val="32"/>
          <w:szCs w:val="32"/>
        </w:rPr>
        <w:t>规划编制</w:t>
      </w:r>
      <w:r w:rsidR="0050063F" w:rsidRPr="00D01E97">
        <w:rPr>
          <w:rFonts w:ascii="仿宋_GB2312" w:eastAsia="仿宋_GB2312" w:hAnsi="Calibri" w:cs="Times New Roman"/>
          <w:b/>
          <w:sz w:val="32"/>
          <w:szCs w:val="32"/>
        </w:rPr>
        <w:t>和审查</w:t>
      </w:r>
    </w:p>
    <w:p w14:paraId="19CE9CDD" w14:textId="44E9F3D0" w:rsidR="002D1E81" w:rsidRPr="00D01E97" w:rsidRDefault="0050063F" w:rsidP="00D01E97">
      <w:pPr>
        <w:spacing w:line="360" w:lineRule="auto"/>
        <w:ind w:firstLineChars="200" w:firstLine="640"/>
        <w:rPr>
          <w:rFonts w:ascii="仿宋_GB2312" w:eastAsia="仿宋_GB2312" w:hAnsi="Times New Roman" w:cs="Times New Roman"/>
          <w:sz w:val="32"/>
          <w:szCs w:val="32"/>
        </w:rPr>
      </w:pPr>
      <w:r w:rsidRPr="00D01E97">
        <w:rPr>
          <w:rFonts w:ascii="仿宋_GB2312" w:eastAsia="仿宋_GB2312" w:hAnsi="Times New Roman" w:cs="Times New Roman" w:hint="eastAsia"/>
          <w:sz w:val="32"/>
          <w:szCs w:val="32"/>
        </w:rPr>
        <w:t>第六条</w:t>
      </w:r>
      <w:r w:rsidRPr="00D01E97">
        <w:rPr>
          <w:rFonts w:ascii="仿宋_GB2312" w:eastAsia="仿宋_GB2312" w:hAnsi="Times New Roman" w:cs="Times New Roman"/>
          <w:sz w:val="32"/>
          <w:szCs w:val="32"/>
        </w:rPr>
        <w:t>、第七条、第八条</w:t>
      </w:r>
      <w:r w:rsidR="008763F1" w:rsidRPr="00D01E97">
        <w:rPr>
          <w:rFonts w:ascii="仿宋_GB2312" w:eastAsia="仿宋_GB2312" w:hAnsi="Times New Roman" w:cs="Times New Roman" w:hint="eastAsia"/>
          <w:sz w:val="32"/>
          <w:szCs w:val="32"/>
        </w:rPr>
        <w:t>，</w:t>
      </w:r>
      <w:r w:rsidRPr="00D01E97">
        <w:rPr>
          <w:rFonts w:ascii="仿宋_GB2312" w:eastAsia="仿宋_GB2312" w:hAnsi="Times New Roman" w:cs="Times New Roman"/>
          <w:sz w:val="32"/>
          <w:szCs w:val="32"/>
        </w:rPr>
        <w:t>明确了</w:t>
      </w:r>
      <w:r w:rsidRPr="00D01E97">
        <w:rPr>
          <w:rFonts w:ascii="仿宋_GB2312" w:eastAsia="仿宋_GB2312" w:hAnsi="Times New Roman" w:cs="Times New Roman" w:hint="eastAsia"/>
          <w:sz w:val="32"/>
          <w:szCs w:val="32"/>
        </w:rPr>
        <w:t>在</w:t>
      </w:r>
      <w:r w:rsidR="002D1E81" w:rsidRPr="00D01E97">
        <w:rPr>
          <w:rFonts w:ascii="仿宋_GB2312" w:eastAsia="仿宋_GB2312" w:hAnsi="Times New Roman" w:cs="Times New Roman" w:hint="eastAsia"/>
          <w:sz w:val="32"/>
          <w:szCs w:val="32"/>
        </w:rPr>
        <w:t>规划</w:t>
      </w:r>
      <w:r w:rsidR="002D1E81" w:rsidRPr="00D01E97">
        <w:rPr>
          <w:rFonts w:ascii="仿宋_GB2312" w:eastAsia="仿宋_GB2312" w:hAnsi="Times New Roman" w:cs="Times New Roman"/>
          <w:sz w:val="32"/>
          <w:szCs w:val="32"/>
        </w:rPr>
        <w:t>编制和审查阶段</w:t>
      </w:r>
      <w:r w:rsidRPr="00D01E97">
        <w:rPr>
          <w:rFonts w:ascii="仿宋_GB2312" w:eastAsia="仿宋_GB2312" w:hAnsi="Times New Roman" w:cs="Times New Roman" w:hint="eastAsia"/>
          <w:sz w:val="32"/>
          <w:szCs w:val="32"/>
        </w:rPr>
        <w:t>的主要</w:t>
      </w:r>
      <w:r w:rsidRPr="00D01E97">
        <w:rPr>
          <w:rFonts w:ascii="仿宋_GB2312" w:eastAsia="仿宋_GB2312" w:hAnsi="Times New Roman" w:cs="Times New Roman"/>
          <w:sz w:val="32"/>
          <w:szCs w:val="32"/>
        </w:rPr>
        <w:t>责任主体和海绵城市</w:t>
      </w:r>
      <w:r w:rsidRPr="00D01E97">
        <w:rPr>
          <w:rFonts w:ascii="仿宋_GB2312" w:eastAsia="仿宋_GB2312" w:hAnsi="Times New Roman" w:cs="Times New Roman" w:hint="eastAsia"/>
          <w:sz w:val="32"/>
          <w:szCs w:val="32"/>
        </w:rPr>
        <w:t>管控</w:t>
      </w:r>
      <w:r w:rsidRPr="00D01E97">
        <w:rPr>
          <w:rFonts w:ascii="仿宋_GB2312" w:eastAsia="仿宋_GB2312" w:hAnsi="Times New Roman" w:cs="Times New Roman"/>
          <w:sz w:val="32"/>
          <w:szCs w:val="32"/>
        </w:rPr>
        <w:t>的要求，依据为《深圳市海绵城市规划要点和审查细则》</w:t>
      </w:r>
      <w:r w:rsidR="00922CC2" w:rsidRPr="00D01E97">
        <w:rPr>
          <w:rFonts w:ascii="仿宋_GB2312" w:eastAsia="仿宋_GB2312" w:hAnsi="Times New Roman" w:cs="Times New Roman" w:hint="eastAsia"/>
          <w:sz w:val="32"/>
          <w:szCs w:val="32"/>
        </w:rPr>
        <w:t>。</w:t>
      </w:r>
    </w:p>
    <w:p w14:paraId="26648AE0" w14:textId="3150DFEE" w:rsidR="0050063F" w:rsidRPr="00D01E97" w:rsidRDefault="0050063F" w:rsidP="00D01E97">
      <w:pPr>
        <w:spacing w:line="360" w:lineRule="auto"/>
        <w:ind w:firstLineChars="200" w:firstLine="640"/>
        <w:rPr>
          <w:rFonts w:ascii="仿宋_GB2312" w:eastAsia="仿宋_GB2312" w:hAnsi="Times New Roman" w:cs="Times New Roman"/>
          <w:sz w:val="32"/>
          <w:szCs w:val="32"/>
        </w:rPr>
      </w:pPr>
      <w:r w:rsidRPr="00D01E97">
        <w:rPr>
          <w:rFonts w:ascii="仿宋_GB2312" w:eastAsia="仿宋_GB2312" w:hAnsi="Times New Roman" w:cs="Times New Roman" w:hint="eastAsia"/>
          <w:sz w:val="32"/>
          <w:szCs w:val="32"/>
        </w:rPr>
        <w:t>第九条</w:t>
      </w:r>
      <w:r w:rsidR="008763F1" w:rsidRPr="00D01E97">
        <w:rPr>
          <w:rFonts w:ascii="仿宋_GB2312" w:eastAsia="仿宋_GB2312" w:hAnsi="Times New Roman" w:cs="Times New Roman" w:hint="eastAsia"/>
          <w:sz w:val="32"/>
          <w:szCs w:val="32"/>
        </w:rPr>
        <w:t>，</w:t>
      </w:r>
      <w:r w:rsidR="00007E53" w:rsidRPr="00D01E97">
        <w:rPr>
          <w:rFonts w:ascii="仿宋_GB2312" w:eastAsia="仿宋_GB2312" w:hAnsi="Times New Roman" w:cs="Times New Roman" w:hint="eastAsia"/>
          <w:sz w:val="32"/>
          <w:szCs w:val="32"/>
        </w:rPr>
        <w:t>明确了</w:t>
      </w:r>
      <w:r w:rsidR="00007E53" w:rsidRPr="00D01E97">
        <w:rPr>
          <w:rFonts w:ascii="仿宋_GB2312" w:eastAsia="仿宋_GB2312" w:hAnsi="Times New Roman" w:cs="Times New Roman"/>
          <w:sz w:val="32"/>
          <w:szCs w:val="32"/>
        </w:rPr>
        <w:t>海绵城市专项（详细）规划或相关法定规划</w:t>
      </w:r>
      <w:r w:rsidR="00103946" w:rsidRPr="00D01E97">
        <w:rPr>
          <w:rFonts w:ascii="仿宋_GB2312" w:eastAsia="仿宋_GB2312" w:hAnsi="Times New Roman" w:cs="Times New Roman" w:hint="eastAsia"/>
          <w:sz w:val="32"/>
          <w:szCs w:val="32"/>
        </w:rPr>
        <w:t>、专项规划</w:t>
      </w:r>
      <w:r w:rsidR="00007E53" w:rsidRPr="00D01E97">
        <w:rPr>
          <w:rFonts w:ascii="仿宋_GB2312" w:eastAsia="仿宋_GB2312" w:hAnsi="Times New Roman" w:cs="Times New Roman"/>
          <w:sz w:val="32"/>
          <w:szCs w:val="32"/>
        </w:rPr>
        <w:t>在规划成果报批</w:t>
      </w:r>
      <w:r w:rsidR="00007E53" w:rsidRPr="00D01E97">
        <w:rPr>
          <w:rFonts w:ascii="仿宋_GB2312" w:eastAsia="仿宋_GB2312" w:hAnsi="Times New Roman" w:cs="Times New Roman" w:hint="eastAsia"/>
          <w:sz w:val="32"/>
          <w:szCs w:val="32"/>
        </w:rPr>
        <w:t>时</w:t>
      </w:r>
      <w:r w:rsidR="00007E53" w:rsidRPr="00D01E97">
        <w:rPr>
          <w:rFonts w:ascii="仿宋_GB2312" w:eastAsia="仿宋_GB2312" w:hAnsi="Times New Roman" w:cs="Times New Roman"/>
          <w:sz w:val="32"/>
          <w:szCs w:val="32"/>
        </w:rPr>
        <w:t>应履行的程序，以确保规划成果能够满足我市海绵城市建设的要求。</w:t>
      </w:r>
    </w:p>
    <w:p w14:paraId="7A307CE0" w14:textId="77777777" w:rsidR="00007E53" w:rsidRPr="008763F1" w:rsidRDefault="00007E53" w:rsidP="00D01E97">
      <w:pPr>
        <w:spacing w:line="360" w:lineRule="auto"/>
        <w:ind w:firstLineChars="200" w:firstLine="643"/>
        <w:rPr>
          <w:b/>
          <w:sz w:val="24"/>
          <w:szCs w:val="24"/>
        </w:rPr>
      </w:pPr>
      <w:r w:rsidRPr="00D01E97">
        <w:rPr>
          <w:rFonts w:ascii="仿宋_GB2312" w:eastAsia="仿宋_GB2312" w:hAnsi="Calibri" w:cs="Times New Roman" w:hint="eastAsia"/>
          <w:b/>
          <w:sz w:val="32"/>
          <w:szCs w:val="32"/>
        </w:rPr>
        <w:t>（</w:t>
      </w:r>
      <w:r w:rsidRPr="00D01E97">
        <w:rPr>
          <w:rFonts w:ascii="仿宋_GB2312" w:eastAsia="仿宋_GB2312" w:hAnsi="Calibri" w:cs="Times New Roman"/>
          <w:b/>
          <w:sz w:val="32"/>
          <w:szCs w:val="32"/>
        </w:rPr>
        <w:t>三）项目前期管理</w:t>
      </w:r>
    </w:p>
    <w:p w14:paraId="3133A4D9" w14:textId="68B624D7" w:rsidR="00DD0221" w:rsidRPr="00D01E97" w:rsidRDefault="00DD0221" w:rsidP="00D01E97">
      <w:pPr>
        <w:spacing w:line="360" w:lineRule="auto"/>
        <w:ind w:firstLineChars="200" w:firstLine="640"/>
        <w:rPr>
          <w:rFonts w:ascii="仿宋_GB2312" w:eastAsia="仿宋_GB2312" w:hAnsi="Times New Roman" w:cs="Times New Roman"/>
          <w:sz w:val="32"/>
          <w:szCs w:val="32"/>
        </w:rPr>
      </w:pPr>
      <w:r w:rsidRPr="00D01E97">
        <w:rPr>
          <w:rFonts w:ascii="仿宋_GB2312" w:eastAsia="仿宋_GB2312" w:hAnsi="Times New Roman" w:cs="Times New Roman" w:hint="eastAsia"/>
          <w:sz w:val="32"/>
          <w:szCs w:val="32"/>
        </w:rPr>
        <w:t>第十条、</w:t>
      </w:r>
      <w:r w:rsidRPr="00D01E97">
        <w:rPr>
          <w:rFonts w:ascii="仿宋_GB2312" w:eastAsia="仿宋_GB2312" w:hAnsi="Times New Roman" w:cs="Times New Roman"/>
          <w:sz w:val="32"/>
          <w:szCs w:val="32"/>
        </w:rPr>
        <w:t>第十一条</w:t>
      </w:r>
      <w:r w:rsidR="008763F1" w:rsidRPr="00D01E97">
        <w:rPr>
          <w:rFonts w:ascii="仿宋_GB2312" w:eastAsia="仿宋_GB2312" w:hAnsi="Times New Roman" w:cs="Times New Roman" w:hint="eastAsia"/>
          <w:sz w:val="32"/>
          <w:szCs w:val="32"/>
        </w:rPr>
        <w:t>，</w:t>
      </w:r>
      <w:r w:rsidRPr="00D01E97">
        <w:rPr>
          <w:rFonts w:ascii="仿宋_GB2312" w:eastAsia="仿宋_GB2312" w:hAnsi="Times New Roman" w:cs="Times New Roman" w:hint="eastAsia"/>
          <w:sz w:val="32"/>
          <w:szCs w:val="32"/>
        </w:rPr>
        <w:t>明确了</w:t>
      </w:r>
      <w:r w:rsidR="004E1495" w:rsidRPr="00D01E97">
        <w:rPr>
          <w:rFonts w:ascii="仿宋_GB2312" w:eastAsia="仿宋_GB2312" w:hAnsi="Times New Roman" w:cs="Times New Roman" w:hint="eastAsia"/>
          <w:sz w:val="32"/>
          <w:szCs w:val="32"/>
        </w:rPr>
        <w:t>建设项目</w:t>
      </w:r>
      <w:r w:rsidR="004E1495" w:rsidRPr="00D01E97">
        <w:rPr>
          <w:rFonts w:ascii="仿宋_GB2312" w:eastAsia="仿宋_GB2312" w:hAnsi="Times New Roman" w:cs="Times New Roman"/>
          <w:sz w:val="32"/>
          <w:szCs w:val="32"/>
        </w:rPr>
        <w:t>业主单位</w:t>
      </w:r>
      <w:r w:rsidR="004E1495" w:rsidRPr="00D01E97">
        <w:rPr>
          <w:rFonts w:ascii="仿宋_GB2312" w:eastAsia="仿宋_GB2312" w:hAnsi="Times New Roman" w:cs="Times New Roman" w:hint="eastAsia"/>
          <w:sz w:val="32"/>
          <w:szCs w:val="32"/>
        </w:rPr>
        <w:t>、</w:t>
      </w:r>
      <w:r w:rsidR="004E1495" w:rsidRPr="00D01E97">
        <w:rPr>
          <w:rFonts w:ascii="仿宋_GB2312" w:eastAsia="仿宋_GB2312" w:hAnsi="Times New Roman" w:cs="Times New Roman"/>
          <w:sz w:val="32"/>
          <w:szCs w:val="32"/>
        </w:rPr>
        <w:t>设计单位为相关责任主体单位，应</w:t>
      </w:r>
      <w:r w:rsidR="004E1495" w:rsidRPr="00D01E97">
        <w:rPr>
          <w:rFonts w:ascii="仿宋_GB2312" w:eastAsia="仿宋_GB2312" w:hAnsi="Times New Roman" w:cs="Times New Roman" w:hint="eastAsia"/>
          <w:sz w:val="32"/>
          <w:szCs w:val="32"/>
        </w:rPr>
        <w:t>确保</w:t>
      </w:r>
      <w:r w:rsidR="004E1495" w:rsidRPr="00D01E97">
        <w:rPr>
          <w:rFonts w:ascii="仿宋_GB2312" w:eastAsia="仿宋_GB2312" w:hAnsi="Times New Roman" w:cs="Times New Roman"/>
          <w:sz w:val="32"/>
          <w:szCs w:val="32"/>
        </w:rPr>
        <w:t>在各阶段报送材料中编制海绵城市相关内容</w:t>
      </w:r>
      <w:r w:rsidRPr="00D01E97">
        <w:rPr>
          <w:rFonts w:ascii="仿宋_GB2312" w:eastAsia="仿宋_GB2312" w:hAnsi="Times New Roman" w:cs="Times New Roman" w:hint="eastAsia"/>
          <w:sz w:val="32"/>
          <w:szCs w:val="32"/>
        </w:rPr>
        <w:t>。</w:t>
      </w:r>
    </w:p>
    <w:p w14:paraId="2547DBE5" w14:textId="19F1E879" w:rsidR="00DD0221" w:rsidRPr="00D01E97" w:rsidRDefault="00DD0221" w:rsidP="00D01E97">
      <w:pPr>
        <w:spacing w:line="360" w:lineRule="auto"/>
        <w:ind w:firstLineChars="200" w:firstLine="640"/>
        <w:rPr>
          <w:rFonts w:ascii="仿宋_GB2312" w:eastAsia="仿宋_GB2312" w:hAnsi="Times New Roman" w:cs="Times New Roman"/>
          <w:sz w:val="32"/>
          <w:szCs w:val="32"/>
        </w:rPr>
      </w:pPr>
      <w:r w:rsidRPr="00D01E97">
        <w:rPr>
          <w:rFonts w:ascii="仿宋_GB2312" w:eastAsia="仿宋_GB2312" w:hAnsi="Times New Roman" w:cs="Times New Roman" w:hint="eastAsia"/>
          <w:sz w:val="32"/>
          <w:szCs w:val="32"/>
        </w:rPr>
        <w:t>第十二条</w:t>
      </w:r>
      <w:r w:rsidRPr="00D01E97">
        <w:rPr>
          <w:rFonts w:ascii="仿宋_GB2312" w:eastAsia="仿宋_GB2312" w:hAnsi="Times New Roman" w:cs="Times New Roman"/>
          <w:sz w:val="32"/>
          <w:szCs w:val="32"/>
        </w:rPr>
        <w:t>、</w:t>
      </w:r>
      <w:r w:rsidRPr="00D01E97">
        <w:rPr>
          <w:rFonts w:ascii="仿宋_GB2312" w:eastAsia="仿宋_GB2312" w:hAnsi="Times New Roman" w:cs="Times New Roman" w:hint="eastAsia"/>
          <w:sz w:val="32"/>
          <w:szCs w:val="32"/>
        </w:rPr>
        <w:t>第十三条</w:t>
      </w:r>
      <w:r w:rsidR="008763F1" w:rsidRPr="00D01E97">
        <w:rPr>
          <w:rFonts w:ascii="仿宋_GB2312" w:eastAsia="仿宋_GB2312" w:hAnsi="Times New Roman" w:cs="Times New Roman" w:hint="eastAsia"/>
          <w:sz w:val="32"/>
          <w:szCs w:val="32"/>
        </w:rPr>
        <w:t>，</w:t>
      </w:r>
      <w:r w:rsidRPr="00D01E97">
        <w:rPr>
          <w:rFonts w:ascii="仿宋_GB2312" w:eastAsia="仿宋_GB2312" w:hAnsi="Times New Roman" w:cs="Times New Roman"/>
          <w:sz w:val="32"/>
          <w:szCs w:val="32"/>
        </w:rPr>
        <w:t>明确了在详细</w:t>
      </w:r>
      <w:r w:rsidRPr="00D01E97">
        <w:rPr>
          <w:rFonts w:ascii="仿宋_GB2312" w:eastAsia="仿宋_GB2312" w:hAnsi="Times New Roman" w:cs="Times New Roman" w:hint="eastAsia"/>
          <w:sz w:val="32"/>
          <w:szCs w:val="32"/>
        </w:rPr>
        <w:t>蓝图</w:t>
      </w:r>
      <w:r w:rsidRPr="00D01E97">
        <w:rPr>
          <w:rFonts w:ascii="仿宋_GB2312" w:eastAsia="仿宋_GB2312" w:hAnsi="Times New Roman" w:cs="Times New Roman"/>
          <w:sz w:val="32"/>
          <w:szCs w:val="32"/>
        </w:rPr>
        <w:t>、更新</w:t>
      </w:r>
      <w:r w:rsidRPr="00D01E97">
        <w:rPr>
          <w:rFonts w:ascii="仿宋_GB2312" w:eastAsia="仿宋_GB2312" w:hAnsi="Times New Roman" w:cs="Times New Roman" w:hint="eastAsia"/>
          <w:sz w:val="32"/>
          <w:szCs w:val="32"/>
        </w:rPr>
        <w:t>单元</w:t>
      </w:r>
      <w:r w:rsidRPr="00D01E97">
        <w:rPr>
          <w:rFonts w:ascii="仿宋_GB2312" w:eastAsia="仿宋_GB2312" w:hAnsi="Times New Roman" w:cs="Times New Roman"/>
          <w:sz w:val="32"/>
          <w:szCs w:val="32"/>
        </w:rPr>
        <w:t>规划、项目建议书及可行性研究报告中海绵城市建设内容的编制要求</w:t>
      </w:r>
      <w:r w:rsidRPr="00D01E97">
        <w:rPr>
          <w:rFonts w:ascii="仿宋_GB2312" w:eastAsia="仿宋_GB2312" w:hAnsi="Times New Roman" w:cs="Times New Roman" w:hint="eastAsia"/>
          <w:sz w:val="32"/>
          <w:szCs w:val="32"/>
        </w:rPr>
        <w:t>及</w:t>
      </w:r>
      <w:r w:rsidRPr="00D01E97">
        <w:rPr>
          <w:rFonts w:ascii="仿宋_GB2312" w:eastAsia="仿宋_GB2312" w:hAnsi="Times New Roman" w:cs="Times New Roman"/>
          <w:sz w:val="32"/>
          <w:szCs w:val="32"/>
        </w:rPr>
        <w:t>发改委、规土委等部门的审查要求，依据为《深圳市海绵城市规划要点和审查细则》。</w:t>
      </w:r>
    </w:p>
    <w:p w14:paraId="50CBA978" w14:textId="4E810A89" w:rsidR="00922CC2" w:rsidRPr="00D01E97" w:rsidRDefault="00DD0221" w:rsidP="00D01E97">
      <w:pPr>
        <w:spacing w:line="360" w:lineRule="auto"/>
        <w:ind w:firstLineChars="200" w:firstLine="640"/>
        <w:rPr>
          <w:rFonts w:ascii="仿宋_GB2312" w:eastAsia="仿宋_GB2312" w:hAnsi="Times New Roman" w:cs="Times New Roman"/>
          <w:sz w:val="32"/>
          <w:szCs w:val="32"/>
        </w:rPr>
      </w:pPr>
      <w:r w:rsidRPr="00D01E97">
        <w:rPr>
          <w:rFonts w:ascii="仿宋_GB2312" w:eastAsia="仿宋_GB2312" w:hAnsi="Times New Roman" w:cs="Times New Roman" w:hint="eastAsia"/>
          <w:sz w:val="32"/>
          <w:szCs w:val="32"/>
        </w:rPr>
        <w:t>第十</w:t>
      </w:r>
      <w:r w:rsidR="00EA55C0" w:rsidRPr="00D01E97">
        <w:rPr>
          <w:rFonts w:ascii="仿宋_GB2312" w:eastAsia="仿宋_GB2312" w:hAnsi="Times New Roman" w:cs="Times New Roman" w:hint="eastAsia"/>
          <w:sz w:val="32"/>
          <w:szCs w:val="32"/>
        </w:rPr>
        <w:t>四</w:t>
      </w:r>
      <w:r w:rsidRPr="00D01E97">
        <w:rPr>
          <w:rFonts w:ascii="仿宋_GB2312" w:eastAsia="仿宋_GB2312" w:hAnsi="Times New Roman" w:cs="Times New Roman" w:hint="eastAsia"/>
          <w:sz w:val="32"/>
          <w:szCs w:val="32"/>
        </w:rPr>
        <w:t>条，</w:t>
      </w:r>
      <w:r w:rsidRPr="00D01E97">
        <w:rPr>
          <w:rFonts w:ascii="仿宋_GB2312" w:eastAsia="仿宋_GB2312" w:hAnsi="Times New Roman" w:cs="Times New Roman"/>
          <w:sz w:val="32"/>
          <w:szCs w:val="32"/>
        </w:rPr>
        <w:t>在《深圳市海绵城市规划要点和审查细则》</w:t>
      </w:r>
      <w:r w:rsidRPr="00D01E97">
        <w:rPr>
          <w:rFonts w:ascii="仿宋_GB2312" w:eastAsia="仿宋_GB2312" w:hAnsi="Times New Roman" w:cs="Times New Roman" w:hint="eastAsia"/>
          <w:sz w:val="32"/>
          <w:szCs w:val="32"/>
        </w:rPr>
        <w:t>的</w:t>
      </w:r>
      <w:r w:rsidRPr="00D01E97">
        <w:rPr>
          <w:rFonts w:ascii="仿宋_GB2312" w:eastAsia="仿宋_GB2312" w:hAnsi="Times New Roman" w:cs="Times New Roman"/>
          <w:sz w:val="32"/>
          <w:szCs w:val="32"/>
        </w:rPr>
        <w:t>基础上，</w:t>
      </w:r>
      <w:r w:rsidR="00B72880" w:rsidRPr="00D01E97">
        <w:rPr>
          <w:rFonts w:ascii="仿宋_GB2312" w:eastAsia="仿宋_GB2312" w:hAnsi="Times New Roman" w:cs="Times New Roman" w:hint="eastAsia"/>
          <w:sz w:val="32"/>
          <w:szCs w:val="32"/>
        </w:rPr>
        <w:t>结合</w:t>
      </w:r>
      <w:r w:rsidR="00B72880" w:rsidRPr="00D01E97">
        <w:rPr>
          <w:rFonts w:ascii="仿宋_GB2312" w:eastAsia="仿宋_GB2312" w:hAnsi="Times New Roman" w:cs="Times New Roman"/>
          <w:sz w:val="32"/>
          <w:szCs w:val="32"/>
        </w:rPr>
        <w:t>我市的实际需求，并</w:t>
      </w:r>
      <w:r w:rsidRPr="00D01E97">
        <w:rPr>
          <w:rFonts w:ascii="仿宋_GB2312" w:eastAsia="仿宋_GB2312" w:hAnsi="Times New Roman" w:cs="Times New Roman"/>
          <w:sz w:val="32"/>
          <w:szCs w:val="32"/>
        </w:rPr>
        <w:t>根据</w:t>
      </w:r>
      <w:r w:rsidR="008763F1" w:rsidRPr="00D01E97">
        <w:rPr>
          <w:rFonts w:ascii="仿宋_GB2312" w:eastAsia="仿宋_GB2312" w:hAnsi="Times New Roman" w:cs="Times New Roman" w:hint="eastAsia"/>
          <w:sz w:val="32"/>
          <w:szCs w:val="32"/>
        </w:rPr>
        <w:t>第三次海绵城市领导小组会议原则通过的</w:t>
      </w:r>
      <w:r w:rsidR="00B72880" w:rsidRPr="00D01E97">
        <w:rPr>
          <w:rFonts w:ascii="仿宋_GB2312" w:eastAsia="仿宋_GB2312" w:hAnsi="Times New Roman" w:cs="Times New Roman" w:hint="eastAsia"/>
          <w:sz w:val="32"/>
          <w:szCs w:val="32"/>
        </w:rPr>
        <w:t>《深圳市建设项目技术审查方案》，</w:t>
      </w:r>
      <w:r w:rsidR="00B72880" w:rsidRPr="00D01E97">
        <w:rPr>
          <w:rFonts w:ascii="仿宋_GB2312" w:eastAsia="仿宋_GB2312" w:hAnsi="Times New Roman" w:cs="Times New Roman"/>
          <w:sz w:val="32"/>
          <w:szCs w:val="32"/>
        </w:rPr>
        <w:t>明确了方案设计阶段，</w:t>
      </w:r>
      <w:r w:rsidR="00B72880" w:rsidRPr="00D01E97">
        <w:rPr>
          <w:rFonts w:ascii="仿宋_GB2312" w:eastAsia="仿宋_GB2312" w:hAnsi="Times New Roman" w:cs="Times New Roman" w:hint="eastAsia"/>
          <w:sz w:val="32"/>
          <w:szCs w:val="32"/>
        </w:rPr>
        <w:t>政府部门采取购买服务的方式委托第三方技术服务机构提供技术审查服务，建设单位在报送建设工程方案设计核查前，应当取得第三方技术服务机构关于该项目方案设计的海绵城市专项技术审查意见，</w:t>
      </w:r>
      <w:r w:rsidR="00B72880" w:rsidRPr="00D01E97">
        <w:rPr>
          <w:rFonts w:ascii="仿宋_GB2312" w:eastAsia="仿宋_GB2312" w:hAnsi="Times New Roman" w:cs="Times New Roman"/>
          <w:sz w:val="32"/>
          <w:szCs w:val="32"/>
        </w:rPr>
        <w:t>以提高海绵城市</w:t>
      </w:r>
      <w:r w:rsidR="00B72880" w:rsidRPr="00D01E97">
        <w:rPr>
          <w:rFonts w:ascii="仿宋_GB2312" w:eastAsia="仿宋_GB2312" w:hAnsi="Times New Roman" w:cs="Times New Roman"/>
          <w:sz w:val="32"/>
          <w:szCs w:val="32"/>
        </w:rPr>
        <w:lastRenderedPageBreak/>
        <w:t>建设项目的建设水平</w:t>
      </w:r>
      <w:r w:rsidR="00B72880" w:rsidRPr="00D01E97">
        <w:rPr>
          <w:rFonts w:ascii="仿宋_GB2312" w:eastAsia="仿宋_GB2312" w:hAnsi="Times New Roman" w:cs="Times New Roman" w:hint="eastAsia"/>
          <w:sz w:val="32"/>
          <w:szCs w:val="32"/>
        </w:rPr>
        <w:t>。因</w:t>
      </w:r>
      <w:r w:rsidR="00B72880" w:rsidRPr="00D01E97">
        <w:rPr>
          <w:rFonts w:ascii="仿宋_GB2312" w:eastAsia="仿宋_GB2312" w:hAnsi="Times New Roman" w:cs="Times New Roman"/>
          <w:sz w:val="32"/>
          <w:szCs w:val="32"/>
        </w:rPr>
        <w:t>不同建设项目有不同的行业主管部门，因此规定由</w:t>
      </w:r>
      <w:r w:rsidR="00B72880" w:rsidRPr="00D01E97">
        <w:rPr>
          <w:rFonts w:ascii="仿宋_GB2312" w:eastAsia="仿宋_GB2312" w:hAnsi="Times New Roman" w:cs="Times New Roman" w:hint="eastAsia"/>
          <w:sz w:val="32"/>
          <w:szCs w:val="32"/>
        </w:rPr>
        <w:t>市海绵办联合行业主管部门确定第三方技术服务机构。并</w:t>
      </w:r>
      <w:r w:rsidR="00B72880" w:rsidRPr="00D01E97">
        <w:rPr>
          <w:rFonts w:ascii="仿宋_GB2312" w:eastAsia="仿宋_GB2312" w:hAnsi="Times New Roman" w:cs="Times New Roman"/>
          <w:sz w:val="32"/>
          <w:szCs w:val="32"/>
        </w:rPr>
        <w:t>明确了第三方服务机构的</w:t>
      </w:r>
      <w:r w:rsidR="00B72880" w:rsidRPr="00D01E97">
        <w:rPr>
          <w:rFonts w:ascii="仿宋_GB2312" w:eastAsia="仿宋_GB2312" w:hAnsi="Times New Roman" w:cs="Times New Roman" w:hint="eastAsia"/>
          <w:sz w:val="32"/>
          <w:szCs w:val="32"/>
        </w:rPr>
        <w:t>具体服务</w:t>
      </w:r>
      <w:r w:rsidR="00B72880" w:rsidRPr="00D01E97">
        <w:rPr>
          <w:rFonts w:ascii="仿宋_GB2312" w:eastAsia="仿宋_GB2312" w:hAnsi="Times New Roman" w:cs="Times New Roman"/>
          <w:sz w:val="32"/>
          <w:szCs w:val="32"/>
        </w:rPr>
        <w:t>要求。</w:t>
      </w:r>
      <w:r w:rsidR="003A1E4B" w:rsidRPr="00D01E97">
        <w:rPr>
          <w:rFonts w:ascii="仿宋_GB2312" w:eastAsia="仿宋_GB2312" w:hAnsi="Times New Roman" w:cs="Times New Roman" w:hint="eastAsia"/>
          <w:sz w:val="32"/>
          <w:szCs w:val="32"/>
        </w:rPr>
        <w:t>审查技术</w:t>
      </w:r>
      <w:r w:rsidR="003A1E4B" w:rsidRPr="00D01E97">
        <w:rPr>
          <w:rFonts w:ascii="仿宋_GB2312" w:eastAsia="仿宋_GB2312" w:hAnsi="Times New Roman" w:cs="Times New Roman"/>
          <w:sz w:val="32"/>
          <w:szCs w:val="32"/>
        </w:rPr>
        <w:t>依据为</w:t>
      </w:r>
      <w:r w:rsidR="003A1E4B" w:rsidRPr="00D01E97">
        <w:rPr>
          <w:rFonts w:ascii="仿宋_GB2312" w:eastAsia="仿宋_GB2312" w:hAnsi="Times New Roman" w:cs="Times New Roman" w:hint="eastAsia"/>
          <w:sz w:val="32"/>
          <w:szCs w:val="32"/>
        </w:rPr>
        <w:t>国家、省、市、行业相关标准。</w:t>
      </w:r>
    </w:p>
    <w:p w14:paraId="30315329" w14:textId="279BE162" w:rsidR="00B72880" w:rsidRPr="00D01E97" w:rsidRDefault="00B72880" w:rsidP="00D01E97">
      <w:pPr>
        <w:spacing w:line="360" w:lineRule="auto"/>
        <w:ind w:firstLineChars="200" w:firstLine="640"/>
        <w:rPr>
          <w:rFonts w:ascii="仿宋_GB2312" w:eastAsia="仿宋_GB2312" w:hAnsi="Times New Roman" w:cs="Times New Roman"/>
          <w:sz w:val="32"/>
          <w:szCs w:val="32"/>
        </w:rPr>
      </w:pPr>
      <w:r w:rsidRPr="00D01E97">
        <w:rPr>
          <w:rFonts w:ascii="仿宋_GB2312" w:eastAsia="仿宋_GB2312" w:hAnsi="Times New Roman" w:cs="Times New Roman" w:hint="eastAsia"/>
          <w:sz w:val="32"/>
          <w:szCs w:val="32"/>
        </w:rPr>
        <w:t>第十</w:t>
      </w:r>
      <w:r w:rsidR="00EA55C0" w:rsidRPr="00D01E97">
        <w:rPr>
          <w:rFonts w:ascii="仿宋_GB2312" w:eastAsia="仿宋_GB2312" w:hAnsi="Times New Roman" w:cs="Times New Roman" w:hint="eastAsia"/>
          <w:sz w:val="32"/>
          <w:szCs w:val="32"/>
        </w:rPr>
        <w:t>五</w:t>
      </w:r>
      <w:r w:rsidRPr="00D01E97">
        <w:rPr>
          <w:rFonts w:ascii="仿宋_GB2312" w:eastAsia="仿宋_GB2312" w:hAnsi="Times New Roman" w:cs="Times New Roman" w:hint="eastAsia"/>
          <w:sz w:val="32"/>
          <w:szCs w:val="32"/>
        </w:rPr>
        <w:t>条</w:t>
      </w:r>
      <w:r w:rsidRPr="00D01E97">
        <w:rPr>
          <w:rFonts w:ascii="仿宋_GB2312" w:eastAsia="仿宋_GB2312" w:hAnsi="Times New Roman" w:cs="Times New Roman"/>
          <w:sz w:val="32"/>
          <w:szCs w:val="32"/>
        </w:rPr>
        <w:t>，</w:t>
      </w:r>
      <w:r w:rsidRPr="00D01E97">
        <w:rPr>
          <w:rFonts w:ascii="仿宋_GB2312" w:eastAsia="仿宋_GB2312" w:hAnsi="Times New Roman" w:cs="Times New Roman" w:hint="eastAsia"/>
          <w:sz w:val="32"/>
          <w:szCs w:val="32"/>
        </w:rPr>
        <w:t>强调了</w:t>
      </w:r>
      <w:r w:rsidRPr="00D01E97">
        <w:rPr>
          <w:rFonts w:ascii="仿宋_GB2312" w:eastAsia="仿宋_GB2312" w:hAnsi="Times New Roman" w:cs="Times New Roman"/>
          <w:sz w:val="32"/>
          <w:szCs w:val="32"/>
        </w:rPr>
        <w:t>施工图设计</w:t>
      </w:r>
      <w:r w:rsidR="00EA55C0" w:rsidRPr="00D01E97">
        <w:rPr>
          <w:rFonts w:ascii="仿宋_GB2312" w:eastAsia="仿宋_GB2312" w:hAnsi="Times New Roman" w:cs="Times New Roman" w:hint="eastAsia"/>
          <w:sz w:val="32"/>
          <w:szCs w:val="32"/>
        </w:rPr>
        <w:t>（</w:t>
      </w:r>
      <w:r w:rsidR="00EA55C0" w:rsidRPr="00D01E97">
        <w:rPr>
          <w:rFonts w:ascii="仿宋_GB2312" w:eastAsia="仿宋_GB2312" w:hAnsi="Times New Roman" w:cs="Times New Roman"/>
          <w:sz w:val="32"/>
          <w:szCs w:val="32"/>
        </w:rPr>
        <w:t>初步设计</w:t>
      </w:r>
      <w:r w:rsidR="00EA55C0" w:rsidRPr="00D01E97">
        <w:rPr>
          <w:rFonts w:ascii="仿宋_GB2312" w:eastAsia="仿宋_GB2312" w:hAnsi="Times New Roman" w:cs="Times New Roman" w:hint="eastAsia"/>
          <w:sz w:val="32"/>
          <w:szCs w:val="32"/>
        </w:rPr>
        <w:t>）</w:t>
      </w:r>
      <w:r w:rsidRPr="00D01E97">
        <w:rPr>
          <w:rFonts w:ascii="仿宋_GB2312" w:eastAsia="仿宋_GB2312" w:hAnsi="Times New Roman" w:cs="Times New Roman"/>
          <w:sz w:val="32"/>
          <w:szCs w:val="32"/>
        </w:rPr>
        <w:t>文件的编制要求，</w:t>
      </w:r>
      <w:r w:rsidRPr="00D01E97">
        <w:rPr>
          <w:rFonts w:ascii="仿宋_GB2312" w:eastAsia="仿宋_GB2312" w:hAnsi="Times New Roman" w:cs="Times New Roman" w:hint="eastAsia"/>
          <w:sz w:val="32"/>
          <w:szCs w:val="32"/>
        </w:rPr>
        <w:t>相关</w:t>
      </w:r>
      <w:r w:rsidRPr="00D01E97">
        <w:rPr>
          <w:rFonts w:ascii="仿宋_GB2312" w:eastAsia="仿宋_GB2312" w:hAnsi="Times New Roman" w:cs="Times New Roman"/>
          <w:sz w:val="32"/>
          <w:szCs w:val="32"/>
        </w:rPr>
        <w:t>行业</w:t>
      </w:r>
      <w:r w:rsidRPr="00D01E97">
        <w:rPr>
          <w:rFonts w:ascii="仿宋_GB2312" w:eastAsia="仿宋_GB2312" w:hAnsi="Times New Roman" w:cs="Times New Roman" w:hint="eastAsia"/>
          <w:sz w:val="32"/>
          <w:szCs w:val="32"/>
        </w:rPr>
        <w:t>主管部门确认的施工图设计</w:t>
      </w:r>
      <w:r w:rsidR="00EA55C0" w:rsidRPr="00D01E97">
        <w:rPr>
          <w:rFonts w:ascii="仿宋_GB2312" w:eastAsia="仿宋_GB2312" w:hAnsi="Times New Roman" w:cs="Times New Roman" w:hint="eastAsia"/>
          <w:sz w:val="32"/>
          <w:szCs w:val="32"/>
        </w:rPr>
        <w:t>（</w:t>
      </w:r>
      <w:r w:rsidR="00EA55C0" w:rsidRPr="00D01E97">
        <w:rPr>
          <w:rFonts w:ascii="仿宋_GB2312" w:eastAsia="仿宋_GB2312" w:hAnsi="Times New Roman" w:cs="Times New Roman"/>
          <w:sz w:val="32"/>
          <w:szCs w:val="32"/>
        </w:rPr>
        <w:t>初步设计</w:t>
      </w:r>
      <w:r w:rsidR="00EA55C0" w:rsidRPr="00D01E97">
        <w:rPr>
          <w:rFonts w:ascii="仿宋_GB2312" w:eastAsia="仿宋_GB2312" w:hAnsi="Times New Roman" w:cs="Times New Roman" w:hint="eastAsia"/>
          <w:sz w:val="32"/>
          <w:szCs w:val="32"/>
        </w:rPr>
        <w:t>）</w:t>
      </w:r>
      <w:r w:rsidRPr="00D01E97">
        <w:rPr>
          <w:rFonts w:ascii="仿宋_GB2312" w:eastAsia="仿宋_GB2312" w:hAnsi="Times New Roman" w:cs="Times New Roman" w:hint="eastAsia"/>
          <w:sz w:val="32"/>
          <w:szCs w:val="32"/>
        </w:rPr>
        <w:t>文件审查机构也应</w:t>
      </w:r>
      <w:r w:rsidRPr="00D01E97">
        <w:rPr>
          <w:rFonts w:ascii="仿宋_GB2312" w:eastAsia="仿宋_GB2312" w:hAnsi="Times New Roman" w:cs="Times New Roman"/>
          <w:sz w:val="32"/>
          <w:szCs w:val="32"/>
        </w:rPr>
        <w:t>强化海绵城市相关内容的</w:t>
      </w:r>
      <w:r w:rsidRPr="00D01E97">
        <w:rPr>
          <w:rFonts w:ascii="仿宋_GB2312" w:eastAsia="仿宋_GB2312" w:hAnsi="Times New Roman" w:cs="Times New Roman" w:hint="eastAsia"/>
          <w:sz w:val="32"/>
          <w:szCs w:val="32"/>
        </w:rPr>
        <w:t>审查</w:t>
      </w:r>
      <w:r w:rsidRPr="00D01E97">
        <w:rPr>
          <w:rFonts w:ascii="仿宋_GB2312" w:eastAsia="仿宋_GB2312" w:hAnsi="Times New Roman" w:cs="Times New Roman"/>
          <w:sz w:val="32"/>
          <w:szCs w:val="32"/>
        </w:rPr>
        <w:t>，使施工图审查</w:t>
      </w:r>
      <w:r w:rsidRPr="00D01E97">
        <w:rPr>
          <w:rFonts w:ascii="仿宋_GB2312" w:eastAsia="仿宋_GB2312" w:hAnsi="Times New Roman" w:cs="Times New Roman" w:hint="eastAsia"/>
          <w:sz w:val="32"/>
          <w:szCs w:val="32"/>
        </w:rPr>
        <w:t>作</w:t>
      </w:r>
      <w:r w:rsidRPr="00D01E97">
        <w:rPr>
          <w:rFonts w:ascii="仿宋_GB2312" w:eastAsia="仿宋_GB2312" w:hAnsi="Times New Roman" w:cs="Times New Roman"/>
          <w:sz w:val="32"/>
          <w:szCs w:val="32"/>
        </w:rPr>
        <w:t>为海绵城市建设管控中的强制性环节</w:t>
      </w:r>
      <w:r w:rsidRPr="00D01E97">
        <w:rPr>
          <w:rFonts w:ascii="仿宋_GB2312" w:eastAsia="仿宋_GB2312" w:hAnsi="Times New Roman" w:cs="Times New Roman" w:hint="eastAsia"/>
          <w:sz w:val="32"/>
          <w:szCs w:val="32"/>
        </w:rPr>
        <w:t>而</w:t>
      </w:r>
      <w:r w:rsidRPr="00D01E97">
        <w:rPr>
          <w:rFonts w:ascii="仿宋_GB2312" w:eastAsia="仿宋_GB2312" w:hAnsi="Times New Roman" w:cs="Times New Roman"/>
          <w:sz w:val="32"/>
          <w:szCs w:val="32"/>
        </w:rPr>
        <w:t>得到有效的管控。</w:t>
      </w:r>
      <w:r w:rsidRPr="00D01E97">
        <w:rPr>
          <w:rFonts w:ascii="仿宋_GB2312" w:eastAsia="仿宋_GB2312" w:hAnsi="Times New Roman" w:cs="Times New Roman" w:hint="eastAsia"/>
          <w:sz w:val="32"/>
          <w:szCs w:val="32"/>
        </w:rPr>
        <w:t>市规土委根据</w:t>
      </w:r>
      <w:r w:rsidRPr="00D01E97">
        <w:rPr>
          <w:rFonts w:ascii="仿宋_GB2312" w:eastAsia="仿宋_GB2312" w:hAnsi="Times New Roman" w:cs="Times New Roman"/>
          <w:sz w:val="32"/>
          <w:szCs w:val="32"/>
        </w:rPr>
        <w:t>施工图审查相关材料在建设工程规划许可证的核查意见中</w:t>
      </w:r>
      <w:r w:rsidRPr="00D01E97">
        <w:rPr>
          <w:rFonts w:ascii="仿宋_GB2312" w:eastAsia="仿宋_GB2312" w:hAnsi="Times New Roman" w:cs="Times New Roman" w:hint="eastAsia"/>
          <w:sz w:val="32"/>
          <w:szCs w:val="32"/>
        </w:rPr>
        <w:t>列明</w:t>
      </w:r>
      <w:r w:rsidRPr="00D01E97">
        <w:rPr>
          <w:rFonts w:ascii="仿宋_GB2312" w:eastAsia="仿宋_GB2312" w:hAnsi="Times New Roman" w:cs="Times New Roman"/>
          <w:sz w:val="32"/>
          <w:szCs w:val="32"/>
        </w:rPr>
        <w:t>审查结论。</w:t>
      </w:r>
    </w:p>
    <w:p w14:paraId="6F501B51" w14:textId="367C1AFB" w:rsidR="00B72880" w:rsidRPr="00D01E97" w:rsidRDefault="00B72880" w:rsidP="00D01E97">
      <w:pPr>
        <w:spacing w:line="360" w:lineRule="auto"/>
        <w:ind w:firstLineChars="200" w:firstLine="640"/>
        <w:rPr>
          <w:rFonts w:ascii="仿宋_GB2312" w:eastAsia="仿宋_GB2312" w:hAnsi="Times New Roman" w:cs="Times New Roman"/>
          <w:sz w:val="32"/>
          <w:szCs w:val="32"/>
        </w:rPr>
      </w:pPr>
      <w:r w:rsidRPr="00D01E97">
        <w:rPr>
          <w:rFonts w:ascii="仿宋_GB2312" w:eastAsia="仿宋_GB2312" w:hAnsi="Times New Roman" w:cs="Times New Roman" w:hint="eastAsia"/>
          <w:sz w:val="32"/>
          <w:szCs w:val="32"/>
        </w:rPr>
        <w:t>第</w:t>
      </w:r>
      <w:r w:rsidRPr="00D01E97">
        <w:rPr>
          <w:rFonts w:ascii="仿宋_GB2312" w:eastAsia="仿宋_GB2312" w:hAnsi="Times New Roman" w:cs="Times New Roman"/>
          <w:sz w:val="32"/>
          <w:szCs w:val="32"/>
        </w:rPr>
        <w:t>十</w:t>
      </w:r>
      <w:r w:rsidR="00EA55C0" w:rsidRPr="00D01E97">
        <w:rPr>
          <w:rFonts w:ascii="仿宋_GB2312" w:eastAsia="仿宋_GB2312" w:hAnsi="Times New Roman" w:cs="Times New Roman" w:hint="eastAsia"/>
          <w:sz w:val="32"/>
          <w:szCs w:val="32"/>
        </w:rPr>
        <w:t>六</w:t>
      </w:r>
      <w:r w:rsidRPr="00D01E97">
        <w:rPr>
          <w:rFonts w:ascii="仿宋_GB2312" w:eastAsia="仿宋_GB2312" w:hAnsi="Times New Roman" w:cs="Times New Roman"/>
          <w:sz w:val="32"/>
          <w:szCs w:val="32"/>
        </w:rPr>
        <w:t>条，明确了市发改委在海绵建设项目预算报建时，</w:t>
      </w:r>
      <w:r w:rsidRPr="00D01E97">
        <w:rPr>
          <w:rFonts w:ascii="仿宋_GB2312" w:eastAsia="仿宋_GB2312" w:hAnsi="Times New Roman" w:cs="Times New Roman" w:hint="eastAsia"/>
          <w:sz w:val="32"/>
          <w:szCs w:val="32"/>
        </w:rPr>
        <w:t>应</w:t>
      </w:r>
      <w:r w:rsidRPr="00D01E97">
        <w:rPr>
          <w:rFonts w:ascii="仿宋_GB2312" w:eastAsia="仿宋_GB2312" w:hAnsi="Times New Roman" w:cs="Times New Roman"/>
          <w:sz w:val="32"/>
          <w:szCs w:val="32"/>
        </w:rPr>
        <w:t>充分保障相关经费。</w:t>
      </w:r>
    </w:p>
    <w:p w14:paraId="6F34E0F1" w14:textId="51422F3D" w:rsidR="00B72880" w:rsidRPr="00D01E97" w:rsidRDefault="00B72880" w:rsidP="00D01E97">
      <w:pPr>
        <w:spacing w:line="360" w:lineRule="auto"/>
        <w:ind w:firstLineChars="200" w:firstLine="640"/>
        <w:rPr>
          <w:rFonts w:ascii="仿宋_GB2312" w:eastAsia="仿宋_GB2312" w:hAnsi="Times New Roman" w:cs="Times New Roman"/>
          <w:sz w:val="32"/>
          <w:szCs w:val="32"/>
        </w:rPr>
      </w:pPr>
      <w:r w:rsidRPr="00D01E97">
        <w:rPr>
          <w:rFonts w:ascii="仿宋_GB2312" w:eastAsia="仿宋_GB2312" w:hAnsi="Times New Roman" w:cs="Times New Roman" w:hint="eastAsia"/>
          <w:sz w:val="32"/>
          <w:szCs w:val="32"/>
        </w:rPr>
        <w:t>第</w:t>
      </w:r>
      <w:r w:rsidRPr="00D01E97">
        <w:rPr>
          <w:rFonts w:ascii="仿宋_GB2312" w:eastAsia="仿宋_GB2312" w:hAnsi="Times New Roman" w:cs="Times New Roman"/>
          <w:sz w:val="32"/>
          <w:szCs w:val="32"/>
        </w:rPr>
        <w:t>十</w:t>
      </w:r>
      <w:r w:rsidR="00EA55C0" w:rsidRPr="00D01E97">
        <w:rPr>
          <w:rFonts w:ascii="仿宋_GB2312" w:eastAsia="仿宋_GB2312" w:hAnsi="Times New Roman" w:cs="Times New Roman" w:hint="eastAsia"/>
          <w:sz w:val="32"/>
          <w:szCs w:val="32"/>
        </w:rPr>
        <w:t>七</w:t>
      </w:r>
      <w:r w:rsidRPr="00D01E97">
        <w:rPr>
          <w:rFonts w:ascii="仿宋_GB2312" w:eastAsia="仿宋_GB2312" w:hAnsi="Times New Roman" w:cs="Times New Roman"/>
          <w:sz w:val="32"/>
          <w:szCs w:val="32"/>
        </w:rPr>
        <w:t>条，明确了市住建局、市水务局、市交委在对各自行业领域内的工程建设项目进行施工许可或施工备案时，严格依据</w:t>
      </w:r>
      <w:r w:rsidRPr="00D01E97">
        <w:rPr>
          <w:rFonts w:ascii="仿宋_GB2312" w:eastAsia="仿宋_GB2312" w:hAnsi="Times New Roman" w:cs="Times New Roman" w:hint="eastAsia"/>
          <w:sz w:val="32"/>
          <w:szCs w:val="32"/>
        </w:rPr>
        <w:t>载明海绵城市审查结论的施工图审查意见进行。</w:t>
      </w:r>
    </w:p>
    <w:p w14:paraId="5AA67AC1" w14:textId="3BD3F16E" w:rsidR="00B72880" w:rsidRPr="00D01E97" w:rsidRDefault="00B72880" w:rsidP="00D01E97">
      <w:pPr>
        <w:spacing w:line="360" w:lineRule="auto"/>
        <w:ind w:firstLineChars="200" w:firstLine="640"/>
        <w:rPr>
          <w:rFonts w:ascii="仿宋_GB2312" w:eastAsia="仿宋_GB2312" w:hAnsi="Times New Roman" w:cs="Times New Roman"/>
          <w:sz w:val="32"/>
          <w:szCs w:val="32"/>
        </w:rPr>
      </w:pPr>
      <w:r w:rsidRPr="00D01E97">
        <w:rPr>
          <w:rFonts w:ascii="仿宋_GB2312" w:eastAsia="仿宋_GB2312" w:hAnsi="Times New Roman" w:cs="Times New Roman" w:hint="eastAsia"/>
          <w:sz w:val="32"/>
          <w:szCs w:val="32"/>
        </w:rPr>
        <w:t>第</w:t>
      </w:r>
      <w:r w:rsidRPr="00D01E97">
        <w:rPr>
          <w:rFonts w:ascii="仿宋_GB2312" w:eastAsia="仿宋_GB2312" w:hAnsi="Times New Roman" w:cs="Times New Roman"/>
          <w:sz w:val="32"/>
          <w:szCs w:val="32"/>
        </w:rPr>
        <w:t>十</w:t>
      </w:r>
      <w:r w:rsidR="00EA55C0" w:rsidRPr="00D01E97">
        <w:rPr>
          <w:rFonts w:ascii="仿宋_GB2312" w:eastAsia="仿宋_GB2312" w:hAnsi="Times New Roman" w:cs="Times New Roman" w:hint="eastAsia"/>
          <w:sz w:val="32"/>
          <w:szCs w:val="32"/>
        </w:rPr>
        <w:t>八</w:t>
      </w:r>
      <w:r w:rsidRPr="00D01E97">
        <w:rPr>
          <w:rFonts w:ascii="仿宋_GB2312" w:eastAsia="仿宋_GB2312" w:hAnsi="Times New Roman" w:cs="Times New Roman"/>
          <w:sz w:val="32"/>
          <w:szCs w:val="32"/>
        </w:rPr>
        <w:t>条，明确了施工图设计文件设计海绵城市内容部分确需变更设计时，应遵循的原则。</w:t>
      </w:r>
    </w:p>
    <w:p w14:paraId="3FC02C09" w14:textId="77777777" w:rsidR="00B72880" w:rsidRPr="00D01E97" w:rsidRDefault="00B72880" w:rsidP="00D01E97">
      <w:pPr>
        <w:spacing w:line="360" w:lineRule="auto"/>
        <w:ind w:firstLineChars="200" w:firstLine="643"/>
        <w:rPr>
          <w:rFonts w:ascii="仿宋_GB2312" w:eastAsia="仿宋_GB2312" w:hAnsi="Calibri" w:cs="Times New Roman"/>
          <w:b/>
          <w:sz w:val="32"/>
          <w:szCs w:val="32"/>
        </w:rPr>
      </w:pPr>
      <w:r w:rsidRPr="00D01E97">
        <w:rPr>
          <w:rFonts w:ascii="仿宋_GB2312" w:eastAsia="仿宋_GB2312" w:hAnsi="Calibri" w:cs="Times New Roman" w:hint="eastAsia"/>
          <w:b/>
          <w:sz w:val="32"/>
          <w:szCs w:val="32"/>
        </w:rPr>
        <w:t>（</w:t>
      </w:r>
      <w:r w:rsidRPr="00D01E97">
        <w:rPr>
          <w:rFonts w:ascii="仿宋_GB2312" w:eastAsia="仿宋_GB2312" w:hAnsi="Calibri" w:cs="Times New Roman"/>
          <w:b/>
          <w:sz w:val="32"/>
          <w:szCs w:val="32"/>
        </w:rPr>
        <w:t>四）施工建设</w:t>
      </w:r>
    </w:p>
    <w:p w14:paraId="4A661AA7" w14:textId="1EB8859F" w:rsidR="004E1495" w:rsidRPr="00D01E97" w:rsidRDefault="00775949" w:rsidP="00D01E97">
      <w:pPr>
        <w:spacing w:line="360" w:lineRule="auto"/>
        <w:ind w:firstLineChars="200" w:firstLine="640"/>
        <w:rPr>
          <w:rFonts w:ascii="仿宋_GB2312" w:eastAsia="仿宋_GB2312" w:hAnsi="Times New Roman" w:cs="Times New Roman"/>
          <w:sz w:val="32"/>
          <w:szCs w:val="32"/>
        </w:rPr>
      </w:pPr>
      <w:r w:rsidRPr="00D01E97">
        <w:rPr>
          <w:rFonts w:ascii="仿宋_GB2312" w:eastAsia="仿宋_GB2312" w:hAnsi="Times New Roman" w:cs="Times New Roman" w:hint="eastAsia"/>
          <w:sz w:val="32"/>
          <w:szCs w:val="32"/>
        </w:rPr>
        <w:t>第</w:t>
      </w:r>
      <w:r w:rsidR="00A638BE" w:rsidRPr="00D01E97">
        <w:rPr>
          <w:rFonts w:ascii="仿宋_GB2312" w:eastAsia="仿宋_GB2312" w:hAnsi="Times New Roman" w:cs="Times New Roman" w:hint="eastAsia"/>
          <w:sz w:val="32"/>
          <w:szCs w:val="32"/>
        </w:rPr>
        <w:t>十九</w:t>
      </w:r>
      <w:r w:rsidRPr="00D01E97">
        <w:rPr>
          <w:rFonts w:ascii="仿宋_GB2312" w:eastAsia="仿宋_GB2312" w:hAnsi="Times New Roman" w:cs="Times New Roman"/>
          <w:sz w:val="32"/>
          <w:szCs w:val="32"/>
        </w:rPr>
        <w:t>条、</w:t>
      </w:r>
      <w:r w:rsidR="00A638BE" w:rsidRPr="00D01E97">
        <w:rPr>
          <w:rFonts w:ascii="仿宋_GB2312" w:eastAsia="仿宋_GB2312" w:hAnsi="Times New Roman" w:cs="Times New Roman" w:hint="eastAsia"/>
          <w:sz w:val="32"/>
          <w:szCs w:val="32"/>
        </w:rPr>
        <w:t>第二十条、</w:t>
      </w:r>
      <w:r w:rsidRPr="00D01E97">
        <w:rPr>
          <w:rFonts w:ascii="仿宋_GB2312" w:eastAsia="仿宋_GB2312" w:hAnsi="Times New Roman" w:cs="Times New Roman"/>
          <w:sz w:val="32"/>
          <w:szCs w:val="32"/>
        </w:rPr>
        <w:t>第二十一条、第二十二条、第二十三条</w:t>
      </w:r>
      <w:r w:rsidR="00A638BE" w:rsidRPr="00D01E97">
        <w:rPr>
          <w:rFonts w:ascii="仿宋_GB2312" w:eastAsia="仿宋_GB2312" w:hAnsi="Times New Roman" w:cs="Times New Roman" w:hint="eastAsia"/>
          <w:sz w:val="32"/>
          <w:szCs w:val="32"/>
        </w:rPr>
        <w:t>，</w:t>
      </w:r>
      <w:r w:rsidRPr="00D01E97">
        <w:rPr>
          <w:rFonts w:ascii="仿宋_GB2312" w:eastAsia="仿宋_GB2312" w:hAnsi="Times New Roman" w:cs="Times New Roman" w:hint="eastAsia"/>
          <w:sz w:val="32"/>
          <w:szCs w:val="32"/>
        </w:rPr>
        <w:t>明确</w:t>
      </w:r>
      <w:r w:rsidRPr="00D01E97">
        <w:rPr>
          <w:rFonts w:ascii="仿宋_GB2312" w:eastAsia="仿宋_GB2312" w:hAnsi="Times New Roman" w:cs="Times New Roman"/>
          <w:sz w:val="32"/>
          <w:szCs w:val="32"/>
        </w:rPr>
        <w:t>了</w:t>
      </w:r>
      <w:r w:rsidR="004516A4" w:rsidRPr="00D01E97">
        <w:rPr>
          <w:rFonts w:ascii="仿宋_GB2312" w:eastAsia="仿宋_GB2312" w:hAnsi="Times New Roman" w:cs="Times New Roman" w:hint="eastAsia"/>
          <w:sz w:val="32"/>
          <w:szCs w:val="32"/>
        </w:rPr>
        <w:t>施工</w:t>
      </w:r>
      <w:r w:rsidR="004516A4" w:rsidRPr="00D01E97">
        <w:rPr>
          <w:rFonts w:ascii="仿宋_GB2312" w:eastAsia="仿宋_GB2312" w:hAnsi="Times New Roman" w:cs="Times New Roman"/>
          <w:sz w:val="32"/>
          <w:szCs w:val="32"/>
        </w:rPr>
        <w:t>建设阶段，建设</w:t>
      </w:r>
      <w:r w:rsidR="004516A4" w:rsidRPr="00D01E97">
        <w:rPr>
          <w:rFonts w:ascii="仿宋_GB2312" w:eastAsia="仿宋_GB2312" w:hAnsi="Times New Roman" w:cs="Times New Roman" w:hint="eastAsia"/>
          <w:sz w:val="32"/>
          <w:szCs w:val="32"/>
        </w:rPr>
        <w:t>、</w:t>
      </w:r>
      <w:r w:rsidR="004516A4" w:rsidRPr="00D01E97">
        <w:rPr>
          <w:rFonts w:ascii="仿宋_GB2312" w:eastAsia="仿宋_GB2312" w:hAnsi="Times New Roman" w:cs="Times New Roman"/>
          <w:sz w:val="32"/>
          <w:szCs w:val="32"/>
        </w:rPr>
        <w:t>施工、监理</w:t>
      </w:r>
      <w:r w:rsidR="004516A4" w:rsidRPr="00D01E97">
        <w:rPr>
          <w:rFonts w:ascii="仿宋_GB2312" w:eastAsia="仿宋_GB2312" w:hAnsi="Times New Roman" w:cs="Times New Roman" w:hint="eastAsia"/>
          <w:sz w:val="32"/>
          <w:szCs w:val="32"/>
        </w:rPr>
        <w:t>、</w:t>
      </w:r>
      <w:r w:rsidR="004516A4" w:rsidRPr="00D01E97">
        <w:rPr>
          <w:rFonts w:ascii="仿宋_GB2312" w:eastAsia="仿宋_GB2312" w:hAnsi="Times New Roman" w:cs="Times New Roman"/>
          <w:sz w:val="32"/>
          <w:szCs w:val="32"/>
        </w:rPr>
        <w:t>勘察、设计等单位</w:t>
      </w:r>
      <w:r w:rsidR="004516A4" w:rsidRPr="00D01E97">
        <w:rPr>
          <w:rFonts w:ascii="仿宋_GB2312" w:eastAsia="仿宋_GB2312" w:hAnsi="Times New Roman" w:cs="Times New Roman" w:hint="eastAsia"/>
          <w:sz w:val="32"/>
          <w:szCs w:val="32"/>
        </w:rPr>
        <w:t>为</w:t>
      </w:r>
      <w:r w:rsidR="004516A4" w:rsidRPr="00D01E97">
        <w:rPr>
          <w:rFonts w:ascii="仿宋_GB2312" w:eastAsia="仿宋_GB2312" w:hAnsi="Times New Roman" w:cs="Times New Roman"/>
          <w:sz w:val="32"/>
          <w:szCs w:val="32"/>
        </w:rPr>
        <w:t>相关责任主体，</w:t>
      </w:r>
      <w:r w:rsidR="004516A4" w:rsidRPr="00D01E97">
        <w:rPr>
          <w:rFonts w:ascii="仿宋_GB2312" w:eastAsia="仿宋_GB2312" w:hAnsi="Times New Roman" w:cs="Times New Roman" w:hint="eastAsia"/>
          <w:sz w:val="32"/>
          <w:szCs w:val="32"/>
        </w:rPr>
        <w:t>应</w:t>
      </w:r>
      <w:r w:rsidR="004516A4" w:rsidRPr="00D01E97">
        <w:rPr>
          <w:rFonts w:ascii="仿宋_GB2312" w:eastAsia="仿宋_GB2312" w:hAnsi="Times New Roman" w:cs="Times New Roman"/>
          <w:sz w:val="32"/>
          <w:szCs w:val="32"/>
        </w:rPr>
        <w:t>严格按照国家法律法规、部门规章、我市相关</w:t>
      </w:r>
      <w:r w:rsidR="004516A4" w:rsidRPr="00D01E97">
        <w:rPr>
          <w:rFonts w:ascii="仿宋_GB2312" w:eastAsia="仿宋_GB2312" w:hAnsi="Times New Roman" w:cs="Times New Roman" w:hint="eastAsia"/>
          <w:sz w:val="32"/>
          <w:szCs w:val="32"/>
        </w:rPr>
        <w:t>文件</w:t>
      </w:r>
      <w:r w:rsidR="004516A4" w:rsidRPr="00D01E97">
        <w:rPr>
          <w:rFonts w:ascii="仿宋_GB2312" w:eastAsia="仿宋_GB2312" w:hAnsi="Times New Roman" w:cs="Times New Roman"/>
          <w:sz w:val="32"/>
          <w:szCs w:val="32"/>
        </w:rPr>
        <w:t>、技术标准等</w:t>
      </w:r>
      <w:r w:rsidR="004516A4" w:rsidRPr="00D01E97">
        <w:rPr>
          <w:rFonts w:ascii="仿宋_GB2312" w:eastAsia="仿宋_GB2312" w:hAnsi="Times New Roman" w:cs="Times New Roman" w:hint="eastAsia"/>
          <w:sz w:val="32"/>
          <w:szCs w:val="32"/>
        </w:rPr>
        <w:t>进行</w:t>
      </w:r>
      <w:r w:rsidR="004516A4" w:rsidRPr="00D01E97">
        <w:rPr>
          <w:rFonts w:ascii="仿宋_GB2312" w:eastAsia="仿宋_GB2312" w:hAnsi="Times New Roman" w:cs="Times New Roman"/>
          <w:sz w:val="32"/>
          <w:szCs w:val="32"/>
        </w:rPr>
        <w:t>施工，</w:t>
      </w:r>
      <w:r w:rsidR="004516A4" w:rsidRPr="00D01E97">
        <w:rPr>
          <w:rFonts w:ascii="仿宋_GB2312" w:eastAsia="仿宋_GB2312" w:hAnsi="Times New Roman" w:cs="Times New Roman" w:hint="eastAsia"/>
          <w:sz w:val="32"/>
          <w:szCs w:val="32"/>
        </w:rPr>
        <w:t>保障海绵</w:t>
      </w:r>
      <w:r w:rsidRPr="00D01E97">
        <w:rPr>
          <w:rFonts w:ascii="仿宋_GB2312" w:eastAsia="仿宋_GB2312" w:hAnsi="Times New Roman" w:cs="Times New Roman"/>
          <w:sz w:val="32"/>
          <w:szCs w:val="32"/>
        </w:rPr>
        <w:t>设</w:t>
      </w:r>
      <w:r w:rsidRPr="00D01E97">
        <w:rPr>
          <w:rFonts w:ascii="仿宋_GB2312" w:eastAsia="仿宋_GB2312" w:hAnsi="Times New Roman" w:cs="Times New Roman"/>
          <w:sz w:val="32"/>
          <w:szCs w:val="32"/>
        </w:rPr>
        <w:lastRenderedPageBreak/>
        <w:t>施的建设质量</w:t>
      </w:r>
      <w:r w:rsidRPr="00D01E97">
        <w:rPr>
          <w:rFonts w:ascii="仿宋_GB2312" w:eastAsia="仿宋_GB2312" w:hAnsi="Times New Roman" w:cs="Times New Roman" w:hint="eastAsia"/>
          <w:sz w:val="32"/>
          <w:szCs w:val="32"/>
        </w:rPr>
        <w:t>，依据</w:t>
      </w:r>
      <w:r w:rsidRPr="00D01E97">
        <w:rPr>
          <w:rFonts w:ascii="仿宋_GB2312" w:eastAsia="仿宋_GB2312" w:hAnsi="Times New Roman" w:cs="Times New Roman"/>
          <w:sz w:val="32"/>
          <w:szCs w:val="32"/>
        </w:rPr>
        <w:t>为《深圳市海绵城市建设项目施工、运行维护技术规程》</w:t>
      </w:r>
      <w:r w:rsidRPr="00D01E97">
        <w:rPr>
          <w:rFonts w:ascii="仿宋_GB2312" w:eastAsia="仿宋_GB2312" w:hAnsi="Times New Roman" w:cs="Times New Roman" w:hint="eastAsia"/>
          <w:sz w:val="32"/>
          <w:szCs w:val="32"/>
        </w:rPr>
        <w:t>。</w:t>
      </w:r>
    </w:p>
    <w:p w14:paraId="4A195A26" w14:textId="77777777" w:rsidR="00775949" w:rsidRPr="00D01E97" w:rsidRDefault="00775949" w:rsidP="00D01E97">
      <w:pPr>
        <w:spacing w:line="360" w:lineRule="auto"/>
        <w:ind w:firstLineChars="200" w:firstLine="643"/>
        <w:rPr>
          <w:rFonts w:ascii="仿宋_GB2312" w:eastAsia="仿宋_GB2312" w:hAnsi="Calibri" w:cs="Times New Roman"/>
          <w:b/>
          <w:sz w:val="32"/>
          <w:szCs w:val="32"/>
        </w:rPr>
      </w:pPr>
      <w:r w:rsidRPr="00D01E97">
        <w:rPr>
          <w:rFonts w:ascii="仿宋_GB2312" w:eastAsia="仿宋_GB2312" w:hAnsi="Calibri" w:cs="Times New Roman" w:hint="eastAsia"/>
          <w:b/>
          <w:sz w:val="32"/>
          <w:szCs w:val="32"/>
        </w:rPr>
        <w:t>（五</w:t>
      </w:r>
      <w:r w:rsidRPr="00D01E97">
        <w:rPr>
          <w:rFonts w:ascii="仿宋_GB2312" w:eastAsia="仿宋_GB2312" w:hAnsi="Calibri" w:cs="Times New Roman"/>
          <w:b/>
          <w:sz w:val="32"/>
          <w:szCs w:val="32"/>
        </w:rPr>
        <w:t>）验收和移交</w:t>
      </w:r>
    </w:p>
    <w:p w14:paraId="49A449B5" w14:textId="6270BA82" w:rsidR="004516A4" w:rsidRPr="00D01E97" w:rsidRDefault="00775949" w:rsidP="00D01E97">
      <w:pPr>
        <w:spacing w:line="360" w:lineRule="auto"/>
        <w:ind w:firstLineChars="200" w:firstLine="640"/>
        <w:rPr>
          <w:rFonts w:ascii="仿宋_GB2312" w:eastAsia="仿宋_GB2312" w:hAnsi="Times New Roman" w:cs="Times New Roman"/>
          <w:sz w:val="32"/>
          <w:szCs w:val="32"/>
        </w:rPr>
      </w:pPr>
      <w:r w:rsidRPr="00D01E97">
        <w:rPr>
          <w:rFonts w:ascii="仿宋_GB2312" w:eastAsia="仿宋_GB2312" w:hAnsi="Times New Roman" w:cs="Times New Roman" w:hint="eastAsia"/>
          <w:sz w:val="32"/>
          <w:szCs w:val="32"/>
        </w:rPr>
        <w:t>第</w:t>
      </w:r>
      <w:r w:rsidRPr="00D01E97">
        <w:rPr>
          <w:rFonts w:ascii="仿宋_GB2312" w:eastAsia="仿宋_GB2312" w:hAnsi="Times New Roman" w:cs="Times New Roman"/>
          <w:sz w:val="32"/>
          <w:szCs w:val="32"/>
        </w:rPr>
        <w:t>二十</w:t>
      </w:r>
      <w:r w:rsidR="003A1E4B" w:rsidRPr="00D01E97">
        <w:rPr>
          <w:rFonts w:ascii="仿宋_GB2312" w:eastAsia="仿宋_GB2312" w:hAnsi="Times New Roman" w:cs="Times New Roman" w:hint="eastAsia"/>
          <w:sz w:val="32"/>
          <w:szCs w:val="32"/>
        </w:rPr>
        <w:t>四</w:t>
      </w:r>
      <w:r w:rsidRPr="00D01E97">
        <w:rPr>
          <w:rFonts w:ascii="仿宋_GB2312" w:eastAsia="仿宋_GB2312" w:hAnsi="Times New Roman" w:cs="Times New Roman"/>
          <w:sz w:val="32"/>
          <w:szCs w:val="32"/>
        </w:rPr>
        <w:t>条、第二十</w:t>
      </w:r>
      <w:r w:rsidR="003A1E4B" w:rsidRPr="00D01E97">
        <w:rPr>
          <w:rFonts w:ascii="仿宋_GB2312" w:eastAsia="仿宋_GB2312" w:hAnsi="Times New Roman" w:cs="Times New Roman" w:hint="eastAsia"/>
          <w:sz w:val="32"/>
          <w:szCs w:val="32"/>
        </w:rPr>
        <w:t>五</w:t>
      </w:r>
      <w:r w:rsidRPr="00D01E97">
        <w:rPr>
          <w:rFonts w:ascii="仿宋_GB2312" w:eastAsia="仿宋_GB2312" w:hAnsi="Times New Roman" w:cs="Times New Roman"/>
          <w:sz w:val="32"/>
          <w:szCs w:val="32"/>
        </w:rPr>
        <w:t>条、第二十</w:t>
      </w:r>
      <w:r w:rsidR="003A1E4B" w:rsidRPr="00D01E97">
        <w:rPr>
          <w:rFonts w:ascii="仿宋_GB2312" w:eastAsia="仿宋_GB2312" w:hAnsi="Times New Roman" w:cs="Times New Roman" w:hint="eastAsia"/>
          <w:sz w:val="32"/>
          <w:szCs w:val="32"/>
        </w:rPr>
        <w:t>六</w:t>
      </w:r>
      <w:r w:rsidRPr="00D01E97">
        <w:rPr>
          <w:rFonts w:ascii="仿宋_GB2312" w:eastAsia="仿宋_GB2312" w:hAnsi="Times New Roman" w:cs="Times New Roman"/>
          <w:sz w:val="32"/>
          <w:szCs w:val="32"/>
        </w:rPr>
        <w:t>条，明确了</w:t>
      </w:r>
      <w:r w:rsidR="004516A4" w:rsidRPr="00D01E97">
        <w:rPr>
          <w:rFonts w:ascii="仿宋_GB2312" w:eastAsia="仿宋_GB2312" w:hAnsi="Times New Roman" w:cs="Times New Roman" w:hint="eastAsia"/>
          <w:sz w:val="32"/>
          <w:szCs w:val="32"/>
        </w:rPr>
        <w:t>验收</w:t>
      </w:r>
      <w:r w:rsidR="004516A4" w:rsidRPr="00D01E97">
        <w:rPr>
          <w:rFonts w:ascii="仿宋_GB2312" w:eastAsia="仿宋_GB2312" w:hAnsi="Times New Roman" w:cs="Times New Roman"/>
          <w:sz w:val="32"/>
          <w:szCs w:val="32"/>
        </w:rPr>
        <w:t>和移交阶段，</w:t>
      </w:r>
      <w:r w:rsidR="004516A4" w:rsidRPr="00D01E97">
        <w:rPr>
          <w:rFonts w:ascii="仿宋_GB2312" w:eastAsia="仿宋_GB2312" w:hAnsi="Times New Roman" w:cs="Times New Roman" w:hint="eastAsia"/>
          <w:sz w:val="32"/>
          <w:szCs w:val="32"/>
        </w:rPr>
        <w:t>相关</w:t>
      </w:r>
      <w:r w:rsidR="004516A4" w:rsidRPr="00D01E97">
        <w:rPr>
          <w:rFonts w:ascii="仿宋_GB2312" w:eastAsia="仿宋_GB2312" w:hAnsi="Times New Roman" w:cs="Times New Roman"/>
          <w:sz w:val="32"/>
          <w:szCs w:val="32"/>
        </w:rPr>
        <w:t>行业主管部门为责任主体，应</w:t>
      </w:r>
      <w:r w:rsidR="004516A4" w:rsidRPr="00D01E97">
        <w:rPr>
          <w:rFonts w:ascii="仿宋_GB2312" w:eastAsia="仿宋_GB2312" w:hAnsi="Times New Roman" w:cs="Times New Roman" w:hint="eastAsia"/>
          <w:sz w:val="32"/>
          <w:szCs w:val="32"/>
        </w:rPr>
        <w:t>按照</w:t>
      </w:r>
      <w:r w:rsidR="004516A4" w:rsidRPr="00D01E97">
        <w:rPr>
          <w:rFonts w:ascii="仿宋_GB2312" w:eastAsia="仿宋_GB2312" w:hAnsi="Times New Roman" w:cs="Times New Roman"/>
          <w:sz w:val="32"/>
          <w:szCs w:val="32"/>
        </w:rPr>
        <w:t>相关规定</w:t>
      </w:r>
      <w:r w:rsidR="004516A4" w:rsidRPr="00D01E97">
        <w:rPr>
          <w:rFonts w:ascii="仿宋_GB2312" w:eastAsia="仿宋_GB2312" w:hAnsi="Times New Roman" w:cs="Times New Roman" w:hint="eastAsia"/>
          <w:sz w:val="32"/>
          <w:szCs w:val="32"/>
        </w:rPr>
        <w:t>对海绵</w:t>
      </w:r>
      <w:r w:rsidR="004516A4" w:rsidRPr="00D01E97">
        <w:rPr>
          <w:rFonts w:ascii="仿宋_GB2312" w:eastAsia="仿宋_GB2312" w:hAnsi="Times New Roman" w:cs="Times New Roman"/>
          <w:sz w:val="32"/>
          <w:szCs w:val="32"/>
        </w:rPr>
        <w:t>设施进行严格验收</w:t>
      </w:r>
      <w:r w:rsidRPr="00D01E97">
        <w:rPr>
          <w:rFonts w:ascii="仿宋_GB2312" w:eastAsia="仿宋_GB2312" w:hAnsi="Times New Roman" w:cs="Times New Roman" w:hint="eastAsia"/>
          <w:sz w:val="32"/>
          <w:szCs w:val="32"/>
        </w:rPr>
        <w:t>，</w:t>
      </w:r>
      <w:r w:rsidRPr="00D01E97">
        <w:rPr>
          <w:rFonts w:ascii="仿宋_GB2312" w:eastAsia="仿宋_GB2312" w:hAnsi="Times New Roman" w:cs="Times New Roman"/>
          <w:sz w:val="32"/>
          <w:szCs w:val="32"/>
        </w:rPr>
        <w:t>这些条文参考</w:t>
      </w:r>
      <w:r w:rsidR="003A1E4B" w:rsidRPr="00D01E97">
        <w:rPr>
          <w:rFonts w:ascii="仿宋_GB2312" w:eastAsia="仿宋_GB2312" w:hAnsi="Times New Roman" w:cs="Times New Roman" w:hint="eastAsia"/>
          <w:sz w:val="32"/>
          <w:szCs w:val="32"/>
        </w:rPr>
        <w:t>和吸收了</w:t>
      </w:r>
      <w:r w:rsidRPr="00D01E97">
        <w:rPr>
          <w:rFonts w:ascii="仿宋_GB2312" w:eastAsia="仿宋_GB2312" w:hAnsi="Times New Roman" w:cs="Times New Roman"/>
          <w:sz w:val="32"/>
          <w:szCs w:val="32"/>
        </w:rPr>
        <w:t>《深圳市光明新区规划建设管理办法》</w:t>
      </w:r>
      <w:r w:rsidR="003A1E4B" w:rsidRPr="00D01E97">
        <w:rPr>
          <w:rFonts w:ascii="仿宋_GB2312" w:eastAsia="仿宋_GB2312" w:hAnsi="Times New Roman" w:cs="Times New Roman" w:hint="eastAsia"/>
          <w:sz w:val="32"/>
          <w:szCs w:val="32"/>
        </w:rPr>
        <w:t>已在执行中的内容</w:t>
      </w:r>
      <w:r w:rsidR="004516A4" w:rsidRPr="00D01E97">
        <w:rPr>
          <w:rFonts w:ascii="仿宋_GB2312" w:eastAsia="仿宋_GB2312" w:hAnsi="Times New Roman" w:cs="Times New Roman"/>
          <w:sz w:val="32"/>
          <w:szCs w:val="32"/>
        </w:rPr>
        <w:t>。</w:t>
      </w:r>
    </w:p>
    <w:p w14:paraId="3EAC7FCB" w14:textId="77777777" w:rsidR="00775949" w:rsidRPr="00D01E97" w:rsidRDefault="00775949" w:rsidP="00D01E97">
      <w:pPr>
        <w:spacing w:line="360" w:lineRule="auto"/>
        <w:ind w:firstLineChars="200" w:firstLine="643"/>
        <w:rPr>
          <w:rFonts w:ascii="仿宋_GB2312" w:eastAsia="仿宋_GB2312" w:hAnsi="Calibri" w:cs="Times New Roman"/>
          <w:b/>
          <w:sz w:val="32"/>
          <w:szCs w:val="32"/>
        </w:rPr>
      </w:pPr>
      <w:r w:rsidRPr="00D01E97">
        <w:rPr>
          <w:rFonts w:ascii="仿宋_GB2312" w:eastAsia="仿宋_GB2312" w:hAnsi="Calibri" w:cs="Times New Roman" w:hint="eastAsia"/>
          <w:b/>
          <w:sz w:val="32"/>
          <w:szCs w:val="32"/>
        </w:rPr>
        <w:t>（六</w:t>
      </w:r>
      <w:r w:rsidRPr="00D01E97">
        <w:rPr>
          <w:rFonts w:ascii="仿宋_GB2312" w:eastAsia="仿宋_GB2312" w:hAnsi="Calibri" w:cs="Times New Roman"/>
          <w:b/>
          <w:sz w:val="32"/>
          <w:szCs w:val="32"/>
        </w:rPr>
        <w:t>）</w:t>
      </w:r>
      <w:r w:rsidRPr="00D01E97">
        <w:rPr>
          <w:rFonts w:ascii="仿宋_GB2312" w:eastAsia="仿宋_GB2312" w:hAnsi="Calibri" w:cs="Times New Roman" w:hint="eastAsia"/>
          <w:b/>
          <w:sz w:val="32"/>
          <w:szCs w:val="32"/>
        </w:rPr>
        <w:t>运营</w:t>
      </w:r>
      <w:r w:rsidRPr="00D01E97">
        <w:rPr>
          <w:rFonts w:ascii="仿宋_GB2312" w:eastAsia="仿宋_GB2312" w:hAnsi="Calibri" w:cs="Times New Roman"/>
          <w:b/>
          <w:sz w:val="32"/>
          <w:szCs w:val="32"/>
        </w:rPr>
        <w:t>管理</w:t>
      </w:r>
    </w:p>
    <w:p w14:paraId="7AAF5CD1" w14:textId="10ADAF96" w:rsidR="00775949" w:rsidRPr="00D01E97" w:rsidRDefault="003A1E4B" w:rsidP="00D01E97">
      <w:pPr>
        <w:spacing w:line="360" w:lineRule="auto"/>
        <w:ind w:firstLineChars="200" w:firstLine="640"/>
        <w:rPr>
          <w:rFonts w:ascii="仿宋_GB2312" w:eastAsia="仿宋_GB2312" w:hAnsi="Times New Roman" w:cs="Times New Roman"/>
          <w:sz w:val="32"/>
          <w:szCs w:val="32"/>
        </w:rPr>
      </w:pPr>
      <w:r w:rsidRPr="00D01E97">
        <w:rPr>
          <w:rFonts w:ascii="仿宋_GB2312" w:eastAsia="仿宋_GB2312" w:hAnsi="Times New Roman" w:cs="Times New Roman"/>
          <w:sz w:val="32"/>
          <w:szCs w:val="32"/>
        </w:rPr>
        <w:t>第</w:t>
      </w:r>
      <w:r w:rsidRPr="00D01E97">
        <w:rPr>
          <w:rFonts w:ascii="仿宋_GB2312" w:eastAsia="仿宋_GB2312" w:hAnsi="Times New Roman" w:cs="Times New Roman" w:hint="eastAsia"/>
          <w:sz w:val="32"/>
          <w:szCs w:val="32"/>
        </w:rPr>
        <w:t>二十七</w:t>
      </w:r>
      <w:r w:rsidRPr="00D01E97">
        <w:rPr>
          <w:rFonts w:ascii="仿宋_GB2312" w:eastAsia="仿宋_GB2312" w:hAnsi="Times New Roman" w:cs="Times New Roman"/>
          <w:sz w:val="32"/>
          <w:szCs w:val="32"/>
        </w:rPr>
        <w:t>条</w:t>
      </w:r>
      <w:r w:rsidRPr="00D01E97">
        <w:rPr>
          <w:rFonts w:ascii="仿宋_GB2312" w:eastAsia="仿宋_GB2312" w:hAnsi="Times New Roman" w:cs="Times New Roman" w:hint="eastAsia"/>
          <w:sz w:val="32"/>
          <w:szCs w:val="32"/>
        </w:rPr>
        <w:t>、</w:t>
      </w:r>
      <w:r w:rsidR="00775949" w:rsidRPr="00D01E97">
        <w:rPr>
          <w:rFonts w:ascii="仿宋_GB2312" w:eastAsia="仿宋_GB2312" w:hAnsi="Times New Roman" w:cs="Times New Roman" w:hint="eastAsia"/>
          <w:sz w:val="32"/>
          <w:szCs w:val="32"/>
        </w:rPr>
        <w:t>第</w:t>
      </w:r>
      <w:r w:rsidR="00775949" w:rsidRPr="00D01E97">
        <w:rPr>
          <w:rFonts w:ascii="仿宋_GB2312" w:eastAsia="仿宋_GB2312" w:hAnsi="Times New Roman" w:cs="Times New Roman"/>
          <w:sz w:val="32"/>
          <w:szCs w:val="32"/>
        </w:rPr>
        <w:t>二十八条明确了在</w:t>
      </w:r>
      <w:r w:rsidR="004516A4" w:rsidRPr="00D01E97">
        <w:rPr>
          <w:rFonts w:ascii="仿宋_GB2312" w:eastAsia="仿宋_GB2312" w:hAnsi="Times New Roman" w:cs="Times New Roman" w:hint="eastAsia"/>
          <w:sz w:val="32"/>
          <w:szCs w:val="32"/>
        </w:rPr>
        <w:t>运营</w:t>
      </w:r>
      <w:r w:rsidR="004516A4" w:rsidRPr="00D01E97">
        <w:rPr>
          <w:rFonts w:ascii="仿宋_GB2312" w:eastAsia="仿宋_GB2312" w:hAnsi="Times New Roman" w:cs="Times New Roman"/>
          <w:sz w:val="32"/>
          <w:szCs w:val="32"/>
        </w:rPr>
        <w:t>管理阶段，</w:t>
      </w:r>
      <w:r w:rsidR="00775949" w:rsidRPr="00D01E97">
        <w:rPr>
          <w:rFonts w:ascii="仿宋_GB2312" w:eastAsia="仿宋_GB2312" w:hAnsi="Times New Roman" w:cs="Times New Roman" w:hint="eastAsia"/>
          <w:sz w:val="32"/>
          <w:szCs w:val="32"/>
        </w:rPr>
        <w:t>应</w:t>
      </w:r>
      <w:r w:rsidR="004516A4" w:rsidRPr="00D01E97">
        <w:rPr>
          <w:rFonts w:ascii="仿宋_GB2312" w:eastAsia="仿宋_GB2312" w:hAnsi="Times New Roman" w:cs="Times New Roman" w:hint="eastAsia"/>
          <w:sz w:val="32"/>
          <w:szCs w:val="32"/>
        </w:rPr>
        <w:t>根据</w:t>
      </w:r>
      <w:r w:rsidR="004516A4" w:rsidRPr="00D01E97">
        <w:rPr>
          <w:rFonts w:ascii="仿宋_GB2312" w:eastAsia="仿宋_GB2312" w:hAnsi="Times New Roman" w:cs="Times New Roman"/>
          <w:sz w:val="32"/>
          <w:szCs w:val="32"/>
        </w:rPr>
        <w:t>不同的项目类型由不同的责任主体进行运行维护，</w:t>
      </w:r>
      <w:r w:rsidR="004516A4" w:rsidRPr="00D01E97">
        <w:rPr>
          <w:rFonts w:ascii="仿宋_GB2312" w:eastAsia="仿宋_GB2312" w:hAnsi="Times New Roman" w:cs="Times New Roman" w:hint="eastAsia"/>
          <w:sz w:val="32"/>
          <w:szCs w:val="32"/>
        </w:rPr>
        <w:t>遵循“谁建设，谁管理”的原则进行维护管理</w:t>
      </w:r>
      <w:r w:rsidR="00775949" w:rsidRPr="00D01E97">
        <w:rPr>
          <w:rFonts w:ascii="仿宋_GB2312" w:eastAsia="仿宋_GB2312" w:hAnsi="Times New Roman" w:cs="Times New Roman" w:hint="eastAsia"/>
          <w:sz w:val="32"/>
          <w:szCs w:val="32"/>
        </w:rPr>
        <w:t>，</w:t>
      </w:r>
      <w:r w:rsidR="00775949" w:rsidRPr="00D01E97">
        <w:rPr>
          <w:rFonts w:ascii="仿宋_GB2312" w:eastAsia="仿宋_GB2312" w:hAnsi="Times New Roman" w:cs="Times New Roman"/>
          <w:sz w:val="32"/>
          <w:szCs w:val="32"/>
        </w:rPr>
        <w:t>依据为</w:t>
      </w:r>
      <w:r w:rsidR="00775949" w:rsidRPr="00D01E97">
        <w:rPr>
          <w:rFonts w:ascii="仿宋_GB2312" w:eastAsia="仿宋_GB2312" w:hAnsi="Times New Roman" w:cs="Times New Roman" w:hint="eastAsia"/>
          <w:sz w:val="32"/>
          <w:szCs w:val="32"/>
        </w:rPr>
        <w:t>《深圳市海绵城市建设项目施工、运行维护技术规程》</w:t>
      </w:r>
      <w:r w:rsidR="004516A4" w:rsidRPr="00D01E97">
        <w:rPr>
          <w:rFonts w:ascii="仿宋_GB2312" w:eastAsia="仿宋_GB2312" w:hAnsi="Times New Roman" w:cs="Times New Roman" w:hint="eastAsia"/>
          <w:sz w:val="32"/>
          <w:szCs w:val="32"/>
        </w:rPr>
        <w:t>。</w:t>
      </w:r>
    </w:p>
    <w:p w14:paraId="3488C878" w14:textId="50A1F0B6" w:rsidR="004516A4" w:rsidRPr="00D01E97" w:rsidRDefault="008C2CBC" w:rsidP="00D01E97">
      <w:pPr>
        <w:spacing w:line="360" w:lineRule="auto"/>
        <w:ind w:firstLineChars="200" w:firstLine="640"/>
        <w:rPr>
          <w:rFonts w:ascii="仿宋_GB2312" w:eastAsia="仿宋_GB2312" w:hAnsi="Times New Roman" w:cs="Times New Roman"/>
          <w:sz w:val="32"/>
          <w:szCs w:val="32"/>
        </w:rPr>
      </w:pPr>
      <w:r w:rsidRPr="00D01E97">
        <w:rPr>
          <w:rFonts w:ascii="仿宋_GB2312" w:eastAsia="仿宋_GB2312" w:hAnsi="Times New Roman" w:cs="Times New Roman"/>
          <w:sz w:val="32"/>
          <w:szCs w:val="32"/>
        </w:rPr>
        <w:t>第</w:t>
      </w:r>
      <w:r w:rsidRPr="00D01E97">
        <w:rPr>
          <w:rFonts w:ascii="仿宋_GB2312" w:eastAsia="仿宋_GB2312" w:hAnsi="Times New Roman" w:cs="Times New Roman" w:hint="eastAsia"/>
          <w:sz w:val="32"/>
          <w:szCs w:val="32"/>
        </w:rPr>
        <w:t>二十</w:t>
      </w:r>
      <w:r w:rsidRPr="00D01E97">
        <w:rPr>
          <w:rFonts w:ascii="仿宋_GB2312" w:eastAsia="仿宋_GB2312" w:hAnsi="Times New Roman" w:cs="Times New Roman"/>
          <w:sz w:val="32"/>
          <w:szCs w:val="32"/>
        </w:rPr>
        <w:t>九条</w:t>
      </w:r>
      <w:r w:rsidR="00775949" w:rsidRPr="00D01E97">
        <w:rPr>
          <w:rFonts w:ascii="仿宋_GB2312" w:eastAsia="仿宋_GB2312" w:hAnsi="Times New Roman" w:cs="Times New Roman"/>
          <w:sz w:val="32"/>
          <w:szCs w:val="32"/>
        </w:rPr>
        <w:t>明确了</w:t>
      </w:r>
      <w:r w:rsidR="004516A4" w:rsidRPr="00D01E97">
        <w:rPr>
          <w:rFonts w:ascii="仿宋_GB2312" w:eastAsia="仿宋_GB2312" w:hAnsi="Times New Roman" w:cs="Times New Roman" w:hint="eastAsia"/>
          <w:sz w:val="32"/>
          <w:szCs w:val="32"/>
        </w:rPr>
        <w:t>各行业主管部门对所管海绵城市建设内容的运行维护效果进行监督，</w:t>
      </w:r>
      <w:r w:rsidR="004516A4" w:rsidRPr="00D01E97">
        <w:rPr>
          <w:rFonts w:ascii="仿宋_GB2312" w:eastAsia="仿宋_GB2312" w:hAnsi="Times New Roman" w:cs="Times New Roman"/>
          <w:sz w:val="32"/>
          <w:szCs w:val="32"/>
        </w:rPr>
        <w:t>并确立按效付费的原则。</w:t>
      </w:r>
    </w:p>
    <w:p w14:paraId="7E7F77E2" w14:textId="77777777" w:rsidR="004516A4" w:rsidRPr="00D01E97" w:rsidRDefault="004516A4" w:rsidP="00D01E97">
      <w:pPr>
        <w:spacing w:line="360" w:lineRule="auto"/>
        <w:ind w:firstLineChars="200" w:firstLine="643"/>
        <w:rPr>
          <w:rFonts w:ascii="仿宋_GB2312" w:eastAsia="仿宋_GB2312" w:hAnsi="Calibri" w:cs="Times New Roman"/>
          <w:b/>
          <w:sz w:val="32"/>
          <w:szCs w:val="32"/>
        </w:rPr>
      </w:pPr>
      <w:r w:rsidRPr="00D01E97">
        <w:rPr>
          <w:rFonts w:ascii="仿宋_GB2312" w:eastAsia="仿宋_GB2312" w:hAnsi="Calibri" w:cs="Times New Roman" w:hint="eastAsia"/>
          <w:b/>
          <w:sz w:val="32"/>
          <w:szCs w:val="32"/>
        </w:rPr>
        <w:t>（</w:t>
      </w:r>
      <w:r w:rsidR="00B52AC7" w:rsidRPr="00D01E97">
        <w:rPr>
          <w:rFonts w:ascii="仿宋_GB2312" w:eastAsia="仿宋_GB2312" w:hAnsi="Calibri" w:cs="Times New Roman" w:hint="eastAsia"/>
          <w:b/>
          <w:sz w:val="32"/>
          <w:szCs w:val="32"/>
        </w:rPr>
        <w:t>七</w:t>
      </w:r>
      <w:r w:rsidRPr="00D01E97">
        <w:rPr>
          <w:rFonts w:ascii="仿宋_GB2312" w:eastAsia="仿宋_GB2312" w:hAnsi="Calibri" w:cs="Times New Roman"/>
          <w:b/>
          <w:sz w:val="32"/>
          <w:szCs w:val="32"/>
        </w:rPr>
        <w:t>）其他相关工作</w:t>
      </w:r>
    </w:p>
    <w:p w14:paraId="7B272690" w14:textId="461681C6" w:rsidR="00B52AC7" w:rsidRPr="00D01E97" w:rsidRDefault="00B52AC7" w:rsidP="00D01E97">
      <w:pPr>
        <w:spacing w:line="360" w:lineRule="auto"/>
        <w:ind w:firstLineChars="200" w:firstLine="640"/>
        <w:rPr>
          <w:rFonts w:ascii="仿宋_GB2312" w:eastAsia="仿宋_GB2312" w:hAnsi="Times New Roman" w:cs="Times New Roman"/>
          <w:sz w:val="32"/>
          <w:szCs w:val="32"/>
        </w:rPr>
      </w:pPr>
      <w:r w:rsidRPr="00D01E97">
        <w:rPr>
          <w:rFonts w:ascii="仿宋_GB2312" w:eastAsia="仿宋_GB2312" w:hAnsi="Times New Roman" w:cs="Times New Roman" w:hint="eastAsia"/>
          <w:sz w:val="32"/>
          <w:szCs w:val="32"/>
        </w:rPr>
        <w:t>第三十</w:t>
      </w:r>
      <w:r w:rsidRPr="00D01E97">
        <w:rPr>
          <w:rFonts w:ascii="仿宋_GB2312" w:eastAsia="仿宋_GB2312" w:hAnsi="Times New Roman" w:cs="Times New Roman"/>
          <w:sz w:val="32"/>
          <w:szCs w:val="32"/>
        </w:rPr>
        <w:t>条，</w:t>
      </w:r>
      <w:r w:rsidR="00E7155D" w:rsidRPr="00D01E97">
        <w:rPr>
          <w:rFonts w:ascii="仿宋_GB2312" w:eastAsia="仿宋_GB2312" w:hAnsi="Times New Roman" w:cs="Times New Roman" w:hint="eastAsia"/>
          <w:sz w:val="32"/>
          <w:szCs w:val="32"/>
        </w:rPr>
        <w:t>由于</w:t>
      </w:r>
      <w:r w:rsidR="00E7155D" w:rsidRPr="00D01E97">
        <w:rPr>
          <w:rFonts w:ascii="仿宋_GB2312" w:eastAsia="仿宋_GB2312" w:hAnsi="Times New Roman" w:cs="Times New Roman"/>
          <w:sz w:val="32"/>
          <w:szCs w:val="32"/>
        </w:rPr>
        <w:t>海绵城市相关技术仍未完全普及，市海绵办</w:t>
      </w:r>
      <w:r w:rsidR="00E7155D" w:rsidRPr="00D01E97">
        <w:rPr>
          <w:rFonts w:ascii="仿宋_GB2312" w:eastAsia="仿宋_GB2312" w:hAnsi="Times New Roman" w:cs="Times New Roman" w:hint="eastAsia"/>
          <w:sz w:val="32"/>
          <w:szCs w:val="32"/>
        </w:rPr>
        <w:t>负责</w:t>
      </w:r>
      <w:r w:rsidR="00E7155D" w:rsidRPr="00D01E97">
        <w:rPr>
          <w:rFonts w:ascii="仿宋_GB2312" w:eastAsia="仿宋_GB2312" w:hAnsi="Times New Roman" w:cs="Times New Roman"/>
          <w:sz w:val="32"/>
          <w:szCs w:val="32"/>
        </w:rPr>
        <w:t>提供培训和相关宣传工作</w:t>
      </w:r>
      <w:r w:rsidRPr="00D01E97">
        <w:rPr>
          <w:rFonts w:ascii="仿宋_GB2312" w:eastAsia="仿宋_GB2312" w:hAnsi="Times New Roman" w:cs="Times New Roman" w:hint="eastAsia"/>
          <w:sz w:val="32"/>
          <w:szCs w:val="32"/>
        </w:rPr>
        <w:t>。</w:t>
      </w:r>
    </w:p>
    <w:p w14:paraId="27FF601E" w14:textId="56A0A957" w:rsidR="004516A4" w:rsidRPr="00D01E97" w:rsidRDefault="00B52AC7" w:rsidP="00D01E97">
      <w:pPr>
        <w:spacing w:line="360" w:lineRule="auto"/>
        <w:ind w:firstLineChars="200" w:firstLine="640"/>
        <w:rPr>
          <w:rFonts w:ascii="仿宋_GB2312" w:eastAsia="仿宋_GB2312" w:hAnsi="Times New Roman" w:cs="Times New Roman"/>
          <w:sz w:val="32"/>
          <w:szCs w:val="32"/>
        </w:rPr>
      </w:pPr>
      <w:r w:rsidRPr="00D01E97">
        <w:rPr>
          <w:rFonts w:ascii="仿宋_GB2312" w:eastAsia="仿宋_GB2312" w:hAnsi="Times New Roman" w:cs="Times New Roman" w:hint="eastAsia"/>
          <w:sz w:val="32"/>
          <w:szCs w:val="32"/>
        </w:rPr>
        <w:t>第三十</w:t>
      </w:r>
      <w:r w:rsidR="008C2CBC" w:rsidRPr="00D01E97">
        <w:rPr>
          <w:rFonts w:ascii="仿宋_GB2312" w:eastAsia="仿宋_GB2312" w:hAnsi="Times New Roman" w:cs="Times New Roman" w:hint="eastAsia"/>
          <w:sz w:val="32"/>
          <w:szCs w:val="32"/>
        </w:rPr>
        <w:t>一</w:t>
      </w:r>
      <w:r w:rsidRPr="00D01E97">
        <w:rPr>
          <w:rFonts w:ascii="仿宋_GB2312" w:eastAsia="仿宋_GB2312" w:hAnsi="Times New Roman" w:cs="Times New Roman" w:hint="eastAsia"/>
          <w:sz w:val="32"/>
          <w:szCs w:val="32"/>
        </w:rPr>
        <w:t>条</w:t>
      </w:r>
      <w:r w:rsidRPr="00D01E97">
        <w:rPr>
          <w:rFonts w:ascii="仿宋_GB2312" w:eastAsia="仿宋_GB2312" w:hAnsi="Times New Roman" w:cs="Times New Roman"/>
          <w:sz w:val="32"/>
          <w:szCs w:val="32"/>
        </w:rPr>
        <w:t>，深圳市</w:t>
      </w:r>
      <w:r w:rsidRPr="00D01E97">
        <w:rPr>
          <w:rFonts w:ascii="微软雅黑" w:eastAsia="微软雅黑" w:hAnsi="微软雅黑" w:cs="微软雅黑" w:hint="eastAsia"/>
          <w:sz w:val="32"/>
          <w:szCs w:val="32"/>
        </w:rPr>
        <w:t>財</w:t>
      </w:r>
      <w:r w:rsidRPr="00D01E97">
        <w:rPr>
          <w:rFonts w:ascii="仿宋_GB2312" w:eastAsia="仿宋_GB2312" w:hAnsi="仿宋_GB2312" w:cs="仿宋_GB2312" w:hint="eastAsia"/>
          <w:sz w:val="32"/>
          <w:szCs w:val="32"/>
        </w:rPr>
        <w:t>委已编制</w:t>
      </w:r>
      <w:r w:rsidRPr="00D01E97">
        <w:rPr>
          <w:rFonts w:ascii="仿宋_GB2312" w:eastAsia="仿宋_GB2312" w:hAnsi="Times New Roman" w:cs="Times New Roman" w:hint="eastAsia"/>
          <w:sz w:val="32"/>
          <w:szCs w:val="32"/>
        </w:rPr>
        <w:t>《关于市财政支持海绵城市建设实施方案（试行）》，</w:t>
      </w:r>
      <w:r w:rsidR="00E7155D" w:rsidRPr="00D01E97">
        <w:rPr>
          <w:rFonts w:ascii="仿宋_GB2312" w:eastAsia="仿宋_GB2312" w:hAnsi="Times New Roman" w:cs="Times New Roman"/>
          <w:sz w:val="32"/>
          <w:szCs w:val="32"/>
        </w:rPr>
        <w:t>对海绵城市建设相关参与各方给予一定的激励</w:t>
      </w:r>
      <w:r w:rsidRPr="00D01E97">
        <w:rPr>
          <w:rFonts w:ascii="仿宋_GB2312" w:eastAsia="仿宋_GB2312" w:hAnsi="Times New Roman" w:cs="Times New Roman" w:hint="eastAsia"/>
          <w:sz w:val="32"/>
          <w:szCs w:val="32"/>
        </w:rPr>
        <w:t>，</w:t>
      </w:r>
      <w:r w:rsidRPr="00D01E97">
        <w:rPr>
          <w:rFonts w:ascii="仿宋_GB2312" w:eastAsia="仿宋_GB2312" w:hAnsi="Times New Roman" w:cs="Times New Roman"/>
          <w:sz w:val="32"/>
          <w:szCs w:val="32"/>
        </w:rPr>
        <w:t>目前已在报批过程中</w:t>
      </w:r>
      <w:r w:rsidR="00E7155D" w:rsidRPr="00D01E97">
        <w:rPr>
          <w:rFonts w:ascii="仿宋_GB2312" w:eastAsia="仿宋_GB2312" w:hAnsi="Times New Roman" w:cs="Times New Roman"/>
          <w:sz w:val="32"/>
          <w:szCs w:val="32"/>
        </w:rPr>
        <w:t>。</w:t>
      </w:r>
    </w:p>
    <w:p w14:paraId="0B1737D8" w14:textId="6F10C490" w:rsidR="00E7155D" w:rsidRPr="00D01E97" w:rsidRDefault="00B52AC7" w:rsidP="00D01E97">
      <w:pPr>
        <w:spacing w:line="360" w:lineRule="auto"/>
        <w:ind w:firstLineChars="200" w:firstLine="640"/>
        <w:rPr>
          <w:rFonts w:ascii="仿宋_GB2312" w:eastAsia="仿宋_GB2312" w:hAnsi="Times New Roman" w:cs="Times New Roman"/>
          <w:sz w:val="32"/>
          <w:szCs w:val="32"/>
        </w:rPr>
      </w:pPr>
      <w:r w:rsidRPr="00D01E97">
        <w:rPr>
          <w:rFonts w:ascii="仿宋_GB2312" w:eastAsia="仿宋_GB2312" w:hAnsi="Times New Roman" w:cs="Times New Roman" w:hint="eastAsia"/>
          <w:sz w:val="32"/>
          <w:szCs w:val="32"/>
        </w:rPr>
        <w:t>第三十</w:t>
      </w:r>
      <w:r w:rsidR="008C2CBC" w:rsidRPr="00D01E97">
        <w:rPr>
          <w:rFonts w:ascii="仿宋_GB2312" w:eastAsia="仿宋_GB2312" w:hAnsi="Times New Roman" w:cs="Times New Roman" w:hint="eastAsia"/>
          <w:sz w:val="32"/>
          <w:szCs w:val="32"/>
        </w:rPr>
        <w:t>二</w:t>
      </w:r>
      <w:r w:rsidRPr="00D01E97">
        <w:rPr>
          <w:rFonts w:ascii="仿宋_GB2312" w:eastAsia="仿宋_GB2312" w:hAnsi="Times New Roman" w:cs="Times New Roman"/>
          <w:sz w:val="32"/>
          <w:szCs w:val="32"/>
        </w:rPr>
        <w:t>条，</w:t>
      </w:r>
      <w:r w:rsidR="00683A6E" w:rsidRPr="00D01E97">
        <w:rPr>
          <w:rFonts w:ascii="仿宋_GB2312" w:eastAsia="仿宋_GB2312" w:hAnsi="Times New Roman" w:cs="Times New Roman"/>
          <w:sz w:val="32"/>
          <w:szCs w:val="32"/>
        </w:rPr>
        <w:t>依据</w:t>
      </w:r>
      <w:r w:rsidR="00683A6E" w:rsidRPr="00D01E97">
        <w:rPr>
          <w:rFonts w:ascii="仿宋_GB2312" w:eastAsia="仿宋_GB2312" w:hAnsi="Times New Roman" w:cs="Times New Roman" w:hint="eastAsia"/>
          <w:sz w:val="32"/>
          <w:szCs w:val="32"/>
        </w:rPr>
        <w:t>《深圳市海绵城市建设政府实绩考评办法》，</w:t>
      </w:r>
      <w:r w:rsidR="00E7155D" w:rsidRPr="00D01E97">
        <w:rPr>
          <w:rFonts w:ascii="仿宋_GB2312" w:eastAsia="仿宋_GB2312" w:hAnsi="Times New Roman" w:cs="Times New Roman" w:hint="eastAsia"/>
          <w:sz w:val="32"/>
          <w:szCs w:val="32"/>
        </w:rPr>
        <w:t>按年度对深圳市市直相关部门、区（新区、前海管理</w:t>
      </w:r>
      <w:r w:rsidR="00E7155D" w:rsidRPr="00D01E97">
        <w:rPr>
          <w:rFonts w:ascii="仿宋_GB2312" w:eastAsia="仿宋_GB2312" w:hAnsi="Times New Roman" w:cs="Times New Roman" w:hint="eastAsia"/>
          <w:sz w:val="32"/>
          <w:szCs w:val="32"/>
        </w:rPr>
        <w:lastRenderedPageBreak/>
        <w:t>局）海绵城市建设情况进行考核，考核结果纳入年度政府绩效考核体系</w:t>
      </w:r>
      <w:r w:rsidR="008C2CBC" w:rsidRPr="00D01E97">
        <w:rPr>
          <w:rFonts w:ascii="仿宋_GB2312" w:eastAsia="仿宋_GB2312" w:hAnsi="Times New Roman" w:cs="Times New Roman" w:hint="eastAsia"/>
          <w:sz w:val="32"/>
          <w:szCs w:val="32"/>
        </w:rPr>
        <w:t>、生态文明考核体系</w:t>
      </w:r>
      <w:r w:rsidR="00E7155D" w:rsidRPr="00D01E97">
        <w:rPr>
          <w:rFonts w:ascii="仿宋_GB2312" w:eastAsia="仿宋_GB2312" w:hAnsi="Times New Roman" w:cs="Times New Roman" w:hint="eastAsia"/>
          <w:sz w:val="32"/>
          <w:szCs w:val="32"/>
        </w:rPr>
        <w:t>。</w:t>
      </w:r>
    </w:p>
    <w:p w14:paraId="0EB1C2D3" w14:textId="70FDCC31" w:rsidR="002C6424" w:rsidRPr="00D01E97" w:rsidRDefault="002C6424" w:rsidP="00D01E97">
      <w:pPr>
        <w:spacing w:line="360" w:lineRule="auto"/>
        <w:ind w:firstLineChars="200" w:firstLine="643"/>
        <w:rPr>
          <w:rFonts w:ascii="仿宋_GB2312" w:eastAsia="仿宋_GB2312" w:hAnsi="Calibri" w:cs="Times New Roman"/>
          <w:b/>
          <w:sz w:val="32"/>
          <w:szCs w:val="32"/>
        </w:rPr>
      </w:pPr>
      <w:r w:rsidRPr="00D01E97">
        <w:rPr>
          <w:rFonts w:ascii="仿宋_GB2312" w:eastAsia="仿宋_GB2312" w:hAnsi="Calibri" w:cs="Times New Roman" w:hint="eastAsia"/>
          <w:b/>
          <w:sz w:val="32"/>
          <w:szCs w:val="32"/>
        </w:rPr>
        <w:t>（八</w:t>
      </w:r>
      <w:r w:rsidRPr="00D01E97">
        <w:rPr>
          <w:rFonts w:ascii="仿宋_GB2312" w:eastAsia="仿宋_GB2312" w:hAnsi="Calibri" w:cs="Times New Roman"/>
          <w:b/>
          <w:sz w:val="32"/>
          <w:szCs w:val="32"/>
        </w:rPr>
        <w:t>）</w:t>
      </w:r>
      <w:r w:rsidRPr="00D01E97">
        <w:rPr>
          <w:rFonts w:ascii="仿宋_GB2312" w:eastAsia="仿宋_GB2312" w:hAnsi="Calibri" w:cs="Times New Roman" w:hint="eastAsia"/>
          <w:b/>
          <w:sz w:val="32"/>
          <w:szCs w:val="32"/>
        </w:rPr>
        <w:t>法律责任</w:t>
      </w:r>
    </w:p>
    <w:p w14:paraId="14C5FDE3" w14:textId="5B9EA5AE" w:rsidR="00E7155D" w:rsidRPr="00D01E97" w:rsidRDefault="00B52AC7" w:rsidP="00D01E97">
      <w:pPr>
        <w:spacing w:line="360" w:lineRule="auto"/>
        <w:ind w:firstLineChars="200" w:firstLine="640"/>
        <w:rPr>
          <w:rFonts w:ascii="仿宋_GB2312" w:eastAsia="仿宋_GB2312" w:hAnsi="Times New Roman" w:cs="Times New Roman"/>
          <w:sz w:val="32"/>
          <w:szCs w:val="32"/>
        </w:rPr>
      </w:pPr>
      <w:r w:rsidRPr="00D01E97">
        <w:rPr>
          <w:rFonts w:ascii="仿宋_GB2312" w:eastAsia="仿宋_GB2312" w:hAnsi="Times New Roman" w:cs="Times New Roman" w:hint="eastAsia"/>
          <w:sz w:val="32"/>
          <w:szCs w:val="32"/>
        </w:rPr>
        <w:t>第三十</w:t>
      </w:r>
      <w:r w:rsidR="002C6424" w:rsidRPr="00D01E97">
        <w:rPr>
          <w:rFonts w:ascii="仿宋_GB2312" w:eastAsia="仿宋_GB2312" w:hAnsi="Times New Roman" w:cs="Times New Roman" w:hint="eastAsia"/>
          <w:sz w:val="32"/>
          <w:szCs w:val="32"/>
        </w:rPr>
        <w:t>三</w:t>
      </w:r>
      <w:r w:rsidRPr="00D01E97">
        <w:rPr>
          <w:rFonts w:ascii="仿宋_GB2312" w:eastAsia="仿宋_GB2312" w:hAnsi="Times New Roman" w:cs="Times New Roman" w:hint="eastAsia"/>
          <w:sz w:val="32"/>
          <w:szCs w:val="32"/>
        </w:rPr>
        <w:t>条、</w:t>
      </w:r>
      <w:r w:rsidRPr="00D01E97">
        <w:rPr>
          <w:rFonts w:ascii="仿宋_GB2312" w:eastAsia="仿宋_GB2312" w:hAnsi="Times New Roman" w:cs="Times New Roman"/>
          <w:sz w:val="32"/>
          <w:szCs w:val="32"/>
        </w:rPr>
        <w:t>第三十</w:t>
      </w:r>
      <w:r w:rsidR="002C6424" w:rsidRPr="00D01E97">
        <w:rPr>
          <w:rFonts w:ascii="仿宋_GB2312" w:eastAsia="仿宋_GB2312" w:hAnsi="Times New Roman" w:cs="Times New Roman" w:hint="eastAsia"/>
          <w:sz w:val="32"/>
          <w:szCs w:val="32"/>
        </w:rPr>
        <w:t>四</w:t>
      </w:r>
      <w:r w:rsidRPr="00D01E97">
        <w:rPr>
          <w:rFonts w:ascii="仿宋_GB2312" w:eastAsia="仿宋_GB2312" w:hAnsi="Times New Roman" w:cs="Times New Roman"/>
          <w:sz w:val="32"/>
          <w:szCs w:val="32"/>
        </w:rPr>
        <w:t>条、第三十</w:t>
      </w:r>
      <w:r w:rsidR="002C6424" w:rsidRPr="00D01E97">
        <w:rPr>
          <w:rFonts w:ascii="仿宋_GB2312" w:eastAsia="仿宋_GB2312" w:hAnsi="Times New Roman" w:cs="Times New Roman" w:hint="eastAsia"/>
          <w:sz w:val="32"/>
          <w:szCs w:val="32"/>
        </w:rPr>
        <w:t>五</w:t>
      </w:r>
      <w:r w:rsidRPr="00D01E97">
        <w:rPr>
          <w:rFonts w:ascii="仿宋_GB2312" w:eastAsia="仿宋_GB2312" w:hAnsi="Times New Roman" w:cs="Times New Roman"/>
          <w:sz w:val="32"/>
          <w:szCs w:val="32"/>
        </w:rPr>
        <w:t>条，</w:t>
      </w:r>
      <w:r w:rsidR="00E7155D" w:rsidRPr="00D01E97">
        <w:rPr>
          <w:rFonts w:ascii="仿宋_GB2312" w:eastAsia="仿宋_GB2312" w:hAnsi="Times New Roman" w:cs="Times New Roman" w:hint="eastAsia"/>
          <w:sz w:val="32"/>
          <w:szCs w:val="32"/>
        </w:rPr>
        <w:t>明确</w:t>
      </w:r>
      <w:r w:rsidR="00F678D0" w:rsidRPr="00D01E97">
        <w:rPr>
          <w:rFonts w:ascii="仿宋_GB2312" w:eastAsia="仿宋_GB2312" w:hAnsi="Times New Roman" w:cs="Times New Roman" w:hint="eastAsia"/>
          <w:sz w:val="32"/>
          <w:szCs w:val="32"/>
        </w:rPr>
        <w:t>了</w:t>
      </w:r>
      <w:r w:rsidR="00E7155D" w:rsidRPr="00D01E97">
        <w:rPr>
          <w:rFonts w:ascii="仿宋_GB2312" w:eastAsia="仿宋_GB2312" w:hAnsi="Times New Roman" w:cs="Times New Roman"/>
          <w:sz w:val="32"/>
          <w:szCs w:val="32"/>
        </w:rPr>
        <w:t>各责任主体</w:t>
      </w:r>
      <w:r w:rsidR="00E7155D" w:rsidRPr="00D01E97">
        <w:rPr>
          <w:rFonts w:ascii="仿宋_GB2312" w:eastAsia="仿宋_GB2312" w:hAnsi="Times New Roman" w:cs="Times New Roman" w:hint="eastAsia"/>
          <w:sz w:val="32"/>
          <w:szCs w:val="32"/>
        </w:rPr>
        <w:t>在</w:t>
      </w:r>
      <w:r w:rsidR="00E7155D" w:rsidRPr="00D01E97">
        <w:rPr>
          <w:rFonts w:ascii="仿宋_GB2312" w:eastAsia="仿宋_GB2312" w:hAnsi="Times New Roman" w:cs="Times New Roman"/>
          <w:sz w:val="32"/>
          <w:szCs w:val="32"/>
        </w:rPr>
        <w:t>海绵城市建设中相应的法律责任。</w:t>
      </w:r>
    </w:p>
    <w:p w14:paraId="1B14DEAB" w14:textId="53BAADB5" w:rsidR="002C6424" w:rsidRPr="00D01E97" w:rsidRDefault="002C6424" w:rsidP="002C6424">
      <w:pPr>
        <w:spacing w:line="360" w:lineRule="auto"/>
        <w:ind w:firstLineChars="200" w:firstLine="643"/>
        <w:rPr>
          <w:rFonts w:ascii="仿宋_GB2312" w:eastAsia="仿宋_GB2312" w:hAnsi="Calibri" w:cs="Times New Roman"/>
          <w:b/>
          <w:sz w:val="32"/>
          <w:szCs w:val="32"/>
        </w:rPr>
      </w:pPr>
      <w:r w:rsidRPr="00D01E97">
        <w:rPr>
          <w:rFonts w:ascii="仿宋_GB2312" w:eastAsia="仿宋_GB2312" w:hAnsi="Calibri" w:cs="Times New Roman" w:hint="eastAsia"/>
          <w:b/>
          <w:sz w:val="32"/>
          <w:szCs w:val="32"/>
        </w:rPr>
        <w:t>（九）附则</w:t>
      </w:r>
    </w:p>
    <w:p w14:paraId="4F34922B" w14:textId="57B60E79" w:rsidR="002C6424" w:rsidRPr="00D01E97" w:rsidRDefault="002C6424" w:rsidP="00D01E97">
      <w:pPr>
        <w:spacing w:line="360" w:lineRule="auto"/>
        <w:ind w:firstLineChars="200" w:firstLine="640"/>
        <w:rPr>
          <w:rFonts w:ascii="仿宋_GB2312" w:eastAsia="仿宋_GB2312" w:hAnsi="Times New Roman" w:cs="Times New Roman"/>
          <w:sz w:val="32"/>
          <w:szCs w:val="32"/>
        </w:rPr>
      </w:pPr>
      <w:r w:rsidRPr="00D01E97">
        <w:rPr>
          <w:rFonts w:ascii="仿宋_GB2312" w:eastAsia="仿宋_GB2312" w:hAnsi="Times New Roman" w:cs="Times New Roman" w:hint="eastAsia"/>
          <w:sz w:val="32"/>
          <w:szCs w:val="32"/>
        </w:rPr>
        <w:t>第三十六条、</w:t>
      </w:r>
      <w:r w:rsidRPr="00D01E97">
        <w:rPr>
          <w:rFonts w:ascii="仿宋_GB2312" w:eastAsia="仿宋_GB2312" w:hAnsi="Times New Roman" w:cs="Times New Roman"/>
          <w:sz w:val="32"/>
          <w:szCs w:val="32"/>
        </w:rPr>
        <w:t>第三十</w:t>
      </w:r>
      <w:r w:rsidRPr="00D01E97">
        <w:rPr>
          <w:rFonts w:ascii="仿宋_GB2312" w:eastAsia="仿宋_GB2312" w:hAnsi="Times New Roman" w:cs="Times New Roman" w:hint="eastAsia"/>
          <w:sz w:val="32"/>
          <w:szCs w:val="32"/>
        </w:rPr>
        <w:t>七</w:t>
      </w:r>
      <w:r w:rsidRPr="00D01E97">
        <w:rPr>
          <w:rFonts w:ascii="仿宋_GB2312" w:eastAsia="仿宋_GB2312" w:hAnsi="Times New Roman" w:cs="Times New Roman"/>
          <w:sz w:val="32"/>
          <w:szCs w:val="32"/>
        </w:rPr>
        <w:t>条</w:t>
      </w:r>
      <w:r w:rsidRPr="00D01E97">
        <w:rPr>
          <w:rFonts w:ascii="仿宋_GB2312" w:eastAsia="仿宋_GB2312" w:hAnsi="Times New Roman" w:cs="Times New Roman" w:hint="eastAsia"/>
          <w:sz w:val="32"/>
          <w:szCs w:val="32"/>
        </w:rPr>
        <w:t>明确了本办法的解释单位、执行期及后续修订完善的相关工作安排。</w:t>
      </w:r>
    </w:p>
    <w:p w14:paraId="7046ECBC" w14:textId="77777777" w:rsidR="002C6424" w:rsidRPr="00E7155D" w:rsidRDefault="002C6424" w:rsidP="00EF575E">
      <w:pPr>
        <w:spacing w:line="360" w:lineRule="auto"/>
        <w:ind w:firstLineChars="200" w:firstLine="480"/>
        <w:rPr>
          <w:sz w:val="24"/>
          <w:szCs w:val="24"/>
        </w:rPr>
      </w:pPr>
    </w:p>
    <w:sectPr w:rsidR="002C6424" w:rsidRPr="00E7155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A61D1" w14:textId="77777777" w:rsidR="007C1421" w:rsidRDefault="007C1421" w:rsidP="00064B6A">
      <w:r>
        <w:separator/>
      </w:r>
    </w:p>
  </w:endnote>
  <w:endnote w:type="continuationSeparator" w:id="0">
    <w:p w14:paraId="60B54389" w14:textId="77777777" w:rsidR="007C1421" w:rsidRDefault="007C1421" w:rsidP="00064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仿宋_GB2312">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337794"/>
      <w:docPartObj>
        <w:docPartGallery w:val="Page Numbers (Bottom of Page)"/>
        <w:docPartUnique/>
      </w:docPartObj>
    </w:sdtPr>
    <w:sdtEndPr/>
    <w:sdtContent>
      <w:p w14:paraId="674574DC" w14:textId="057E246F" w:rsidR="008D0A95" w:rsidRDefault="008D0A95">
        <w:pPr>
          <w:pStyle w:val="a5"/>
          <w:jc w:val="center"/>
        </w:pPr>
        <w:r>
          <w:fldChar w:fldCharType="begin"/>
        </w:r>
        <w:r>
          <w:instrText>PAGE   \* MERGEFORMAT</w:instrText>
        </w:r>
        <w:r>
          <w:fldChar w:fldCharType="separate"/>
        </w:r>
        <w:r w:rsidR="00A81D3A" w:rsidRPr="00A81D3A">
          <w:rPr>
            <w:noProof/>
            <w:lang w:val="zh-CN"/>
          </w:rPr>
          <w:t>8</w:t>
        </w:r>
        <w:r>
          <w:fldChar w:fldCharType="end"/>
        </w:r>
      </w:p>
    </w:sdtContent>
  </w:sdt>
  <w:p w14:paraId="6EA11813" w14:textId="77777777" w:rsidR="008D0A95" w:rsidRDefault="008D0A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D8960" w14:textId="77777777" w:rsidR="007C1421" w:rsidRDefault="007C1421" w:rsidP="00064B6A">
      <w:r>
        <w:separator/>
      </w:r>
    </w:p>
  </w:footnote>
  <w:footnote w:type="continuationSeparator" w:id="0">
    <w:p w14:paraId="552AA5B4" w14:textId="77777777" w:rsidR="007C1421" w:rsidRDefault="007C1421" w:rsidP="00064B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762"/>
    <w:rsid w:val="00007E53"/>
    <w:rsid w:val="00064B6A"/>
    <w:rsid w:val="000B0E9D"/>
    <w:rsid w:val="000D5EC2"/>
    <w:rsid w:val="00103946"/>
    <w:rsid w:val="001F045B"/>
    <w:rsid w:val="002C6424"/>
    <w:rsid w:val="002D1E81"/>
    <w:rsid w:val="002D6F3B"/>
    <w:rsid w:val="002E6E72"/>
    <w:rsid w:val="003A1E4B"/>
    <w:rsid w:val="003E0D51"/>
    <w:rsid w:val="003F4DB5"/>
    <w:rsid w:val="004516A4"/>
    <w:rsid w:val="00490559"/>
    <w:rsid w:val="004C73D8"/>
    <w:rsid w:val="004E1495"/>
    <w:rsid w:val="0050063F"/>
    <w:rsid w:val="005150D0"/>
    <w:rsid w:val="00534008"/>
    <w:rsid w:val="00563739"/>
    <w:rsid w:val="00610DF9"/>
    <w:rsid w:val="00673DE1"/>
    <w:rsid w:val="00683A6E"/>
    <w:rsid w:val="006F49DA"/>
    <w:rsid w:val="00775949"/>
    <w:rsid w:val="007C1421"/>
    <w:rsid w:val="008763F1"/>
    <w:rsid w:val="008C2CBC"/>
    <w:rsid w:val="008D0A95"/>
    <w:rsid w:val="008D6229"/>
    <w:rsid w:val="008F262A"/>
    <w:rsid w:val="00922CC2"/>
    <w:rsid w:val="00937F1E"/>
    <w:rsid w:val="00945762"/>
    <w:rsid w:val="00A07097"/>
    <w:rsid w:val="00A638BE"/>
    <w:rsid w:val="00A7400A"/>
    <w:rsid w:val="00A81D3A"/>
    <w:rsid w:val="00AA01F5"/>
    <w:rsid w:val="00AF3E11"/>
    <w:rsid w:val="00B45A0C"/>
    <w:rsid w:val="00B52AC7"/>
    <w:rsid w:val="00B62B33"/>
    <w:rsid w:val="00B72880"/>
    <w:rsid w:val="00B77B6A"/>
    <w:rsid w:val="00D01E97"/>
    <w:rsid w:val="00D74503"/>
    <w:rsid w:val="00DD0221"/>
    <w:rsid w:val="00DD4430"/>
    <w:rsid w:val="00DE276F"/>
    <w:rsid w:val="00E7155D"/>
    <w:rsid w:val="00EA55C0"/>
    <w:rsid w:val="00EF575E"/>
    <w:rsid w:val="00F06AF3"/>
    <w:rsid w:val="00F67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E7DFC"/>
  <w15:chartTrackingRefBased/>
  <w15:docId w15:val="{F1C69D64-BD3C-4AAB-861B-47777E05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9"/>
    <w:qFormat/>
    <w:rsid w:val="002C6424"/>
    <w:pPr>
      <w:keepNext/>
      <w:keepLines/>
      <w:spacing w:before="260" w:after="260" w:line="416" w:lineRule="auto"/>
      <w:ind w:firstLineChars="200" w:firstLine="640"/>
      <w:outlineLvl w:val="1"/>
    </w:pPr>
    <w:rPr>
      <w:rFonts w:ascii="等线 Light" w:eastAsia="等线 Light" w:hAnsi="等线 Light" w:cs="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B6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64B6A"/>
    <w:rPr>
      <w:sz w:val="18"/>
      <w:szCs w:val="18"/>
    </w:rPr>
  </w:style>
  <w:style w:type="paragraph" w:styleId="a5">
    <w:name w:val="footer"/>
    <w:basedOn w:val="a"/>
    <w:link w:val="a6"/>
    <w:uiPriority w:val="99"/>
    <w:unhideWhenUsed/>
    <w:rsid w:val="00064B6A"/>
    <w:pPr>
      <w:tabs>
        <w:tab w:val="center" w:pos="4153"/>
        <w:tab w:val="right" w:pos="8306"/>
      </w:tabs>
      <w:snapToGrid w:val="0"/>
      <w:jc w:val="left"/>
    </w:pPr>
    <w:rPr>
      <w:sz w:val="18"/>
      <w:szCs w:val="18"/>
    </w:rPr>
  </w:style>
  <w:style w:type="character" w:customStyle="1" w:styleId="a6">
    <w:name w:val="页脚 字符"/>
    <w:basedOn w:val="a0"/>
    <w:link w:val="a5"/>
    <w:uiPriority w:val="99"/>
    <w:rsid w:val="00064B6A"/>
    <w:rPr>
      <w:sz w:val="18"/>
      <w:szCs w:val="18"/>
    </w:rPr>
  </w:style>
  <w:style w:type="character" w:styleId="a7">
    <w:name w:val="annotation reference"/>
    <w:uiPriority w:val="99"/>
    <w:semiHidden/>
    <w:rsid w:val="00DE276F"/>
    <w:rPr>
      <w:sz w:val="21"/>
      <w:szCs w:val="21"/>
    </w:rPr>
  </w:style>
  <w:style w:type="paragraph" w:styleId="a8">
    <w:name w:val="annotation text"/>
    <w:basedOn w:val="a"/>
    <w:link w:val="a9"/>
    <w:uiPriority w:val="99"/>
    <w:semiHidden/>
    <w:rsid w:val="00DE276F"/>
    <w:pPr>
      <w:jc w:val="left"/>
    </w:pPr>
    <w:rPr>
      <w:rFonts w:ascii="等线" w:eastAsia="等线" w:hAnsi="等线" w:cs="等线"/>
      <w:szCs w:val="21"/>
    </w:rPr>
  </w:style>
  <w:style w:type="character" w:customStyle="1" w:styleId="a9">
    <w:name w:val="批注文字 字符"/>
    <w:basedOn w:val="a0"/>
    <w:link w:val="a8"/>
    <w:uiPriority w:val="99"/>
    <w:semiHidden/>
    <w:rsid w:val="00DE276F"/>
    <w:rPr>
      <w:rFonts w:ascii="等线" w:eastAsia="等线" w:hAnsi="等线" w:cs="等线"/>
      <w:szCs w:val="21"/>
    </w:rPr>
  </w:style>
  <w:style w:type="paragraph" w:styleId="aa">
    <w:name w:val="Balloon Text"/>
    <w:basedOn w:val="a"/>
    <w:link w:val="ab"/>
    <w:uiPriority w:val="99"/>
    <w:semiHidden/>
    <w:unhideWhenUsed/>
    <w:rsid w:val="00DE276F"/>
    <w:rPr>
      <w:sz w:val="18"/>
      <w:szCs w:val="18"/>
    </w:rPr>
  </w:style>
  <w:style w:type="character" w:customStyle="1" w:styleId="ab">
    <w:name w:val="批注框文本 字符"/>
    <w:basedOn w:val="a0"/>
    <w:link w:val="aa"/>
    <w:uiPriority w:val="99"/>
    <w:semiHidden/>
    <w:rsid w:val="00DE276F"/>
    <w:rPr>
      <w:sz w:val="18"/>
      <w:szCs w:val="18"/>
    </w:rPr>
  </w:style>
  <w:style w:type="character" w:customStyle="1" w:styleId="20">
    <w:name w:val="标题 2 字符"/>
    <w:basedOn w:val="a0"/>
    <w:link w:val="2"/>
    <w:uiPriority w:val="99"/>
    <w:rsid w:val="002C6424"/>
    <w:rPr>
      <w:rFonts w:ascii="等线 Light" w:eastAsia="等线 Light" w:hAnsi="等线 Light" w:cs="等线 Light"/>
      <w:b/>
      <w:bCs/>
      <w:sz w:val="32"/>
      <w:szCs w:val="32"/>
    </w:rPr>
  </w:style>
  <w:style w:type="paragraph" w:styleId="ac">
    <w:name w:val="List Paragraph"/>
    <w:basedOn w:val="a"/>
    <w:uiPriority w:val="99"/>
    <w:qFormat/>
    <w:rsid w:val="00D01E97"/>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B2533-5ECF-4377-A8A4-8B8483200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1750</Words>
  <Characters>1857</Characters>
  <Application>Microsoft Office Word</Application>
  <DocSecurity>0</DocSecurity>
  <Lines>109</Lines>
  <Paragraphs>78</Paragraphs>
  <ScaleCrop>false</ScaleCrop>
  <Company>网聚科技</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陈睿星</cp:lastModifiedBy>
  <cp:revision>3</cp:revision>
  <dcterms:created xsi:type="dcterms:W3CDTF">2018-02-07T11:42:00Z</dcterms:created>
  <dcterms:modified xsi:type="dcterms:W3CDTF">2018-02-07T12:50:00Z</dcterms:modified>
</cp:coreProperties>
</file>