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after="120" w:afterLines="50" w:line="560" w:lineRule="exact"/>
        <w:jc w:val="center"/>
        <w:rPr>
          <w:rFonts w:ascii="方正小标宋_GBK" w:hAnsi="Calibri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/>
          <w:sz w:val="44"/>
          <w:szCs w:val="44"/>
        </w:rPr>
        <w:t>2017年度深圳市节水型居民小区名单</w:t>
      </w:r>
      <w:bookmarkEnd w:id="0"/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10"/>
        <w:gridCol w:w="5442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top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2010" w:type="dxa"/>
            <w:vAlign w:val="top"/>
          </w:tcPr>
          <w:p>
            <w:pPr>
              <w:ind w:left="-14" w:leftChars="-51" w:right="-100" w:hanging="93" w:hangingChars="33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居民小区名称</w:t>
            </w:r>
          </w:p>
        </w:tc>
        <w:tc>
          <w:tcPr>
            <w:tcW w:w="5442" w:type="dxa"/>
            <w:vAlign w:val="top"/>
          </w:tcPr>
          <w:p>
            <w:pPr>
              <w:ind w:left="-141" w:leftChars="-67" w:right="-100" w:firstLine="124" w:firstLineChars="44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物业管理单位</w:t>
            </w:r>
          </w:p>
        </w:tc>
        <w:tc>
          <w:tcPr>
            <w:tcW w:w="811" w:type="dxa"/>
            <w:vAlign w:val="top"/>
          </w:tcPr>
          <w:p>
            <w:pPr>
              <w:ind w:left="-139" w:leftChars="-66" w:right="-76" w:firstLine="25" w:firstLineChars="9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ind w:left="-28" w:leftChars="-51" w:right="-100" w:hanging="79" w:hangingChars="33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香山美树苑</w:t>
            </w:r>
          </w:p>
        </w:tc>
        <w:tc>
          <w:tcPr>
            <w:tcW w:w="5442" w:type="dxa"/>
            <w:vAlign w:val="center"/>
          </w:tcPr>
          <w:p>
            <w:pPr>
              <w:ind w:left="-141" w:leftChars="-67" w:right="-100" w:firstLine="105" w:firstLineChars="44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深圳市东部物业管理有限公司（香山美树苑管理处）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ind w:left="-28" w:leftChars="-51" w:right="-100" w:hanging="79" w:hangingChars="33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天健阳光华苑</w:t>
            </w:r>
          </w:p>
        </w:tc>
        <w:tc>
          <w:tcPr>
            <w:tcW w:w="5442" w:type="dxa"/>
            <w:vAlign w:val="center"/>
          </w:tcPr>
          <w:p>
            <w:pPr>
              <w:ind w:left="-141" w:leftChars="-67" w:right="-100" w:firstLine="105" w:firstLineChars="44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深圳市天健物业管理有限公司（阳光华苑管理处）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ind w:left="-28" w:leftChars="-51" w:right="-100" w:hanging="79" w:hangingChars="33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锦宾苑</w:t>
            </w:r>
          </w:p>
        </w:tc>
        <w:tc>
          <w:tcPr>
            <w:tcW w:w="5442" w:type="dxa"/>
            <w:vAlign w:val="center"/>
          </w:tcPr>
          <w:p>
            <w:pPr>
              <w:ind w:left="-141" w:leftChars="-67" w:right="-100" w:firstLine="105" w:firstLineChars="44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深圳市广业物业管理有限公司（锦洲花园管理处）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ind w:left="-28" w:leftChars="-51" w:right="-100" w:hanging="79" w:hangingChars="33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深圳特区报社小区</w:t>
            </w:r>
          </w:p>
        </w:tc>
        <w:tc>
          <w:tcPr>
            <w:tcW w:w="5442" w:type="dxa"/>
            <w:vAlign w:val="center"/>
          </w:tcPr>
          <w:p>
            <w:pPr>
              <w:ind w:left="-141" w:leftChars="-67" w:right="-100" w:firstLine="105" w:firstLineChars="44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深圳市金风帆物业管理发展有限公司（旧址管理处）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ind w:left="-28" w:leftChars="-51" w:right="-100" w:hanging="79" w:hangingChars="33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深港1号</w:t>
            </w:r>
          </w:p>
        </w:tc>
        <w:tc>
          <w:tcPr>
            <w:tcW w:w="5442" w:type="dxa"/>
            <w:vAlign w:val="center"/>
          </w:tcPr>
          <w:p>
            <w:pPr>
              <w:ind w:left="-141" w:leftChars="-67" w:right="-100" w:firstLine="105" w:firstLineChars="44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深圳市皇城物业管理有限公司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ind w:left="-28" w:leftChars="-51" w:right="-100" w:hanging="79" w:hangingChars="33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依山居</w:t>
            </w:r>
          </w:p>
        </w:tc>
        <w:tc>
          <w:tcPr>
            <w:tcW w:w="5442" w:type="dxa"/>
            <w:vAlign w:val="center"/>
          </w:tcPr>
          <w:p>
            <w:pPr>
              <w:ind w:left="-141" w:leftChars="-67" w:right="-100" w:firstLine="105" w:firstLineChars="44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深业集团（深圳）物业管理有限公司（依山居管理处）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田夏翡翠明珠花园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深圳市田厦物业管理有限公司（田厦翡翠明珠客户服务中心）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御林华府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深圳市富士万辉物业管理有限公司（御林华府物业服务中心）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天源大厦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深圳市金阳成物业管理有限公司（天源大厦管理处）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10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馨秀小区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深圳市金阳成物业管理有限公司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11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荔苑小区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深圳市常安物业服务有限公司（荔苑物业服务中心）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仙湖山庄住宅小区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深圳市华佳宏物业投资集团有限公司（仙湖山庄管理处）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庐峰翠苑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深圳市华建物业管理有限公司（深圳市罗湖区庐峰翠苑物业管理处）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14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金鼎大厦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深圳市丰鑫安物业管理有限公司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15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威登别墅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深圳市物业服务有限公司（威登别墅物业服务中心）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16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桂苑城市花园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深圳市物业服务有限公司（桂苑城市花园物业服务中心）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17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翠苑住宅小区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中航物业管理有限公司罗湖分公司（翠苑管理处）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18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梧桐海景苑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深圳市万厦居业有限公司（东部阳光物业管理处）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盐田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19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金港盛世华庭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深圳市富基物业管理有限公司（金港盛世华庭物业服务中心）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盐田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20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蓝郡西堤花园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深圳市冠懋物业管理有限公司（蓝郡西堤花园管理处）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盐田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碧海园小区</w:t>
            </w:r>
          </w:p>
        </w:tc>
        <w:tc>
          <w:tcPr>
            <w:tcW w:w="5442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深圳市海天物业管理有限公司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盐田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22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富通好旺角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深圳市富通物业管理有限公司（好旺角管理处）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23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天健时尚空间名苑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left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深圳市天健物业管理有限公司（天健时尚空间名苑管理处）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24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天御豪庭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深圳市榕御汇物业投资管理有限公司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25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花样年</w:t>
            </w:r>
            <w:r>
              <w:rPr>
                <w:rFonts w:hint="eastAsia" w:ascii="仿宋_GB2312" w:hAnsi="微软雅黑" w:eastAsia="微软雅黑" w:cs="微软雅黑"/>
                <w:sz w:val="24"/>
                <w:szCs w:val="28"/>
              </w:rPr>
              <w:t>•</w:t>
            </w:r>
            <w:r>
              <w:rPr>
                <w:rFonts w:hint="eastAsia" w:ascii="仿宋_GB2312" w:hAnsi="仿宋" w:eastAsia="仿宋_GB2312" w:cs="仿宋_GB2312"/>
                <w:sz w:val="24"/>
                <w:szCs w:val="28"/>
              </w:rPr>
              <w:t>花乡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深圳市彩生活物业管理有限公司花郡分公司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26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瑞尚居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深圳市富通物业管理有限公司（瑞尚居管理处）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27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瑞翔居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深圳市富通物业管理有限公司（瑞翔居管理处）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28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万科红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深圳市万科物业服务有限公司（万科红物业服务中心）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29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万科公园里花园小区二期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深圳市万科物业服务有限公司（公园里花园物业服务中心）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30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中兆花园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崇德物业管理（深圳）有限公司（中兆花园管理处）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万科麓城金域揽峰花园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深圳市万科物业服务有限公司（万科麓城物业服务中心）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卓弘高尔夫雅苑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深圳市卓弘物业服务有限公司（卓弘高尔夫雅苑客户服务中心）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远洋新干线一期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中山远洋物业服务有限公司（深圳远洋新干线物业服务中心）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34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幸福城润园二期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深圳市润新物业管理有限公司（幸福城二期客服中心）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35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幸福城润园三期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深圳市润新物业管理有限公司（幸福城三期客服中心）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36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民兴苑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中航物业管理有限公司（民兴苑物业管理处）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37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祥澜苑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中航物业管理有限公司（祥澜苑物业管理处）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38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中粮一品澜山花园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中粮地产集团深圳物业管理有限公司（一品澜山物业服务中心）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坪山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39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招商花园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深圳招商物业管理有限公司（招商花园物业服务中心）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坪山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40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金域缇香二期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深圳市万科物业服务有限公司（金域缇香物业服务中心）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坪山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41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锦鸿花园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深圳市惠鹏物业有限公司（光明锦鸿花园物业管理中心）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42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和润家园</w:t>
            </w:r>
          </w:p>
        </w:tc>
        <w:tc>
          <w:tcPr>
            <w:tcW w:w="544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深圳市住宅物业管理有限公司（和润家园管理处）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43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万科十七英里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深圳市万科物业服务有限公司（十七英里物业服务中心）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44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半山海花园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深圳市承翰物业管理有限公司（半山海管理处）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45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鹏海苑小区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深圳市龙岐物业管理有限公司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ind w:left="-141" w:leftChars="-67" w:right="-10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46</w:t>
            </w:r>
          </w:p>
        </w:tc>
        <w:tc>
          <w:tcPr>
            <w:tcW w:w="2010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滨海盛世名苑</w:t>
            </w:r>
          </w:p>
        </w:tc>
        <w:tc>
          <w:tcPr>
            <w:tcW w:w="5442" w:type="dxa"/>
            <w:vAlign w:val="center"/>
          </w:tcPr>
          <w:p>
            <w:pPr>
              <w:ind w:left="-139" w:leftChars="-66" w:right="-76" w:firstLine="21" w:firstLineChars="9"/>
              <w:jc w:val="both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深圳华沣物业管理有限公司（华沣物业滨海盛世管理处）</w:t>
            </w:r>
          </w:p>
        </w:tc>
        <w:tc>
          <w:tcPr>
            <w:tcW w:w="811" w:type="dxa"/>
            <w:vAlign w:val="center"/>
          </w:tcPr>
          <w:p>
            <w:pPr>
              <w:ind w:left="-139" w:leftChars="-66" w:right="-76" w:firstLine="21" w:firstLineChars="9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大鹏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873D3"/>
    <w:rsid w:val="01287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2018-04-13T02:34:00Z</dcterms:created>
  <dc:creator>1387079543</dc:creator>
  <cp:lastModifiedBy>1387079543</cp:lastModifiedBy>
  <dcterms:modified xsi:type="dcterms:W3CDTF">2018-04-13T02:34:51Z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