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62" w:rsidRDefault="001A6662" w:rsidP="00312448">
      <w:pPr>
        <w:ind w:firstLine="480"/>
      </w:pPr>
    </w:p>
    <w:p w:rsidR="00312448" w:rsidRPr="000F1414" w:rsidRDefault="00312448" w:rsidP="00312448">
      <w:pPr>
        <w:ind w:firstLine="480"/>
      </w:pPr>
    </w:p>
    <w:p w:rsidR="00A53078" w:rsidRPr="005E64E7" w:rsidRDefault="00246E58" w:rsidP="005E64E7">
      <w:pPr>
        <w:pStyle w:val="a4"/>
      </w:pPr>
      <w:r>
        <w:rPr>
          <w:rFonts w:hint="eastAsia"/>
        </w:rPr>
        <w:t>深圳市</w:t>
      </w:r>
      <w:r w:rsidR="00331221" w:rsidRPr="005E64E7">
        <w:rPr>
          <w:rFonts w:hint="eastAsia"/>
        </w:rPr>
        <w:t>二次供水设施</w:t>
      </w:r>
      <w:r w:rsidR="0087215D">
        <w:rPr>
          <w:rFonts w:hint="eastAsia"/>
        </w:rPr>
        <w:t>提标改造工程</w:t>
      </w:r>
      <w:r w:rsidR="00A53078" w:rsidRPr="005E64E7">
        <w:rPr>
          <w:rFonts w:hint="eastAsia"/>
        </w:rPr>
        <w:t>建设指引</w:t>
      </w:r>
    </w:p>
    <w:p w:rsidR="00A53078" w:rsidRPr="000F1414" w:rsidRDefault="00A53078" w:rsidP="00312448">
      <w:pPr>
        <w:ind w:firstLine="480"/>
      </w:pPr>
    </w:p>
    <w:p w:rsidR="00B87AB5" w:rsidRPr="000F1414" w:rsidRDefault="00B87AB5" w:rsidP="00312448">
      <w:pPr>
        <w:ind w:firstLine="480"/>
      </w:pPr>
    </w:p>
    <w:p w:rsidR="00B87AB5" w:rsidRPr="00245FD4" w:rsidRDefault="00B87AB5" w:rsidP="00312448">
      <w:pPr>
        <w:ind w:firstLine="480"/>
      </w:pPr>
    </w:p>
    <w:p w:rsidR="00A53078" w:rsidRPr="000F1414" w:rsidRDefault="00A53078" w:rsidP="00312448">
      <w:pPr>
        <w:ind w:firstLine="480"/>
      </w:pPr>
    </w:p>
    <w:p w:rsidR="00A53078" w:rsidRPr="000F1414" w:rsidRDefault="00A53078" w:rsidP="00312448">
      <w:pPr>
        <w:ind w:firstLine="480"/>
      </w:pPr>
    </w:p>
    <w:p w:rsidR="00A53078" w:rsidRPr="000F1414" w:rsidRDefault="00A53078" w:rsidP="00312448">
      <w:pPr>
        <w:ind w:firstLine="480"/>
      </w:pPr>
    </w:p>
    <w:p w:rsidR="00A53078" w:rsidRPr="000F1414" w:rsidRDefault="00A53078" w:rsidP="00312448">
      <w:pPr>
        <w:ind w:firstLine="480"/>
      </w:pPr>
    </w:p>
    <w:p w:rsidR="00A53078" w:rsidRPr="000F1414" w:rsidRDefault="00A53078" w:rsidP="00312448">
      <w:pPr>
        <w:ind w:firstLine="480"/>
      </w:pPr>
    </w:p>
    <w:p w:rsidR="00A53078" w:rsidRPr="000F1414" w:rsidRDefault="00A53078" w:rsidP="00312448">
      <w:pPr>
        <w:ind w:firstLine="480"/>
      </w:pPr>
    </w:p>
    <w:p w:rsidR="00A53078" w:rsidRPr="000F1414" w:rsidRDefault="00A53078" w:rsidP="00312448">
      <w:pPr>
        <w:ind w:firstLine="480"/>
      </w:pPr>
    </w:p>
    <w:p w:rsidR="000D02D2" w:rsidRDefault="000D02D2" w:rsidP="00312448">
      <w:pPr>
        <w:ind w:firstLine="480"/>
      </w:pPr>
    </w:p>
    <w:p w:rsidR="0066373B" w:rsidRDefault="0066373B" w:rsidP="00312448">
      <w:pPr>
        <w:ind w:firstLine="480"/>
      </w:pPr>
    </w:p>
    <w:p w:rsidR="0066373B" w:rsidRDefault="0066373B" w:rsidP="00312448">
      <w:pPr>
        <w:ind w:firstLine="480"/>
      </w:pPr>
    </w:p>
    <w:p w:rsidR="0066373B" w:rsidRDefault="0066373B" w:rsidP="00312448">
      <w:pPr>
        <w:ind w:firstLine="480"/>
      </w:pPr>
    </w:p>
    <w:p w:rsidR="0066373B" w:rsidRDefault="0066373B" w:rsidP="00312448">
      <w:pPr>
        <w:ind w:firstLine="480"/>
      </w:pPr>
    </w:p>
    <w:p w:rsidR="00513A5B" w:rsidRDefault="00513A5B" w:rsidP="00312448">
      <w:pPr>
        <w:ind w:firstLine="480"/>
      </w:pPr>
    </w:p>
    <w:p w:rsidR="00513A5B" w:rsidRDefault="00513A5B" w:rsidP="00312448">
      <w:pPr>
        <w:ind w:firstLine="480"/>
      </w:pPr>
    </w:p>
    <w:p w:rsidR="00513A5B" w:rsidRDefault="00513A5B" w:rsidP="00312448">
      <w:pPr>
        <w:ind w:firstLine="480"/>
      </w:pPr>
    </w:p>
    <w:p w:rsidR="00513A5B" w:rsidRDefault="00513A5B" w:rsidP="00312448">
      <w:pPr>
        <w:ind w:firstLine="480"/>
      </w:pPr>
    </w:p>
    <w:p w:rsidR="00513A5B" w:rsidRDefault="00513A5B" w:rsidP="00312448">
      <w:pPr>
        <w:ind w:firstLine="480"/>
      </w:pPr>
    </w:p>
    <w:p w:rsidR="00513A5B" w:rsidRDefault="00513A5B" w:rsidP="00312448">
      <w:pPr>
        <w:ind w:firstLine="480"/>
      </w:pPr>
    </w:p>
    <w:p w:rsidR="00513A5B" w:rsidRDefault="00513A5B" w:rsidP="00312448">
      <w:pPr>
        <w:ind w:firstLine="480"/>
      </w:pPr>
    </w:p>
    <w:p w:rsidR="00513A5B" w:rsidRPr="000F1414" w:rsidRDefault="00513A5B" w:rsidP="00312448">
      <w:pPr>
        <w:ind w:firstLine="480"/>
      </w:pPr>
    </w:p>
    <w:p w:rsidR="000D02D2" w:rsidRPr="005E64E7" w:rsidRDefault="000D02D2" w:rsidP="00312448">
      <w:pPr>
        <w:ind w:firstLine="562"/>
        <w:jc w:val="center"/>
        <w:rPr>
          <w:b/>
          <w:color w:val="000000" w:themeColor="text1"/>
          <w:sz w:val="28"/>
          <w:szCs w:val="28"/>
        </w:rPr>
      </w:pPr>
      <w:r w:rsidRPr="005E64E7">
        <w:rPr>
          <w:rFonts w:hint="eastAsia"/>
          <w:b/>
          <w:color w:val="000000" w:themeColor="text1"/>
          <w:sz w:val="28"/>
          <w:szCs w:val="28"/>
        </w:rPr>
        <w:t>深圳市水务局</w:t>
      </w:r>
    </w:p>
    <w:p w:rsidR="00C006FF" w:rsidRPr="005E64E7" w:rsidRDefault="00C006FF" w:rsidP="00312448">
      <w:pPr>
        <w:ind w:firstLine="562"/>
        <w:jc w:val="center"/>
        <w:rPr>
          <w:b/>
          <w:color w:val="000000" w:themeColor="text1"/>
          <w:sz w:val="28"/>
          <w:szCs w:val="28"/>
        </w:rPr>
      </w:pPr>
      <w:r w:rsidRPr="005E64E7">
        <w:rPr>
          <w:rFonts w:hint="eastAsia"/>
          <w:b/>
          <w:color w:val="000000" w:themeColor="text1"/>
          <w:sz w:val="28"/>
          <w:szCs w:val="28"/>
        </w:rPr>
        <w:t>二○一</w:t>
      </w:r>
      <w:r w:rsidR="00331221" w:rsidRPr="005E64E7">
        <w:rPr>
          <w:rFonts w:hint="eastAsia"/>
          <w:b/>
          <w:color w:val="000000" w:themeColor="text1"/>
          <w:sz w:val="28"/>
          <w:szCs w:val="28"/>
        </w:rPr>
        <w:t>八</w:t>
      </w:r>
      <w:r w:rsidRPr="005E64E7">
        <w:rPr>
          <w:rFonts w:hint="eastAsia"/>
          <w:b/>
          <w:color w:val="000000" w:themeColor="text1"/>
          <w:sz w:val="28"/>
          <w:szCs w:val="28"/>
        </w:rPr>
        <w:t>年</w:t>
      </w:r>
      <w:r w:rsidR="00783944">
        <w:rPr>
          <w:rFonts w:hint="eastAsia"/>
          <w:b/>
          <w:color w:val="000000" w:themeColor="text1"/>
          <w:sz w:val="28"/>
          <w:szCs w:val="28"/>
        </w:rPr>
        <w:t>九</w:t>
      </w:r>
      <w:r w:rsidRPr="005E64E7">
        <w:rPr>
          <w:rFonts w:hint="eastAsia"/>
          <w:b/>
          <w:color w:val="000000" w:themeColor="text1"/>
          <w:sz w:val="28"/>
          <w:szCs w:val="28"/>
        </w:rPr>
        <w:t>月</w:t>
      </w:r>
    </w:p>
    <w:p w:rsidR="00A53078" w:rsidRDefault="00A53078" w:rsidP="00312448">
      <w:pPr>
        <w:ind w:firstLine="480"/>
      </w:pPr>
    </w:p>
    <w:p w:rsidR="00274000" w:rsidRDefault="00274000" w:rsidP="00312448">
      <w:pPr>
        <w:ind w:firstLine="480"/>
        <w:sectPr w:rsidR="00274000" w:rsidSect="000023B8">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851" w:footer="992" w:gutter="0"/>
          <w:pgNumType w:start="1"/>
          <w:cols w:space="425"/>
          <w:titlePg/>
          <w:docGrid w:type="lines" w:linePitch="312"/>
        </w:sectPr>
      </w:pPr>
    </w:p>
    <w:p w:rsidR="004E229F" w:rsidRDefault="004E229F">
      <w:pPr>
        <w:widowControl/>
        <w:spacing w:line="240" w:lineRule="auto"/>
        <w:ind w:firstLineChars="0" w:firstLine="0"/>
        <w:jc w:val="left"/>
      </w:pPr>
      <w:r>
        <w:lastRenderedPageBreak/>
        <w:br w:type="page"/>
      </w:r>
    </w:p>
    <w:p w:rsidR="005D7EE6" w:rsidRDefault="009B3673" w:rsidP="00962F84">
      <w:pPr>
        <w:pStyle w:val="1"/>
        <w:spacing w:before="312" w:after="312"/>
        <w:ind w:firstLineChars="66" w:firstLine="199"/>
        <w:jc w:val="center"/>
        <w:rPr>
          <w:rFonts w:ascii="Times New Roman" w:hAnsi="Times New Roman"/>
          <w:b/>
          <w:sz w:val="30"/>
          <w:szCs w:val="30"/>
        </w:rPr>
      </w:pPr>
      <w:bookmarkStart w:id="0" w:name="_Toc513043000"/>
      <w:bookmarkStart w:id="1" w:name="_Toc513043075"/>
      <w:bookmarkStart w:id="2" w:name="_Toc513101486"/>
      <w:bookmarkStart w:id="3" w:name="_Toc517938156"/>
      <w:r w:rsidRPr="009B3673">
        <w:rPr>
          <w:rFonts w:ascii="Times New Roman" w:hAnsi="Times New Roman" w:hint="eastAsia"/>
          <w:b/>
          <w:sz w:val="30"/>
          <w:szCs w:val="30"/>
        </w:rPr>
        <w:lastRenderedPageBreak/>
        <w:t>前</w:t>
      </w:r>
      <w:r w:rsidRPr="009B3673">
        <w:rPr>
          <w:rFonts w:ascii="Times New Roman" w:hAnsi="Times New Roman"/>
          <w:b/>
          <w:sz w:val="30"/>
          <w:szCs w:val="30"/>
        </w:rPr>
        <w:t xml:space="preserve">    </w:t>
      </w:r>
      <w:r w:rsidRPr="009B3673">
        <w:rPr>
          <w:rFonts w:ascii="Times New Roman" w:hAnsi="Times New Roman" w:hint="eastAsia"/>
          <w:b/>
          <w:sz w:val="30"/>
          <w:szCs w:val="30"/>
        </w:rPr>
        <w:t>言</w:t>
      </w:r>
      <w:bookmarkEnd w:id="0"/>
      <w:bookmarkEnd w:id="1"/>
      <w:bookmarkEnd w:id="2"/>
      <w:bookmarkEnd w:id="3"/>
    </w:p>
    <w:p w:rsidR="00B81CCB" w:rsidRPr="00F24C54" w:rsidRDefault="00B81CCB" w:rsidP="00F8515E">
      <w:pPr>
        <w:ind w:firstLine="480"/>
        <w:rPr>
          <w:rFonts w:ascii="华文仿宋" w:eastAsia="华文仿宋" w:hAnsi="华文仿宋"/>
        </w:rPr>
      </w:pPr>
      <w:r w:rsidRPr="00F24C54">
        <w:rPr>
          <w:rFonts w:ascii="华文仿宋" w:eastAsia="华文仿宋" w:hAnsi="华文仿宋" w:hint="eastAsia"/>
        </w:rPr>
        <w:t>2004</w:t>
      </w:r>
      <w:r w:rsidR="00430B37" w:rsidRPr="00F24C54">
        <w:rPr>
          <w:rFonts w:ascii="华文仿宋" w:eastAsia="华文仿宋" w:hAnsi="华文仿宋" w:hint="eastAsia"/>
        </w:rPr>
        <w:t>年</w:t>
      </w:r>
      <w:r w:rsidR="00F8515E" w:rsidRPr="00F24C54">
        <w:rPr>
          <w:rFonts w:ascii="华文仿宋" w:eastAsia="华文仿宋" w:hAnsi="华文仿宋" w:hint="eastAsia"/>
        </w:rPr>
        <w:t>，</w:t>
      </w:r>
      <w:r w:rsidR="00430B37" w:rsidRPr="00F24C54">
        <w:rPr>
          <w:rFonts w:ascii="华文仿宋" w:eastAsia="华文仿宋" w:hAnsi="华文仿宋" w:hint="eastAsia"/>
        </w:rPr>
        <w:t>深圳</w:t>
      </w:r>
      <w:r w:rsidRPr="00F24C54">
        <w:rPr>
          <w:rFonts w:ascii="华文仿宋" w:eastAsia="华文仿宋" w:hAnsi="华文仿宋" w:hint="eastAsia"/>
        </w:rPr>
        <w:t>市水务局牵头编制《优质饮用水水质发</w:t>
      </w:r>
      <w:r w:rsidR="00430B37" w:rsidRPr="00F24C54">
        <w:rPr>
          <w:rFonts w:ascii="华文仿宋" w:eastAsia="华文仿宋" w:hAnsi="华文仿宋" w:hint="eastAsia"/>
        </w:rPr>
        <w:t>展规划》</w:t>
      </w:r>
      <w:r w:rsidR="00F8515E" w:rsidRPr="00F24C54">
        <w:rPr>
          <w:rFonts w:ascii="华文仿宋" w:eastAsia="华文仿宋" w:hAnsi="华文仿宋" w:hint="eastAsia"/>
        </w:rPr>
        <w:t>，</w:t>
      </w:r>
      <w:r w:rsidR="00430B37" w:rsidRPr="00F24C54">
        <w:rPr>
          <w:rFonts w:ascii="华文仿宋" w:eastAsia="华文仿宋" w:hAnsi="华文仿宋" w:hint="eastAsia"/>
        </w:rPr>
        <w:t>标志着我市优质饮用水工程建设</w:t>
      </w:r>
      <w:r w:rsidR="00F8515E" w:rsidRPr="00F24C54">
        <w:rPr>
          <w:rFonts w:ascii="华文仿宋" w:eastAsia="华文仿宋" w:hAnsi="华文仿宋" w:hint="eastAsia"/>
        </w:rPr>
        <w:t>正式拉开</w:t>
      </w:r>
      <w:r w:rsidR="00F8515E" w:rsidRPr="00F24C54">
        <w:rPr>
          <w:rFonts w:ascii="华文仿宋" w:eastAsia="华文仿宋" w:hAnsi="华文仿宋"/>
        </w:rPr>
        <w:t>帷幕。</w:t>
      </w:r>
      <w:r w:rsidRPr="00F24C54">
        <w:rPr>
          <w:rFonts w:ascii="华文仿宋" w:eastAsia="华文仿宋" w:hAnsi="华文仿宋" w:hint="eastAsia"/>
        </w:rPr>
        <w:t>2008年，</w:t>
      </w:r>
      <w:r w:rsidR="0003746A" w:rsidRPr="00F24C54">
        <w:rPr>
          <w:rFonts w:ascii="华文仿宋" w:eastAsia="华文仿宋" w:hAnsi="华文仿宋" w:hint="eastAsia"/>
        </w:rPr>
        <w:t>深圳市</w:t>
      </w:r>
      <w:r w:rsidR="00F8515E" w:rsidRPr="00F24C54">
        <w:rPr>
          <w:rFonts w:ascii="华文仿宋" w:eastAsia="华文仿宋" w:hAnsi="华文仿宋" w:hint="eastAsia"/>
        </w:rPr>
        <w:t>建设局</w:t>
      </w:r>
      <w:r w:rsidR="00F8515E" w:rsidRPr="00F24C54">
        <w:rPr>
          <w:rFonts w:ascii="华文仿宋" w:eastAsia="华文仿宋" w:hAnsi="华文仿宋"/>
        </w:rPr>
        <w:t>出台工程建设标准</w:t>
      </w:r>
      <w:r w:rsidRPr="00F24C54">
        <w:rPr>
          <w:rFonts w:ascii="华文仿宋" w:eastAsia="华文仿宋" w:hAnsi="华文仿宋" w:hint="eastAsia"/>
        </w:rPr>
        <w:t>《优质饮用水工程技术规程》</w:t>
      </w:r>
      <w:r w:rsidR="0003746A" w:rsidRPr="00F24C54">
        <w:rPr>
          <w:rFonts w:ascii="华文仿宋" w:eastAsia="华文仿宋" w:hAnsi="华文仿宋" w:hint="eastAsia"/>
        </w:rPr>
        <w:t>，</w:t>
      </w:r>
      <w:r w:rsidRPr="00F24C54">
        <w:rPr>
          <w:rFonts w:ascii="华文仿宋" w:eastAsia="华文仿宋" w:hAnsi="华文仿宋" w:hint="eastAsia"/>
        </w:rPr>
        <w:t>为我市优质饮用水的</w:t>
      </w:r>
      <w:r w:rsidR="00F8515E" w:rsidRPr="00F24C54">
        <w:rPr>
          <w:rFonts w:ascii="华文仿宋" w:eastAsia="华文仿宋" w:hAnsi="华文仿宋" w:hint="eastAsia"/>
        </w:rPr>
        <w:t>工程</w:t>
      </w:r>
      <w:r w:rsidR="00E847C1" w:rsidRPr="00F24C54">
        <w:rPr>
          <w:rFonts w:ascii="华文仿宋" w:eastAsia="华文仿宋" w:hAnsi="华文仿宋" w:hint="eastAsia"/>
        </w:rPr>
        <w:t>建设</w:t>
      </w:r>
      <w:r w:rsidRPr="00F24C54">
        <w:rPr>
          <w:rFonts w:ascii="华文仿宋" w:eastAsia="华文仿宋" w:hAnsi="华文仿宋" w:hint="eastAsia"/>
        </w:rPr>
        <w:t>奠定了坚实的基础。2013年，</w:t>
      </w:r>
      <w:r w:rsidR="00DC2C8C" w:rsidRPr="00F24C54">
        <w:rPr>
          <w:rFonts w:ascii="华文仿宋" w:eastAsia="华文仿宋" w:hAnsi="华文仿宋" w:hint="eastAsia"/>
        </w:rPr>
        <w:t>深圳</w:t>
      </w:r>
      <w:r w:rsidRPr="00F24C54">
        <w:rPr>
          <w:rFonts w:ascii="华文仿宋" w:eastAsia="华文仿宋" w:hAnsi="华文仿宋" w:hint="eastAsia"/>
        </w:rPr>
        <w:t>市政府</w:t>
      </w:r>
      <w:r w:rsidR="00F8515E" w:rsidRPr="00F24C54">
        <w:rPr>
          <w:rFonts w:ascii="华文仿宋" w:eastAsia="华文仿宋" w:hAnsi="华文仿宋" w:hint="eastAsia"/>
        </w:rPr>
        <w:t>出台</w:t>
      </w:r>
      <w:r w:rsidRPr="00F24C54">
        <w:rPr>
          <w:rFonts w:ascii="华文仿宋" w:eastAsia="华文仿宋" w:hAnsi="华文仿宋" w:hint="eastAsia"/>
        </w:rPr>
        <w:t>《优质饮用水入户工程实施方案》，</w:t>
      </w:r>
      <w:r w:rsidR="00E847C1" w:rsidRPr="00F24C54">
        <w:rPr>
          <w:rFonts w:ascii="华文仿宋" w:eastAsia="华文仿宋" w:hAnsi="华文仿宋" w:hint="eastAsia"/>
        </w:rPr>
        <w:t>正式</w:t>
      </w:r>
      <w:r w:rsidRPr="00F24C54">
        <w:rPr>
          <w:rFonts w:ascii="华文仿宋" w:eastAsia="华文仿宋" w:hAnsi="华文仿宋" w:hint="eastAsia"/>
        </w:rPr>
        <w:t>全面启动</w:t>
      </w:r>
      <w:r w:rsidR="0003746A" w:rsidRPr="00F24C54">
        <w:rPr>
          <w:rFonts w:ascii="华文仿宋" w:eastAsia="华文仿宋" w:hAnsi="华文仿宋" w:hint="eastAsia"/>
        </w:rPr>
        <w:t>深圳</w:t>
      </w:r>
      <w:r w:rsidR="00DC2C8C" w:rsidRPr="00F24C54">
        <w:rPr>
          <w:rFonts w:ascii="华文仿宋" w:eastAsia="华文仿宋" w:hAnsi="华文仿宋" w:hint="eastAsia"/>
        </w:rPr>
        <w:t>市</w:t>
      </w:r>
      <w:r w:rsidRPr="00F24C54">
        <w:rPr>
          <w:rFonts w:ascii="华文仿宋" w:eastAsia="华文仿宋" w:hAnsi="华文仿宋" w:hint="eastAsia"/>
        </w:rPr>
        <w:t>优质饮用水入户工程</w:t>
      </w:r>
      <w:r w:rsidR="00434E5D" w:rsidRPr="00F24C54">
        <w:rPr>
          <w:rFonts w:ascii="华文仿宋" w:eastAsia="华文仿宋" w:hAnsi="华文仿宋" w:hint="eastAsia"/>
        </w:rPr>
        <w:t>建设</w:t>
      </w:r>
      <w:r w:rsidR="00F8515E" w:rsidRPr="00F24C54">
        <w:rPr>
          <w:rFonts w:ascii="华文仿宋" w:eastAsia="华文仿宋" w:hAnsi="华文仿宋" w:hint="eastAsia"/>
        </w:rPr>
        <w:t>。该方案</w:t>
      </w:r>
      <w:r w:rsidR="005C0850" w:rsidRPr="00F24C54">
        <w:rPr>
          <w:rFonts w:ascii="华文仿宋" w:eastAsia="华文仿宋" w:hAnsi="华文仿宋" w:hint="eastAsia"/>
        </w:rPr>
        <w:t>共分为两个阶段实施，至2017年底</w:t>
      </w:r>
      <w:r w:rsidR="00F8515E" w:rsidRPr="00F24C54">
        <w:rPr>
          <w:rFonts w:ascii="华文仿宋" w:eastAsia="华文仿宋" w:hAnsi="华文仿宋" w:hint="eastAsia"/>
        </w:rPr>
        <w:t>，</w:t>
      </w:r>
      <w:r w:rsidR="00434E5D" w:rsidRPr="00F24C54">
        <w:rPr>
          <w:rFonts w:ascii="华文仿宋" w:eastAsia="华文仿宋" w:hAnsi="华文仿宋" w:hint="eastAsia"/>
        </w:rPr>
        <w:t>已基本完成</w:t>
      </w:r>
      <w:r w:rsidRPr="00F24C54">
        <w:rPr>
          <w:rFonts w:ascii="华文仿宋" w:eastAsia="华文仿宋" w:hAnsi="华文仿宋" w:hint="eastAsia"/>
        </w:rPr>
        <w:t>第一阶段</w:t>
      </w:r>
      <w:r w:rsidR="00F8515E" w:rsidRPr="00F24C54">
        <w:rPr>
          <w:rFonts w:ascii="华文仿宋" w:eastAsia="华文仿宋" w:hAnsi="华文仿宋" w:hint="eastAsia"/>
        </w:rPr>
        <w:t>工作</w:t>
      </w:r>
      <w:r w:rsidR="00434E5D" w:rsidRPr="00F24C54">
        <w:rPr>
          <w:rFonts w:ascii="华文仿宋" w:eastAsia="华文仿宋" w:hAnsi="华文仿宋" w:hint="eastAsia"/>
        </w:rPr>
        <w:t>任务</w:t>
      </w:r>
      <w:r w:rsidRPr="00F24C54">
        <w:rPr>
          <w:rFonts w:ascii="华文仿宋" w:eastAsia="华文仿宋" w:hAnsi="华文仿宋" w:hint="eastAsia"/>
        </w:rPr>
        <w:t>，受益人口近200万。</w:t>
      </w:r>
    </w:p>
    <w:p w:rsidR="00B81CCB" w:rsidRPr="00F24C54" w:rsidRDefault="005C0850" w:rsidP="00312448">
      <w:pPr>
        <w:ind w:firstLine="480"/>
        <w:rPr>
          <w:rFonts w:ascii="华文仿宋" w:eastAsia="华文仿宋" w:hAnsi="华文仿宋"/>
        </w:rPr>
      </w:pPr>
      <w:r w:rsidRPr="00F24C54">
        <w:rPr>
          <w:rFonts w:ascii="华文仿宋" w:eastAsia="华文仿宋" w:hAnsi="华文仿宋" w:hint="eastAsia"/>
        </w:rPr>
        <w:t>2018</w:t>
      </w:r>
      <w:r w:rsidR="00DC2C8C" w:rsidRPr="00F24C54">
        <w:rPr>
          <w:rFonts w:ascii="华文仿宋" w:eastAsia="华文仿宋" w:hAnsi="华文仿宋" w:hint="eastAsia"/>
        </w:rPr>
        <w:t>年</w:t>
      </w:r>
      <w:r w:rsidR="00F8515E" w:rsidRPr="00F24C54">
        <w:rPr>
          <w:rFonts w:ascii="华文仿宋" w:eastAsia="华文仿宋" w:hAnsi="华文仿宋" w:hint="eastAsia"/>
        </w:rPr>
        <w:t>，</w:t>
      </w:r>
      <w:r w:rsidR="00DC2C8C" w:rsidRPr="00F24C54">
        <w:rPr>
          <w:rFonts w:ascii="华文仿宋" w:eastAsia="华文仿宋" w:hAnsi="华文仿宋" w:hint="eastAsia"/>
        </w:rPr>
        <w:t>是深圳市优质饮用水入户工程</w:t>
      </w:r>
      <w:r w:rsidR="00E847C1" w:rsidRPr="00F24C54">
        <w:rPr>
          <w:rFonts w:ascii="华文仿宋" w:eastAsia="华文仿宋" w:hAnsi="华文仿宋" w:hint="eastAsia"/>
        </w:rPr>
        <w:t>建设</w:t>
      </w:r>
      <w:r w:rsidRPr="00F24C54">
        <w:rPr>
          <w:rFonts w:ascii="华文仿宋" w:eastAsia="华文仿宋" w:hAnsi="华文仿宋" w:hint="eastAsia"/>
        </w:rPr>
        <w:t>第二阶段的开</w:t>
      </w:r>
      <w:r w:rsidR="00F8515E" w:rsidRPr="00F24C54">
        <w:rPr>
          <w:rFonts w:ascii="华文仿宋" w:eastAsia="华文仿宋" w:hAnsi="华文仿宋" w:hint="eastAsia"/>
        </w:rPr>
        <w:t>局</w:t>
      </w:r>
      <w:r w:rsidRPr="00F24C54">
        <w:rPr>
          <w:rFonts w:ascii="华文仿宋" w:eastAsia="华文仿宋" w:hAnsi="华文仿宋" w:hint="eastAsia"/>
        </w:rPr>
        <w:t>之年，</w:t>
      </w:r>
      <w:r w:rsidR="00F8515E" w:rsidRPr="00F24C54">
        <w:rPr>
          <w:rFonts w:ascii="华文仿宋" w:eastAsia="华文仿宋" w:hAnsi="华文仿宋" w:hint="eastAsia"/>
        </w:rPr>
        <w:t>也是</w:t>
      </w:r>
      <w:r w:rsidR="00F8515E" w:rsidRPr="00F24C54">
        <w:rPr>
          <w:rFonts w:ascii="华文仿宋" w:eastAsia="华文仿宋" w:hAnsi="华文仿宋"/>
        </w:rPr>
        <w:t>盐田区实现全面直饮</w:t>
      </w:r>
      <w:r w:rsidR="00F8515E" w:rsidRPr="00F24C54">
        <w:rPr>
          <w:rFonts w:ascii="华文仿宋" w:eastAsia="华文仿宋" w:hAnsi="华文仿宋" w:hint="eastAsia"/>
        </w:rPr>
        <w:t>的</w:t>
      </w:r>
      <w:r w:rsidR="00F8515E" w:rsidRPr="00F24C54">
        <w:rPr>
          <w:rFonts w:ascii="华文仿宋" w:eastAsia="华文仿宋" w:hAnsi="华文仿宋"/>
        </w:rPr>
        <w:t>收官之年。</w:t>
      </w:r>
      <w:r w:rsidRPr="00F24C54">
        <w:rPr>
          <w:rFonts w:ascii="华文仿宋" w:eastAsia="华文仿宋" w:hAnsi="华文仿宋" w:hint="eastAsia"/>
        </w:rPr>
        <w:t>2018年1月29日，</w:t>
      </w:r>
      <w:r w:rsidR="0003746A" w:rsidRPr="00F24C54">
        <w:rPr>
          <w:rFonts w:ascii="华文仿宋" w:eastAsia="华文仿宋" w:hAnsi="华文仿宋" w:hint="eastAsia"/>
        </w:rPr>
        <w:t>深圳</w:t>
      </w:r>
      <w:r w:rsidRPr="00F24C54">
        <w:rPr>
          <w:rFonts w:ascii="华文仿宋" w:eastAsia="华文仿宋" w:hAnsi="华文仿宋" w:hint="eastAsia"/>
        </w:rPr>
        <w:t>市政府召开常务会议</w:t>
      </w:r>
      <w:r w:rsidR="0003746A" w:rsidRPr="00F24C54">
        <w:rPr>
          <w:rFonts w:ascii="华文仿宋" w:eastAsia="华文仿宋" w:hAnsi="华文仿宋" w:hint="eastAsia"/>
        </w:rPr>
        <w:t>，</w:t>
      </w:r>
      <w:r w:rsidRPr="00F24C54">
        <w:rPr>
          <w:rFonts w:ascii="华文仿宋" w:eastAsia="华文仿宋" w:hAnsi="华文仿宋" w:hint="eastAsia"/>
        </w:rPr>
        <w:t>审议</w:t>
      </w:r>
      <w:r w:rsidR="00F8515E" w:rsidRPr="00F24C54">
        <w:rPr>
          <w:rFonts w:ascii="华文仿宋" w:eastAsia="华文仿宋" w:hAnsi="华文仿宋" w:hint="eastAsia"/>
        </w:rPr>
        <w:t>并</w:t>
      </w:r>
      <w:r w:rsidR="00F8515E" w:rsidRPr="00F24C54">
        <w:rPr>
          <w:rFonts w:ascii="华文仿宋" w:eastAsia="华文仿宋" w:hAnsi="华文仿宋"/>
        </w:rPr>
        <w:t>通过</w:t>
      </w:r>
      <w:r w:rsidR="00564E41" w:rsidRPr="00F24C54">
        <w:rPr>
          <w:rFonts w:ascii="华文仿宋" w:eastAsia="华文仿宋" w:hAnsi="华文仿宋" w:hint="eastAsia"/>
        </w:rPr>
        <w:t>了</w:t>
      </w:r>
      <w:r w:rsidR="00F8515E" w:rsidRPr="00F24C54">
        <w:rPr>
          <w:rFonts w:ascii="华文仿宋" w:eastAsia="华文仿宋" w:hAnsi="华文仿宋" w:hint="eastAsia"/>
        </w:rPr>
        <w:t>《优质饮用水入户工程第二阶段实施方案》。</w:t>
      </w:r>
      <w:r w:rsidRPr="00F24C54">
        <w:rPr>
          <w:rFonts w:ascii="华文仿宋" w:eastAsia="华文仿宋" w:hAnsi="华文仿宋" w:hint="eastAsia"/>
        </w:rPr>
        <w:t>根据会议的相关</w:t>
      </w:r>
      <w:r w:rsidR="00F8515E" w:rsidRPr="00F24C54">
        <w:rPr>
          <w:rFonts w:ascii="华文仿宋" w:eastAsia="华文仿宋" w:hAnsi="华文仿宋" w:hint="eastAsia"/>
        </w:rPr>
        <w:t>要求</w:t>
      </w:r>
      <w:r w:rsidRPr="00F24C54">
        <w:rPr>
          <w:rFonts w:ascii="华文仿宋" w:eastAsia="华文仿宋" w:hAnsi="华文仿宋" w:hint="eastAsia"/>
        </w:rPr>
        <w:t>，为全面贯彻落实党的十九大精神，满足人民日益增长的美好生活需要，深入落实国家四部委联合下发的《关于加强和改进城镇居民二次供水设施建设与管理确保水质安全的通知》（建城【2015】31号），全面解决城市供水“最后一公里”问题，</w:t>
      </w:r>
      <w:r w:rsidR="00564E41" w:rsidRPr="00F24C54">
        <w:rPr>
          <w:rFonts w:ascii="华文仿宋" w:eastAsia="华文仿宋" w:hAnsi="华文仿宋" w:hint="eastAsia"/>
        </w:rPr>
        <w:t>深圳</w:t>
      </w:r>
      <w:r w:rsidR="00DC2C8C" w:rsidRPr="00F24C54">
        <w:rPr>
          <w:rFonts w:ascii="华文仿宋" w:eastAsia="华文仿宋" w:hAnsi="华文仿宋" w:hint="eastAsia"/>
        </w:rPr>
        <w:t>市政府决定</w:t>
      </w:r>
      <w:r w:rsidRPr="00F24C54">
        <w:rPr>
          <w:rFonts w:ascii="华文仿宋" w:eastAsia="华文仿宋" w:hAnsi="华文仿宋" w:hint="eastAsia"/>
        </w:rPr>
        <w:t>将二次供水设施改造工程纳入到优质饮用水</w:t>
      </w:r>
      <w:r w:rsidR="00F47528" w:rsidRPr="00F24C54">
        <w:rPr>
          <w:rFonts w:ascii="华文仿宋" w:eastAsia="华文仿宋" w:hAnsi="华文仿宋" w:hint="eastAsia"/>
        </w:rPr>
        <w:t>入户</w:t>
      </w:r>
      <w:r w:rsidRPr="00F24C54">
        <w:rPr>
          <w:rFonts w:ascii="华文仿宋" w:eastAsia="华文仿宋" w:hAnsi="华文仿宋" w:hint="eastAsia"/>
        </w:rPr>
        <w:t>第二阶段同步实施，构建从“源头到水龙头”全流程优质饮用水安全保障体系，为</w:t>
      </w:r>
      <w:r w:rsidR="00DC2C8C" w:rsidRPr="00F24C54">
        <w:rPr>
          <w:rFonts w:ascii="华文仿宋" w:eastAsia="华文仿宋" w:hAnsi="华文仿宋" w:hint="eastAsia"/>
        </w:rPr>
        <w:t>深圳市</w:t>
      </w:r>
      <w:r w:rsidRPr="00F24C54">
        <w:rPr>
          <w:rFonts w:ascii="华文仿宋" w:eastAsia="华文仿宋" w:hAnsi="华文仿宋" w:hint="eastAsia"/>
        </w:rPr>
        <w:t>全面建设优质饮用水示范城市奠定</w:t>
      </w:r>
      <w:r w:rsidR="00F47528" w:rsidRPr="00F24C54">
        <w:rPr>
          <w:rFonts w:ascii="华文仿宋" w:eastAsia="华文仿宋" w:hAnsi="华文仿宋" w:hint="eastAsia"/>
        </w:rPr>
        <w:t>坚实</w:t>
      </w:r>
      <w:r w:rsidRPr="00F24C54">
        <w:rPr>
          <w:rFonts w:ascii="华文仿宋" w:eastAsia="华文仿宋" w:hAnsi="华文仿宋" w:hint="eastAsia"/>
        </w:rPr>
        <w:t>基础。</w:t>
      </w:r>
    </w:p>
    <w:p w:rsidR="00B81CCB" w:rsidRPr="00F24C54" w:rsidRDefault="005C0850" w:rsidP="00312448">
      <w:pPr>
        <w:ind w:firstLine="480"/>
        <w:rPr>
          <w:rFonts w:ascii="华文仿宋" w:eastAsia="华文仿宋" w:hAnsi="华文仿宋"/>
        </w:rPr>
      </w:pPr>
      <w:r w:rsidRPr="00F24C54">
        <w:rPr>
          <w:rFonts w:ascii="华文仿宋" w:eastAsia="华文仿宋" w:hAnsi="华文仿宋" w:hint="eastAsia"/>
        </w:rPr>
        <w:t>为</w:t>
      </w:r>
      <w:r w:rsidR="00F47528" w:rsidRPr="00F24C54">
        <w:rPr>
          <w:rFonts w:ascii="华文仿宋" w:eastAsia="华文仿宋" w:hAnsi="华文仿宋" w:hint="eastAsia"/>
        </w:rPr>
        <w:t>保证</w:t>
      </w:r>
      <w:r w:rsidR="00564E41" w:rsidRPr="00F24C54">
        <w:rPr>
          <w:rFonts w:ascii="华文仿宋" w:eastAsia="华文仿宋" w:hAnsi="华文仿宋" w:hint="eastAsia"/>
        </w:rPr>
        <w:t>深圳市</w:t>
      </w:r>
      <w:r w:rsidR="00E15DA6" w:rsidRPr="00F24C54">
        <w:rPr>
          <w:rFonts w:ascii="华文仿宋" w:eastAsia="华文仿宋" w:hAnsi="华文仿宋" w:hint="eastAsia"/>
        </w:rPr>
        <w:t>二次供水设施改造工程的顺利实施，</w:t>
      </w:r>
      <w:r w:rsidR="00F47528" w:rsidRPr="00F24C54">
        <w:rPr>
          <w:rFonts w:ascii="华文仿宋" w:eastAsia="华文仿宋" w:hAnsi="华文仿宋" w:hint="eastAsia"/>
        </w:rPr>
        <w:t>规范</w:t>
      </w:r>
      <w:r w:rsidR="009124A4" w:rsidRPr="00F24C54">
        <w:rPr>
          <w:rFonts w:ascii="华文仿宋" w:eastAsia="华文仿宋" w:hAnsi="华文仿宋" w:hint="eastAsia"/>
        </w:rPr>
        <w:t>有关</w:t>
      </w:r>
      <w:r w:rsidR="00F47528" w:rsidRPr="00F24C54">
        <w:rPr>
          <w:rFonts w:ascii="华文仿宋" w:eastAsia="华文仿宋" w:hAnsi="华文仿宋" w:hint="eastAsia"/>
        </w:rPr>
        <w:t>建设</w:t>
      </w:r>
      <w:r w:rsidR="00F47528" w:rsidRPr="00F24C54">
        <w:rPr>
          <w:rFonts w:ascii="华文仿宋" w:eastAsia="华文仿宋" w:hAnsi="华文仿宋"/>
        </w:rPr>
        <w:t>标准</w:t>
      </w:r>
      <w:r w:rsidR="00E15DA6" w:rsidRPr="00F24C54">
        <w:rPr>
          <w:rFonts w:ascii="华文仿宋" w:eastAsia="华文仿宋" w:hAnsi="华文仿宋" w:hint="eastAsia"/>
        </w:rPr>
        <w:t>，确保工程建设质量，结合深圳</w:t>
      </w:r>
      <w:r w:rsidR="00F47528" w:rsidRPr="00F24C54">
        <w:rPr>
          <w:rFonts w:ascii="华文仿宋" w:eastAsia="华文仿宋" w:hAnsi="华文仿宋" w:hint="eastAsia"/>
        </w:rPr>
        <w:t>本地</w:t>
      </w:r>
      <w:r w:rsidR="00E15DA6" w:rsidRPr="00F24C54">
        <w:rPr>
          <w:rFonts w:ascii="华文仿宋" w:eastAsia="华文仿宋" w:hAnsi="华文仿宋" w:hint="eastAsia"/>
        </w:rPr>
        <w:t>实际</w:t>
      </w:r>
      <w:r w:rsidR="009D159C" w:rsidRPr="00F24C54">
        <w:rPr>
          <w:rFonts w:ascii="华文仿宋" w:eastAsia="华文仿宋" w:hAnsi="华文仿宋" w:hint="eastAsia"/>
        </w:rPr>
        <w:t>状</w:t>
      </w:r>
      <w:r w:rsidR="00DC2C8C" w:rsidRPr="00F24C54">
        <w:rPr>
          <w:rFonts w:ascii="华文仿宋" w:eastAsia="华文仿宋" w:hAnsi="华文仿宋" w:hint="eastAsia"/>
        </w:rPr>
        <w:t>况</w:t>
      </w:r>
      <w:r w:rsidR="00E15DA6" w:rsidRPr="00F24C54">
        <w:rPr>
          <w:rFonts w:ascii="华文仿宋" w:eastAsia="华文仿宋" w:hAnsi="华文仿宋" w:hint="eastAsia"/>
        </w:rPr>
        <w:t>，编制</w:t>
      </w:r>
      <w:r w:rsidR="00F47528" w:rsidRPr="00F24C54">
        <w:rPr>
          <w:rFonts w:ascii="华文仿宋" w:eastAsia="华文仿宋" w:hAnsi="华文仿宋" w:hint="eastAsia"/>
        </w:rPr>
        <w:t>了</w:t>
      </w:r>
      <w:r w:rsidR="00087BE5" w:rsidRPr="00F24C54">
        <w:rPr>
          <w:rFonts w:ascii="华文仿宋" w:eastAsia="华文仿宋" w:hAnsi="华文仿宋" w:hint="eastAsia"/>
        </w:rPr>
        <w:t>《</w:t>
      </w:r>
      <w:r w:rsidR="00E15DA6" w:rsidRPr="00F24C54">
        <w:rPr>
          <w:rFonts w:ascii="华文仿宋" w:eastAsia="华文仿宋" w:hAnsi="华文仿宋" w:hint="eastAsia"/>
        </w:rPr>
        <w:t>二次供水设施</w:t>
      </w:r>
      <w:r w:rsidR="0087215D">
        <w:rPr>
          <w:rFonts w:ascii="华文仿宋" w:eastAsia="华文仿宋" w:hAnsi="华文仿宋" w:hint="eastAsia"/>
        </w:rPr>
        <w:t>提标</w:t>
      </w:r>
      <w:r w:rsidR="00E15DA6" w:rsidRPr="00F24C54">
        <w:rPr>
          <w:rFonts w:ascii="华文仿宋" w:eastAsia="华文仿宋" w:hAnsi="华文仿宋" w:hint="eastAsia"/>
        </w:rPr>
        <w:t>改造工程建设指引</w:t>
      </w:r>
      <w:r w:rsidR="00D54E65" w:rsidRPr="00F24C54">
        <w:rPr>
          <w:rFonts w:ascii="华文仿宋" w:eastAsia="华文仿宋" w:hAnsi="华文仿宋" w:hint="eastAsia"/>
        </w:rPr>
        <w:t>》</w:t>
      </w:r>
      <w:r w:rsidR="00E15DA6" w:rsidRPr="00F24C54">
        <w:rPr>
          <w:rFonts w:ascii="华文仿宋" w:eastAsia="华文仿宋" w:hAnsi="华文仿宋" w:hint="eastAsia"/>
        </w:rPr>
        <w:t>。</w:t>
      </w:r>
    </w:p>
    <w:p w:rsidR="00E15DA6" w:rsidRPr="00F24C54" w:rsidRDefault="00F47528" w:rsidP="00312448">
      <w:pPr>
        <w:ind w:firstLine="480"/>
        <w:rPr>
          <w:rFonts w:ascii="华文仿宋" w:eastAsia="华文仿宋" w:hAnsi="华文仿宋"/>
          <w:color w:val="000000" w:themeColor="text1"/>
        </w:rPr>
      </w:pPr>
      <w:r w:rsidRPr="00F24C54">
        <w:rPr>
          <w:rFonts w:ascii="华文仿宋" w:eastAsia="华文仿宋" w:hAnsi="华文仿宋" w:hint="eastAsia"/>
          <w:color w:val="000000" w:themeColor="text1"/>
        </w:rPr>
        <w:t>本标准为</w:t>
      </w:r>
      <w:r w:rsidR="009D159C" w:rsidRPr="00F24C54">
        <w:rPr>
          <w:rFonts w:ascii="华文仿宋" w:eastAsia="华文仿宋" w:hAnsi="华文仿宋" w:hint="eastAsia"/>
          <w:color w:val="000000" w:themeColor="text1"/>
        </w:rPr>
        <w:t>深圳</w:t>
      </w:r>
      <w:r w:rsidR="00E15DA6" w:rsidRPr="00F24C54">
        <w:rPr>
          <w:rFonts w:ascii="华文仿宋" w:eastAsia="华文仿宋" w:hAnsi="华文仿宋" w:hint="eastAsia"/>
          <w:color w:val="000000" w:themeColor="text1"/>
        </w:rPr>
        <w:t>市</w:t>
      </w:r>
      <w:r w:rsidR="003C1887" w:rsidRPr="00F24C54">
        <w:rPr>
          <w:rFonts w:ascii="华文仿宋" w:eastAsia="华文仿宋" w:hAnsi="华文仿宋" w:hint="eastAsia"/>
          <w:color w:val="000000" w:themeColor="text1"/>
        </w:rPr>
        <w:t>居民小区（含居民住宅小区、</w:t>
      </w:r>
      <w:r w:rsidR="007D16CC" w:rsidRPr="00F24C54">
        <w:rPr>
          <w:rFonts w:ascii="华文仿宋" w:eastAsia="华文仿宋" w:hAnsi="华文仿宋" w:hint="eastAsia"/>
          <w:color w:val="000000" w:themeColor="text1"/>
        </w:rPr>
        <w:t>自然村小区</w:t>
      </w:r>
      <w:r w:rsidR="003C1887" w:rsidRPr="00F24C54">
        <w:rPr>
          <w:rFonts w:ascii="华文仿宋" w:eastAsia="华文仿宋" w:hAnsi="华文仿宋" w:hint="eastAsia"/>
          <w:color w:val="000000" w:themeColor="text1"/>
        </w:rPr>
        <w:t>及</w:t>
      </w:r>
      <w:r w:rsidR="009E44E2" w:rsidRPr="00F24C54">
        <w:rPr>
          <w:rFonts w:ascii="华文仿宋" w:eastAsia="华文仿宋" w:hAnsi="华文仿宋" w:hint="eastAsia"/>
          <w:color w:val="000000" w:themeColor="text1"/>
        </w:rPr>
        <w:t>历史遗留问题居民小区即</w:t>
      </w:r>
      <w:r w:rsidR="003C1887" w:rsidRPr="00F24C54">
        <w:rPr>
          <w:rFonts w:ascii="华文仿宋" w:eastAsia="华文仿宋" w:hAnsi="华文仿宋" w:hint="eastAsia"/>
          <w:color w:val="000000" w:themeColor="text1"/>
        </w:rPr>
        <w:t>军产房、统</w:t>
      </w:r>
      <w:r w:rsidR="003C1887" w:rsidRPr="00F24C54">
        <w:rPr>
          <w:rFonts w:ascii="华文仿宋" w:eastAsia="华文仿宋" w:hAnsi="华文仿宋"/>
          <w:color w:val="000000" w:themeColor="text1"/>
        </w:rPr>
        <w:t>建楼</w:t>
      </w:r>
      <w:r w:rsidR="003C55DE" w:rsidRPr="00F24C54">
        <w:rPr>
          <w:rFonts w:ascii="华文仿宋" w:eastAsia="华文仿宋" w:hAnsi="华文仿宋" w:hint="eastAsia"/>
          <w:color w:val="000000" w:themeColor="text1"/>
        </w:rPr>
        <w:t>等</w:t>
      </w:r>
      <w:r w:rsidR="003C1887" w:rsidRPr="00F24C54">
        <w:rPr>
          <w:rFonts w:ascii="华文仿宋" w:eastAsia="华文仿宋" w:hAnsi="华文仿宋" w:hint="eastAsia"/>
          <w:color w:val="000000" w:themeColor="text1"/>
        </w:rPr>
        <w:t>）</w:t>
      </w:r>
      <w:r w:rsidR="00E15DA6" w:rsidRPr="00F24C54">
        <w:rPr>
          <w:rFonts w:ascii="华文仿宋" w:eastAsia="华文仿宋" w:hAnsi="华文仿宋" w:hint="eastAsia"/>
          <w:color w:val="000000" w:themeColor="text1"/>
        </w:rPr>
        <w:t>二次供水设施改造工程</w:t>
      </w:r>
      <w:r w:rsidRPr="00F24C54">
        <w:rPr>
          <w:rFonts w:ascii="华文仿宋" w:eastAsia="华文仿宋" w:hAnsi="华文仿宋" w:hint="eastAsia"/>
          <w:color w:val="000000" w:themeColor="text1"/>
        </w:rPr>
        <w:t>的</w:t>
      </w:r>
      <w:r w:rsidR="00E15DA6" w:rsidRPr="00F24C54">
        <w:rPr>
          <w:rFonts w:ascii="华文仿宋" w:eastAsia="华文仿宋" w:hAnsi="华文仿宋" w:hint="eastAsia"/>
          <w:color w:val="000000" w:themeColor="text1"/>
        </w:rPr>
        <w:t>建设指引，</w:t>
      </w:r>
      <w:r w:rsidR="00316D38" w:rsidRPr="00F24C54">
        <w:rPr>
          <w:rFonts w:ascii="华文仿宋" w:eastAsia="华文仿宋" w:hAnsi="华文仿宋" w:hint="eastAsia"/>
          <w:color w:val="000000" w:themeColor="text1"/>
        </w:rPr>
        <w:t>是市、</w:t>
      </w:r>
      <w:r w:rsidR="00D54E65" w:rsidRPr="00F24C54">
        <w:rPr>
          <w:rFonts w:ascii="华文仿宋" w:eastAsia="华文仿宋" w:hAnsi="华文仿宋" w:hint="eastAsia"/>
          <w:color w:val="000000" w:themeColor="text1"/>
        </w:rPr>
        <w:t>区</w:t>
      </w:r>
      <w:r w:rsidRPr="00F24C54">
        <w:rPr>
          <w:rFonts w:ascii="华文仿宋" w:eastAsia="华文仿宋" w:hAnsi="华文仿宋" w:hint="eastAsia"/>
          <w:color w:val="000000" w:themeColor="text1"/>
        </w:rPr>
        <w:t>推进</w:t>
      </w:r>
      <w:r w:rsidRPr="00F24C54">
        <w:rPr>
          <w:rFonts w:ascii="华文仿宋" w:eastAsia="华文仿宋" w:hAnsi="华文仿宋"/>
          <w:color w:val="000000" w:themeColor="text1"/>
        </w:rPr>
        <w:t>二次供水设施改造的技术支撑</w:t>
      </w:r>
      <w:r w:rsidR="00E15DA6" w:rsidRPr="00F24C54">
        <w:rPr>
          <w:rFonts w:ascii="华文仿宋" w:eastAsia="华文仿宋" w:hAnsi="华文仿宋" w:hint="eastAsia"/>
          <w:color w:val="000000" w:themeColor="text1"/>
        </w:rPr>
        <w:t>。</w:t>
      </w:r>
    </w:p>
    <w:p w:rsidR="000023B8" w:rsidRPr="00F24C54" w:rsidRDefault="00353C8D" w:rsidP="00312448">
      <w:pPr>
        <w:ind w:firstLine="480"/>
        <w:rPr>
          <w:rFonts w:ascii="华文仿宋" w:eastAsia="华文仿宋" w:hAnsi="华文仿宋"/>
          <w:color w:val="000000" w:themeColor="text1"/>
        </w:rPr>
      </w:pPr>
      <w:r>
        <w:rPr>
          <w:rFonts w:ascii="华文仿宋" w:eastAsia="华文仿宋" w:hAnsi="华文仿宋" w:hint="eastAsia"/>
          <w:color w:val="000000" w:themeColor="text1"/>
        </w:rPr>
        <w:t>本指引文件负责起草单位：深圳市水务局</w:t>
      </w:r>
      <w:r w:rsidR="000023B8" w:rsidRPr="00F24C54">
        <w:rPr>
          <w:rFonts w:ascii="华文仿宋" w:eastAsia="华文仿宋" w:hAnsi="华文仿宋" w:hint="eastAsia"/>
          <w:color w:val="000000" w:themeColor="text1"/>
        </w:rPr>
        <w:t>、深圳市水务（集团）有限公司、深圳市利源水务设计咨询有限公司。</w:t>
      </w:r>
    </w:p>
    <w:p w:rsidR="00786489" w:rsidRPr="00F24C54" w:rsidRDefault="00786489" w:rsidP="00312448">
      <w:pPr>
        <w:ind w:firstLine="480"/>
        <w:rPr>
          <w:rFonts w:ascii="华文仿宋" w:eastAsia="华文仿宋" w:hAnsi="华文仿宋"/>
          <w:color w:val="000000" w:themeColor="text1"/>
        </w:rPr>
      </w:pPr>
      <w:r w:rsidRPr="00F24C54">
        <w:rPr>
          <w:rFonts w:ascii="华文仿宋" w:eastAsia="华文仿宋" w:hAnsi="华文仿宋" w:hint="eastAsia"/>
          <w:color w:val="000000" w:themeColor="text1"/>
        </w:rPr>
        <w:t>本指引主要起草人：</w:t>
      </w:r>
    </w:p>
    <w:p w:rsidR="00786489" w:rsidRPr="00F24C54" w:rsidRDefault="00786489" w:rsidP="00312448">
      <w:pPr>
        <w:ind w:firstLine="480"/>
        <w:rPr>
          <w:rFonts w:ascii="华文仿宋" w:eastAsia="华文仿宋" w:hAnsi="华文仿宋"/>
          <w:color w:val="000000" w:themeColor="text1"/>
        </w:rPr>
      </w:pPr>
      <w:r w:rsidRPr="00F24C54">
        <w:rPr>
          <w:rFonts w:ascii="华文仿宋" w:eastAsia="华文仿宋" w:hAnsi="华文仿宋" w:hint="eastAsia"/>
          <w:color w:val="000000" w:themeColor="text1"/>
        </w:rPr>
        <w:t>主要审查人：</w:t>
      </w:r>
    </w:p>
    <w:p w:rsidR="005D7EE6" w:rsidRDefault="008161CD" w:rsidP="00786489">
      <w:pPr>
        <w:pStyle w:val="ab"/>
        <w:ind w:firstLineChars="200" w:firstLine="480"/>
        <w:jc w:val="center"/>
        <w:rPr>
          <w:rFonts w:ascii="黑体" w:eastAsia="黑体" w:hAnsi="黑体"/>
        </w:rPr>
      </w:pPr>
      <w:r w:rsidRPr="00F24C54">
        <w:rPr>
          <w:rFonts w:ascii="华文仿宋" w:eastAsia="华文仿宋" w:hAnsi="华文仿宋"/>
        </w:rPr>
        <w:br w:type="page"/>
      </w:r>
      <w:r w:rsidR="008132C8" w:rsidRPr="008132C8">
        <w:rPr>
          <w:rFonts w:ascii="黑体" w:eastAsia="黑体" w:hAnsi="黑体" w:hint="eastAsia"/>
        </w:rPr>
        <w:lastRenderedPageBreak/>
        <w:t>目  录</w:t>
      </w:r>
    </w:p>
    <w:p w:rsidR="00615A49" w:rsidRDefault="005F69AF">
      <w:pPr>
        <w:pStyle w:val="11"/>
        <w:rPr>
          <w:rFonts w:asciiTheme="minorHAnsi" w:eastAsiaTheme="minorEastAsia" w:hAnsiTheme="minorHAnsi" w:cstheme="minorBidi"/>
          <w:bCs w:val="0"/>
          <w:caps w:val="0"/>
          <w:noProof/>
          <w:szCs w:val="22"/>
        </w:rPr>
      </w:pPr>
      <w:r w:rsidRPr="005F69AF">
        <w:rPr>
          <w:rFonts w:ascii="Calibri" w:hAnsi="Calibri" w:cs="Calibri"/>
          <w:bCs w:val="0"/>
          <w:caps w:val="0"/>
          <w:sz w:val="20"/>
          <w:szCs w:val="20"/>
        </w:rPr>
        <w:fldChar w:fldCharType="begin"/>
      </w:r>
      <w:r w:rsidR="00615A49">
        <w:rPr>
          <w:rFonts w:ascii="Calibri" w:hAnsi="Calibri" w:cs="Calibri"/>
          <w:bCs w:val="0"/>
          <w:caps w:val="0"/>
          <w:sz w:val="20"/>
          <w:szCs w:val="20"/>
        </w:rPr>
        <w:instrText xml:space="preserve"> TOC \o "1-3" \h \z \u </w:instrText>
      </w:r>
      <w:r w:rsidRPr="005F69AF">
        <w:rPr>
          <w:rFonts w:ascii="Calibri" w:hAnsi="Calibri" w:cs="Calibri"/>
          <w:bCs w:val="0"/>
          <w:caps w:val="0"/>
          <w:sz w:val="20"/>
          <w:szCs w:val="20"/>
        </w:rPr>
        <w:fldChar w:fldCharType="separate"/>
      </w:r>
      <w:hyperlink w:anchor="_Toc517938156" w:history="1">
        <w:r w:rsidR="00615A49" w:rsidRPr="00BF278B">
          <w:rPr>
            <w:rStyle w:val="aa"/>
            <w:rFonts w:ascii="Times New Roman" w:hAnsi="Times New Roman" w:hint="eastAsia"/>
            <w:b/>
            <w:noProof/>
          </w:rPr>
          <w:t>前</w:t>
        </w:r>
        <w:r w:rsidR="00615A49" w:rsidRPr="00BF278B">
          <w:rPr>
            <w:rStyle w:val="aa"/>
            <w:rFonts w:ascii="Times New Roman" w:hAnsi="Times New Roman"/>
            <w:b/>
            <w:noProof/>
          </w:rPr>
          <w:t xml:space="preserve">    </w:t>
        </w:r>
        <w:r w:rsidR="00615A49" w:rsidRPr="00BF278B">
          <w:rPr>
            <w:rStyle w:val="aa"/>
            <w:rFonts w:ascii="Times New Roman" w:hAnsi="Times New Roman" w:hint="eastAsia"/>
            <w:b/>
            <w:noProof/>
          </w:rPr>
          <w:t>言</w:t>
        </w:r>
        <w:r w:rsidR="00615A49">
          <w:rPr>
            <w:noProof/>
            <w:webHidden/>
          </w:rPr>
          <w:tab/>
        </w:r>
        <w:r>
          <w:rPr>
            <w:noProof/>
            <w:webHidden/>
          </w:rPr>
          <w:fldChar w:fldCharType="begin"/>
        </w:r>
        <w:r w:rsidR="00615A49">
          <w:rPr>
            <w:noProof/>
            <w:webHidden/>
          </w:rPr>
          <w:instrText xml:space="preserve"> PAGEREF _Toc517938156 \h </w:instrText>
        </w:r>
        <w:r>
          <w:rPr>
            <w:noProof/>
            <w:webHidden/>
          </w:rPr>
        </w:r>
        <w:r>
          <w:rPr>
            <w:noProof/>
            <w:webHidden/>
          </w:rPr>
          <w:fldChar w:fldCharType="separate"/>
        </w:r>
        <w:r w:rsidR="00615A49">
          <w:rPr>
            <w:noProof/>
            <w:webHidden/>
          </w:rPr>
          <w:t>2</w:t>
        </w:r>
        <w:r>
          <w:rPr>
            <w:noProof/>
            <w:webHidden/>
          </w:rPr>
          <w:fldChar w:fldCharType="end"/>
        </w:r>
      </w:hyperlink>
    </w:p>
    <w:p w:rsidR="00615A49" w:rsidRDefault="005F69AF" w:rsidP="00615A49">
      <w:pPr>
        <w:pStyle w:val="11"/>
        <w:ind w:firstLine="420"/>
        <w:rPr>
          <w:rFonts w:asciiTheme="minorHAnsi" w:eastAsiaTheme="minorEastAsia" w:hAnsiTheme="minorHAnsi" w:cstheme="minorBidi"/>
          <w:bCs w:val="0"/>
          <w:caps w:val="0"/>
          <w:noProof/>
          <w:szCs w:val="22"/>
        </w:rPr>
      </w:pPr>
      <w:hyperlink w:anchor="_Toc517938157" w:history="1">
        <w:r w:rsidR="00615A49" w:rsidRPr="00BF278B">
          <w:rPr>
            <w:rStyle w:val="aa"/>
            <w:rFonts w:ascii="华文仿宋" w:eastAsia="华文仿宋" w:hAnsi="华文仿宋"/>
            <w:b/>
            <w:noProof/>
          </w:rPr>
          <w:t xml:space="preserve">1 </w:t>
        </w:r>
        <w:r w:rsidR="00615A49" w:rsidRPr="00BF278B">
          <w:rPr>
            <w:rStyle w:val="aa"/>
            <w:rFonts w:ascii="华文仿宋" w:eastAsia="华文仿宋" w:hAnsi="华文仿宋" w:hint="eastAsia"/>
            <w:b/>
            <w:noProof/>
          </w:rPr>
          <w:t>总则</w:t>
        </w:r>
        <w:r w:rsidR="00615A49">
          <w:rPr>
            <w:noProof/>
            <w:webHidden/>
          </w:rPr>
          <w:tab/>
        </w:r>
        <w:r>
          <w:rPr>
            <w:noProof/>
            <w:webHidden/>
          </w:rPr>
          <w:fldChar w:fldCharType="begin"/>
        </w:r>
        <w:r w:rsidR="00615A49">
          <w:rPr>
            <w:noProof/>
            <w:webHidden/>
          </w:rPr>
          <w:instrText xml:space="preserve"> PAGEREF _Toc517938157 \h </w:instrText>
        </w:r>
        <w:r>
          <w:rPr>
            <w:noProof/>
            <w:webHidden/>
          </w:rPr>
        </w:r>
        <w:r>
          <w:rPr>
            <w:noProof/>
            <w:webHidden/>
          </w:rPr>
          <w:fldChar w:fldCharType="separate"/>
        </w:r>
        <w:r w:rsidR="00615A49">
          <w:rPr>
            <w:noProof/>
            <w:webHidden/>
          </w:rPr>
          <w:t>6</w:t>
        </w:r>
        <w:r>
          <w:rPr>
            <w:noProof/>
            <w:webHidden/>
          </w:rPr>
          <w:fldChar w:fldCharType="end"/>
        </w:r>
      </w:hyperlink>
    </w:p>
    <w:p w:rsidR="00615A49" w:rsidRDefault="005F69AF">
      <w:pPr>
        <w:pStyle w:val="20"/>
        <w:rPr>
          <w:rFonts w:asciiTheme="minorHAnsi" w:hAnsiTheme="minorHAnsi" w:cstheme="minorBidi"/>
          <w:bCs w:val="0"/>
          <w:sz w:val="21"/>
          <w:szCs w:val="22"/>
        </w:rPr>
      </w:pPr>
      <w:hyperlink w:anchor="_Toc517938158" w:history="1">
        <w:r w:rsidR="00615A49" w:rsidRPr="00BF278B">
          <w:rPr>
            <w:rStyle w:val="aa"/>
            <w:rFonts w:ascii="华文仿宋" w:eastAsia="华文仿宋" w:hAnsi="华文仿宋"/>
          </w:rPr>
          <w:t xml:space="preserve">1.1 </w:t>
        </w:r>
        <w:r w:rsidR="00615A49" w:rsidRPr="00BF278B">
          <w:rPr>
            <w:rStyle w:val="aa"/>
            <w:rFonts w:ascii="华文仿宋" w:eastAsia="华文仿宋" w:hAnsi="华文仿宋" w:hint="eastAsia"/>
          </w:rPr>
          <w:t>编制目的</w:t>
        </w:r>
        <w:r w:rsidR="00615A49">
          <w:rPr>
            <w:webHidden/>
          </w:rPr>
          <w:tab/>
        </w:r>
        <w:r>
          <w:rPr>
            <w:webHidden/>
          </w:rPr>
          <w:fldChar w:fldCharType="begin"/>
        </w:r>
        <w:r w:rsidR="00615A49">
          <w:rPr>
            <w:webHidden/>
          </w:rPr>
          <w:instrText xml:space="preserve"> PAGEREF _Toc517938158 \h </w:instrText>
        </w:r>
        <w:r>
          <w:rPr>
            <w:webHidden/>
          </w:rPr>
        </w:r>
        <w:r>
          <w:rPr>
            <w:webHidden/>
          </w:rPr>
          <w:fldChar w:fldCharType="separate"/>
        </w:r>
        <w:r w:rsidR="00615A49">
          <w:rPr>
            <w:webHidden/>
          </w:rPr>
          <w:t>6</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59" w:history="1">
        <w:r w:rsidR="00615A49" w:rsidRPr="00BF278B">
          <w:rPr>
            <w:rStyle w:val="aa"/>
            <w:rFonts w:ascii="华文仿宋" w:eastAsia="华文仿宋" w:hAnsi="华文仿宋"/>
          </w:rPr>
          <w:t xml:space="preserve">1.2 </w:t>
        </w:r>
        <w:r w:rsidR="00615A49" w:rsidRPr="00BF278B">
          <w:rPr>
            <w:rStyle w:val="aa"/>
            <w:rFonts w:ascii="华文仿宋" w:eastAsia="华文仿宋" w:hAnsi="华文仿宋" w:hint="eastAsia"/>
          </w:rPr>
          <w:t>遵循原则</w:t>
        </w:r>
        <w:r w:rsidR="00615A49">
          <w:rPr>
            <w:webHidden/>
          </w:rPr>
          <w:tab/>
        </w:r>
        <w:r>
          <w:rPr>
            <w:webHidden/>
          </w:rPr>
          <w:fldChar w:fldCharType="begin"/>
        </w:r>
        <w:r w:rsidR="00615A49">
          <w:rPr>
            <w:webHidden/>
          </w:rPr>
          <w:instrText xml:space="preserve"> PAGEREF _Toc517938159 \h </w:instrText>
        </w:r>
        <w:r>
          <w:rPr>
            <w:webHidden/>
          </w:rPr>
        </w:r>
        <w:r>
          <w:rPr>
            <w:webHidden/>
          </w:rPr>
          <w:fldChar w:fldCharType="separate"/>
        </w:r>
        <w:r w:rsidR="00615A49">
          <w:rPr>
            <w:webHidden/>
          </w:rPr>
          <w:t>6</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60" w:history="1">
        <w:r w:rsidR="00615A49" w:rsidRPr="00BF278B">
          <w:rPr>
            <w:rStyle w:val="aa"/>
            <w:rFonts w:ascii="华文仿宋" w:eastAsia="华文仿宋" w:hAnsi="华文仿宋"/>
          </w:rPr>
          <w:t xml:space="preserve">1.3 </w:t>
        </w:r>
        <w:r w:rsidR="00615A49" w:rsidRPr="00BF278B">
          <w:rPr>
            <w:rStyle w:val="aa"/>
            <w:rFonts w:ascii="华文仿宋" w:eastAsia="华文仿宋" w:hAnsi="华文仿宋" w:hint="eastAsia"/>
          </w:rPr>
          <w:t>适用范围</w:t>
        </w:r>
        <w:r w:rsidR="00615A49">
          <w:rPr>
            <w:webHidden/>
          </w:rPr>
          <w:tab/>
        </w:r>
        <w:r>
          <w:rPr>
            <w:webHidden/>
          </w:rPr>
          <w:fldChar w:fldCharType="begin"/>
        </w:r>
        <w:r w:rsidR="00615A49">
          <w:rPr>
            <w:webHidden/>
          </w:rPr>
          <w:instrText xml:space="preserve"> PAGEREF _Toc517938160 \h </w:instrText>
        </w:r>
        <w:r>
          <w:rPr>
            <w:webHidden/>
          </w:rPr>
        </w:r>
        <w:r>
          <w:rPr>
            <w:webHidden/>
          </w:rPr>
          <w:fldChar w:fldCharType="separate"/>
        </w:r>
        <w:r w:rsidR="00615A49">
          <w:rPr>
            <w:webHidden/>
          </w:rPr>
          <w:t>6</w:t>
        </w:r>
        <w:r>
          <w:rPr>
            <w:webHidden/>
          </w:rPr>
          <w:fldChar w:fldCharType="end"/>
        </w:r>
      </w:hyperlink>
    </w:p>
    <w:p w:rsidR="00615A49" w:rsidRDefault="005F69AF" w:rsidP="00615A49">
      <w:pPr>
        <w:pStyle w:val="11"/>
        <w:ind w:firstLine="420"/>
        <w:rPr>
          <w:rFonts w:asciiTheme="minorHAnsi" w:eastAsiaTheme="minorEastAsia" w:hAnsiTheme="minorHAnsi" w:cstheme="minorBidi"/>
          <w:bCs w:val="0"/>
          <w:caps w:val="0"/>
          <w:noProof/>
          <w:szCs w:val="22"/>
        </w:rPr>
      </w:pPr>
      <w:hyperlink w:anchor="_Toc517938161" w:history="1">
        <w:r w:rsidR="00615A49" w:rsidRPr="00BF278B">
          <w:rPr>
            <w:rStyle w:val="aa"/>
            <w:rFonts w:ascii="华文仿宋" w:eastAsia="华文仿宋" w:hAnsi="华文仿宋"/>
            <w:b/>
            <w:noProof/>
          </w:rPr>
          <w:t xml:space="preserve">2 </w:t>
        </w:r>
        <w:r w:rsidR="00615A49" w:rsidRPr="00BF278B">
          <w:rPr>
            <w:rStyle w:val="aa"/>
            <w:rFonts w:ascii="华文仿宋" w:eastAsia="华文仿宋" w:hAnsi="华文仿宋" w:hint="eastAsia"/>
            <w:b/>
            <w:noProof/>
          </w:rPr>
          <w:t>申请改造</w:t>
        </w:r>
        <w:r w:rsidR="00615A49">
          <w:rPr>
            <w:noProof/>
            <w:webHidden/>
          </w:rPr>
          <w:tab/>
        </w:r>
        <w:r>
          <w:rPr>
            <w:noProof/>
            <w:webHidden/>
          </w:rPr>
          <w:fldChar w:fldCharType="begin"/>
        </w:r>
        <w:r w:rsidR="00615A49">
          <w:rPr>
            <w:noProof/>
            <w:webHidden/>
          </w:rPr>
          <w:instrText xml:space="preserve"> PAGEREF _Toc517938161 \h </w:instrText>
        </w:r>
        <w:r>
          <w:rPr>
            <w:noProof/>
            <w:webHidden/>
          </w:rPr>
        </w:r>
        <w:r>
          <w:rPr>
            <w:noProof/>
            <w:webHidden/>
          </w:rPr>
          <w:fldChar w:fldCharType="separate"/>
        </w:r>
        <w:r w:rsidR="00615A49">
          <w:rPr>
            <w:noProof/>
            <w:webHidden/>
          </w:rPr>
          <w:t>7</w:t>
        </w:r>
        <w:r>
          <w:rPr>
            <w:noProof/>
            <w:webHidden/>
          </w:rPr>
          <w:fldChar w:fldCharType="end"/>
        </w:r>
      </w:hyperlink>
    </w:p>
    <w:p w:rsidR="00615A49" w:rsidRDefault="005F69AF">
      <w:pPr>
        <w:pStyle w:val="20"/>
        <w:rPr>
          <w:rFonts w:asciiTheme="minorHAnsi" w:hAnsiTheme="minorHAnsi" w:cstheme="minorBidi"/>
          <w:bCs w:val="0"/>
          <w:sz w:val="21"/>
          <w:szCs w:val="22"/>
        </w:rPr>
      </w:pPr>
      <w:hyperlink w:anchor="_Toc517938162" w:history="1">
        <w:r w:rsidR="00615A49" w:rsidRPr="00BF278B">
          <w:rPr>
            <w:rStyle w:val="aa"/>
            <w:rFonts w:ascii="华文仿宋" w:eastAsia="华文仿宋" w:hAnsi="华文仿宋"/>
          </w:rPr>
          <w:t>2.1</w:t>
        </w:r>
        <w:r w:rsidR="00615A49" w:rsidRPr="00BF278B">
          <w:rPr>
            <w:rStyle w:val="aa"/>
            <w:rFonts w:ascii="华文仿宋" w:eastAsia="华文仿宋" w:hAnsi="华文仿宋" w:hint="eastAsia"/>
          </w:rPr>
          <w:t>前置条件</w:t>
        </w:r>
        <w:r w:rsidR="00615A49">
          <w:rPr>
            <w:webHidden/>
          </w:rPr>
          <w:tab/>
        </w:r>
        <w:r>
          <w:rPr>
            <w:webHidden/>
          </w:rPr>
          <w:fldChar w:fldCharType="begin"/>
        </w:r>
        <w:r w:rsidR="00615A49">
          <w:rPr>
            <w:webHidden/>
          </w:rPr>
          <w:instrText xml:space="preserve"> PAGEREF _Toc517938162 \h </w:instrText>
        </w:r>
        <w:r>
          <w:rPr>
            <w:webHidden/>
          </w:rPr>
        </w:r>
        <w:r>
          <w:rPr>
            <w:webHidden/>
          </w:rPr>
          <w:fldChar w:fldCharType="separate"/>
        </w:r>
        <w:r w:rsidR="00615A49">
          <w:rPr>
            <w:webHidden/>
          </w:rPr>
          <w:t>7</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63" w:history="1">
        <w:r w:rsidR="00615A49" w:rsidRPr="00BF278B">
          <w:rPr>
            <w:rStyle w:val="aa"/>
            <w:rFonts w:ascii="华文仿宋" w:eastAsia="华文仿宋" w:hAnsi="华文仿宋"/>
          </w:rPr>
          <w:t>2.2</w:t>
        </w:r>
        <w:r w:rsidR="00615A49" w:rsidRPr="00BF278B">
          <w:rPr>
            <w:rStyle w:val="aa"/>
            <w:rFonts w:ascii="华文仿宋" w:eastAsia="华文仿宋" w:hAnsi="华文仿宋" w:hint="eastAsia"/>
          </w:rPr>
          <w:t>提交资料</w:t>
        </w:r>
        <w:r w:rsidR="00615A49">
          <w:rPr>
            <w:webHidden/>
          </w:rPr>
          <w:tab/>
        </w:r>
        <w:r>
          <w:rPr>
            <w:webHidden/>
          </w:rPr>
          <w:fldChar w:fldCharType="begin"/>
        </w:r>
        <w:r w:rsidR="00615A49">
          <w:rPr>
            <w:webHidden/>
          </w:rPr>
          <w:instrText xml:space="preserve"> PAGEREF _Toc517938163 \h </w:instrText>
        </w:r>
        <w:r>
          <w:rPr>
            <w:webHidden/>
          </w:rPr>
        </w:r>
        <w:r>
          <w:rPr>
            <w:webHidden/>
          </w:rPr>
          <w:fldChar w:fldCharType="separate"/>
        </w:r>
        <w:r w:rsidR="00615A49">
          <w:rPr>
            <w:webHidden/>
          </w:rPr>
          <w:t>7</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64" w:history="1">
        <w:r w:rsidR="00615A49" w:rsidRPr="00BF278B">
          <w:rPr>
            <w:rStyle w:val="aa"/>
            <w:rFonts w:ascii="华文仿宋" w:eastAsia="华文仿宋" w:hAnsi="华文仿宋"/>
          </w:rPr>
          <w:t xml:space="preserve">2.3 </w:t>
        </w:r>
        <w:r w:rsidR="00615A49" w:rsidRPr="00BF278B">
          <w:rPr>
            <w:rStyle w:val="aa"/>
            <w:rFonts w:ascii="华文仿宋" w:eastAsia="华文仿宋" w:hAnsi="华文仿宋" w:hint="eastAsia"/>
          </w:rPr>
          <w:t>申请流程</w:t>
        </w:r>
        <w:r w:rsidR="00615A49">
          <w:rPr>
            <w:webHidden/>
          </w:rPr>
          <w:tab/>
        </w:r>
        <w:r>
          <w:rPr>
            <w:webHidden/>
          </w:rPr>
          <w:fldChar w:fldCharType="begin"/>
        </w:r>
        <w:r w:rsidR="00615A49">
          <w:rPr>
            <w:webHidden/>
          </w:rPr>
          <w:instrText xml:space="preserve"> PAGEREF _Toc517938164 \h </w:instrText>
        </w:r>
        <w:r>
          <w:rPr>
            <w:webHidden/>
          </w:rPr>
        </w:r>
        <w:r>
          <w:rPr>
            <w:webHidden/>
          </w:rPr>
          <w:fldChar w:fldCharType="separate"/>
        </w:r>
        <w:r w:rsidR="00615A49">
          <w:rPr>
            <w:webHidden/>
          </w:rPr>
          <w:t>7</w:t>
        </w:r>
        <w:r>
          <w:rPr>
            <w:webHidden/>
          </w:rPr>
          <w:fldChar w:fldCharType="end"/>
        </w:r>
      </w:hyperlink>
    </w:p>
    <w:p w:rsidR="00615A49" w:rsidRDefault="005F69AF" w:rsidP="00615A49">
      <w:pPr>
        <w:pStyle w:val="11"/>
        <w:ind w:firstLine="420"/>
        <w:rPr>
          <w:rFonts w:asciiTheme="minorHAnsi" w:eastAsiaTheme="minorEastAsia" w:hAnsiTheme="minorHAnsi" w:cstheme="minorBidi"/>
          <w:bCs w:val="0"/>
          <w:caps w:val="0"/>
          <w:noProof/>
          <w:szCs w:val="22"/>
        </w:rPr>
      </w:pPr>
      <w:hyperlink w:anchor="_Toc517938165" w:history="1">
        <w:r w:rsidR="00615A49" w:rsidRPr="00BF278B">
          <w:rPr>
            <w:rStyle w:val="aa"/>
            <w:rFonts w:ascii="华文仿宋" w:eastAsia="华文仿宋" w:hAnsi="华文仿宋"/>
            <w:b/>
            <w:noProof/>
          </w:rPr>
          <w:t xml:space="preserve">3 </w:t>
        </w:r>
        <w:r w:rsidR="00615A49" w:rsidRPr="00BF278B">
          <w:rPr>
            <w:rStyle w:val="aa"/>
            <w:rFonts w:ascii="华文仿宋" w:eastAsia="华文仿宋" w:hAnsi="华文仿宋" w:hint="eastAsia"/>
            <w:b/>
            <w:noProof/>
          </w:rPr>
          <w:t>改造范围及内容</w:t>
        </w:r>
        <w:r w:rsidR="00615A49">
          <w:rPr>
            <w:noProof/>
            <w:webHidden/>
          </w:rPr>
          <w:tab/>
        </w:r>
        <w:r>
          <w:rPr>
            <w:noProof/>
            <w:webHidden/>
          </w:rPr>
          <w:fldChar w:fldCharType="begin"/>
        </w:r>
        <w:r w:rsidR="00615A49">
          <w:rPr>
            <w:noProof/>
            <w:webHidden/>
          </w:rPr>
          <w:instrText xml:space="preserve"> PAGEREF _Toc517938165 \h </w:instrText>
        </w:r>
        <w:r>
          <w:rPr>
            <w:noProof/>
            <w:webHidden/>
          </w:rPr>
        </w:r>
        <w:r>
          <w:rPr>
            <w:noProof/>
            <w:webHidden/>
          </w:rPr>
          <w:fldChar w:fldCharType="separate"/>
        </w:r>
        <w:r w:rsidR="00615A49">
          <w:rPr>
            <w:noProof/>
            <w:webHidden/>
          </w:rPr>
          <w:t>8</w:t>
        </w:r>
        <w:r>
          <w:rPr>
            <w:noProof/>
            <w:webHidden/>
          </w:rPr>
          <w:fldChar w:fldCharType="end"/>
        </w:r>
      </w:hyperlink>
    </w:p>
    <w:p w:rsidR="00615A49" w:rsidRDefault="005F69AF">
      <w:pPr>
        <w:pStyle w:val="20"/>
        <w:rPr>
          <w:rFonts w:asciiTheme="minorHAnsi" w:hAnsiTheme="minorHAnsi" w:cstheme="minorBidi"/>
          <w:bCs w:val="0"/>
          <w:sz w:val="21"/>
          <w:szCs w:val="22"/>
        </w:rPr>
      </w:pPr>
      <w:hyperlink w:anchor="_Toc517938166" w:history="1">
        <w:r w:rsidR="00615A49" w:rsidRPr="00BF278B">
          <w:rPr>
            <w:rStyle w:val="aa"/>
            <w:rFonts w:ascii="华文仿宋" w:eastAsia="华文仿宋" w:hAnsi="华文仿宋"/>
          </w:rPr>
          <w:t>3.1</w:t>
        </w:r>
        <w:r w:rsidR="00615A49" w:rsidRPr="00BF278B">
          <w:rPr>
            <w:rStyle w:val="aa"/>
            <w:rFonts w:ascii="华文仿宋" w:eastAsia="华文仿宋" w:hAnsi="华文仿宋" w:hint="eastAsia"/>
          </w:rPr>
          <w:t>改造范围</w:t>
        </w:r>
        <w:r w:rsidR="00615A49">
          <w:rPr>
            <w:webHidden/>
          </w:rPr>
          <w:tab/>
        </w:r>
        <w:r>
          <w:rPr>
            <w:webHidden/>
          </w:rPr>
          <w:fldChar w:fldCharType="begin"/>
        </w:r>
        <w:r w:rsidR="00615A49">
          <w:rPr>
            <w:webHidden/>
          </w:rPr>
          <w:instrText xml:space="preserve"> PAGEREF _Toc517938166 \h </w:instrText>
        </w:r>
        <w:r>
          <w:rPr>
            <w:webHidden/>
          </w:rPr>
        </w:r>
        <w:r>
          <w:rPr>
            <w:webHidden/>
          </w:rPr>
          <w:fldChar w:fldCharType="separate"/>
        </w:r>
        <w:r w:rsidR="00615A49">
          <w:rPr>
            <w:webHidden/>
          </w:rPr>
          <w:t>8</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67" w:history="1">
        <w:r w:rsidR="00615A49" w:rsidRPr="00BF278B">
          <w:rPr>
            <w:rStyle w:val="aa"/>
            <w:rFonts w:ascii="华文仿宋" w:eastAsia="华文仿宋" w:hAnsi="华文仿宋"/>
          </w:rPr>
          <w:t xml:space="preserve">3.2. </w:t>
        </w:r>
        <w:r w:rsidR="00615A49" w:rsidRPr="00BF278B">
          <w:rPr>
            <w:rStyle w:val="aa"/>
            <w:rFonts w:ascii="华文仿宋" w:eastAsia="华文仿宋" w:hAnsi="华文仿宋" w:hint="eastAsia"/>
          </w:rPr>
          <w:t>改造内容</w:t>
        </w:r>
        <w:r w:rsidR="00615A49">
          <w:rPr>
            <w:webHidden/>
          </w:rPr>
          <w:tab/>
        </w:r>
        <w:r>
          <w:rPr>
            <w:webHidden/>
          </w:rPr>
          <w:fldChar w:fldCharType="begin"/>
        </w:r>
        <w:r w:rsidR="00615A49">
          <w:rPr>
            <w:webHidden/>
          </w:rPr>
          <w:instrText xml:space="preserve"> PAGEREF _Toc517938167 \h </w:instrText>
        </w:r>
        <w:r>
          <w:rPr>
            <w:webHidden/>
          </w:rPr>
        </w:r>
        <w:r>
          <w:rPr>
            <w:webHidden/>
          </w:rPr>
          <w:fldChar w:fldCharType="separate"/>
        </w:r>
        <w:r w:rsidR="00615A49">
          <w:rPr>
            <w:webHidden/>
          </w:rPr>
          <w:t>8</w:t>
        </w:r>
        <w:r>
          <w:rPr>
            <w:webHidden/>
          </w:rPr>
          <w:fldChar w:fldCharType="end"/>
        </w:r>
      </w:hyperlink>
    </w:p>
    <w:p w:rsidR="00615A49" w:rsidRDefault="005F69AF" w:rsidP="00615A49">
      <w:pPr>
        <w:pStyle w:val="11"/>
        <w:ind w:firstLine="420"/>
        <w:rPr>
          <w:rFonts w:asciiTheme="minorHAnsi" w:eastAsiaTheme="minorEastAsia" w:hAnsiTheme="minorHAnsi" w:cstheme="minorBidi"/>
          <w:bCs w:val="0"/>
          <w:caps w:val="0"/>
          <w:noProof/>
          <w:szCs w:val="22"/>
        </w:rPr>
      </w:pPr>
      <w:hyperlink w:anchor="_Toc517938168" w:history="1">
        <w:r w:rsidR="00615A49" w:rsidRPr="00BF278B">
          <w:rPr>
            <w:rStyle w:val="aa"/>
            <w:rFonts w:ascii="华文仿宋" w:eastAsia="华文仿宋" w:hAnsi="华文仿宋"/>
            <w:b/>
            <w:noProof/>
          </w:rPr>
          <w:t xml:space="preserve">4 </w:t>
        </w:r>
        <w:r w:rsidR="00615A49" w:rsidRPr="00BF278B">
          <w:rPr>
            <w:rStyle w:val="aa"/>
            <w:rFonts w:ascii="华文仿宋" w:eastAsia="华文仿宋" w:hAnsi="华文仿宋" w:hint="eastAsia"/>
            <w:b/>
            <w:noProof/>
          </w:rPr>
          <w:t>现状资料调查与勘察</w:t>
        </w:r>
        <w:r w:rsidR="00615A49">
          <w:rPr>
            <w:noProof/>
            <w:webHidden/>
          </w:rPr>
          <w:tab/>
        </w:r>
        <w:r>
          <w:rPr>
            <w:noProof/>
            <w:webHidden/>
          </w:rPr>
          <w:fldChar w:fldCharType="begin"/>
        </w:r>
        <w:r w:rsidR="00615A49">
          <w:rPr>
            <w:noProof/>
            <w:webHidden/>
          </w:rPr>
          <w:instrText xml:space="preserve"> PAGEREF _Toc517938168 \h </w:instrText>
        </w:r>
        <w:r>
          <w:rPr>
            <w:noProof/>
            <w:webHidden/>
          </w:rPr>
        </w:r>
        <w:r>
          <w:rPr>
            <w:noProof/>
            <w:webHidden/>
          </w:rPr>
          <w:fldChar w:fldCharType="separate"/>
        </w:r>
        <w:r w:rsidR="00615A49">
          <w:rPr>
            <w:noProof/>
            <w:webHidden/>
          </w:rPr>
          <w:t>9</w:t>
        </w:r>
        <w:r>
          <w:rPr>
            <w:noProof/>
            <w:webHidden/>
          </w:rPr>
          <w:fldChar w:fldCharType="end"/>
        </w:r>
      </w:hyperlink>
    </w:p>
    <w:p w:rsidR="00615A49" w:rsidRDefault="005F69AF">
      <w:pPr>
        <w:pStyle w:val="20"/>
        <w:rPr>
          <w:rFonts w:asciiTheme="minorHAnsi" w:hAnsiTheme="minorHAnsi" w:cstheme="minorBidi"/>
          <w:bCs w:val="0"/>
          <w:sz w:val="21"/>
          <w:szCs w:val="22"/>
        </w:rPr>
      </w:pPr>
      <w:hyperlink w:anchor="_Toc517938169" w:history="1">
        <w:r w:rsidR="00615A49" w:rsidRPr="00BF278B">
          <w:rPr>
            <w:rStyle w:val="aa"/>
            <w:rFonts w:ascii="华文仿宋" w:eastAsia="华文仿宋" w:hAnsi="华文仿宋"/>
          </w:rPr>
          <w:t>4.1</w:t>
        </w:r>
        <w:r w:rsidR="00615A49" w:rsidRPr="00BF278B">
          <w:rPr>
            <w:rStyle w:val="aa"/>
            <w:rFonts w:ascii="华文仿宋" w:eastAsia="华文仿宋" w:hAnsi="华文仿宋" w:hint="eastAsia"/>
          </w:rPr>
          <w:t>供水企业</w:t>
        </w:r>
        <w:r w:rsidR="00615A49">
          <w:rPr>
            <w:webHidden/>
          </w:rPr>
          <w:tab/>
        </w:r>
        <w:r>
          <w:rPr>
            <w:webHidden/>
          </w:rPr>
          <w:fldChar w:fldCharType="begin"/>
        </w:r>
        <w:r w:rsidR="00615A49">
          <w:rPr>
            <w:webHidden/>
          </w:rPr>
          <w:instrText xml:space="preserve"> PAGEREF _Toc517938169 \h </w:instrText>
        </w:r>
        <w:r>
          <w:rPr>
            <w:webHidden/>
          </w:rPr>
        </w:r>
        <w:r>
          <w:rPr>
            <w:webHidden/>
          </w:rPr>
          <w:fldChar w:fldCharType="separate"/>
        </w:r>
        <w:r w:rsidR="00615A49">
          <w:rPr>
            <w:webHidden/>
          </w:rPr>
          <w:t>9</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70" w:history="1">
        <w:r w:rsidR="00615A49" w:rsidRPr="00BF278B">
          <w:rPr>
            <w:rStyle w:val="aa"/>
            <w:rFonts w:ascii="华文仿宋" w:eastAsia="华文仿宋" w:hAnsi="华文仿宋"/>
          </w:rPr>
          <w:t xml:space="preserve">4.2 </w:t>
        </w:r>
        <w:r w:rsidR="00615A49" w:rsidRPr="00BF278B">
          <w:rPr>
            <w:rStyle w:val="aa"/>
            <w:rFonts w:ascii="华文仿宋" w:eastAsia="华文仿宋" w:hAnsi="华文仿宋" w:hint="eastAsia"/>
          </w:rPr>
          <w:t>设计单位</w:t>
        </w:r>
        <w:r w:rsidR="00615A49">
          <w:rPr>
            <w:webHidden/>
          </w:rPr>
          <w:tab/>
        </w:r>
        <w:r>
          <w:rPr>
            <w:webHidden/>
          </w:rPr>
          <w:fldChar w:fldCharType="begin"/>
        </w:r>
        <w:r w:rsidR="00615A49">
          <w:rPr>
            <w:webHidden/>
          </w:rPr>
          <w:instrText xml:space="preserve"> PAGEREF _Toc517938170 \h </w:instrText>
        </w:r>
        <w:r>
          <w:rPr>
            <w:webHidden/>
          </w:rPr>
        </w:r>
        <w:r>
          <w:rPr>
            <w:webHidden/>
          </w:rPr>
          <w:fldChar w:fldCharType="separate"/>
        </w:r>
        <w:r w:rsidR="00615A49">
          <w:rPr>
            <w:webHidden/>
          </w:rPr>
          <w:t>9</w:t>
        </w:r>
        <w:r>
          <w:rPr>
            <w:webHidden/>
          </w:rPr>
          <w:fldChar w:fldCharType="end"/>
        </w:r>
      </w:hyperlink>
    </w:p>
    <w:p w:rsidR="00615A49" w:rsidRDefault="005F69AF" w:rsidP="00615A49">
      <w:pPr>
        <w:pStyle w:val="11"/>
        <w:ind w:firstLine="420"/>
        <w:rPr>
          <w:rFonts w:asciiTheme="minorHAnsi" w:eastAsiaTheme="minorEastAsia" w:hAnsiTheme="minorHAnsi" w:cstheme="minorBidi"/>
          <w:bCs w:val="0"/>
          <w:caps w:val="0"/>
          <w:noProof/>
          <w:szCs w:val="22"/>
        </w:rPr>
      </w:pPr>
      <w:hyperlink w:anchor="_Toc517938171" w:history="1">
        <w:r w:rsidR="00615A49" w:rsidRPr="00BF278B">
          <w:rPr>
            <w:rStyle w:val="aa"/>
            <w:rFonts w:ascii="华文仿宋" w:eastAsia="华文仿宋" w:hAnsi="华文仿宋"/>
            <w:b/>
            <w:noProof/>
          </w:rPr>
          <w:t xml:space="preserve">5 </w:t>
        </w:r>
        <w:r w:rsidR="00615A49" w:rsidRPr="00BF278B">
          <w:rPr>
            <w:rStyle w:val="aa"/>
            <w:rFonts w:ascii="华文仿宋" w:eastAsia="华文仿宋" w:hAnsi="华文仿宋" w:hint="eastAsia"/>
            <w:b/>
            <w:noProof/>
          </w:rPr>
          <w:t>工程设计</w:t>
        </w:r>
        <w:r w:rsidR="00615A49">
          <w:rPr>
            <w:noProof/>
            <w:webHidden/>
          </w:rPr>
          <w:tab/>
        </w:r>
        <w:r>
          <w:rPr>
            <w:noProof/>
            <w:webHidden/>
          </w:rPr>
          <w:fldChar w:fldCharType="begin"/>
        </w:r>
        <w:r w:rsidR="00615A49">
          <w:rPr>
            <w:noProof/>
            <w:webHidden/>
          </w:rPr>
          <w:instrText xml:space="preserve"> PAGEREF _Toc517938171 \h </w:instrText>
        </w:r>
        <w:r>
          <w:rPr>
            <w:noProof/>
            <w:webHidden/>
          </w:rPr>
        </w:r>
        <w:r>
          <w:rPr>
            <w:noProof/>
            <w:webHidden/>
          </w:rPr>
          <w:fldChar w:fldCharType="separate"/>
        </w:r>
        <w:r w:rsidR="00615A49">
          <w:rPr>
            <w:noProof/>
            <w:webHidden/>
          </w:rPr>
          <w:t>10</w:t>
        </w:r>
        <w:r>
          <w:rPr>
            <w:noProof/>
            <w:webHidden/>
          </w:rPr>
          <w:fldChar w:fldCharType="end"/>
        </w:r>
      </w:hyperlink>
    </w:p>
    <w:p w:rsidR="00615A49" w:rsidRDefault="005F69AF">
      <w:pPr>
        <w:pStyle w:val="20"/>
        <w:rPr>
          <w:rFonts w:asciiTheme="minorHAnsi" w:hAnsiTheme="minorHAnsi" w:cstheme="minorBidi"/>
          <w:bCs w:val="0"/>
          <w:sz w:val="21"/>
          <w:szCs w:val="22"/>
        </w:rPr>
      </w:pPr>
      <w:hyperlink w:anchor="_Toc517938172" w:history="1">
        <w:r w:rsidR="00615A49" w:rsidRPr="00BF278B">
          <w:rPr>
            <w:rStyle w:val="aa"/>
            <w:rFonts w:ascii="华文仿宋" w:eastAsia="华文仿宋" w:hAnsi="华文仿宋"/>
          </w:rPr>
          <w:t>5.1</w:t>
        </w:r>
        <w:r w:rsidR="00615A49" w:rsidRPr="00BF278B">
          <w:rPr>
            <w:rStyle w:val="aa"/>
            <w:rFonts w:ascii="华文仿宋" w:eastAsia="华文仿宋" w:hAnsi="华文仿宋" w:hint="eastAsia"/>
          </w:rPr>
          <w:t>一般规定</w:t>
        </w:r>
        <w:r w:rsidR="00615A49">
          <w:rPr>
            <w:webHidden/>
          </w:rPr>
          <w:tab/>
        </w:r>
        <w:r>
          <w:rPr>
            <w:webHidden/>
          </w:rPr>
          <w:fldChar w:fldCharType="begin"/>
        </w:r>
        <w:r w:rsidR="00615A49">
          <w:rPr>
            <w:webHidden/>
          </w:rPr>
          <w:instrText xml:space="preserve"> PAGEREF _Toc517938172 \h </w:instrText>
        </w:r>
        <w:r>
          <w:rPr>
            <w:webHidden/>
          </w:rPr>
        </w:r>
        <w:r>
          <w:rPr>
            <w:webHidden/>
          </w:rPr>
          <w:fldChar w:fldCharType="separate"/>
        </w:r>
        <w:r w:rsidR="00615A49">
          <w:rPr>
            <w:webHidden/>
          </w:rPr>
          <w:t>10</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73" w:history="1">
        <w:r w:rsidR="00615A49" w:rsidRPr="00BF278B">
          <w:rPr>
            <w:rStyle w:val="aa"/>
            <w:rFonts w:ascii="华文仿宋" w:eastAsia="华文仿宋" w:hAnsi="华文仿宋"/>
          </w:rPr>
          <w:t>5.2</w:t>
        </w:r>
        <w:r w:rsidR="00615A49" w:rsidRPr="00BF278B">
          <w:rPr>
            <w:rStyle w:val="aa"/>
            <w:rFonts w:ascii="华文仿宋" w:eastAsia="华文仿宋" w:hAnsi="华文仿宋" w:hint="eastAsia"/>
          </w:rPr>
          <w:t>供水方式</w:t>
        </w:r>
        <w:r w:rsidR="00615A49">
          <w:rPr>
            <w:webHidden/>
          </w:rPr>
          <w:tab/>
        </w:r>
        <w:r>
          <w:rPr>
            <w:webHidden/>
          </w:rPr>
          <w:fldChar w:fldCharType="begin"/>
        </w:r>
        <w:r w:rsidR="00615A49">
          <w:rPr>
            <w:webHidden/>
          </w:rPr>
          <w:instrText xml:space="preserve"> PAGEREF _Toc517938173 \h </w:instrText>
        </w:r>
        <w:r>
          <w:rPr>
            <w:webHidden/>
          </w:rPr>
        </w:r>
        <w:r>
          <w:rPr>
            <w:webHidden/>
          </w:rPr>
          <w:fldChar w:fldCharType="separate"/>
        </w:r>
        <w:r w:rsidR="00615A49">
          <w:rPr>
            <w:webHidden/>
          </w:rPr>
          <w:t>10</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74" w:history="1">
        <w:r w:rsidR="00615A49" w:rsidRPr="00BF278B">
          <w:rPr>
            <w:rStyle w:val="aa"/>
            <w:rFonts w:ascii="华文仿宋" w:eastAsia="华文仿宋" w:hAnsi="华文仿宋"/>
          </w:rPr>
          <w:t>5.3</w:t>
        </w:r>
        <w:r w:rsidR="00615A49" w:rsidRPr="00BF278B">
          <w:rPr>
            <w:rStyle w:val="aa"/>
            <w:rFonts w:ascii="华文仿宋" w:eastAsia="华文仿宋" w:hAnsi="华文仿宋" w:hint="eastAsia"/>
          </w:rPr>
          <w:t>水质、水量与水压</w:t>
        </w:r>
        <w:r w:rsidR="00615A49">
          <w:rPr>
            <w:webHidden/>
          </w:rPr>
          <w:tab/>
        </w:r>
        <w:r>
          <w:rPr>
            <w:webHidden/>
          </w:rPr>
          <w:fldChar w:fldCharType="begin"/>
        </w:r>
        <w:r w:rsidR="00615A49">
          <w:rPr>
            <w:webHidden/>
          </w:rPr>
          <w:instrText xml:space="preserve"> PAGEREF _Toc517938174 \h </w:instrText>
        </w:r>
        <w:r>
          <w:rPr>
            <w:webHidden/>
          </w:rPr>
        </w:r>
        <w:r>
          <w:rPr>
            <w:webHidden/>
          </w:rPr>
          <w:fldChar w:fldCharType="separate"/>
        </w:r>
        <w:r w:rsidR="00615A49">
          <w:rPr>
            <w:webHidden/>
          </w:rPr>
          <w:t>11</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75" w:history="1">
        <w:r w:rsidR="00615A49" w:rsidRPr="00BF278B">
          <w:rPr>
            <w:rStyle w:val="aa"/>
            <w:rFonts w:ascii="华文仿宋" w:eastAsia="华文仿宋" w:hAnsi="华文仿宋"/>
          </w:rPr>
          <w:t xml:space="preserve">5.4 </w:t>
        </w:r>
        <w:r w:rsidR="00615A49" w:rsidRPr="00BF278B">
          <w:rPr>
            <w:rStyle w:val="aa"/>
            <w:rFonts w:ascii="华文仿宋" w:eastAsia="华文仿宋" w:hAnsi="华文仿宋" w:hint="eastAsia"/>
          </w:rPr>
          <w:t>水泵</w:t>
        </w:r>
        <w:r w:rsidR="00615A49">
          <w:rPr>
            <w:webHidden/>
          </w:rPr>
          <w:tab/>
        </w:r>
        <w:r>
          <w:rPr>
            <w:webHidden/>
          </w:rPr>
          <w:fldChar w:fldCharType="begin"/>
        </w:r>
        <w:r w:rsidR="00615A49">
          <w:rPr>
            <w:webHidden/>
          </w:rPr>
          <w:instrText xml:space="preserve"> PAGEREF _Toc517938175 \h </w:instrText>
        </w:r>
        <w:r>
          <w:rPr>
            <w:webHidden/>
          </w:rPr>
        </w:r>
        <w:r>
          <w:rPr>
            <w:webHidden/>
          </w:rPr>
          <w:fldChar w:fldCharType="separate"/>
        </w:r>
        <w:r w:rsidR="00615A49">
          <w:rPr>
            <w:webHidden/>
          </w:rPr>
          <w:t>11</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76" w:history="1">
        <w:r w:rsidR="00615A49" w:rsidRPr="00BF278B">
          <w:rPr>
            <w:rStyle w:val="aa"/>
            <w:rFonts w:ascii="华文仿宋" w:eastAsia="华文仿宋" w:hAnsi="华文仿宋"/>
          </w:rPr>
          <w:t xml:space="preserve">5.5 </w:t>
        </w:r>
        <w:r w:rsidR="00615A49" w:rsidRPr="00BF278B">
          <w:rPr>
            <w:rStyle w:val="aa"/>
            <w:rFonts w:ascii="华文仿宋" w:eastAsia="华文仿宋" w:hAnsi="华文仿宋" w:hint="eastAsia"/>
          </w:rPr>
          <w:t>水池（箱）</w:t>
        </w:r>
        <w:r w:rsidR="00615A49">
          <w:rPr>
            <w:webHidden/>
          </w:rPr>
          <w:tab/>
        </w:r>
        <w:r>
          <w:rPr>
            <w:webHidden/>
          </w:rPr>
          <w:fldChar w:fldCharType="begin"/>
        </w:r>
        <w:r w:rsidR="00615A49">
          <w:rPr>
            <w:webHidden/>
          </w:rPr>
          <w:instrText xml:space="preserve"> PAGEREF _Toc517938176 \h </w:instrText>
        </w:r>
        <w:r>
          <w:rPr>
            <w:webHidden/>
          </w:rPr>
        </w:r>
        <w:r>
          <w:rPr>
            <w:webHidden/>
          </w:rPr>
          <w:fldChar w:fldCharType="separate"/>
        </w:r>
        <w:r w:rsidR="00615A49">
          <w:rPr>
            <w:webHidden/>
          </w:rPr>
          <w:t>12</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77" w:history="1">
        <w:r w:rsidR="00615A49" w:rsidRPr="00BF278B">
          <w:rPr>
            <w:rStyle w:val="aa"/>
            <w:rFonts w:ascii="华文仿宋" w:eastAsia="华文仿宋" w:hAnsi="华文仿宋"/>
          </w:rPr>
          <w:t xml:space="preserve">5.6 </w:t>
        </w:r>
        <w:r w:rsidR="00615A49" w:rsidRPr="00BF278B">
          <w:rPr>
            <w:rStyle w:val="aa"/>
            <w:rFonts w:ascii="华文仿宋" w:eastAsia="华文仿宋" w:hAnsi="华文仿宋" w:hint="eastAsia"/>
          </w:rPr>
          <w:t>管道及附属设施</w:t>
        </w:r>
        <w:r w:rsidR="00615A49">
          <w:rPr>
            <w:webHidden/>
          </w:rPr>
          <w:tab/>
        </w:r>
        <w:r>
          <w:rPr>
            <w:webHidden/>
          </w:rPr>
          <w:fldChar w:fldCharType="begin"/>
        </w:r>
        <w:r w:rsidR="00615A49">
          <w:rPr>
            <w:webHidden/>
          </w:rPr>
          <w:instrText xml:space="preserve"> PAGEREF _Toc517938177 \h </w:instrText>
        </w:r>
        <w:r>
          <w:rPr>
            <w:webHidden/>
          </w:rPr>
        </w:r>
        <w:r>
          <w:rPr>
            <w:webHidden/>
          </w:rPr>
          <w:fldChar w:fldCharType="separate"/>
        </w:r>
        <w:r w:rsidR="00615A49">
          <w:rPr>
            <w:webHidden/>
          </w:rPr>
          <w:t>13</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78" w:history="1">
        <w:r w:rsidR="00615A49" w:rsidRPr="00BF278B">
          <w:rPr>
            <w:rStyle w:val="aa"/>
            <w:rFonts w:ascii="华文仿宋" w:eastAsia="华文仿宋" w:hAnsi="华文仿宋"/>
          </w:rPr>
          <w:t xml:space="preserve">5.7 </w:t>
        </w:r>
        <w:r w:rsidR="00615A49" w:rsidRPr="00BF278B">
          <w:rPr>
            <w:rStyle w:val="aa"/>
            <w:rFonts w:ascii="华文仿宋" w:eastAsia="华文仿宋" w:hAnsi="华文仿宋" w:hint="eastAsia"/>
          </w:rPr>
          <w:t>消毒设施</w:t>
        </w:r>
        <w:r w:rsidR="00615A49">
          <w:rPr>
            <w:webHidden/>
          </w:rPr>
          <w:tab/>
        </w:r>
        <w:r>
          <w:rPr>
            <w:webHidden/>
          </w:rPr>
          <w:fldChar w:fldCharType="begin"/>
        </w:r>
        <w:r w:rsidR="00615A49">
          <w:rPr>
            <w:webHidden/>
          </w:rPr>
          <w:instrText xml:space="preserve"> PAGEREF _Toc517938178 \h </w:instrText>
        </w:r>
        <w:r>
          <w:rPr>
            <w:webHidden/>
          </w:rPr>
        </w:r>
        <w:r>
          <w:rPr>
            <w:webHidden/>
          </w:rPr>
          <w:fldChar w:fldCharType="separate"/>
        </w:r>
        <w:r w:rsidR="00615A49">
          <w:rPr>
            <w:webHidden/>
          </w:rPr>
          <w:t>14</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79" w:history="1">
        <w:r w:rsidR="00615A49" w:rsidRPr="00BF278B">
          <w:rPr>
            <w:rStyle w:val="aa"/>
            <w:rFonts w:ascii="华文仿宋" w:eastAsia="华文仿宋" w:hAnsi="华文仿宋"/>
          </w:rPr>
          <w:t xml:space="preserve">5.8 </w:t>
        </w:r>
        <w:r w:rsidR="00615A49" w:rsidRPr="00BF278B">
          <w:rPr>
            <w:rStyle w:val="aa"/>
            <w:rFonts w:ascii="华文仿宋" w:eastAsia="华文仿宋" w:hAnsi="华文仿宋" w:hint="eastAsia"/>
          </w:rPr>
          <w:t>管道直联叠压设备</w:t>
        </w:r>
        <w:r w:rsidR="00615A49">
          <w:rPr>
            <w:webHidden/>
          </w:rPr>
          <w:tab/>
        </w:r>
        <w:r>
          <w:rPr>
            <w:webHidden/>
          </w:rPr>
          <w:fldChar w:fldCharType="begin"/>
        </w:r>
        <w:r w:rsidR="00615A49">
          <w:rPr>
            <w:webHidden/>
          </w:rPr>
          <w:instrText xml:space="preserve"> PAGEREF _Toc517938179 \h </w:instrText>
        </w:r>
        <w:r>
          <w:rPr>
            <w:webHidden/>
          </w:rPr>
        </w:r>
        <w:r>
          <w:rPr>
            <w:webHidden/>
          </w:rPr>
          <w:fldChar w:fldCharType="separate"/>
        </w:r>
        <w:r w:rsidR="00615A49">
          <w:rPr>
            <w:webHidden/>
          </w:rPr>
          <w:t>14</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80" w:history="1">
        <w:r w:rsidR="00615A49" w:rsidRPr="00BF278B">
          <w:rPr>
            <w:rStyle w:val="aa"/>
            <w:rFonts w:ascii="华文仿宋" w:eastAsia="华文仿宋" w:hAnsi="华文仿宋"/>
          </w:rPr>
          <w:t xml:space="preserve">5.9 </w:t>
        </w:r>
        <w:r w:rsidR="00615A49" w:rsidRPr="00BF278B">
          <w:rPr>
            <w:rStyle w:val="aa"/>
            <w:rFonts w:ascii="华文仿宋" w:eastAsia="华文仿宋" w:hAnsi="华文仿宋" w:hint="eastAsia"/>
          </w:rPr>
          <w:t>泵房</w:t>
        </w:r>
        <w:r w:rsidR="00615A49">
          <w:rPr>
            <w:webHidden/>
          </w:rPr>
          <w:tab/>
        </w:r>
        <w:r>
          <w:rPr>
            <w:webHidden/>
          </w:rPr>
          <w:fldChar w:fldCharType="begin"/>
        </w:r>
        <w:r w:rsidR="00615A49">
          <w:rPr>
            <w:webHidden/>
          </w:rPr>
          <w:instrText xml:space="preserve"> PAGEREF _Toc517938180 \h </w:instrText>
        </w:r>
        <w:r>
          <w:rPr>
            <w:webHidden/>
          </w:rPr>
        </w:r>
        <w:r>
          <w:rPr>
            <w:webHidden/>
          </w:rPr>
          <w:fldChar w:fldCharType="separate"/>
        </w:r>
        <w:r w:rsidR="00615A49">
          <w:rPr>
            <w:webHidden/>
          </w:rPr>
          <w:t>15</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81" w:history="1">
        <w:r w:rsidR="00615A49" w:rsidRPr="00BF278B">
          <w:rPr>
            <w:rStyle w:val="aa"/>
            <w:rFonts w:ascii="华文仿宋" w:eastAsia="华文仿宋" w:hAnsi="华文仿宋"/>
          </w:rPr>
          <w:t xml:space="preserve">5.10 </w:t>
        </w:r>
        <w:r w:rsidR="00615A49" w:rsidRPr="00BF278B">
          <w:rPr>
            <w:rStyle w:val="aa"/>
            <w:rFonts w:ascii="华文仿宋" w:eastAsia="华文仿宋" w:hAnsi="华文仿宋" w:hint="eastAsia"/>
          </w:rPr>
          <w:t>控制与保护</w:t>
        </w:r>
        <w:r w:rsidR="00615A49">
          <w:rPr>
            <w:webHidden/>
          </w:rPr>
          <w:tab/>
        </w:r>
        <w:r>
          <w:rPr>
            <w:webHidden/>
          </w:rPr>
          <w:fldChar w:fldCharType="begin"/>
        </w:r>
        <w:r w:rsidR="00615A49">
          <w:rPr>
            <w:webHidden/>
          </w:rPr>
          <w:instrText xml:space="preserve"> PAGEREF _Toc517938181 \h </w:instrText>
        </w:r>
        <w:r>
          <w:rPr>
            <w:webHidden/>
          </w:rPr>
        </w:r>
        <w:r>
          <w:rPr>
            <w:webHidden/>
          </w:rPr>
          <w:fldChar w:fldCharType="separate"/>
        </w:r>
        <w:r w:rsidR="00615A49">
          <w:rPr>
            <w:webHidden/>
          </w:rPr>
          <w:t>15</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82" w:history="1">
        <w:r w:rsidR="00615A49" w:rsidRPr="00BF278B">
          <w:rPr>
            <w:rStyle w:val="aa"/>
            <w:rFonts w:ascii="华文仿宋" w:eastAsia="华文仿宋" w:hAnsi="华文仿宋"/>
          </w:rPr>
          <w:t xml:space="preserve">5.11 </w:t>
        </w:r>
        <w:r w:rsidR="00615A49" w:rsidRPr="00BF278B">
          <w:rPr>
            <w:rStyle w:val="aa"/>
            <w:rFonts w:ascii="华文仿宋" w:eastAsia="华文仿宋" w:hAnsi="华文仿宋" w:hint="eastAsia"/>
          </w:rPr>
          <w:t>智慧二次供水</w:t>
        </w:r>
        <w:r w:rsidR="00615A49">
          <w:rPr>
            <w:webHidden/>
          </w:rPr>
          <w:tab/>
        </w:r>
        <w:r>
          <w:rPr>
            <w:webHidden/>
          </w:rPr>
          <w:fldChar w:fldCharType="begin"/>
        </w:r>
        <w:r w:rsidR="00615A49">
          <w:rPr>
            <w:webHidden/>
          </w:rPr>
          <w:instrText xml:space="preserve"> PAGEREF _Toc517938182 \h </w:instrText>
        </w:r>
        <w:r>
          <w:rPr>
            <w:webHidden/>
          </w:rPr>
        </w:r>
        <w:r>
          <w:rPr>
            <w:webHidden/>
          </w:rPr>
          <w:fldChar w:fldCharType="separate"/>
        </w:r>
        <w:r w:rsidR="00615A49">
          <w:rPr>
            <w:webHidden/>
          </w:rPr>
          <w:t>16</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83" w:history="1">
        <w:r w:rsidR="00615A49" w:rsidRPr="00BF278B">
          <w:rPr>
            <w:rStyle w:val="aa"/>
            <w:rFonts w:ascii="华文仿宋" w:eastAsia="华文仿宋" w:hAnsi="华文仿宋"/>
          </w:rPr>
          <w:t xml:space="preserve">5.12 </w:t>
        </w:r>
        <w:r w:rsidR="00615A49" w:rsidRPr="00BF278B">
          <w:rPr>
            <w:rStyle w:val="aa"/>
            <w:rFonts w:ascii="华文仿宋" w:eastAsia="华文仿宋" w:hAnsi="华文仿宋" w:hint="eastAsia"/>
          </w:rPr>
          <w:t>设计阶段主要成果组成及要求</w:t>
        </w:r>
        <w:r w:rsidR="00615A49">
          <w:rPr>
            <w:webHidden/>
          </w:rPr>
          <w:tab/>
        </w:r>
        <w:r>
          <w:rPr>
            <w:webHidden/>
          </w:rPr>
          <w:fldChar w:fldCharType="begin"/>
        </w:r>
        <w:r w:rsidR="00615A49">
          <w:rPr>
            <w:webHidden/>
          </w:rPr>
          <w:instrText xml:space="preserve"> PAGEREF _Toc517938183 \h </w:instrText>
        </w:r>
        <w:r>
          <w:rPr>
            <w:webHidden/>
          </w:rPr>
        </w:r>
        <w:r>
          <w:rPr>
            <w:webHidden/>
          </w:rPr>
          <w:fldChar w:fldCharType="separate"/>
        </w:r>
        <w:r w:rsidR="00615A49">
          <w:rPr>
            <w:webHidden/>
          </w:rPr>
          <w:t>17</w:t>
        </w:r>
        <w:r>
          <w:rPr>
            <w:webHidden/>
          </w:rPr>
          <w:fldChar w:fldCharType="end"/>
        </w:r>
      </w:hyperlink>
    </w:p>
    <w:p w:rsidR="00615A49" w:rsidRDefault="005F69AF" w:rsidP="00615A49">
      <w:pPr>
        <w:pStyle w:val="11"/>
        <w:ind w:firstLine="420"/>
        <w:rPr>
          <w:rFonts w:asciiTheme="minorHAnsi" w:eastAsiaTheme="minorEastAsia" w:hAnsiTheme="minorHAnsi" w:cstheme="minorBidi"/>
          <w:bCs w:val="0"/>
          <w:caps w:val="0"/>
          <w:noProof/>
          <w:szCs w:val="22"/>
        </w:rPr>
      </w:pPr>
      <w:hyperlink w:anchor="_Toc517938184" w:history="1">
        <w:r w:rsidR="00615A49" w:rsidRPr="00BF278B">
          <w:rPr>
            <w:rStyle w:val="aa"/>
            <w:rFonts w:ascii="华文仿宋" w:eastAsia="华文仿宋" w:hAnsi="华文仿宋"/>
            <w:b/>
            <w:noProof/>
          </w:rPr>
          <w:t xml:space="preserve">6 </w:t>
        </w:r>
        <w:r w:rsidR="00615A49" w:rsidRPr="00BF278B">
          <w:rPr>
            <w:rStyle w:val="aa"/>
            <w:rFonts w:ascii="华文仿宋" w:eastAsia="华文仿宋" w:hAnsi="华文仿宋" w:hint="eastAsia"/>
            <w:b/>
            <w:noProof/>
          </w:rPr>
          <w:t>工程量统计及工程投资</w:t>
        </w:r>
        <w:r w:rsidR="00615A49">
          <w:rPr>
            <w:noProof/>
            <w:webHidden/>
          </w:rPr>
          <w:tab/>
        </w:r>
        <w:r>
          <w:rPr>
            <w:noProof/>
            <w:webHidden/>
          </w:rPr>
          <w:fldChar w:fldCharType="begin"/>
        </w:r>
        <w:r w:rsidR="00615A49">
          <w:rPr>
            <w:noProof/>
            <w:webHidden/>
          </w:rPr>
          <w:instrText xml:space="preserve"> PAGEREF _Toc517938184 \h </w:instrText>
        </w:r>
        <w:r>
          <w:rPr>
            <w:noProof/>
            <w:webHidden/>
          </w:rPr>
        </w:r>
        <w:r>
          <w:rPr>
            <w:noProof/>
            <w:webHidden/>
          </w:rPr>
          <w:fldChar w:fldCharType="separate"/>
        </w:r>
        <w:r w:rsidR="00615A49">
          <w:rPr>
            <w:noProof/>
            <w:webHidden/>
          </w:rPr>
          <w:t>19</w:t>
        </w:r>
        <w:r>
          <w:rPr>
            <w:noProof/>
            <w:webHidden/>
          </w:rPr>
          <w:fldChar w:fldCharType="end"/>
        </w:r>
      </w:hyperlink>
    </w:p>
    <w:p w:rsidR="00615A49" w:rsidRDefault="005F69AF">
      <w:pPr>
        <w:pStyle w:val="20"/>
        <w:rPr>
          <w:rFonts w:asciiTheme="minorHAnsi" w:hAnsiTheme="minorHAnsi" w:cstheme="minorBidi"/>
          <w:bCs w:val="0"/>
          <w:sz w:val="21"/>
          <w:szCs w:val="22"/>
        </w:rPr>
      </w:pPr>
      <w:hyperlink w:anchor="_Toc517938185" w:history="1">
        <w:r w:rsidR="00615A49" w:rsidRPr="00BF278B">
          <w:rPr>
            <w:rStyle w:val="aa"/>
            <w:rFonts w:ascii="华文仿宋" w:eastAsia="华文仿宋" w:hAnsi="华文仿宋"/>
          </w:rPr>
          <w:t xml:space="preserve">6.1 </w:t>
        </w:r>
        <w:r w:rsidR="00615A49" w:rsidRPr="00BF278B">
          <w:rPr>
            <w:rStyle w:val="aa"/>
            <w:rFonts w:ascii="华文仿宋" w:eastAsia="华文仿宋" w:hAnsi="华文仿宋" w:hint="eastAsia"/>
          </w:rPr>
          <w:t>工程量统计及计价原则</w:t>
        </w:r>
        <w:r w:rsidR="00615A49">
          <w:rPr>
            <w:webHidden/>
          </w:rPr>
          <w:tab/>
        </w:r>
        <w:r>
          <w:rPr>
            <w:webHidden/>
          </w:rPr>
          <w:fldChar w:fldCharType="begin"/>
        </w:r>
        <w:r w:rsidR="00615A49">
          <w:rPr>
            <w:webHidden/>
          </w:rPr>
          <w:instrText xml:space="preserve"> PAGEREF _Toc517938185 \h </w:instrText>
        </w:r>
        <w:r>
          <w:rPr>
            <w:webHidden/>
          </w:rPr>
        </w:r>
        <w:r>
          <w:rPr>
            <w:webHidden/>
          </w:rPr>
          <w:fldChar w:fldCharType="separate"/>
        </w:r>
        <w:r w:rsidR="00615A49">
          <w:rPr>
            <w:webHidden/>
          </w:rPr>
          <w:t>19</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86" w:history="1">
        <w:r w:rsidR="00615A49" w:rsidRPr="00BF278B">
          <w:rPr>
            <w:rStyle w:val="aa"/>
            <w:rFonts w:ascii="华文仿宋" w:eastAsia="华文仿宋" w:hAnsi="华文仿宋"/>
          </w:rPr>
          <w:t xml:space="preserve">6.2 </w:t>
        </w:r>
        <w:r w:rsidR="00615A49" w:rsidRPr="00BF278B">
          <w:rPr>
            <w:rStyle w:val="aa"/>
            <w:rFonts w:ascii="华文仿宋" w:eastAsia="华文仿宋" w:hAnsi="华文仿宋" w:hint="eastAsia"/>
          </w:rPr>
          <w:t>工程投资</w:t>
        </w:r>
        <w:r w:rsidR="00615A49">
          <w:rPr>
            <w:webHidden/>
          </w:rPr>
          <w:tab/>
        </w:r>
        <w:r>
          <w:rPr>
            <w:webHidden/>
          </w:rPr>
          <w:fldChar w:fldCharType="begin"/>
        </w:r>
        <w:r w:rsidR="00615A49">
          <w:rPr>
            <w:webHidden/>
          </w:rPr>
          <w:instrText xml:space="preserve"> PAGEREF _Toc517938186 \h </w:instrText>
        </w:r>
        <w:r>
          <w:rPr>
            <w:webHidden/>
          </w:rPr>
        </w:r>
        <w:r>
          <w:rPr>
            <w:webHidden/>
          </w:rPr>
          <w:fldChar w:fldCharType="separate"/>
        </w:r>
        <w:r w:rsidR="00615A49">
          <w:rPr>
            <w:webHidden/>
          </w:rPr>
          <w:t>19</w:t>
        </w:r>
        <w:r>
          <w:rPr>
            <w:webHidden/>
          </w:rPr>
          <w:fldChar w:fldCharType="end"/>
        </w:r>
      </w:hyperlink>
    </w:p>
    <w:p w:rsidR="00615A49" w:rsidRDefault="005F69AF" w:rsidP="00615A49">
      <w:pPr>
        <w:pStyle w:val="11"/>
        <w:ind w:firstLine="420"/>
        <w:rPr>
          <w:rFonts w:asciiTheme="minorHAnsi" w:eastAsiaTheme="minorEastAsia" w:hAnsiTheme="minorHAnsi" w:cstheme="minorBidi"/>
          <w:bCs w:val="0"/>
          <w:caps w:val="0"/>
          <w:noProof/>
          <w:szCs w:val="22"/>
        </w:rPr>
      </w:pPr>
      <w:hyperlink w:anchor="_Toc517938187" w:history="1">
        <w:r w:rsidR="00615A49" w:rsidRPr="00BF278B">
          <w:rPr>
            <w:rStyle w:val="aa"/>
            <w:rFonts w:ascii="华文仿宋" w:eastAsia="华文仿宋" w:hAnsi="华文仿宋"/>
            <w:b/>
            <w:noProof/>
          </w:rPr>
          <w:t xml:space="preserve">7 </w:t>
        </w:r>
        <w:r w:rsidR="00615A49" w:rsidRPr="00BF278B">
          <w:rPr>
            <w:rStyle w:val="aa"/>
            <w:rFonts w:ascii="华文仿宋" w:eastAsia="华文仿宋" w:hAnsi="华文仿宋" w:hint="eastAsia"/>
            <w:b/>
            <w:noProof/>
          </w:rPr>
          <w:t>工程施工及验收</w:t>
        </w:r>
        <w:r w:rsidR="00615A49">
          <w:rPr>
            <w:noProof/>
            <w:webHidden/>
          </w:rPr>
          <w:tab/>
        </w:r>
        <w:r>
          <w:rPr>
            <w:noProof/>
            <w:webHidden/>
          </w:rPr>
          <w:fldChar w:fldCharType="begin"/>
        </w:r>
        <w:r w:rsidR="00615A49">
          <w:rPr>
            <w:noProof/>
            <w:webHidden/>
          </w:rPr>
          <w:instrText xml:space="preserve"> PAGEREF _Toc517938187 \h </w:instrText>
        </w:r>
        <w:r>
          <w:rPr>
            <w:noProof/>
            <w:webHidden/>
          </w:rPr>
        </w:r>
        <w:r>
          <w:rPr>
            <w:noProof/>
            <w:webHidden/>
          </w:rPr>
          <w:fldChar w:fldCharType="separate"/>
        </w:r>
        <w:r w:rsidR="00615A49">
          <w:rPr>
            <w:noProof/>
            <w:webHidden/>
          </w:rPr>
          <w:t>22</w:t>
        </w:r>
        <w:r>
          <w:rPr>
            <w:noProof/>
            <w:webHidden/>
          </w:rPr>
          <w:fldChar w:fldCharType="end"/>
        </w:r>
      </w:hyperlink>
    </w:p>
    <w:p w:rsidR="00615A49" w:rsidRDefault="005F69AF">
      <w:pPr>
        <w:pStyle w:val="20"/>
        <w:rPr>
          <w:rFonts w:asciiTheme="minorHAnsi" w:hAnsiTheme="minorHAnsi" w:cstheme="minorBidi"/>
          <w:bCs w:val="0"/>
          <w:sz w:val="21"/>
          <w:szCs w:val="22"/>
        </w:rPr>
      </w:pPr>
      <w:hyperlink w:anchor="_Toc517938188" w:history="1">
        <w:r w:rsidR="00615A49" w:rsidRPr="00BF278B">
          <w:rPr>
            <w:rStyle w:val="aa"/>
            <w:rFonts w:ascii="华文仿宋" w:eastAsia="华文仿宋" w:hAnsi="华文仿宋"/>
          </w:rPr>
          <w:t xml:space="preserve">7.1 </w:t>
        </w:r>
        <w:r w:rsidR="00615A49" w:rsidRPr="00BF278B">
          <w:rPr>
            <w:rStyle w:val="aa"/>
            <w:rFonts w:ascii="华文仿宋" w:eastAsia="华文仿宋" w:hAnsi="华文仿宋" w:hint="eastAsia"/>
          </w:rPr>
          <w:t>一般规定</w:t>
        </w:r>
        <w:r w:rsidR="00615A49">
          <w:rPr>
            <w:webHidden/>
          </w:rPr>
          <w:tab/>
        </w:r>
        <w:r>
          <w:rPr>
            <w:webHidden/>
          </w:rPr>
          <w:fldChar w:fldCharType="begin"/>
        </w:r>
        <w:r w:rsidR="00615A49">
          <w:rPr>
            <w:webHidden/>
          </w:rPr>
          <w:instrText xml:space="preserve"> PAGEREF _Toc517938188 \h </w:instrText>
        </w:r>
        <w:r>
          <w:rPr>
            <w:webHidden/>
          </w:rPr>
        </w:r>
        <w:r>
          <w:rPr>
            <w:webHidden/>
          </w:rPr>
          <w:fldChar w:fldCharType="separate"/>
        </w:r>
        <w:r w:rsidR="00615A49">
          <w:rPr>
            <w:webHidden/>
          </w:rPr>
          <w:t>22</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89" w:history="1">
        <w:r w:rsidR="00615A49" w:rsidRPr="00BF278B">
          <w:rPr>
            <w:rStyle w:val="aa"/>
            <w:rFonts w:ascii="华文仿宋" w:eastAsia="华文仿宋" w:hAnsi="华文仿宋"/>
          </w:rPr>
          <w:t xml:space="preserve">7.2 </w:t>
        </w:r>
        <w:r w:rsidR="00615A49" w:rsidRPr="00BF278B">
          <w:rPr>
            <w:rStyle w:val="aa"/>
            <w:rFonts w:ascii="华文仿宋" w:eastAsia="华文仿宋" w:hAnsi="华文仿宋" w:hint="eastAsia"/>
          </w:rPr>
          <w:t>设备安装</w:t>
        </w:r>
        <w:r w:rsidR="00615A49">
          <w:rPr>
            <w:webHidden/>
          </w:rPr>
          <w:tab/>
        </w:r>
        <w:r>
          <w:rPr>
            <w:webHidden/>
          </w:rPr>
          <w:fldChar w:fldCharType="begin"/>
        </w:r>
        <w:r w:rsidR="00615A49">
          <w:rPr>
            <w:webHidden/>
          </w:rPr>
          <w:instrText xml:space="preserve"> PAGEREF _Toc517938189 \h </w:instrText>
        </w:r>
        <w:r>
          <w:rPr>
            <w:webHidden/>
          </w:rPr>
        </w:r>
        <w:r>
          <w:rPr>
            <w:webHidden/>
          </w:rPr>
          <w:fldChar w:fldCharType="separate"/>
        </w:r>
        <w:r w:rsidR="00615A49">
          <w:rPr>
            <w:webHidden/>
          </w:rPr>
          <w:t>23</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90" w:history="1">
        <w:r w:rsidR="00615A49" w:rsidRPr="00BF278B">
          <w:rPr>
            <w:rStyle w:val="aa"/>
            <w:rFonts w:ascii="华文仿宋" w:eastAsia="华文仿宋" w:hAnsi="华文仿宋"/>
          </w:rPr>
          <w:t xml:space="preserve">7.3 </w:t>
        </w:r>
        <w:r w:rsidR="00615A49" w:rsidRPr="00BF278B">
          <w:rPr>
            <w:rStyle w:val="aa"/>
            <w:rFonts w:ascii="华文仿宋" w:eastAsia="华文仿宋" w:hAnsi="华文仿宋" w:hint="eastAsia"/>
          </w:rPr>
          <w:t>管道及附属设施</w:t>
        </w:r>
        <w:r w:rsidR="00615A49">
          <w:rPr>
            <w:webHidden/>
          </w:rPr>
          <w:tab/>
        </w:r>
        <w:r>
          <w:rPr>
            <w:webHidden/>
          </w:rPr>
          <w:fldChar w:fldCharType="begin"/>
        </w:r>
        <w:r w:rsidR="00615A49">
          <w:rPr>
            <w:webHidden/>
          </w:rPr>
          <w:instrText xml:space="preserve"> PAGEREF _Toc517938190 \h </w:instrText>
        </w:r>
        <w:r>
          <w:rPr>
            <w:webHidden/>
          </w:rPr>
        </w:r>
        <w:r>
          <w:rPr>
            <w:webHidden/>
          </w:rPr>
          <w:fldChar w:fldCharType="separate"/>
        </w:r>
        <w:r w:rsidR="00615A49">
          <w:rPr>
            <w:webHidden/>
          </w:rPr>
          <w:t>24</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91" w:history="1">
        <w:r w:rsidR="00615A49" w:rsidRPr="00BF278B">
          <w:rPr>
            <w:rStyle w:val="aa"/>
            <w:rFonts w:ascii="华文仿宋" w:eastAsia="华文仿宋" w:hAnsi="华文仿宋"/>
          </w:rPr>
          <w:t xml:space="preserve">7.4 </w:t>
        </w:r>
        <w:r w:rsidR="00615A49" w:rsidRPr="00BF278B">
          <w:rPr>
            <w:rStyle w:val="aa"/>
            <w:rFonts w:ascii="华文仿宋" w:eastAsia="华文仿宋" w:hAnsi="华文仿宋" w:hint="eastAsia"/>
          </w:rPr>
          <w:t>调试</w:t>
        </w:r>
        <w:r w:rsidR="00615A49">
          <w:rPr>
            <w:webHidden/>
          </w:rPr>
          <w:tab/>
        </w:r>
        <w:r>
          <w:rPr>
            <w:webHidden/>
          </w:rPr>
          <w:fldChar w:fldCharType="begin"/>
        </w:r>
        <w:r w:rsidR="00615A49">
          <w:rPr>
            <w:webHidden/>
          </w:rPr>
          <w:instrText xml:space="preserve"> PAGEREF _Toc517938191 \h </w:instrText>
        </w:r>
        <w:r>
          <w:rPr>
            <w:webHidden/>
          </w:rPr>
        </w:r>
        <w:r>
          <w:rPr>
            <w:webHidden/>
          </w:rPr>
          <w:fldChar w:fldCharType="separate"/>
        </w:r>
        <w:r w:rsidR="00615A49">
          <w:rPr>
            <w:webHidden/>
          </w:rPr>
          <w:t>24</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92" w:history="1">
        <w:r w:rsidR="00615A49" w:rsidRPr="00BF278B">
          <w:rPr>
            <w:rStyle w:val="aa"/>
            <w:rFonts w:ascii="华文仿宋" w:eastAsia="华文仿宋" w:hAnsi="华文仿宋"/>
          </w:rPr>
          <w:t xml:space="preserve">7.5 </w:t>
        </w:r>
        <w:r w:rsidR="00615A49" w:rsidRPr="00BF278B">
          <w:rPr>
            <w:rStyle w:val="aa"/>
            <w:rFonts w:ascii="华文仿宋" w:eastAsia="华文仿宋" w:hAnsi="华文仿宋" w:hint="eastAsia"/>
          </w:rPr>
          <w:t>验收</w:t>
        </w:r>
        <w:r w:rsidR="00615A49">
          <w:rPr>
            <w:webHidden/>
          </w:rPr>
          <w:tab/>
        </w:r>
        <w:r>
          <w:rPr>
            <w:webHidden/>
          </w:rPr>
          <w:fldChar w:fldCharType="begin"/>
        </w:r>
        <w:r w:rsidR="00615A49">
          <w:rPr>
            <w:webHidden/>
          </w:rPr>
          <w:instrText xml:space="preserve"> PAGEREF _Toc517938192 \h </w:instrText>
        </w:r>
        <w:r>
          <w:rPr>
            <w:webHidden/>
          </w:rPr>
        </w:r>
        <w:r>
          <w:rPr>
            <w:webHidden/>
          </w:rPr>
          <w:fldChar w:fldCharType="separate"/>
        </w:r>
        <w:r w:rsidR="00615A49">
          <w:rPr>
            <w:webHidden/>
          </w:rPr>
          <w:t>25</w:t>
        </w:r>
        <w:r>
          <w:rPr>
            <w:webHidden/>
          </w:rPr>
          <w:fldChar w:fldCharType="end"/>
        </w:r>
      </w:hyperlink>
    </w:p>
    <w:p w:rsidR="00615A49" w:rsidRDefault="005F69AF" w:rsidP="00615A49">
      <w:pPr>
        <w:pStyle w:val="11"/>
        <w:ind w:firstLine="420"/>
        <w:rPr>
          <w:rFonts w:asciiTheme="minorHAnsi" w:eastAsiaTheme="minorEastAsia" w:hAnsiTheme="minorHAnsi" w:cstheme="minorBidi"/>
          <w:bCs w:val="0"/>
          <w:caps w:val="0"/>
          <w:noProof/>
          <w:szCs w:val="22"/>
        </w:rPr>
      </w:pPr>
      <w:hyperlink w:anchor="_Toc517938193" w:history="1">
        <w:r w:rsidR="00615A49" w:rsidRPr="00BF278B">
          <w:rPr>
            <w:rStyle w:val="aa"/>
            <w:rFonts w:ascii="华文仿宋" w:eastAsia="华文仿宋" w:hAnsi="华文仿宋"/>
            <w:b/>
            <w:noProof/>
          </w:rPr>
          <w:t xml:space="preserve">8 </w:t>
        </w:r>
        <w:r w:rsidR="00615A49" w:rsidRPr="00BF278B">
          <w:rPr>
            <w:rStyle w:val="aa"/>
            <w:rFonts w:ascii="华文仿宋" w:eastAsia="华文仿宋" w:hAnsi="华文仿宋" w:hint="eastAsia"/>
            <w:b/>
            <w:noProof/>
          </w:rPr>
          <w:t>运营维护管理</w:t>
        </w:r>
        <w:r w:rsidR="00615A49">
          <w:rPr>
            <w:noProof/>
            <w:webHidden/>
          </w:rPr>
          <w:tab/>
        </w:r>
        <w:r>
          <w:rPr>
            <w:noProof/>
            <w:webHidden/>
          </w:rPr>
          <w:fldChar w:fldCharType="begin"/>
        </w:r>
        <w:r w:rsidR="00615A49">
          <w:rPr>
            <w:noProof/>
            <w:webHidden/>
          </w:rPr>
          <w:instrText xml:space="preserve"> PAGEREF _Toc517938193 \h </w:instrText>
        </w:r>
        <w:r>
          <w:rPr>
            <w:noProof/>
            <w:webHidden/>
          </w:rPr>
        </w:r>
        <w:r>
          <w:rPr>
            <w:noProof/>
            <w:webHidden/>
          </w:rPr>
          <w:fldChar w:fldCharType="separate"/>
        </w:r>
        <w:r w:rsidR="00615A49">
          <w:rPr>
            <w:noProof/>
            <w:webHidden/>
          </w:rPr>
          <w:t>27</w:t>
        </w:r>
        <w:r>
          <w:rPr>
            <w:noProof/>
            <w:webHidden/>
          </w:rPr>
          <w:fldChar w:fldCharType="end"/>
        </w:r>
      </w:hyperlink>
    </w:p>
    <w:p w:rsidR="00615A49" w:rsidRDefault="005F69AF">
      <w:pPr>
        <w:pStyle w:val="20"/>
        <w:rPr>
          <w:rFonts w:asciiTheme="minorHAnsi" w:hAnsiTheme="minorHAnsi" w:cstheme="minorBidi"/>
          <w:bCs w:val="0"/>
          <w:sz w:val="21"/>
          <w:szCs w:val="22"/>
        </w:rPr>
      </w:pPr>
      <w:hyperlink w:anchor="_Toc517938194" w:history="1">
        <w:r w:rsidR="00615A49" w:rsidRPr="00BF278B">
          <w:rPr>
            <w:rStyle w:val="aa"/>
            <w:rFonts w:ascii="华文仿宋" w:eastAsia="华文仿宋" w:hAnsi="华文仿宋"/>
          </w:rPr>
          <w:t xml:space="preserve">8.1 </w:t>
        </w:r>
        <w:r w:rsidR="00615A49" w:rsidRPr="00BF278B">
          <w:rPr>
            <w:rStyle w:val="aa"/>
            <w:rFonts w:ascii="华文仿宋" w:eastAsia="华文仿宋" w:hAnsi="华文仿宋" w:hint="eastAsia"/>
          </w:rPr>
          <w:t>一般规定</w:t>
        </w:r>
        <w:r w:rsidR="00615A49">
          <w:rPr>
            <w:webHidden/>
          </w:rPr>
          <w:tab/>
        </w:r>
        <w:r>
          <w:rPr>
            <w:webHidden/>
          </w:rPr>
          <w:fldChar w:fldCharType="begin"/>
        </w:r>
        <w:r w:rsidR="00615A49">
          <w:rPr>
            <w:webHidden/>
          </w:rPr>
          <w:instrText xml:space="preserve"> PAGEREF _Toc517938194 \h </w:instrText>
        </w:r>
        <w:r>
          <w:rPr>
            <w:webHidden/>
          </w:rPr>
        </w:r>
        <w:r>
          <w:rPr>
            <w:webHidden/>
          </w:rPr>
          <w:fldChar w:fldCharType="separate"/>
        </w:r>
        <w:r w:rsidR="00615A49">
          <w:rPr>
            <w:webHidden/>
          </w:rPr>
          <w:t>27</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95" w:history="1">
        <w:r w:rsidR="00615A49" w:rsidRPr="00BF278B">
          <w:rPr>
            <w:rStyle w:val="aa"/>
            <w:rFonts w:ascii="华文仿宋" w:eastAsia="华文仿宋" w:hAnsi="华文仿宋"/>
          </w:rPr>
          <w:t xml:space="preserve">8.2 </w:t>
        </w:r>
        <w:r w:rsidR="00615A49" w:rsidRPr="00BF278B">
          <w:rPr>
            <w:rStyle w:val="aa"/>
            <w:rFonts w:ascii="华文仿宋" w:eastAsia="华文仿宋" w:hAnsi="华文仿宋" w:hint="eastAsia"/>
          </w:rPr>
          <w:t>维护保养</w:t>
        </w:r>
        <w:r w:rsidR="00615A49">
          <w:rPr>
            <w:webHidden/>
          </w:rPr>
          <w:tab/>
        </w:r>
        <w:r>
          <w:rPr>
            <w:webHidden/>
          </w:rPr>
          <w:fldChar w:fldCharType="begin"/>
        </w:r>
        <w:r w:rsidR="00615A49">
          <w:rPr>
            <w:webHidden/>
          </w:rPr>
          <w:instrText xml:space="preserve"> PAGEREF _Toc517938195 \h </w:instrText>
        </w:r>
        <w:r>
          <w:rPr>
            <w:webHidden/>
          </w:rPr>
        </w:r>
        <w:r>
          <w:rPr>
            <w:webHidden/>
          </w:rPr>
          <w:fldChar w:fldCharType="separate"/>
        </w:r>
        <w:r w:rsidR="00615A49">
          <w:rPr>
            <w:webHidden/>
          </w:rPr>
          <w:t>27</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96" w:history="1">
        <w:r w:rsidR="00615A49" w:rsidRPr="00BF278B">
          <w:rPr>
            <w:rStyle w:val="aa"/>
            <w:rFonts w:ascii="华文仿宋" w:eastAsia="华文仿宋" w:hAnsi="华文仿宋"/>
          </w:rPr>
          <w:t xml:space="preserve">8.3 </w:t>
        </w:r>
        <w:r w:rsidR="00615A49" w:rsidRPr="00BF278B">
          <w:rPr>
            <w:rStyle w:val="aa"/>
            <w:rFonts w:ascii="华文仿宋" w:eastAsia="华文仿宋" w:hAnsi="华文仿宋" w:hint="eastAsia"/>
          </w:rPr>
          <w:t>运行管理</w:t>
        </w:r>
        <w:r w:rsidR="00615A49">
          <w:rPr>
            <w:webHidden/>
          </w:rPr>
          <w:tab/>
        </w:r>
        <w:r>
          <w:rPr>
            <w:webHidden/>
          </w:rPr>
          <w:fldChar w:fldCharType="begin"/>
        </w:r>
        <w:r w:rsidR="00615A49">
          <w:rPr>
            <w:webHidden/>
          </w:rPr>
          <w:instrText xml:space="preserve"> PAGEREF _Toc517938196 \h </w:instrText>
        </w:r>
        <w:r>
          <w:rPr>
            <w:webHidden/>
          </w:rPr>
        </w:r>
        <w:r>
          <w:rPr>
            <w:webHidden/>
          </w:rPr>
          <w:fldChar w:fldCharType="separate"/>
        </w:r>
        <w:r w:rsidR="00615A49">
          <w:rPr>
            <w:webHidden/>
          </w:rPr>
          <w:t>29</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197" w:history="1">
        <w:r w:rsidR="00615A49" w:rsidRPr="00BF278B">
          <w:rPr>
            <w:rStyle w:val="aa"/>
            <w:rFonts w:ascii="华文仿宋" w:eastAsia="华文仿宋" w:hAnsi="华文仿宋"/>
          </w:rPr>
          <w:t xml:space="preserve">8.4 </w:t>
        </w:r>
        <w:r w:rsidR="00615A49" w:rsidRPr="00BF278B">
          <w:rPr>
            <w:rStyle w:val="aa"/>
            <w:rFonts w:ascii="华文仿宋" w:eastAsia="华文仿宋" w:hAnsi="华文仿宋" w:hint="eastAsia"/>
          </w:rPr>
          <w:t>安全管理</w:t>
        </w:r>
        <w:r w:rsidR="00615A49">
          <w:rPr>
            <w:webHidden/>
          </w:rPr>
          <w:tab/>
        </w:r>
        <w:r>
          <w:rPr>
            <w:webHidden/>
          </w:rPr>
          <w:fldChar w:fldCharType="begin"/>
        </w:r>
        <w:r w:rsidR="00615A49">
          <w:rPr>
            <w:webHidden/>
          </w:rPr>
          <w:instrText xml:space="preserve"> PAGEREF _Toc517938197 \h </w:instrText>
        </w:r>
        <w:r>
          <w:rPr>
            <w:webHidden/>
          </w:rPr>
        </w:r>
        <w:r>
          <w:rPr>
            <w:webHidden/>
          </w:rPr>
          <w:fldChar w:fldCharType="separate"/>
        </w:r>
        <w:r w:rsidR="00615A49">
          <w:rPr>
            <w:webHidden/>
          </w:rPr>
          <w:t>29</w:t>
        </w:r>
        <w:r>
          <w:rPr>
            <w:webHidden/>
          </w:rPr>
          <w:fldChar w:fldCharType="end"/>
        </w:r>
      </w:hyperlink>
    </w:p>
    <w:p w:rsidR="00615A49" w:rsidRDefault="005F69AF" w:rsidP="00615A49">
      <w:pPr>
        <w:pStyle w:val="11"/>
        <w:ind w:firstLine="420"/>
        <w:rPr>
          <w:rFonts w:asciiTheme="minorHAnsi" w:eastAsiaTheme="minorEastAsia" w:hAnsiTheme="minorHAnsi" w:cstheme="minorBidi"/>
          <w:bCs w:val="0"/>
          <w:caps w:val="0"/>
          <w:noProof/>
          <w:szCs w:val="22"/>
        </w:rPr>
      </w:pPr>
      <w:hyperlink w:anchor="_Toc517938198" w:history="1">
        <w:r w:rsidR="00615A49" w:rsidRPr="00BF278B">
          <w:rPr>
            <w:rStyle w:val="aa"/>
            <w:rFonts w:ascii="华文仿宋" w:eastAsia="华文仿宋" w:hAnsi="华文仿宋"/>
            <w:b/>
            <w:noProof/>
          </w:rPr>
          <w:t xml:space="preserve">9 </w:t>
        </w:r>
        <w:r w:rsidR="00615A49" w:rsidRPr="00BF278B">
          <w:rPr>
            <w:rStyle w:val="aa"/>
            <w:rFonts w:ascii="华文仿宋" w:eastAsia="华文仿宋" w:hAnsi="华文仿宋" w:hint="eastAsia"/>
            <w:b/>
            <w:noProof/>
          </w:rPr>
          <w:t>附则</w:t>
        </w:r>
        <w:r w:rsidR="00615A49">
          <w:rPr>
            <w:noProof/>
            <w:webHidden/>
          </w:rPr>
          <w:tab/>
        </w:r>
        <w:r>
          <w:rPr>
            <w:noProof/>
            <w:webHidden/>
          </w:rPr>
          <w:fldChar w:fldCharType="begin"/>
        </w:r>
        <w:r w:rsidR="00615A49">
          <w:rPr>
            <w:noProof/>
            <w:webHidden/>
          </w:rPr>
          <w:instrText xml:space="preserve"> PAGEREF _Toc517938198 \h </w:instrText>
        </w:r>
        <w:r>
          <w:rPr>
            <w:noProof/>
            <w:webHidden/>
          </w:rPr>
        </w:r>
        <w:r>
          <w:rPr>
            <w:noProof/>
            <w:webHidden/>
          </w:rPr>
          <w:fldChar w:fldCharType="separate"/>
        </w:r>
        <w:r w:rsidR="00615A49">
          <w:rPr>
            <w:noProof/>
            <w:webHidden/>
          </w:rPr>
          <w:t>31</w:t>
        </w:r>
        <w:r>
          <w:rPr>
            <w:noProof/>
            <w:webHidden/>
          </w:rPr>
          <w:fldChar w:fldCharType="end"/>
        </w:r>
      </w:hyperlink>
    </w:p>
    <w:p w:rsidR="00615A49" w:rsidRDefault="005F69AF">
      <w:pPr>
        <w:pStyle w:val="20"/>
        <w:rPr>
          <w:rFonts w:asciiTheme="minorHAnsi" w:hAnsiTheme="minorHAnsi" w:cstheme="minorBidi"/>
          <w:bCs w:val="0"/>
          <w:sz w:val="21"/>
          <w:szCs w:val="22"/>
        </w:rPr>
      </w:pPr>
      <w:hyperlink w:anchor="_Toc517938199" w:history="1">
        <w:r w:rsidR="00615A49" w:rsidRPr="00BF278B">
          <w:rPr>
            <w:rStyle w:val="aa"/>
            <w:rFonts w:ascii="华文仿宋" w:eastAsia="华文仿宋" w:hAnsi="华文仿宋"/>
          </w:rPr>
          <w:t xml:space="preserve">9.1 </w:t>
        </w:r>
        <w:r w:rsidR="00615A49" w:rsidRPr="00BF278B">
          <w:rPr>
            <w:rStyle w:val="aa"/>
            <w:rFonts w:ascii="华文仿宋" w:eastAsia="华文仿宋" w:hAnsi="华文仿宋" w:hint="eastAsia"/>
          </w:rPr>
          <w:t>本指引由市水务局负责解释和适时修订，有效期</w:t>
        </w:r>
        <w:r w:rsidR="00615A49" w:rsidRPr="00BF278B">
          <w:rPr>
            <w:rStyle w:val="aa"/>
            <w:rFonts w:ascii="华文仿宋" w:eastAsia="华文仿宋" w:hAnsi="华文仿宋"/>
          </w:rPr>
          <w:t>5</w:t>
        </w:r>
        <w:r w:rsidR="00615A49" w:rsidRPr="00BF278B">
          <w:rPr>
            <w:rStyle w:val="aa"/>
            <w:rFonts w:ascii="华文仿宋" w:eastAsia="华文仿宋" w:hAnsi="华文仿宋" w:hint="eastAsia"/>
          </w:rPr>
          <w:t>年。</w:t>
        </w:r>
        <w:r w:rsidR="00615A49">
          <w:rPr>
            <w:webHidden/>
          </w:rPr>
          <w:tab/>
        </w:r>
        <w:r>
          <w:rPr>
            <w:webHidden/>
          </w:rPr>
          <w:fldChar w:fldCharType="begin"/>
        </w:r>
        <w:r w:rsidR="00615A49">
          <w:rPr>
            <w:webHidden/>
          </w:rPr>
          <w:instrText xml:space="preserve"> PAGEREF _Toc517938199 \h </w:instrText>
        </w:r>
        <w:r>
          <w:rPr>
            <w:webHidden/>
          </w:rPr>
        </w:r>
        <w:r>
          <w:rPr>
            <w:webHidden/>
          </w:rPr>
          <w:fldChar w:fldCharType="separate"/>
        </w:r>
        <w:r w:rsidR="00615A49">
          <w:rPr>
            <w:webHidden/>
          </w:rPr>
          <w:t>31</w:t>
        </w:r>
        <w:r>
          <w:rPr>
            <w:webHidden/>
          </w:rPr>
          <w:fldChar w:fldCharType="end"/>
        </w:r>
      </w:hyperlink>
    </w:p>
    <w:p w:rsidR="00615A49" w:rsidRDefault="005F69AF">
      <w:pPr>
        <w:pStyle w:val="20"/>
        <w:rPr>
          <w:rFonts w:asciiTheme="minorHAnsi" w:hAnsiTheme="minorHAnsi" w:cstheme="minorBidi"/>
          <w:bCs w:val="0"/>
          <w:sz w:val="21"/>
          <w:szCs w:val="22"/>
        </w:rPr>
      </w:pPr>
      <w:hyperlink w:anchor="_Toc517938200" w:history="1">
        <w:r w:rsidR="00615A49" w:rsidRPr="00BF278B">
          <w:rPr>
            <w:rStyle w:val="aa"/>
            <w:rFonts w:ascii="华文仿宋" w:eastAsia="华文仿宋" w:hAnsi="华文仿宋"/>
          </w:rPr>
          <w:t xml:space="preserve">9.2 </w:t>
        </w:r>
        <w:r w:rsidR="00615A49" w:rsidRPr="00BF278B">
          <w:rPr>
            <w:rStyle w:val="aa"/>
            <w:rFonts w:ascii="华文仿宋" w:eastAsia="华文仿宋" w:hAnsi="华文仿宋" w:hint="eastAsia"/>
          </w:rPr>
          <w:t>本指引自颁布之日起实施。</w:t>
        </w:r>
        <w:r w:rsidR="00615A49">
          <w:rPr>
            <w:webHidden/>
          </w:rPr>
          <w:tab/>
        </w:r>
        <w:r>
          <w:rPr>
            <w:webHidden/>
          </w:rPr>
          <w:fldChar w:fldCharType="begin"/>
        </w:r>
        <w:r w:rsidR="00615A49">
          <w:rPr>
            <w:webHidden/>
          </w:rPr>
          <w:instrText xml:space="preserve"> PAGEREF _Toc517938200 \h </w:instrText>
        </w:r>
        <w:r>
          <w:rPr>
            <w:webHidden/>
          </w:rPr>
        </w:r>
        <w:r>
          <w:rPr>
            <w:webHidden/>
          </w:rPr>
          <w:fldChar w:fldCharType="separate"/>
        </w:r>
        <w:r w:rsidR="00615A49">
          <w:rPr>
            <w:webHidden/>
          </w:rPr>
          <w:t>31</w:t>
        </w:r>
        <w:r>
          <w:rPr>
            <w:webHidden/>
          </w:rPr>
          <w:fldChar w:fldCharType="end"/>
        </w:r>
      </w:hyperlink>
    </w:p>
    <w:p w:rsidR="00615A49" w:rsidRDefault="005F69AF" w:rsidP="00615A49">
      <w:pPr>
        <w:pStyle w:val="11"/>
        <w:ind w:firstLine="420"/>
        <w:rPr>
          <w:rFonts w:asciiTheme="minorHAnsi" w:eastAsiaTheme="minorEastAsia" w:hAnsiTheme="minorHAnsi" w:cstheme="minorBidi"/>
          <w:bCs w:val="0"/>
          <w:caps w:val="0"/>
          <w:noProof/>
          <w:szCs w:val="22"/>
        </w:rPr>
      </w:pPr>
      <w:hyperlink w:anchor="_Toc517938201" w:history="1">
        <w:r w:rsidR="00615A49" w:rsidRPr="00BF278B">
          <w:rPr>
            <w:rStyle w:val="aa"/>
            <w:rFonts w:ascii="华文仿宋" w:eastAsia="华文仿宋" w:hAnsi="华文仿宋" w:hint="eastAsia"/>
            <w:b/>
            <w:noProof/>
          </w:rPr>
          <w:t>条文说明</w:t>
        </w:r>
        <w:r w:rsidR="00615A49">
          <w:rPr>
            <w:noProof/>
            <w:webHidden/>
          </w:rPr>
          <w:tab/>
        </w:r>
        <w:r>
          <w:rPr>
            <w:noProof/>
            <w:webHidden/>
          </w:rPr>
          <w:fldChar w:fldCharType="begin"/>
        </w:r>
        <w:r w:rsidR="00615A49">
          <w:rPr>
            <w:noProof/>
            <w:webHidden/>
          </w:rPr>
          <w:instrText xml:space="preserve"> PAGEREF _Toc517938201 \h </w:instrText>
        </w:r>
        <w:r>
          <w:rPr>
            <w:noProof/>
            <w:webHidden/>
          </w:rPr>
        </w:r>
        <w:r>
          <w:rPr>
            <w:noProof/>
            <w:webHidden/>
          </w:rPr>
          <w:fldChar w:fldCharType="separate"/>
        </w:r>
        <w:r w:rsidR="00615A49">
          <w:rPr>
            <w:noProof/>
            <w:webHidden/>
          </w:rPr>
          <w:t>34</w:t>
        </w:r>
        <w:r>
          <w:rPr>
            <w:noProof/>
            <w:webHidden/>
          </w:rPr>
          <w:fldChar w:fldCharType="end"/>
        </w:r>
      </w:hyperlink>
    </w:p>
    <w:p w:rsidR="00615A49" w:rsidRDefault="00615A49" w:rsidP="00615A49">
      <w:pPr>
        <w:pStyle w:val="20"/>
        <w:ind w:firstLine="630"/>
        <w:rPr>
          <w:rFonts w:asciiTheme="minorHAnsi" w:hAnsiTheme="minorHAnsi" w:cstheme="minorBidi"/>
          <w:bCs w:val="0"/>
          <w:sz w:val="21"/>
          <w:szCs w:val="22"/>
        </w:rPr>
      </w:pPr>
    </w:p>
    <w:p w:rsidR="00615A49" w:rsidRDefault="00615A49" w:rsidP="00615A49">
      <w:pPr>
        <w:pStyle w:val="20"/>
        <w:ind w:firstLine="630"/>
        <w:rPr>
          <w:rFonts w:asciiTheme="minorHAnsi" w:hAnsiTheme="minorHAnsi" w:cstheme="minorBidi"/>
          <w:bCs w:val="0"/>
          <w:sz w:val="21"/>
          <w:szCs w:val="22"/>
        </w:rPr>
      </w:pPr>
    </w:p>
    <w:p w:rsidR="00E006B2" w:rsidRDefault="005F69AF" w:rsidP="00615A49">
      <w:pPr>
        <w:spacing w:line="360" w:lineRule="auto"/>
        <w:ind w:firstLineChars="0" w:firstLine="0"/>
      </w:pPr>
      <w:r>
        <w:rPr>
          <w:rFonts w:ascii="Calibri" w:hAnsi="Calibri" w:cs="Calibri"/>
          <w:bCs/>
          <w:caps/>
          <w:sz w:val="20"/>
          <w:szCs w:val="20"/>
        </w:rPr>
        <w:fldChar w:fldCharType="end"/>
      </w:r>
    </w:p>
    <w:p w:rsidR="000737C4" w:rsidRPr="001A5BD7" w:rsidRDefault="000737C4" w:rsidP="001A5BD7">
      <w:pPr>
        <w:spacing w:line="240" w:lineRule="atLeast"/>
        <w:ind w:firstLine="420"/>
        <w:rPr>
          <w:sz w:val="21"/>
          <w:szCs w:val="21"/>
        </w:rPr>
        <w:sectPr w:rsidR="000737C4" w:rsidRPr="001A5BD7" w:rsidSect="00AE54A5">
          <w:headerReference w:type="even" r:id="rId14"/>
          <w:footerReference w:type="default" r:id="rId15"/>
          <w:footerReference w:type="first" r:id="rId16"/>
          <w:type w:val="continuous"/>
          <w:pgSz w:w="11906" w:h="16838" w:code="9"/>
          <w:pgMar w:top="1440" w:right="1797" w:bottom="1440" w:left="1797" w:header="851" w:footer="992" w:gutter="0"/>
          <w:pgNumType w:start="1"/>
          <w:cols w:space="425"/>
          <w:titlePg/>
          <w:docGrid w:type="lines" w:linePitch="312"/>
        </w:sectPr>
      </w:pPr>
    </w:p>
    <w:p w:rsidR="00FE4167" w:rsidRPr="002C54AD" w:rsidRDefault="00D850A3" w:rsidP="00B42025">
      <w:pPr>
        <w:pStyle w:val="1"/>
        <w:spacing w:before="312" w:after="312"/>
        <w:ind w:firstLineChars="66" w:firstLine="198"/>
        <w:rPr>
          <w:rFonts w:ascii="华文仿宋" w:eastAsia="华文仿宋" w:hAnsi="华文仿宋"/>
          <w:b/>
          <w:sz w:val="30"/>
          <w:szCs w:val="30"/>
        </w:rPr>
      </w:pPr>
      <w:bookmarkStart w:id="4" w:name="_Toc493843034"/>
      <w:bookmarkStart w:id="5" w:name="_Toc494446479"/>
      <w:bookmarkStart w:id="6" w:name="_Toc494470757"/>
      <w:bookmarkStart w:id="7" w:name="_Toc494470874"/>
      <w:bookmarkStart w:id="8" w:name="_Toc494471953"/>
      <w:bookmarkStart w:id="9" w:name="_Toc494472410"/>
      <w:bookmarkStart w:id="10" w:name="_Toc517938157"/>
      <w:r w:rsidRPr="002C54AD">
        <w:rPr>
          <w:rFonts w:ascii="华文仿宋" w:eastAsia="华文仿宋" w:hAnsi="华文仿宋"/>
          <w:b/>
          <w:sz w:val="30"/>
          <w:szCs w:val="30"/>
        </w:rPr>
        <w:lastRenderedPageBreak/>
        <w:t>1 总则</w:t>
      </w:r>
      <w:bookmarkEnd w:id="4"/>
      <w:bookmarkEnd w:id="5"/>
      <w:bookmarkEnd w:id="6"/>
      <w:bookmarkEnd w:id="7"/>
      <w:bookmarkEnd w:id="8"/>
      <w:bookmarkEnd w:id="9"/>
      <w:bookmarkEnd w:id="10"/>
    </w:p>
    <w:p w:rsidR="00D850A3" w:rsidRPr="002C54AD" w:rsidRDefault="00255B61" w:rsidP="00B42025">
      <w:pPr>
        <w:pStyle w:val="2"/>
        <w:spacing w:before="312" w:after="312"/>
        <w:ind w:firstLineChars="83" w:firstLine="199"/>
        <w:rPr>
          <w:rFonts w:ascii="华文仿宋" w:eastAsia="华文仿宋" w:hAnsi="华文仿宋"/>
        </w:rPr>
      </w:pPr>
      <w:bookmarkStart w:id="11" w:name="_Toc493843035"/>
      <w:bookmarkStart w:id="12" w:name="_Toc494446480"/>
      <w:bookmarkStart w:id="13" w:name="_Toc494470758"/>
      <w:bookmarkStart w:id="14" w:name="_Toc494470875"/>
      <w:bookmarkStart w:id="15" w:name="_Toc494471954"/>
      <w:bookmarkStart w:id="16" w:name="_Toc494472411"/>
      <w:bookmarkStart w:id="17" w:name="_Toc517938158"/>
      <w:r w:rsidRPr="002C54AD">
        <w:rPr>
          <w:rFonts w:ascii="华文仿宋" w:eastAsia="华文仿宋" w:hAnsi="华文仿宋"/>
        </w:rPr>
        <w:t>1.1 编制</w:t>
      </w:r>
      <w:r w:rsidR="00EA4056" w:rsidRPr="002C54AD">
        <w:rPr>
          <w:rFonts w:ascii="华文仿宋" w:eastAsia="华文仿宋" w:hAnsi="华文仿宋"/>
        </w:rPr>
        <w:t>目的</w:t>
      </w:r>
      <w:bookmarkEnd w:id="11"/>
      <w:bookmarkEnd w:id="12"/>
      <w:bookmarkEnd w:id="13"/>
      <w:bookmarkEnd w:id="14"/>
      <w:bookmarkEnd w:id="15"/>
      <w:bookmarkEnd w:id="16"/>
      <w:bookmarkEnd w:id="17"/>
    </w:p>
    <w:p w:rsidR="00EA0506" w:rsidRPr="002C54AD" w:rsidRDefault="000370D3" w:rsidP="001E4BA1">
      <w:pPr>
        <w:ind w:firstLine="480"/>
        <w:rPr>
          <w:rFonts w:ascii="华文仿宋" w:eastAsia="华文仿宋" w:hAnsi="华文仿宋"/>
        </w:rPr>
      </w:pPr>
      <w:r w:rsidRPr="002C54AD">
        <w:rPr>
          <w:rFonts w:ascii="华文仿宋" w:eastAsia="华文仿宋" w:hAnsi="华文仿宋" w:hint="eastAsia"/>
        </w:rPr>
        <w:t>1.1.1 为</w:t>
      </w:r>
      <w:r w:rsidR="009124A4" w:rsidRPr="002C54AD">
        <w:rPr>
          <w:rFonts w:ascii="华文仿宋" w:eastAsia="华文仿宋" w:hAnsi="华文仿宋" w:hint="eastAsia"/>
        </w:rPr>
        <w:t>规范</w:t>
      </w:r>
      <w:r w:rsidRPr="002C54AD">
        <w:rPr>
          <w:rFonts w:ascii="华文仿宋" w:eastAsia="华文仿宋" w:hAnsi="华文仿宋" w:hint="eastAsia"/>
        </w:rPr>
        <w:t>深圳市二次供水设施改造工程的设计</w:t>
      </w:r>
      <w:r w:rsidRPr="002C54AD">
        <w:rPr>
          <w:rFonts w:ascii="华文仿宋" w:eastAsia="华文仿宋" w:hAnsi="华文仿宋"/>
        </w:rPr>
        <w:t>、施工与验收标准，</w:t>
      </w:r>
      <w:r w:rsidR="009124A4" w:rsidRPr="002C54AD">
        <w:rPr>
          <w:rFonts w:ascii="华文仿宋" w:eastAsia="华文仿宋" w:hAnsi="华文仿宋" w:hint="eastAsia"/>
        </w:rPr>
        <w:t>确保工程建设质量，</w:t>
      </w:r>
      <w:r w:rsidR="001E4BA1" w:rsidRPr="002C54AD">
        <w:rPr>
          <w:rFonts w:ascii="华文仿宋" w:eastAsia="华文仿宋" w:hAnsi="华文仿宋" w:hint="eastAsia"/>
        </w:rPr>
        <w:t>特制定本指引。</w:t>
      </w:r>
    </w:p>
    <w:p w:rsidR="002C54AD" w:rsidRPr="002C54AD" w:rsidRDefault="000370D3" w:rsidP="002C54AD">
      <w:pPr>
        <w:ind w:firstLine="480"/>
        <w:rPr>
          <w:rFonts w:ascii="华文仿宋" w:eastAsia="华文仿宋" w:hAnsi="华文仿宋"/>
        </w:rPr>
      </w:pPr>
      <w:r w:rsidRPr="002C54AD">
        <w:rPr>
          <w:rFonts w:ascii="华文仿宋" w:eastAsia="华文仿宋" w:hAnsi="华文仿宋" w:hint="eastAsia"/>
        </w:rPr>
        <w:t>1.1.2本指引是</w:t>
      </w:r>
      <w:r w:rsidR="002C54AD" w:rsidRPr="002C54AD">
        <w:rPr>
          <w:rFonts w:ascii="华文仿宋" w:eastAsia="华文仿宋" w:hAnsi="华文仿宋" w:hint="eastAsia"/>
        </w:rPr>
        <w:t>编制或</w:t>
      </w:r>
      <w:r w:rsidRPr="002C54AD">
        <w:rPr>
          <w:rFonts w:ascii="华文仿宋" w:eastAsia="华文仿宋" w:hAnsi="华文仿宋" w:hint="eastAsia"/>
        </w:rPr>
        <w:t>审查深圳市二次供水设施改造项目</w:t>
      </w:r>
      <w:r w:rsidR="00002CFD" w:rsidRPr="002C54AD">
        <w:rPr>
          <w:rFonts w:ascii="华文仿宋" w:eastAsia="华文仿宋" w:hAnsi="华文仿宋"/>
        </w:rPr>
        <w:t>的</w:t>
      </w:r>
      <w:r w:rsidR="002C54AD" w:rsidRPr="002C54AD">
        <w:rPr>
          <w:rFonts w:ascii="华文仿宋" w:eastAsia="华文仿宋" w:hAnsi="华文仿宋" w:hint="eastAsia"/>
        </w:rPr>
        <w:t>改造方案</w:t>
      </w:r>
      <w:r w:rsidR="002C54AD" w:rsidRPr="002C54AD">
        <w:rPr>
          <w:rFonts w:ascii="华文仿宋" w:eastAsia="华文仿宋" w:hAnsi="华文仿宋"/>
        </w:rPr>
        <w:t>、</w:t>
      </w:r>
      <w:r w:rsidR="002C54AD" w:rsidRPr="002C54AD">
        <w:rPr>
          <w:rFonts w:ascii="华文仿宋" w:eastAsia="华文仿宋" w:hAnsi="华文仿宋" w:hint="eastAsia"/>
        </w:rPr>
        <w:t>投资</w:t>
      </w:r>
      <w:r w:rsidR="00002CFD" w:rsidRPr="002C54AD">
        <w:rPr>
          <w:rFonts w:ascii="华文仿宋" w:eastAsia="华文仿宋" w:hAnsi="华文仿宋"/>
        </w:rPr>
        <w:t>标准</w:t>
      </w:r>
      <w:r w:rsidR="002C54AD" w:rsidRPr="002C54AD">
        <w:rPr>
          <w:rFonts w:ascii="华文仿宋" w:eastAsia="华文仿宋" w:hAnsi="华文仿宋" w:hint="eastAsia"/>
        </w:rPr>
        <w:t>等的</w:t>
      </w:r>
      <w:r w:rsidRPr="002C54AD">
        <w:rPr>
          <w:rFonts w:ascii="华文仿宋" w:eastAsia="华文仿宋" w:hAnsi="华文仿宋" w:hint="eastAsia"/>
        </w:rPr>
        <w:t>指导性文件。</w:t>
      </w:r>
      <w:bookmarkStart w:id="18" w:name="_Toc493843036"/>
      <w:bookmarkStart w:id="19" w:name="_Toc494446481"/>
      <w:bookmarkStart w:id="20" w:name="_Toc494470759"/>
      <w:bookmarkStart w:id="21" w:name="_Toc494470876"/>
      <w:bookmarkStart w:id="22" w:name="_Toc494471955"/>
      <w:bookmarkStart w:id="23" w:name="_Toc494472412"/>
    </w:p>
    <w:p w:rsidR="002C54AD" w:rsidRPr="002C54AD" w:rsidRDefault="00F437A0" w:rsidP="00347691">
      <w:pPr>
        <w:pStyle w:val="2"/>
        <w:spacing w:before="312" w:after="312"/>
        <w:ind w:firstLineChars="83" w:firstLine="199"/>
        <w:rPr>
          <w:rFonts w:ascii="华文仿宋" w:eastAsia="华文仿宋" w:hAnsi="华文仿宋"/>
        </w:rPr>
      </w:pPr>
      <w:bookmarkStart w:id="24" w:name="_Toc517938159"/>
      <w:r w:rsidRPr="002C54AD">
        <w:rPr>
          <w:rFonts w:ascii="华文仿宋" w:eastAsia="华文仿宋" w:hAnsi="华文仿宋" w:hint="eastAsia"/>
        </w:rPr>
        <w:t>1.2</w:t>
      </w:r>
      <w:bookmarkEnd w:id="18"/>
      <w:bookmarkEnd w:id="19"/>
      <w:bookmarkEnd w:id="20"/>
      <w:bookmarkEnd w:id="21"/>
      <w:bookmarkEnd w:id="22"/>
      <w:bookmarkEnd w:id="23"/>
      <w:r w:rsidR="0089233A">
        <w:rPr>
          <w:rFonts w:ascii="华文仿宋" w:eastAsia="华文仿宋" w:hAnsi="华文仿宋"/>
        </w:rPr>
        <w:t xml:space="preserve"> </w:t>
      </w:r>
      <w:r w:rsidR="002C54AD" w:rsidRPr="002C54AD">
        <w:rPr>
          <w:rFonts w:ascii="华文仿宋" w:eastAsia="华文仿宋" w:hAnsi="华文仿宋" w:hint="eastAsia"/>
        </w:rPr>
        <w:t>遵循原则</w:t>
      </w:r>
      <w:bookmarkEnd w:id="24"/>
    </w:p>
    <w:p w:rsidR="002C54AD" w:rsidRPr="002C54AD" w:rsidRDefault="002C54AD" w:rsidP="002C54AD">
      <w:pPr>
        <w:ind w:firstLine="480"/>
        <w:rPr>
          <w:rFonts w:ascii="华文仿宋" w:eastAsia="华文仿宋" w:hAnsi="华文仿宋"/>
        </w:rPr>
      </w:pPr>
      <w:r w:rsidRPr="002C54AD">
        <w:rPr>
          <w:rFonts w:ascii="华文仿宋" w:eastAsia="华文仿宋" w:hAnsi="华文仿宋"/>
        </w:rPr>
        <w:t>1.2.1 尊重现状，因地制宜</w:t>
      </w:r>
      <w:r w:rsidRPr="002C54AD">
        <w:rPr>
          <w:rFonts w:ascii="华文仿宋" w:eastAsia="华文仿宋" w:hAnsi="华文仿宋" w:hint="eastAsia"/>
        </w:rPr>
        <w:t>。</w:t>
      </w:r>
      <w:r>
        <w:rPr>
          <w:rFonts w:ascii="华文仿宋" w:eastAsia="华文仿宋" w:hAnsi="华文仿宋" w:hint="eastAsia"/>
        </w:rPr>
        <w:t>依据</w:t>
      </w:r>
      <w:r w:rsidR="00410B24">
        <w:rPr>
          <w:rFonts w:ascii="华文仿宋" w:eastAsia="华文仿宋" w:hAnsi="华文仿宋" w:hint="eastAsia"/>
        </w:rPr>
        <w:t>现状</w:t>
      </w:r>
      <w:r w:rsidRPr="002C54AD">
        <w:rPr>
          <w:rFonts w:ascii="华文仿宋" w:eastAsia="华文仿宋" w:hAnsi="华文仿宋" w:hint="eastAsia"/>
        </w:rPr>
        <w:t>居民小区二次供水设施自身特点，</w:t>
      </w:r>
      <w:r>
        <w:rPr>
          <w:rFonts w:ascii="华文仿宋" w:eastAsia="华文仿宋" w:hAnsi="华文仿宋" w:hint="eastAsia"/>
        </w:rPr>
        <w:t>制定“一站一策”</w:t>
      </w:r>
      <w:r w:rsidR="00410B24">
        <w:rPr>
          <w:rFonts w:ascii="华文仿宋" w:eastAsia="华文仿宋" w:hAnsi="华文仿宋" w:hint="eastAsia"/>
        </w:rPr>
        <w:t>或</w:t>
      </w:r>
      <w:r w:rsidR="00410B24">
        <w:rPr>
          <w:rFonts w:ascii="华文仿宋" w:eastAsia="华文仿宋" w:hAnsi="华文仿宋"/>
        </w:rPr>
        <w:t>“</w:t>
      </w:r>
      <w:r w:rsidR="00410B24" w:rsidRPr="00347691">
        <w:rPr>
          <w:rFonts w:ascii="华文仿宋" w:eastAsia="华文仿宋" w:hAnsi="华文仿宋" w:hint="eastAsia"/>
        </w:rPr>
        <w:t>关、</w:t>
      </w:r>
      <w:r w:rsidR="00410B24" w:rsidRPr="00347691">
        <w:rPr>
          <w:rFonts w:ascii="华文仿宋" w:eastAsia="华文仿宋" w:hAnsi="华文仿宋"/>
        </w:rPr>
        <w:t>停</w:t>
      </w:r>
      <w:r w:rsidR="00410B24" w:rsidRPr="00347691">
        <w:rPr>
          <w:rFonts w:ascii="华文仿宋" w:eastAsia="华文仿宋" w:hAnsi="华文仿宋" w:hint="eastAsia"/>
        </w:rPr>
        <w:t>、</w:t>
      </w:r>
      <w:r w:rsidR="00410B24" w:rsidRPr="00347691">
        <w:rPr>
          <w:rFonts w:ascii="华文仿宋" w:eastAsia="华文仿宋" w:hAnsi="华文仿宋"/>
        </w:rPr>
        <w:t>并</w:t>
      </w:r>
      <w:r w:rsidR="00410B24" w:rsidRPr="00347691">
        <w:rPr>
          <w:rFonts w:ascii="华文仿宋" w:eastAsia="华文仿宋" w:hAnsi="华文仿宋" w:hint="eastAsia"/>
        </w:rPr>
        <w:t>、</w:t>
      </w:r>
      <w:r w:rsidR="00410B24" w:rsidRPr="00347691">
        <w:rPr>
          <w:rFonts w:ascii="华文仿宋" w:eastAsia="华文仿宋" w:hAnsi="华文仿宋"/>
        </w:rPr>
        <w:t>转”</w:t>
      </w:r>
      <w:r w:rsidRPr="002C54AD">
        <w:rPr>
          <w:rFonts w:ascii="华文仿宋" w:eastAsia="华文仿宋" w:hAnsi="华文仿宋" w:hint="eastAsia"/>
        </w:rPr>
        <w:t>实施方案。</w:t>
      </w:r>
    </w:p>
    <w:p w:rsidR="002C54AD" w:rsidRPr="002C54AD" w:rsidRDefault="002C54AD" w:rsidP="0089233A">
      <w:pPr>
        <w:ind w:firstLine="480"/>
        <w:rPr>
          <w:rFonts w:ascii="华文仿宋" w:eastAsia="华文仿宋" w:hAnsi="华文仿宋"/>
        </w:rPr>
      </w:pPr>
      <w:r w:rsidRPr="002C54AD">
        <w:rPr>
          <w:rFonts w:ascii="华文仿宋" w:eastAsia="华文仿宋" w:hAnsi="华文仿宋"/>
        </w:rPr>
        <w:t>1.</w:t>
      </w:r>
      <w:r w:rsidR="007760CA">
        <w:rPr>
          <w:rFonts w:ascii="华文仿宋" w:eastAsia="华文仿宋" w:hAnsi="华文仿宋"/>
        </w:rPr>
        <w:t>2</w:t>
      </w:r>
      <w:r w:rsidRPr="002C54AD">
        <w:rPr>
          <w:rFonts w:ascii="华文仿宋" w:eastAsia="华文仿宋" w:hAnsi="华文仿宋"/>
        </w:rPr>
        <w:t>.2 先行申请，全面推进</w:t>
      </w:r>
      <w:r>
        <w:rPr>
          <w:rFonts w:ascii="华文仿宋" w:eastAsia="华文仿宋" w:hAnsi="华文仿宋" w:hint="eastAsia"/>
        </w:rPr>
        <w:t>。</w:t>
      </w:r>
      <w:r w:rsidRPr="002C54AD">
        <w:rPr>
          <w:rFonts w:ascii="华文仿宋" w:eastAsia="华文仿宋" w:hAnsi="华文仿宋" w:hint="eastAsia"/>
        </w:rPr>
        <w:t>由现状</w:t>
      </w:r>
      <w:r w:rsidR="0035486E">
        <w:rPr>
          <w:rFonts w:ascii="华文仿宋" w:eastAsia="华文仿宋" w:hAnsi="华文仿宋" w:hint="eastAsia"/>
        </w:rPr>
        <w:t>二次</w:t>
      </w:r>
      <w:r w:rsidRPr="002C54AD">
        <w:rPr>
          <w:rFonts w:ascii="华文仿宋" w:eastAsia="华文仿宋" w:hAnsi="华文仿宋" w:hint="eastAsia"/>
        </w:rPr>
        <w:t>供水设施</w:t>
      </w:r>
      <w:r w:rsidR="00B9596D">
        <w:rPr>
          <w:rFonts w:ascii="华文仿宋" w:eastAsia="华文仿宋" w:hAnsi="华文仿宋" w:hint="eastAsia"/>
        </w:rPr>
        <w:t>产权</w:t>
      </w:r>
      <w:r w:rsidR="00B9596D">
        <w:rPr>
          <w:rFonts w:ascii="华文仿宋" w:eastAsia="华文仿宋" w:hAnsi="华文仿宋"/>
        </w:rPr>
        <w:t>拥有方或委托</w:t>
      </w:r>
      <w:r w:rsidRPr="002C54AD">
        <w:rPr>
          <w:rFonts w:ascii="华文仿宋" w:eastAsia="华文仿宋" w:hAnsi="华文仿宋" w:hint="eastAsia"/>
        </w:rPr>
        <w:t>管理单位</w:t>
      </w:r>
      <w:r w:rsidR="00B9596D">
        <w:rPr>
          <w:rFonts w:ascii="华文仿宋" w:eastAsia="华文仿宋" w:hAnsi="华文仿宋" w:hint="eastAsia"/>
        </w:rPr>
        <w:t>，</w:t>
      </w:r>
      <w:r w:rsidRPr="002C54AD">
        <w:rPr>
          <w:rFonts w:ascii="华文仿宋" w:eastAsia="华文仿宋" w:hAnsi="华文仿宋" w:hint="eastAsia"/>
        </w:rPr>
        <w:t>按</w:t>
      </w:r>
      <w:r w:rsidR="00B9596D">
        <w:rPr>
          <w:rFonts w:ascii="华文仿宋" w:eastAsia="华文仿宋" w:hAnsi="华文仿宋" w:hint="eastAsia"/>
        </w:rPr>
        <w:t>要求提出申请，经辖区</w:t>
      </w:r>
      <w:r w:rsidRPr="002C54AD">
        <w:rPr>
          <w:rFonts w:ascii="华文仿宋" w:eastAsia="华文仿宋" w:hAnsi="华文仿宋" w:hint="eastAsia"/>
        </w:rPr>
        <w:t>供水企业</w:t>
      </w:r>
      <w:r w:rsidR="00B9596D">
        <w:rPr>
          <w:rFonts w:ascii="华文仿宋" w:eastAsia="华文仿宋" w:hAnsi="华文仿宋" w:hint="eastAsia"/>
        </w:rPr>
        <w:t>确认，对符合改造条件的二次供水设施，</w:t>
      </w:r>
      <w:r w:rsidRPr="002C54AD">
        <w:rPr>
          <w:rFonts w:ascii="华文仿宋" w:eastAsia="华文仿宋" w:hAnsi="华文仿宋" w:hint="eastAsia"/>
        </w:rPr>
        <w:t>统筹安排，</w:t>
      </w:r>
      <w:r w:rsidR="00B9596D">
        <w:rPr>
          <w:rFonts w:ascii="华文仿宋" w:eastAsia="华文仿宋" w:hAnsi="华文仿宋" w:hint="eastAsia"/>
        </w:rPr>
        <w:t>全面</w:t>
      </w:r>
      <w:r w:rsidRPr="002C54AD">
        <w:rPr>
          <w:rFonts w:ascii="华文仿宋" w:eastAsia="华文仿宋" w:hAnsi="华文仿宋" w:hint="eastAsia"/>
        </w:rPr>
        <w:t>推进。</w:t>
      </w:r>
    </w:p>
    <w:p w:rsidR="002C54AD" w:rsidRPr="002C54AD" w:rsidRDefault="002C54AD" w:rsidP="0089233A">
      <w:pPr>
        <w:ind w:firstLine="480"/>
        <w:rPr>
          <w:rFonts w:ascii="华文仿宋" w:eastAsia="华文仿宋" w:hAnsi="华文仿宋"/>
        </w:rPr>
      </w:pPr>
      <w:r w:rsidRPr="002C54AD">
        <w:rPr>
          <w:rFonts w:ascii="华文仿宋" w:eastAsia="华文仿宋" w:hAnsi="华文仿宋"/>
        </w:rPr>
        <w:t>1.</w:t>
      </w:r>
      <w:r w:rsidR="007760CA">
        <w:rPr>
          <w:rFonts w:ascii="华文仿宋" w:eastAsia="华文仿宋" w:hAnsi="华文仿宋"/>
        </w:rPr>
        <w:t>2</w:t>
      </w:r>
      <w:r w:rsidRPr="002C54AD">
        <w:rPr>
          <w:rFonts w:ascii="华文仿宋" w:eastAsia="华文仿宋" w:hAnsi="华文仿宋"/>
        </w:rPr>
        <w:t xml:space="preserve">.3 </w:t>
      </w:r>
      <w:r w:rsidR="007760CA">
        <w:rPr>
          <w:rFonts w:ascii="华文仿宋" w:eastAsia="华文仿宋" w:hAnsi="华文仿宋" w:hint="eastAsia"/>
        </w:rPr>
        <w:t>标准统一</w:t>
      </w:r>
      <w:r w:rsidRPr="002C54AD">
        <w:rPr>
          <w:rFonts w:ascii="华文仿宋" w:eastAsia="华文仿宋" w:hAnsi="华文仿宋"/>
        </w:rPr>
        <w:t>，</w:t>
      </w:r>
      <w:r w:rsidR="007760CA">
        <w:rPr>
          <w:rFonts w:ascii="华文仿宋" w:eastAsia="华文仿宋" w:hAnsi="华文仿宋" w:hint="eastAsia"/>
        </w:rPr>
        <w:t>节能高效</w:t>
      </w:r>
      <w:r w:rsidR="00B9596D">
        <w:rPr>
          <w:rFonts w:ascii="华文仿宋" w:eastAsia="华文仿宋" w:hAnsi="华文仿宋" w:hint="eastAsia"/>
        </w:rPr>
        <w:t>。改造</w:t>
      </w:r>
      <w:r w:rsidR="007760CA">
        <w:rPr>
          <w:rFonts w:ascii="华文仿宋" w:eastAsia="华文仿宋" w:hAnsi="华文仿宋" w:hint="eastAsia"/>
        </w:rPr>
        <w:t>标准</w:t>
      </w:r>
      <w:r w:rsidR="007760CA">
        <w:rPr>
          <w:rFonts w:ascii="华文仿宋" w:eastAsia="华文仿宋" w:hAnsi="华文仿宋"/>
        </w:rPr>
        <w:t>须满足本指引要求，</w:t>
      </w:r>
      <w:r w:rsidR="007760CA">
        <w:rPr>
          <w:rFonts w:ascii="华文仿宋" w:eastAsia="华文仿宋" w:hAnsi="华文仿宋" w:hint="eastAsia"/>
        </w:rPr>
        <w:t>改造方案</w:t>
      </w:r>
      <w:r w:rsidR="007760CA">
        <w:rPr>
          <w:rFonts w:ascii="华文仿宋" w:eastAsia="华文仿宋" w:hAnsi="华文仿宋"/>
        </w:rPr>
        <w:t>须</w:t>
      </w:r>
      <w:r w:rsidR="00B9596D">
        <w:rPr>
          <w:rFonts w:ascii="华文仿宋" w:eastAsia="华文仿宋" w:hAnsi="华文仿宋"/>
        </w:rPr>
        <w:t>经辖区供水企业</w:t>
      </w:r>
      <w:r w:rsidR="00B9596D">
        <w:rPr>
          <w:rFonts w:ascii="华文仿宋" w:eastAsia="华文仿宋" w:hAnsi="华文仿宋" w:hint="eastAsia"/>
        </w:rPr>
        <w:t>确认</w:t>
      </w:r>
      <w:r w:rsidR="007760CA">
        <w:rPr>
          <w:rFonts w:ascii="华文仿宋" w:eastAsia="华文仿宋" w:hAnsi="华文仿宋" w:hint="eastAsia"/>
        </w:rPr>
        <w:t>。遵循节能、</w:t>
      </w:r>
      <w:r w:rsidR="007760CA">
        <w:rPr>
          <w:rFonts w:ascii="华文仿宋" w:eastAsia="华文仿宋" w:hAnsi="华文仿宋"/>
        </w:rPr>
        <w:t>环保、</w:t>
      </w:r>
      <w:r w:rsidR="007760CA">
        <w:rPr>
          <w:rFonts w:ascii="华文仿宋" w:eastAsia="华文仿宋" w:hAnsi="华文仿宋" w:hint="eastAsia"/>
        </w:rPr>
        <w:t>经济</w:t>
      </w:r>
      <w:r w:rsidR="007760CA">
        <w:rPr>
          <w:rFonts w:ascii="华文仿宋" w:eastAsia="华文仿宋" w:hAnsi="华文仿宋"/>
        </w:rPr>
        <w:t>、高效</w:t>
      </w:r>
      <w:r w:rsidR="007760CA">
        <w:rPr>
          <w:rFonts w:ascii="华文仿宋" w:eastAsia="华文仿宋" w:hAnsi="华文仿宋" w:hint="eastAsia"/>
        </w:rPr>
        <w:t>的设计与</w:t>
      </w:r>
      <w:r w:rsidR="007760CA">
        <w:rPr>
          <w:rFonts w:ascii="华文仿宋" w:eastAsia="华文仿宋" w:hAnsi="华文仿宋"/>
        </w:rPr>
        <w:t>运维原则。</w:t>
      </w:r>
    </w:p>
    <w:p w:rsidR="00F437A0" w:rsidRPr="002C54AD" w:rsidRDefault="007760CA" w:rsidP="0089233A">
      <w:pPr>
        <w:ind w:firstLine="480"/>
        <w:rPr>
          <w:rFonts w:ascii="华文仿宋" w:eastAsia="华文仿宋" w:hAnsi="华文仿宋"/>
        </w:rPr>
      </w:pPr>
      <w:r>
        <w:rPr>
          <w:rFonts w:ascii="华文仿宋" w:eastAsia="华文仿宋" w:hAnsi="华文仿宋"/>
        </w:rPr>
        <w:t>1.2</w:t>
      </w:r>
      <w:r w:rsidR="002C54AD" w:rsidRPr="002C54AD">
        <w:rPr>
          <w:rFonts w:ascii="华文仿宋" w:eastAsia="华文仿宋" w:hAnsi="华文仿宋"/>
        </w:rPr>
        <w:t>.4 改造移交，统一管理</w:t>
      </w:r>
      <w:r w:rsidR="00B9596D">
        <w:rPr>
          <w:rFonts w:ascii="华文仿宋" w:eastAsia="华文仿宋" w:hAnsi="华文仿宋" w:hint="eastAsia"/>
        </w:rPr>
        <w:t>。</w:t>
      </w:r>
      <w:r w:rsidR="002C54AD" w:rsidRPr="002C54AD">
        <w:rPr>
          <w:rFonts w:ascii="华文仿宋" w:eastAsia="华文仿宋" w:hAnsi="华文仿宋" w:hint="eastAsia"/>
        </w:rPr>
        <w:t>现状居民小区二次供水设施经改造合格后，移交</w:t>
      </w:r>
      <w:r w:rsidR="00B9596D">
        <w:rPr>
          <w:rFonts w:ascii="华文仿宋" w:eastAsia="华文仿宋" w:hAnsi="华文仿宋" w:hint="eastAsia"/>
        </w:rPr>
        <w:t>辖区</w:t>
      </w:r>
      <w:r w:rsidR="002C54AD" w:rsidRPr="002C54AD">
        <w:rPr>
          <w:rFonts w:ascii="华文仿宋" w:eastAsia="华文仿宋" w:hAnsi="华文仿宋" w:hint="eastAsia"/>
        </w:rPr>
        <w:t>供水企业统一维护管理。</w:t>
      </w:r>
    </w:p>
    <w:p w:rsidR="00E4503C" w:rsidRPr="002C54AD" w:rsidRDefault="00E4503C" w:rsidP="007760CA">
      <w:pPr>
        <w:pStyle w:val="2"/>
        <w:spacing w:before="312" w:after="312"/>
        <w:ind w:firstLineChars="133" w:firstLine="319"/>
        <w:rPr>
          <w:rFonts w:ascii="华文仿宋" w:eastAsia="华文仿宋" w:hAnsi="华文仿宋"/>
        </w:rPr>
      </w:pPr>
      <w:bookmarkStart w:id="25" w:name="_Toc493843037"/>
      <w:bookmarkStart w:id="26" w:name="_Toc494446482"/>
      <w:bookmarkStart w:id="27" w:name="_Toc494470760"/>
      <w:bookmarkStart w:id="28" w:name="_Toc494470877"/>
      <w:bookmarkStart w:id="29" w:name="_Toc494471956"/>
      <w:bookmarkStart w:id="30" w:name="_Toc494472413"/>
      <w:bookmarkStart w:id="31" w:name="_Toc517938160"/>
      <w:r w:rsidRPr="002C54AD">
        <w:rPr>
          <w:rFonts w:ascii="华文仿宋" w:eastAsia="华文仿宋" w:hAnsi="华文仿宋" w:hint="eastAsia"/>
        </w:rPr>
        <w:t>1.3 适用范围</w:t>
      </w:r>
      <w:bookmarkEnd w:id="25"/>
      <w:bookmarkEnd w:id="26"/>
      <w:bookmarkEnd w:id="27"/>
      <w:bookmarkEnd w:id="28"/>
      <w:bookmarkEnd w:id="29"/>
      <w:bookmarkEnd w:id="30"/>
      <w:bookmarkEnd w:id="31"/>
    </w:p>
    <w:p w:rsidR="00F800FF" w:rsidRDefault="001E4BA1" w:rsidP="00F800FF">
      <w:pPr>
        <w:ind w:firstLine="480"/>
        <w:rPr>
          <w:rFonts w:ascii="华文仿宋" w:eastAsia="华文仿宋" w:hAnsi="华文仿宋"/>
        </w:rPr>
      </w:pPr>
      <w:r w:rsidRPr="002C54AD">
        <w:rPr>
          <w:rFonts w:ascii="华文仿宋" w:eastAsia="华文仿宋" w:hAnsi="华文仿宋" w:hint="eastAsia"/>
        </w:rPr>
        <w:t>本指引</w:t>
      </w:r>
      <w:r w:rsidR="004A60D3" w:rsidRPr="002C54AD">
        <w:rPr>
          <w:rFonts w:ascii="华文仿宋" w:eastAsia="华文仿宋" w:hAnsi="华文仿宋" w:hint="eastAsia"/>
        </w:rPr>
        <w:t>适用于</w:t>
      </w:r>
      <w:r w:rsidRPr="002C54AD">
        <w:rPr>
          <w:rFonts w:ascii="华文仿宋" w:eastAsia="华文仿宋" w:hAnsi="华文仿宋" w:hint="eastAsia"/>
        </w:rPr>
        <w:t>深圳市</w:t>
      </w:r>
      <w:r w:rsidR="00E726BC" w:rsidRPr="002C54AD">
        <w:rPr>
          <w:rFonts w:ascii="华文仿宋" w:eastAsia="华文仿宋" w:hAnsi="华文仿宋" w:hint="eastAsia"/>
        </w:rPr>
        <w:t>居民</w:t>
      </w:r>
      <w:r w:rsidR="004A60D3" w:rsidRPr="002C54AD">
        <w:rPr>
          <w:rFonts w:ascii="华文仿宋" w:eastAsia="华文仿宋" w:hAnsi="华文仿宋" w:hint="eastAsia"/>
        </w:rPr>
        <w:t>小区二次供水设施</w:t>
      </w:r>
      <w:r w:rsidR="00786489" w:rsidRPr="002C54AD">
        <w:rPr>
          <w:rFonts w:ascii="华文仿宋" w:eastAsia="华文仿宋" w:hAnsi="华文仿宋" w:hint="eastAsia"/>
        </w:rPr>
        <w:t>改（扩）</w:t>
      </w:r>
      <w:r w:rsidR="00786489" w:rsidRPr="002C54AD">
        <w:rPr>
          <w:rFonts w:ascii="华文仿宋" w:eastAsia="华文仿宋" w:hAnsi="华文仿宋"/>
        </w:rPr>
        <w:t>建</w:t>
      </w:r>
      <w:r w:rsidR="004A60D3" w:rsidRPr="002C54AD">
        <w:rPr>
          <w:rFonts w:ascii="华文仿宋" w:eastAsia="华文仿宋" w:hAnsi="华文仿宋"/>
        </w:rPr>
        <w:t>的</w:t>
      </w:r>
      <w:r w:rsidR="00F800FF">
        <w:rPr>
          <w:rFonts w:ascii="华文仿宋" w:eastAsia="华文仿宋" w:hAnsi="华文仿宋" w:hint="eastAsia"/>
        </w:rPr>
        <w:t>工程</w:t>
      </w:r>
      <w:r w:rsidR="004A60D3" w:rsidRPr="002C54AD">
        <w:rPr>
          <w:rFonts w:ascii="华文仿宋" w:eastAsia="华文仿宋" w:hAnsi="华文仿宋"/>
        </w:rPr>
        <w:t>建设和</w:t>
      </w:r>
      <w:r w:rsidR="00F800FF">
        <w:rPr>
          <w:rFonts w:ascii="华文仿宋" w:eastAsia="华文仿宋" w:hAnsi="华文仿宋" w:hint="eastAsia"/>
        </w:rPr>
        <w:t>日常</w:t>
      </w:r>
      <w:r w:rsidR="00F800FF">
        <w:rPr>
          <w:rFonts w:ascii="华文仿宋" w:eastAsia="华文仿宋" w:hAnsi="华文仿宋"/>
        </w:rPr>
        <w:t>的</w:t>
      </w:r>
      <w:r w:rsidR="00F800FF">
        <w:rPr>
          <w:rFonts w:ascii="华文仿宋" w:eastAsia="华文仿宋" w:hAnsi="华文仿宋" w:hint="eastAsia"/>
        </w:rPr>
        <w:t>运维</w:t>
      </w:r>
      <w:r w:rsidR="004A60D3" w:rsidRPr="002C54AD">
        <w:rPr>
          <w:rFonts w:ascii="华文仿宋" w:eastAsia="华文仿宋" w:hAnsi="华文仿宋"/>
        </w:rPr>
        <w:t>管理</w:t>
      </w:r>
      <w:r w:rsidR="00F800FF">
        <w:rPr>
          <w:rFonts w:ascii="华文仿宋" w:eastAsia="华文仿宋" w:hAnsi="华文仿宋" w:hint="eastAsia"/>
        </w:rPr>
        <w:t>。</w:t>
      </w:r>
      <w:r w:rsidR="006A6EBC" w:rsidRPr="002C54AD">
        <w:rPr>
          <w:rFonts w:ascii="华文仿宋" w:eastAsia="华文仿宋" w:hAnsi="华文仿宋" w:hint="eastAsia"/>
        </w:rPr>
        <w:t>新建居民小区二次供水设施</w:t>
      </w:r>
      <w:r w:rsidR="00F800FF">
        <w:rPr>
          <w:rFonts w:ascii="华文仿宋" w:eastAsia="华文仿宋" w:hAnsi="华文仿宋" w:hint="eastAsia"/>
        </w:rPr>
        <w:t>须按本</w:t>
      </w:r>
      <w:r w:rsidR="00F800FF">
        <w:rPr>
          <w:rFonts w:ascii="华文仿宋" w:eastAsia="华文仿宋" w:hAnsi="华文仿宋"/>
        </w:rPr>
        <w:t>指引相应条款规定</w:t>
      </w:r>
      <w:r w:rsidR="006A6EBC" w:rsidRPr="002C54AD">
        <w:rPr>
          <w:rFonts w:ascii="华文仿宋" w:eastAsia="华文仿宋" w:hAnsi="华文仿宋" w:hint="eastAsia"/>
        </w:rPr>
        <w:t>执行</w:t>
      </w:r>
      <w:r w:rsidR="004A60D3" w:rsidRPr="002C54AD">
        <w:rPr>
          <w:rFonts w:ascii="华文仿宋" w:eastAsia="华文仿宋" w:hAnsi="华文仿宋" w:hint="eastAsia"/>
        </w:rPr>
        <w:t>。</w:t>
      </w:r>
      <w:bookmarkStart w:id="32" w:name="_Toc493843039"/>
      <w:bookmarkStart w:id="33" w:name="_Toc494446484"/>
      <w:bookmarkStart w:id="34" w:name="_Toc494470762"/>
      <w:bookmarkStart w:id="35" w:name="_Toc494470879"/>
      <w:bookmarkStart w:id="36" w:name="_Toc494471958"/>
      <w:bookmarkStart w:id="37" w:name="_Toc494472415"/>
    </w:p>
    <w:p w:rsidR="00347691" w:rsidRDefault="00347691" w:rsidP="00F800FF">
      <w:pPr>
        <w:ind w:firstLine="480"/>
        <w:rPr>
          <w:rFonts w:ascii="华文仿宋" w:eastAsia="华文仿宋" w:hAnsi="华文仿宋"/>
        </w:rPr>
        <w:sectPr w:rsidR="00347691" w:rsidSect="000E7CB9">
          <w:pgSz w:w="11906" w:h="16838"/>
          <w:pgMar w:top="1440" w:right="1800" w:bottom="1440" w:left="1800" w:header="851" w:footer="992" w:gutter="0"/>
          <w:cols w:space="425"/>
          <w:docGrid w:type="lines" w:linePitch="312"/>
        </w:sectPr>
      </w:pPr>
    </w:p>
    <w:p w:rsidR="00E773B4" w:rsidRPr="002C54AD" w:rsidRDefault="00E773B4" w:rsidP="00347691">
      <w:pPr>
        <w:pStyle w:val="1"/>
        <w:spacing w:before="312" w:after="312"/>
        <w:ind w:firstLineChars="66" w:firstLine="198"/>
        <w:rPr>
          <w:rFonts w:ascii="华文仿宋" w:eastAsia="华文仿宋" w:hAnsi="华文仿宋"/>
          <w:b/>
          <w:sz w:val="30"/>
          <w:szCs w:val="30"/>
        </w:rPr>
      </w:pPr>
      <w:bookmarkStart w:id="38" w:name="_Toc517938161"/>
      <w:r w:rsidRPr="002C54AD">
        <w:rPr>
          <w:rFonts w:ascii="华文仿宋" w:eastAsia="华文仿宋" w:hAnsi="华文仿宋" w:hint="eastAsia"/>
          <w:b/>
          <w:sz w:val="30"/>
          <w:szCs w:val="30"/>
        </w:rPr>
        <w:lastRenderedPageBreak/>
        <w:t>2</w:t>
      </w:r>
      <w:r w:rsidR="003C0856" w:rsidRPr="002C54AD">
        <w:rPr>
          <w:rFonts w:ascii="华文仿宋" w:eastAsia="华文仿宋" w:hAnsi="华文仿宋" w:hint="eastAsia"/>
          <w:b/>
          <w:sz w:val="30"/>
          <w:szCs w:val="30"/>
        </w:rPr>
        <w:t xml:space="preserve"> </w:t>
      </w:r>
      <w:r w:rsidR="00F800FF" w:rsidRPr="002C54AD">
        <w:rPr>
          <w:rFonts w:ascii="华文仿宋" w:eastAsia="华文仿宋" w:hAnsi="华文仿宋" w:hint="eastAsia"/>
          <w:b/>
          <w:sz w:val="30"/>
          <w:szCs w:val="30"/>
        </w:rPr>
        <w:t>申请</w:t>
      </w:r>
      <w:r w:rsidRPr="002C54AD">
        <w:rPr>
          <w:rFonts w:ascii="华文仿宋" w:eastAsia="华文仿宋" w:hAnsi="华文仿宋" w:hint="eastAsia"/>
          <w:b/>
          <w:sz w:val="30"/>
          <w:szCs w:val="30"/>
        </w:rPr>
        <w:t>改造</w:t>
      </w:r>
      <w:bookmarkEnd w:id="32"/>
      <w:bookmarkEnd w:id="33"/>
      <w:bookmarkEnd w:id="34"/>
      <w:bookmarkEnd w:id="35"/>
      <w:bookmarkEnd w:id="36"/>
      <w:bookmarkEnd w:id="37"/>
      <w:bookmarkEnd w:id="38"/>
    </w:p>
    <w:p w:rsidR="00946F1D" w:rsidRPr="002C54AD" w:rsidRDefault="00946F1D" w:rsidP="00B42025">
      <w:pPr>
        <w:pStyle w:val="2"/>
        <w:spacing w:before="312" w:after="312"/>
        <w:ind w:firstLineChars="83" w:firstLine="199"/>
        <w:rPr>
          <w:rFonts w:ascii="华文仿宋" w:eastAsia="华文仿宋" w:hAnsi="华文仿宋"/>
        </w:rPr>
      </w:pPr>
      <w:bookmarkStart w:id="39" w:name="_Toc493843040"/>
      <w:bookmarkStart w:id="40" w:name="_Toc494446485"/>
      <w:bookmarkStart w:id="41" w:name="_Toc494470763"/>
      <w:bookmarkStart w:id="42" w:name="_Toc494470880"/>
      <w:bookmarkStart w:id="43" w:name="_Toc494471959"/>
      <w:bookmarkStart w:id="44" w:name="_Toc494472416"/>
      <w:bookmarkStart w:id="45" w:name="_Toc517938162"/>
      <w:r w:rsidRPr="002C54AD">
        <w:rPr>
          <w:rFonts w:ascii="华文仿宋" w:eastAsia="华文仿宋" w:hAnsi="华文仿宋" w:hint="eastAsia"/>
        </w:rPr>
        <w:t>2.1</w:t>
      </w:r>
      <w:r w:rsidR="00B247FB">
        <w:rPr>
          <w:rFonts w:ascii="华文仿宋" w:eastAsia="华文仿宋" w:hAnsi="华文仿宋" w:hint="eastAsia"/>
        </w:rPr>
        <w:t>前置</w:t>
      </w:r>
      <w:r w:rsidRPr="002C54AD">
        <w:rPr>
          <w:rFonts w:ascii="华文仿宋" w:eastAsia="华文仿宋" w:hAnsi="华文仿宋" w:hint="eastAsia"/>
        </w:rPr>
        <w:t>条件</w:t>
      </w:r>
      <w:bookmarkEnd w:id="39"/>
      <w:bookmarkEnd w:id="40"/>
      <w:bookmarkEnd w:id="41"/>
      <w:bookmarkEnd w:id="42"/>
      <w:bookmarkEnd w:id="43"/>
      <w:bookmarkEnd w:id="44"/>
      <w:bookmarkEnd w:id="45"/>
    </w:p>
    <w:p w:rsidR="007B5788" w:rsidRPr="002C54AD" w:rsidRDefault="002B594C" w:rsidP="00E53A1F">
      <w:pPr>
        <w:ind w:firstLine="480"/>
        <w:rPr>
          <w:rFonts w:ascii="华文仿宋" w:eastAsia="华文仿宋" w:hAnsi="华文仿宋"/>
        </w:rPr>
      </w:pPr>
      <w:bookmarkStart w:id="46" w:name="OLE_LINK5"/>
      <w:bookmarkStart w:id="47" w:name="OLE_LINK6"/>
      <w:r w:rsidRPr="002C54AD">
        <w:rPr>
          <w:rFonts w:ascii="华文仿宋" w:eastAsia="华文仿宋" w:hAnsi="华文仿宋" w:hint="eastAsia"/>
        </w:rPr>
        <w:t xml:space="preserve">2.1.1 </w:t>
      </w:r>
      <w:r w:rsidR="00F800FF" w:rsidRPr="002C54AD">
        <w:rPr>
          <w:rFonts w:ascii="华文仿宋" w:eastAsia="华文仿宋" w:hAnsi="华文仿宋" w:hint="eastAsia"/>
        </w:rPr>
        <w:t>申请改造</w:t>
      </w:r>
      <w:r w:rsidR="00F800FF">
        <w:rPr>
          <w:rFonts w:ascii="华文仿宋" w:eastAsia="华文仿宋" w:hAnsi="华文仿宋" w:hint="eastAsia"/>
        </w:rPr>
        <w:t>的</w:t>
      </w:r>
      <w:r w:rsidR="00F800FF">
        <w:rPr>
          <w:rFonts w:ascii="华文仿宋" w:eastAsia="华文仿宋" w:hAnsi="华文仿宋"/>
        </w:rPr>
        <w:t>对象</w:t>
      </w:r>
      <w:r w:rsidR="00F800FF">
        <w:rPr>
          <w:rFonts w:ascii="华文仿宋" w:eastAsia="华文仿宋" w:hAnsi="华文仿宋" w:hint="eastAsia"/>
        </w:rPr>
        <w:t>，</w:t>
      </w:r>
      <w:r w:rsidR="00F800FF">
        <w:rPr>
          <w:rFonts w:ascii="华文仿宋" w:eastAsia="华文仿宋" w:hAnsi="华文仿宋"/>
        </w:rPr>
        <w:t>须为</w:t>
      </w:r>
      <w:r w:rsidR="00C3797C">
        <w:rPr>
          <w:rFonts w:ascii="华文仿宋" w:eastAsia="华文仿宋" w:hAnsi="华文仿宋" w:hint="eastAsia"/>
        </w:rPr>
        <w:t>城市居民住宅小区、原特区内农村城市化自然村小区和历史遗留问题居民住宅小区</w:t>
      </w:r>
      <w:r w:rsidRPr="002C54AD">
        <w:rPr>
          <w:rFonts w:ascii="华文仿宋" w:eastAsia="华文仿宋" w:hAnsi="华文仿宋" w:hint="eastAsia"/>
        </w:rPr>
        <w:t>。</w:t>
      </w:r>
    </w:p>
    <w:p w:rsidR="00E53A1F" w:rsidRPr="002C54AD" w:rsidRDefault="00E53A1F" w:rsidP="00E53A1F">
      <w:pPr>
        <w:ind w:firstLine="480"/>
        <w:rPr>
          <w:rFonts w:ascii="华文仿宋" w:eastAsia="华文仿宋" w:hAnsi="华文仿宋"/>
        </w:rPr>
      </w:pPr>
      <w:r w:rsidRPr="002C54AD">
        <w:rPr>
          <w:rFonts w:ascii="华文仿宋" w:eastAsia="华文仿宋" w:hAnsi="华文仿宋"/>
        </w:rPr>
        <w:t>2.</w:t>
      </w:r>
      <w:r w:rsidRPr="002C54AD">
        <w:rPr>
          <w:rFonts w:ascii="华文仿宋" w:eastAsia="华文仿宋" w:hAnsi="华文仿宋" w:hint="eastAsia"/>
        </w:rPr>
        <w:t>1.</w:t>
      </w:r>
      <w:r w:rsidR="002B594C" w:rsidRPr="002C54AD">
        <w:rPr>
          <w:rFonts w:ascii="华文仿宋" w:eastAsia="华文仿宋" w:hAnsi="华文仿宋" w:hint="eastAsia"/>
        </w:rPr>
        <w:t xml:space="preserve">2 </w:t>
      </w:r>
      <w:r w:rsidR="0035486E" w:rsidRPr="002C54AD">
        <w:rPr>
          <w:rFonts w:ascii="华文仿宋" w:eastAsia="华文仿宋" w:hAnsi="华文仿宋" w:hint="eastAsia"/>
        </w:rPr>
        <w:t>符合改造条件</w:t>
      </w:r>
      <w:r w:rsidR="0035486E">
        <w:rPr>
          <w:rFonts w:ascii="华文仿宋" w:eastAsia="华文仿宋" w:hAnsi="华文仿宋" w:hint="eastAsia"/>
        </w:rPr>
        <w:t>的对象，</w:t>
      </w:r>
      <w:r w:rsidR="0035486E">
        <w:rPr>
          <w:rFonts w:ascii="华文仿宋" w:eastAsia="华文仿宋" w:hAnsi="华文仿宋"/>
        </w:rPr>
        <w:t>须</w:t>
      </w:r>
      <w:r w:rsidR="0035486E">
        <w:rPr>
          <w:rFonts w:ascii="华文仿宋" w:eastAsia="华文仿宋" w:hAnsi="华文仿宋" w:hint="eastAsia"/>
        </w:rPr>
        <w:t>经</w:t>
      </w:r>
      <w:r w:rsidR="00F800FF">
        <w:rPr>
          <w:rFonts w:ascii="华文仿宋" w:eastAsia="华文仿宋" w:hAnsi="华文仿宋" w:hint="eastAsia"/>
        </w:rPr>
        <w:t>辖区</w:t>
      </w:r>
      <w:r w:rsidR="006751E4" w:rsidRPr="002C54AD">
        <w:rPr>
          <w:rFonts w:ascii="华文仿宋" w:eastAsia="华文仿宋" w:hAnsi="华文仿宋" w:hint="eastAsia"/>
        </w:rPr>
        <w:t>供水企业确认</w:t>
      </w:r>
      <w:r w:rsidR="0035486E">
        <w:rPr>
          <w:rFonts w:ascii="华文仿宋" w:eastAsia="华文仿宋" w:hAnsi="华文仿宋" w:hint="eastAsia"/>
        </w:rPr>
        <w:t>，方可</w:t>
      </w:r>
      <w:r w:rsidR="00F800FF">
        <w:rPr>
          <w:rFonts w:ascii="华文仿宋" w:eastAsia="华文仿宋" w:hAnsi="华文仿宋"/>
        </w:rPr>
        <w:t>纳入</w:t>
      </w:r>
      <w:r w:rsidR="00D84650">
        <w:rPr>
          <w:rFonts w:ascii="华文仿宋" w:eastAsia="华文仿宋" w:hAnsi="华文仿宋" w:hint="eastAsia"/>
        </w:rPr>
        <w:t>二次供水设施</w:t>
      </w:r>
      <w:r w:rsidR="00F800FF">
        <w:rPr>
          <w:rFonts w:ascii="华文仿宋" w:eastAsia="华文仿宋" w:hAnsi="华文仿宋"/>
        </w:rPr>
        <w:t>改造范围</w:t>
      </w:r>
      <w:r w:rsidRPr="002C54AD">
        <w:rPr>
          <w:rFonts w:ascii="华文仿宋" w:eastAsia="华文仿宋" w:hAnsi="华文仿宋" w:hint="eastAsia"/>
        </w:rPr>
        <w:t>。</w:t>
      </w:r>
    </w:p>
    <w:p w:rsidR="005D7EE6" w:rsidRPr="002C54AD" w:rsidRDefault="009B3673" w:rsidP="00962F84">
      <w:pPr>
        <w:ind w:firstLine="480"/>
        <w:rPr>
          <w:rFonts w:ascii="华文仿宋" w:eastAsia="华文仿宋" w:hAnsi="华文仿宋"/>
        </w:rPr>
      </w:pPr>
      <w:r w:rsidRPr="002C54AD">
        <w:rPr>
          <w:rFonts w:ascii="华文仿宋" w:eastAsia="华文仿宋" w:hAnsi="华文仿宋"/>
        </w:rPr>
        <w:t>2</w:t>
      </w:r>
      <w:r w:rsidR="00E53A1F" w:rsidRPr="002C54AD">
        <w:rPr>
          <w:rFonts w:ascii="华文仿宋" w:eastAsia="华文仿宋" w:hAnsi="华文仿宋" w:hint="eastAsia"/>
        </w:rPr>
        <w:t>.1.</w:t>
      </w:r>
      <w:r w:rsidR="002B594C" w:rsidRPr="002C54AD">
        <w:rPr>
          <w:rFonts w:ascii="华文仿宋" w:eastAsia="华文仿宋" w:hAnsi="华文仿宋" w:hint="eastAsia"/>
        </w:rPr>
        <w:t>3</w:t>
      </w:r>
      <w:r w:rsidR="0035486E" w:rsidRPr="0035486E">
        <w:rPr>
          <w:rFonts w:ascii="华文仿宋" w:eastAsia="华文仿宋" w:hAnsi="华文仿宋" w:hint="eastAsia"/>
        </w:rPr>
        <w:t>现状</w:t>
      </w:r>
      <w:r w:rsidR="0035486E">
        <w:rPr>
          <w:rFonts w:ascii="华文仿宋" w:eastAsia="华文仿宋" w:hAnsi="华文仿宋" w:hint="eastAsia"/>
        </w:rPr>
        <w:t>二次</w:t>
      </w:r>
      <w:r w:rsidR="0035486E" w:rsidRPr="0035486E">
        <w:rPr>
          <w:rFonts w:ascii="华文仿宋" w:eastAsia="华文仿宋" w:hAnsi="华文仿宋" w:hint="eastAsia"/>
        </w:rPr>
        <w:t>供水设施产权拥有方或委托管理单位</w:t>
      </w:r>
      <w:r w:rsidR="0035486E">
        <w:rPr>
          <w:rFonts w:ascii="华文仿宋" w:eastAsia="华文仿宋" w:hAnsi="华文仿宋" w:hint="eastAsia"/>
        </w:rPr>
        <w:t>须</w:t>
      </w:r>
      <w:r w:rsidR="0035486E">
        <w:rPr>
          <w:rFonts w:ascii="华文仿宋" w:eastAsia="华文仿宋" w:hAnsi="华文仿宋"/>
        </w:rPr>
        <w:t>承诺</w:t>
      </w:r>
      <w:r w:rsidR="0035486E">
        <w:rPr>
          <w:rFonts w:ascii="华文仿宋" w:eastAsia="华文仿宋" w:hAnsi="华文仿宋" w:hint="eastAsia"/>
        </w:rPr>
        <w:t>，</w:t>
      </w:r>
      <w:r w:rsidR="009321FF" w:rsidRPr="002C54AD">
        <w:rPr>
          <w:rFonts w:ascii="华文仿宋" w:eastAsia="华文仿宋" w:hAnsi="华文仿宋" w:hint="eastAsia"/>
        </w:rPr>
        <w:t>改造期间服从</w:t>
      </w:r>
      <w:r w:rsidR="0035486E">
        <w:rPr>
          <w:rFonts w:ascii="华文仿宋" w:eastAsia="华文仿宋" w:hAnsi="华文仿宋" w:hint="eastAsia"/>
        </w:rPr>
        <w:t>实施单位</w:t>
      </w:r>
      <w:r w:rsidR="0030283C" w:rsidRPr="002C54AD">
        <w:rPr>
          <w:rFonts w:ascii="华文仿宋" w:eastAsia="华文仿宋" w:hAnsi="华文仿宋" w:hint="eastAsia"/>
        </w:rPr>
        <w:t>的改造计划及方案，</w:t>
      </w:r>
      <w:r w:rsidR="0035486E">
        <w:rPr>
          <w:rFonts w:ascii="华文仿宋" w:eastAsia="华文仿宋" w:hAnsi="华文仿宋" w:hint="eastAsia"/>
        </w:rPr>
        <w:t>并给予</w:t>
      </w:r>
      <w:r w:rsidR="0030283C" w:rsidRPr="002C54AD">
        <w:rPr>
          <w:rFonts w:ascii="华文仿宋" w:eastAsia="华文仿宋" w:hAnsi="华文仿宋" w:hint="eastAsia"/>
        </w:rPr>
        <w:t>积极配合</w:t>
      </w:r>
      <w:r w:rsidR="00E53A1F" w:rsidRPr="002C54AD">
        <w:rPr>
          <w:rFonts w:ascii="华文仿宋" w:eastAsia="华文仿宋" w:hAnsi="华文仿宋" w:hint="eastAsia"/>
        </w:rPr>
        <w:t>。</w:t>
      </w:r>
    </w:p>
    <w:p w:rsidR="009321FF" w:rsidRPr="002C54AD" w:rsidRDefault="00E53A1F" w:rsidP="00E53A1F">
      <w:pPr>
        <w:ind w:firstLine="480"/>
        <w:rPr>
          <w:rFonts w:ascii="华文仿宋" w:eastAsia="华文仿宋" w:hAnsi="华文仿宋"/>
        </w:rPr>
      </w:pPr>
      <w:r w:rsidRPr="002C54AD">
        <w:rPr>
          <w:rFonts w:ascii="华文仿宋" w:eastAsia="华文仿宋" w:hAnsi="华文仿宋" w:hint="eastAsia"/>
        </w:rPr>
        <w:t>2.1.</w:t>
      </w:r>
      <w:r w:rsidR="002B594C" w:rsidRPr="002C54AD">
        <w:rPr>
          <w:rFonts w:ascii="华文仿宋" w:eastAsia="华文仿宋" w:hAnsi="华文仿宋" w:hint="eastAsia"/>
        </w:rPr>
        <w:t xml:space="preserve">4 </w:t>
      </w:r>
      <w:r w:rsidR="0035486E">
        <w:rPr>
          <w:rFonts w:ascii="华文仿宋" w:eastAsia="华文仿宋" w:hAnsi="华文仿宋" w:hint="eastAsia"/>
        </w:rPr>
        <w:t>二次</w:t>
      </w:r>
      <w:r w:rsidR="0035486E">
        <w:rPr>
          <w:rFonts w:ascii="华文仿宋" w:eastAsia="华文仿宋" w:hAnsi="华文仿宋"/>
        </w:rPr>
        <w:t>供水设施</w:t>
      </w:r>
      <w:r w:rsidR="00CC6CFD" w:rsidRPr="002C54AD">
        <w:rPr>
          <w:rFonts w:ascii="华文仿宋" w:eastAsia="华文仿宋" w:hAnsi="华文仿宋" w:hint="eastAsia"/>
        </w:rPr>
        <w:t>改造后</w:t>
      </w:r>
      <w:r w:rsidR="0035486E">
        <w:rPr>
          <w:rFonts w:ascii="华文仿宋" w:eastAsia="华文仿宋" w:hAnsi="华文仿宋" w:hint="eastAsia"/>
        </w:rPr>
        <w:t>，</w:t>
      </w:r>
      <w:r w:rsidR="00630F3C" w:rsidRPr="002C54AD">
        <w:rPr>
          <w:rFonts w:ascii="华文仿宋" w:eastAsia="华文仿宋" w:hAnsi="华文仿宋" w:hint="eastAsia"/>
        </w:rPr>
        <w:t>同意</w:t>
      </w:r>
      <w:r w:rsidR="00CC6CFD" w:rsidRPr="002C54AD">
        <w:rPr>
          <w:rFonts w:ascii="华文仿宋" w:eastAsia="华文仿宋" w:hAnsi="华文仿宋" w:hint="eastAsia"/>
        </w:rPr>
        <w:t>移交</w:t>
      </w:r>
      <w:r w:rsidR="0035486E">
        <w:rPr>
          <w:rFonts w:ascii="华文仿宋" w:eastAsia="华文仿宋" w:hAnsi="华文仿宋" w:hint="eastAsia"/>
        </w:rPr>
        <w:t>辖区</w:t>
      </w:r>
      <w:r w:rsidR="00CC6CFD" w:rsidRPr="002C54AD">
        <w:rPr>
          <w:rFonts w:ascii="华文仿宋" w:eastAsia="华文仿宋" w:hAnsi="华文仿宋" w:hint="eastAsia"/>
        </w:rPr>
        <w:t>供水企业</w:t>
      </w:r>
      <w:r w:rsidR="00174F62" w:rsidRPr="002C54AD">
        <w:rPr>
          <w:rFonts w:ascii="华文仿宋" w:eastAsia="华文仿宋" w:hAnsi="华文仿宋" w:hint="eastAsia"/>
        </w:rPr>
        <w:t>统一管理</w:t>
      </w:r>
      <w:r w:rsidR="0030283C" w:rsidRPr="002C54AD">
        <w:rPr>
          <w:rFonts w:ascii="华文仿宋" w:eastAsia="华文仿宋" w:hAnsi="华文仿宋" w:hint="eastAsia"/>
        </w:rPr>
        <w:t>。</w:t>
      </w:r>
      <w:bookmarkEnd w:id="46"/>
      <w:bookmarkEnd w:id="47"/>
    </w:p>
    <w:p w:rsidR="0027039F" w:rsidRPr="002C54AD" w:rsidRDefault="0027039F" w:rsidP="00B42025">
      <w:pPr>
        <w:pStyle w:val="2"/>
        <w:spacing w:before="312" w:after="312"/>
        <w:ind w:firstLineChars="83" w:firstLine="199"/>
        <w:rPr>
          <w:rFonts w:ascii="华文仿宋" w:eastAsia="华文仿宋" w:hAnsi="华文仿宋"/>
        </w:rPr>
      </w:pPr>
      <w:bookmarkStart w:id="48" w:name="_Toc493843041"/>
      <w:bookmarkStart w:id="49" w:name="_Toc494446486"/>
      <w:bookmarkStart w:id="50" w:name="_Toc494470764"/>
      <w:bookmarkStart w:id="51" w:name="_Toc494470881"/>
      <w:bookmarkStart w:id="52" w:name="_Toc494471960"/>
      <w:bookmarkStart w:id="53" w:name="_Toc494472417"/>
      <w:bookmarkStart w:id="54" w:name="_Toc517938163"/>
      <w:r w:rsidRPr="002C54AD">
        <w:rPr>
          <w:rFonts w:ascii="华文仿宋" w:eastAsia="华文仿宋" w:hAnsi="华文仿宋" w:hint="eastAsia"/>
        </w:rPr>
        <w:t>2.</w:t>
      </w:r>
      <w:r w:rsidR="00B02702" w:rsidRPr="002C54AD">
        <w:rPr>
          <w:rFonts w:ascii="华文仿宋" w:eastAsia="华文仿宋" w:hAnsi="华文仿宋" w:hint="eastAsia"/>
        </w:rPr>
        <w:t>2提交资料</w:t>
      </w:r>
      <w:bookmarkEnd w:id="48"/>
      <w:bookmarkEnd w:id="49"/>
      <w:bookmarkEnd w:id="50"/>
      <w:bookmarkEnd w:id="51"/>
      <w:bookmarkEnd w:id="52"/>
      <w:bookmarkEnd w:id="53"/>
      <w:bookmarkEnd w:id="54"/>
    </w:p>
    <w:p w:rsidR="00AA478D" w:rsidRPr="002C54AD" w:rsidRDefault="00042E2F" w:rsidP="00AB1C47">
      <w:pPr>
        <w:ind w:firstLine="480"/>
        <w:rPr>
          <w:rFonts w:ascii="华文仿宋" w:eastAsia="华文仿宋" w:hAnsi="华文仿宋"/>
        </w:rPr>
      </w:pPr>
      <w:r w:rsidRPr="002C54AD">
        <w:rPr>
          <w:rFonts w:ascii="华文仿宋" w:eastAsia="华文仿宋" w:hAnsi="华文仿宋"/>
        </w:rPr>
        <w:t>2</w:t>
      </w:r>
      <w:r w:rsidR="00E773B4" w:rsidRPr="002C54AD">
        <w:rPr>
          <w:rFonts w:ascii="华文仿宋" w:eastAsia="华文仿宋" w:hAnsi="华文仿宋"/>
        </w:rPr>
        <w:t>.2.1</w:t>
      </w:r>
      <w:r w:rsidR="001202CD" w:rsidRPr="002C54AD">
        <w:rPr>
          <w:rFonts w:ascii="华文仿宋" w:eastAsia="华文仿宋" w:hAnsi="华文仿宋" w:hint="eastAsia"/>
        </w:rPr>
        <w:t xml:space="preserve"> </w:t>
      </w:r>
      <w:r w:rsidR="0035486E" w:rsidRPr="0035486E">
        <w:rPr>
          <w:rFonts w:ascii="华文仿宋" w:eastAsia="华文仿宋" w:hAnsi="华文仿宋" w:hint="eastAsia"/>
        </w:rPr>
        <w:t>产权拥有方或委托管理单位</w:t>
      </w:r>
      <w:r w:rsidR="00F37CB8" w:rsidRPr="002C54AD">
        <w:rPr>
          <w:rFonts w:ascii="华文仿宋" w:eastAsia="华文仿宋" w:hAnsi="华文仿宋"/>
        </w:rPr>
        <w:t>的</w:t>
      </w:r>
      <w:r w:rsidR="0035486E">
        <w:rPr>
          <w:rFonts w:ascii="华文仿宋" w:eastAsia="华文仿宋" w:hAnsi="华文仿宋" w:hint="eastAsia"/>
        </w:rPr>
        <w:t>书面</w:t>
      </w:r>
      <w:r w:rsidR="00F37CB8" w:rsidRPr="002C54AD">
        <w:rPr>
          <w:rFonts w:ascii="华文仿宋" w:eastAsia="华文仿宋" w:hAnsi="华文仿宋"/>
        </w:rPr>
        <w:t>申请书</w:t>
      </w:r>
      <w:r w:rsidR="00E773B4" w:rsidRPr="002C54AD">
        <w:rPr>
          <w:rFonts w:ascii="华文仿宋" w:eastAsia="华文仿宋" w:hAnsi="华文仿宋"/>
        </w:rPr>
        <w:t>。</w:t>
      </w:r>
    </w:p>
    <w:p w:rsidR="00E773B4" w:rsidRPr="002C54AD" w:rsidRDefault="00042E2F" w:rsidP="00312448">
      <w:pPr>
        <w:ind w:firstLine="480"/>
        <w:rPr>
          <w:rFonts w:ascii="华文仿宋" w:eastAsia="华文仿宋" w:hAnsi="华文仿宋"/>
        </w:rPr>
      </w:pPr>
      <w:r w:rsidRPr="002C54AD">
        <w:rPr>
          <w:rFonts w:ascii="华文仿宋" w:eastAsia="华文仿宋" w:hAnsi="华文仿宋"/>
        </w:rPr>
        <w:t>2</w:t>
      </w:r>
      <w:r w:rsidR="00E773B4" w:rsidRPr="002C54AD">
        <w:rPr>
          <w:rFonts w:ascii="华文仿宋" w:eastAsia="华文仿宋" w:hAnsi="华文仿宋"/>
        </w:rPr>
        <w:t>.2.</w:t>
      </w:r>
      <w:r w:rsidR="006751E4" w:rsidRPr="002C54AD">
        <w:rPr>
          <w:rFonts w:ascii="华文仿宋" w:eastAsia="华文仿宋" w:hAnsi="华文仿宋" w:hint="eastAsia"/>
        </w:rPr>
        <w:t>2</w:t>
      </w:r>
      <w:r w:rsidR="00C207DE">
        <w:rPr>
          <w:rFonts w:ascii="华文仿宋" w:eastAsia="华文仿宋" w:hAnsi="华文仿宋" w:hint="eastAsia"/>
        </w:rPr>
        <w:t xml:space="preserve"> </w:t>
      </w:r>
      <w:r w:rsidR="001202CD" w:rsidRPr="002C54AD">
        <w:rPr>
          <w:rFonts w:ascii="华文仿宋" w:eastAsia="华文仿宋" w:hAnsi="华文仿宋" w:hint="eastAsia"/>
        </w:rPr>
        <w:t>二次供水设施</w:t>
      </w:r>
      <w:r w:rsidR="0035486E" w:rsidRPr="002C54AD">
        <w:rPr>
          <w:rFonts w:ascii="华文仿宋" w:eastAsia="华文仿宋" w:hAnsi="华文仿宋" w:hint="eastAsia"/>
        </w:rPr>
        <w:t>现状</w:t>
      </w:r>
      <w:r w:rsidR="001202CD" w:rsidRPr="002C54AD">
        <w:rPr>
          <w:rFonts w:ascii="华文仿宋" w:eastAsia="华文仿宋" w:hAnsi="华文仿宋" w:hint="eastAsia"/>
        </w:rPr>
        <w:t>给排水、建筑、结构、电气等专业</w:t>
      </w:r>
      <w:r w:rsidR="00656016" w:rsidRPr="002C54AD">
        <w:rPr>
          <w:rFonts w:ascii="华文仿宋" w:eastAsia="华文仿宋" w:hAnsi="华文仿宋"/>
        </w:rPr>
        <w:t>纸质图纸两份</w:t>
      </w:r>
      <w:r w:rsidR="00A06835" w:rsidRPr="002C54AD">
        <w:rPr>
          <w:rFonts w:ascii="华文仿宋" w:eastAsia="华文仿宋" w:hAnsi="华文仿宋"/>
        </w:rPr>
        <w:t>。</w:t>
      </w:r>
    </w:p>
    <w:p w:rsidR="00E773B4" w:rsidRPr="002C54AD" w:rsidRDefault="00042E2F" w:rsidP="00312448">
      <w:pPr>
        <w:ind w:firstLine="480"/>
        <w:rPr>
          <w:rFonts w:ascii="华文仿宋" w:eastAsia="华文仿宋" w:hAnsi="华文仿宋"/>
        </w:rPr>
      </w:pPr>
      <w:r w:rsidRPr="002C54AD">
        <w:rPr>
          <w:rFonts w:ascii="华文仿宋" w:eastAsia="华文仿宋" w:hAnsi="华文仿宋"/>
        </w:rPr>
        <w:t>2</w:t>
      </w:r>
      <w:r w:rsidR="00E773B4" w:rsidRPr="002C54AD">
        <w:rPr>
          <w:rFonts w:ascii="华文仿宋" w:eastAsia="华文仿宋" w:hAnsi="华文仿宋"/>
        </w:rPr>
        <w:t>.</w:t>
      </w:r>
      <w:r w:rsidR="005F5534" w:rsidRPr="002C54AD">
        <w:rPr>
          <w:rFonts w:ascii="华文仿宋" w:eastAsia="华文仿宋" w:hAnsi="华文仿宋"/>
        </w:rPr>
        <w:t>2</w:t>
      </w:r>
      <w:r w:rsidR="00E773B4" w:rsidRPr="002C54AD">
        <w:rPr>
          <w:rFonts w:ascii="华文仿宋" w:eastAsia="华文仿宋" w:hAnsi="华文仿宋"/>
        </w:rPr>
        <w:t>.</w:t>
      </w:r>
      <w:r w:rsidR="006751E4" w:rsidRPr="002C54AD">
        <w:rPr>
          <w:rFonts w:ascii="华文仿宋" w:eastAsia="华文仿宋" w:hAnsi="华文仿宋" w:hint="eastAsia"/>
        </w:rPr>
        <w:t>3</w:t>
      </w:r>
      <w:r w:rsidR="00E726BC" w:rsidRPr="002C54AD">
        <w:rPr>
          <w:rFonts w:ascii="华文仿宋" w:eastAsia="华文仿宋" w:hAnsi="华文仿宋" w:hint="eastAsia"/>
        </w:rPr>
        <w:t xml:space="preserve"> </w:t>
      </w:r>
      <w:r w:rsidR="00A23507" w:rsidRPr="002C54AD">
        <w:rPr>
          <w:rFonts w:ascii="华文仿宋" w:eastAsia="华文仿宋" w:hAnsi="华文仿宋"/>
        </w:rPr>
        <w:t>近三</w:t>
      </w:r>
      <w:r w:rsidR="00F37CB8" w:rsidRPr="002C54AD">
        <w:rPr>
          <w:rFonts w:ascii="华文仿宋" w:eastAsia="华文仿宋" w:hAnsi="华文仿宋"/>
        </w:rPr>
        <w:t>年</w:t>
      </w:r>
      <w:r w:rsidR="00AB1C47" w:rsidRPr="002C54AD">
        <w:rPr>
          <w:rFonts w:ascii="华文仿宋" w:eastAsia="华文仿宋" w:hAnsi="华文仿宋" w:hint="eastAsia"/>
        </w:rPr>
        <w:t>居民</w:t>
      </w:r>
      <w:r w:rsidR="00F37CB8" w:rsidRPr="002C54AD">
        <w:rPr>
          <w:rFonts w:ascii="华文仿宋" w:eastAsia="华文仿宋" w:hAnsi="华文仿宋"/>
        </w:rPr>
        <w:t>小区二次供水设施清洗记录等运行管理资料</w:t>
      </w:r>
      <w:r w:rsidR="00A06835" w:rsidRPr="002C54AD">
        <w:rPr>
          <w:rFonts w:ascii="华文仿宋" w:eastAsia="华文仿宋" w:hAnsi="华文仿宋"/>
        </w:rPr>
        <w:t>。</w:t>
      </w:r>
    </w:p>
    <w:p w:rsidR="00686E78" w:rsidRPr="002C54AD" w:rsidRDefault="00686E78" w:rsidP="00312448">
      <w:pPr>
        <w:ind w:firstLine="480"/>
        <w:rPr>
          <w:rFonts w:ascii="华文仿宋" w:eastAsia="华文仿宋" w:hAnsi="华文仿宋"/>
        </w:rPr>
      </w:pPr>
      <w:r w:rsidRPr="002C54AD">
        <w:rPr>
          <w:rFonts w:ascii="华文仿宋" w:eastAsia="华文仿宋" w:hAnsi="华文仿宋" w:hint="eastAsia"/>
        </w:rPr>
        <w:t>2.2.</w:t>
      </w:r>
      <w:r w:rsidR="006751E4" w:rsidRPr="002C54AD">
        <w:rPr>
          <w:rFonts w:ascii="华文仿宋" w:eastAsia="华文仿宋" w:hAnsi="华文仿宋" w:hint="eastAsia"/>
        </w:rPr>
        <w:t>4</w:t>
      </w:r>
      <w:r w:rsidRPr="002C54AD">
        <w:rPr>
          <w:rFonts w:ascii="华文仿宋" w:eastAsia="华文仿宋" w:hAnsi="华文仿宋" w:hint="eastAsia"/>
        </w:rPr>
        <w:t xml:space="preserve"> </w:t>
      </w:r>
      <w:r w:rsidRPr="002C54AD">
        <w:rPr>
          <w:rFonts w:ascii="华文仿宋" w:eastAsia="华文仿宋" w:hAnsi="华文仿宋"/>
        </w:rPr>
        <w:t>近三年</w:t>
      </w:r>
      <w:r w:rsidR="00AB1C47" w:rsidRPr="002C54AD">
        <w:rPr>
          <w:rFonts w:ascii="华文仿宋" w:eastAsia="华文仿宋" w:hAnsi="华文仿宋" w:hint="eastAsia"/>
        </w:rPr>
        <w:t>居民</w:t>
      </w:r>
      <w:r w:rsidRPr="002C54AD">
        <w:rPr>
          <w:rFonts w:ascii="华文仿宋" w:eastAsia="华文仿宋" w:hAnsi="华文仿宋"/>
        </w:rPr>
        <w:t>小区二次供水设施</w:t>
      </w:r>
      <w:r w:rsidRPr="002C54AD">
        <w:rPr>
          <w:rFonts w:ascii="华文仿宋" w:eastAsia="华文仿宋" w:hAnsi="华文仿宋" w:hint="eastAsia"/>
        </w:rPr>
        <w:t>相关水质检测报告</w:t>
      </w:r>
      <w:r w:rsidR="00816B48" w:rsidRPr="002C54AD">
        <w:rPr>
          <w:rFonts w:ascii="华文仿宋" w:eastAsia="华文仿宋" w:hAnsi="华文仿宋" w:hint="eastAsia"/>
        </w:rPr>
        <w:t>。</w:t>
      </w:r>
    </w:p>
    <w:p w:rsidR="002B594C" w:rsidRPr="002C54AD" w:rsidRDefault="002B594C" w:rsidP="00312448">
      <w:pPr>
        <w:ind w:firstLine="480"/>
        <w:rPr>
          <w:rFonts w:ascii="华文仿宋" w:eastAsia="华文仿宋" w:hAnsi="华文仿宋"/>
        </w:rPr>
      </w:pPr>
      <w:r w:rsidRPr="002C54AD">
        <w:rPr>
          <w:rFonts w:ascii="华文仿宋" w:eastAsia="华文仿宋" w:hAnsi="华文仿宋" w:hint="eastAsia"/>
        </w:rPr>
        <w:t xml:space="preserve">2.2.5 </w:t>
      </w:r>
      <w:r w:rsidRPr="002C54AD">
        <w:rPr>
          <w:rFonts w:ascii="华文仿宋" w:eastAsia="华文仿宋" w:hAnsi="华文仿宋"/>
        </w:rPr>
        <w:t>近三年</w:t>
      </w:r>
      <w:r w:rsidRPr="002C54AD">
        <w:rPr>
          <w:rFonts w:ascii="华文仿宋" w:eastAsia="华文仿宋" w:hAnsi="华文仿宋" w:hint="eastAsia"/>
        </w:rPr>
        <w:t>居民</w:t>
      </w:r>
      <w:r w:rsidRPr="002C54AD">
        <w:rPr>
          <w:rFonts w:ascii="华文仿宋" w:eastAsia="华文仿宋" w:hAnsi="华文仿宋"/>
        </w:rPr>
        <w:t>小区二次供水设施</w:t>
      </w:r>
      <w:r w:rsidR="004B4752" w:rsidRPr="002C54AD">
        <w:rPr>
          <w:rFonts w:ascii="华文仿宋" w:eastAsia="华文仿宋" w:hAnsi="华文仿宋" w:hint="eastAsia"/>
        </w:rPr>
        <w:t>用电量数据。</w:t>
      </w:r>
    </w:p>
    <w:p w:rsidR="00AB1C47" w:rsidRDefault="00686E78" w:rsidP="00312448">
      <w:pPr>
        <w:ind w:firstLine="480"/>
        <w:rPr>
          <w:rFonts w:ascii="华文仿宋" w:eastAsia="华文仿宋" w:hAnsi="华文仿宋"/>
        </w:rPr>
      </w:pPr>
      <w:r w:rsidRPr="002C54AD">
        <w:rPr>
          <w:rFonts w:ascii="华文仿宋" w:eastAsia="华文仿宋" w:hAnsi="华文仿宋"/>
        </w:rPr>
        <w:t>2.2.</w:t>
      </w:r>
      <w:r w:rsidR="004B4752" w:rsidRPr="002C54AD">
        <w:rPr>
          <w:rFonts w:ascii="华文仿宋" w:eastAsia="华文仿宋" w:hAnsi="华文仿宋" w:hint="eastAsia"/>
        </w:rPr>
        <w:t>6</w:t>
      </w:r>
      <w:r w:rsidR="00E726BC" w:rsidRPr="002C54AD">
        <w:rPr>
          <w:rFonts w:ascii="华文仿宋" w:eastAsia="华文仿宋" w:hAnsi="华文仿宋" w:hint="eastAsia"/>
        </w:rPr>
        <w:t xml:space="preserve"> </w:t>
      </w:r>
      <w:r w:rsidR="00656016" w:rsidRPr="002C54AD">
        <w:rPr>
          <w:rFonts w:ascii="华文仿宋" w:eastAsia="华文仿宋" w:hAnsi="华文仿宋"/>
        </w:rPr>
        <w:t>居民小区</w:t>
      </w:r>
      <w:r w:rsidR="001202CD" w:rsidRPr="002C54AD">
        <w:rPr>
          <w:rFonts w:ascii="华文仿宋" w:eastAsia="华文仿宋" w:hAnsi="华文仿宋" w:hint="eastAsia"/>
        </w:rPr>
        <w:t>二次供水设施</w:t>
      </w:r>
      <w:r w:rsidR="00B92AE4" w:rsidRPr="002C54AD">
        <w:rPr>
          <w:rFonts w:ascii="华文仿宋" w:eastAsia="华文仿宋" w:hAnsi="华文仿宋" w:hint="eastAsia"/>
        </w:rPr>
        <w:t>调查表</w:t>
      </w:r>
      <w:r w:rsidR="00656016" w:rsidRPr="002C54AD">
        <w:rPr>
          <w:rFonts w:ascii="华文仿宋" w:eastAsia="华文仿宋" w:hAnsi="华文仿宋"/>
        </w:rPr>
        <w:t>（见</w:t>
      </w:r>
      <w:r w:rsidR="00331495" w:rsidRPr="002C54AD">
        <w:rPr>
          <w:rFonts w:ascii="华文仿宋" w:eastAsia="华文仿宋" w:hAnsi="华文仿宋"/>
        </w:rPr>
        <w:t>附录A</w:t>
      </w:r>
      <w:r w:rsidR="00656016" w:rsidRPr="002C54AD">
        <w:rPr>
          <w:rFonts w:ascii="华文仿宋" w:eastAsia="华文仿宋" w:hAnsi="华文仿宋"/>
        </w:rPr>
        <w:t>）</w:t>
      </w:r>
      <w:r w:rsidR="00816B48" w:rsidRPr="002C54AD">
        <w:rPr>
          <w:rFonts w:ascii="华文仿宋" w:eastAsia="华文仿宋" w:hAnsi="华文仿宋" w:hint="eastAsia"/>
        </w:rPr>
        <w:t>。</w:t>
      </w:r>
    </w:p>
    <w:p w:rsidR="00B247FB" w:rsidRDefault="00B247FB" w:rsidP="00347691">
      <w:pPr>
        <w:pStyle w:val="2"/>
        <w:spacing w:before="312" w:after="312"/>
        <w:ind w:firstLineChars="83" w:firstLine="199"/>
        <w:rPr>
          <w:rFonts w:ascii="华文仿宋" w:eastAsia="华文仿宋" w:hAnsi="华文仿宋"/>
        </w:rPr>
      </w:pPr>
      <w:bookmarkStart w:id="55" w:name="_Toc517938164"/>
      <w:r>
        <w:rPr>
          <w:rFonts w:ascii="华文仿宋" w:eastAsia="华文仿宋" w:hAnsi="华文仿宋" w:hint="eastAsia"/>
        </w:rPr>
        <w:t>2.3 申请流程</w:t>
      </w:r>
      <w:bookmarkEnd w:id="55"/>
    </w:p>
    <w:p w:rsidR="0048527E" w:rsidRDefault="00B247FB" w:rsidP="00347691">
      <w:pPr>
        <w:ind w:firstLine="480"/>
        <w:rPr>
          <w:rFonts w:ascii="华文仿宋" w:eastAsia="华文仿宋" w:hAnsi="华文仿宋"/>
        </w:rPr>
      </w:pPr>
      <w:r w:rsidRPr="00B247FB">
        <w:rPr>
          <w:rFonts w:ascii="华文仿宋" w:eastAsia="华文仿宋" w:hAnsi="华文仿宋" w:hint="eastAsia"/>
        </w:rPr>
        <w:t>以居民小区为单位，按</w:t>
      </w:r>
      <w:r>
        <w:rPr>
          <w:rFonts w:ascii="华文仿宋" w:eastAsia="华文仿宋" w:hAnsi="华文仿宋" w:hint="eastAsia"/>
        </w:rPr>
        <w:t>本指引2.</w:t>
      </w:r>
      <w:r>
        <w:rPr>
          <w:rFonts w:ascii="华文仿宋" w:eastAsia="华文仿宋" w:hAnsi="华文仿宋"/>
        </w:rPr>
        <w:t>1</w:t>
      </w:r>
      <w:r>
        <w:rPr>
          <w:rFonts w:ascii="华文仿宋" w:eastAsia="华文仿宋" w:hAnsi="华文仿宋" w:hint="eastAsia"/>
        </w:rPr>
        <w:t>、2.2</w:t>
      </w:r>
      <w:r w:rsidRPr="00B247FB">
        <w:rPr>
          <w:rFonts w:ascii="华文仿宋" w:eastAsia="华文仿宋" w:hAnsi="华文仿宋" w:hint="eastAsia"/>
        </w:rPr>
        <w:t>要求</w:t>
      </w:r>
      <w:r>
        <w:rPr>
          <w:rFonts w:ascii="华文仿宋" w:eastAsia="华文仿宋" w:hAnsi="华文仿宋" w:hint="eastAsia"/>
        </w:rPr>
        <w:t>，向辖区水务主管部门提出改造申请，</w:t>
      </w:r>
      <w:r>
        <w:rPr>
          <w:rFonts w:ascii="华文仿宋" w:eastAsia="华文仿宋" w:hAnsi="华文仿宋"/>
        </w:rPr>
        <w:t>经辖区</w:t>
      </w:r>
      <w:r w:rsidRPr="00B247FB">
        <w:rPr>
          <w:rFonts w:ascii="华文仿宋" w:eastAsia="华文仿宋" w:hAnsi="华文仿宋" w:hint="eastAsia"/>
        </w:rPr>
        <w:t>供水企业确认</w:t>
      </w:r>
      <w:r>
        <w:rPr>
          <w:rFonts w:ascii="华文仿宋" w:eastAsia="华文仿宋" w:hAnsi="华文仿宋" w:hint="eastAsia"/>
        </w:rPr>
        <w:t>通过</w:t>
      </w:r>
      <w:r>
        <w:rPr>
          <w:rFonts w:ascii="华文仿宋" w:eastAsia="华文仿宋" w:hAnsi="华文仿宋"/>
        </w:rPr>
        <w:t>后，统一</w:t>
      </w:r>
      <w:r w:rsidRPr="00B247FB">
        <w:rPr>
          <w:rFonts w:ascii="华文仿宋" w:eastAsia="华文仿宋" w:hAnsi="华文仿宋" w:hint="eastAsia"/>
        </w:rPr>
        <w:t>纳入</w:t>
      </w:r>
      <w:r w:rsidR="00C207DE">
        <w:rPr>
          <w:rFonts w:ascii="华文仿宋" w:eastAsia="华文仿宋" w:hAnsi="华文仿宋" w:hint="eastAsia"/>
        </w:rPr>
        <w:t>二次供水设施</w:t>
      </w:r>
      <w:r w:rsidRPr="00B247FB">
        <w:rPr>
          <w:rFonts w:ascii="华文仿宋" w:eastAsia="华文仿宋" w:hAnsi="华文仿宋" w:hint="eastAsia"/>
        </w:rPr>
        <w:t>改造范围</w:t>
      </w:r>
      <w:r>
        <w:rPr>
          <w:rFonts w:ascii="华文仿宋" w:eastAsia="华文仿宋" w:hAnsi="华文仿宋" w:hint="eastAsia"/>
        </w:rPr>
        <w:t>。</w:t>
      </w:r>
      <w:bookmarkStart w:id="56" w:name="_Toc493843042"/>
      <w:bookmarkStart w:id="57" w:name="_Toc494446487"/>
      <w:bookmarkStart w:id="58" w:name="_Toc494470765"/>
      <w:bookmarkStart w:id="59" w:name="_Toc494470882"/>
      <w:bookmarkStart w:id="60" w:name="_Toc494471961"/>
      <w:bookmarkStart w:id="61" w:name="_Toc494472418"/>
    </w:p>
    <w:p w:rsidR="00347691" w:rsidRDefault="00347691" w:rsidP="0048527E">
      <w:pPr>
        <w:ind w:firstLineChars="0" w:firstLine="0"/>
        <w:rPr>
          <w:rFonts w:ascii="华文仿宋" w:eastAsia="华文仿宋" w:hAnsi="华文仿宋"/>
        </w:rPr>
        <w:sectPr w:rsidR="00347691" w:rsidSect="000E7CB9">
          <w:pgSz w:w="11906" w:h="16838"/>
          <w:pgMar w:top="1440" w:right="1800" w:bottom="1440" w:left="1800" w:header="851" w:footer="992" w:gutter="0"/>
          <w:cols w:space="425"/>
          <w:docGrid w:type="lines" w:linePitch="312"/>
        </w:sectPr>
      </w:pPr>
    </w:p>
    <w:p w:rsidR="00341EDA" w:rsidRPr="002C54AD" w:rsidRDefault="002E7165" w:rsidP="00347691">
      <w:pPr>
        <w:pStyle w:val="1"/>
        <w:spacing w:before="312" w:after="312"/>
        <w:ind w:firstLineChars="66" w:firstLine="198"/>
        <w:rPr>
          <w:rFonts w:ascii="华文仿宋" w:eastAsia="华文仿宋" w:hAnsi="华文仿宋"/>
          <w:b/>
          <w:sz w:val="30"/>
          <w:szCs w:val="30"/>
        </w:rPr>
      </w:pPr>
      <w:bookmarkStart w:id="62" w:name="_Toc517938165"/>
      <w:r w:rsidRPr="002C54AD">
        <w:rPr>
          <w:rFonts w:ascii="华文仿宋" w:eastAsia="华文仿宋" w:hAnsi="华文仿宋" w:hint="eastAsia"/>
          <w:b/>
          <w:sz w:val="30"/>
          <w:szCs w:val="30"/>
        </w:rPr>
        <w:lastRenderedPageBreak/>
        <w:t>3</w:t>
      </w:r>
      <w:r w:rsidR="00347691">
        <w:rPr>
          <w:rFonts w:ascii="华文仿宋" w:eastAsia="华文仿宋" w:hAnsi="华文仿宋" w:hint="eastAsia"/>
          <w:b/>
          <w:sz w:val="30"/>
          <w:szCs w:val="30"/>
        </w:rPr>
        <w:t xml:space="preserve"> </w:t>
      </w:r>
      <w:r w:rsidR="00B247FB">
        <w:rPr>
          <w:rFonts w:ascii="华文仿宋" w:eastAsia="华文仿宋" w:hAnsi="华文仿宋"/>
          <w:b/>
          <w:sz w:val="30"/>
          <w:szCs w:val="30"/>
        </w:rPr>
        <w:t>改造</w:t>
      </w:r>
      <w:r w:rsidR="00B247FB">
        <w:rPr>
          <w:rFonts w:ascii="华文仿宋" w:eastAsia="华文仿宋" w:hAnsi="华文仿宋" w:hint="eastAsia"/>
          <w:b/>
          <w:sz w:val="30"/>
          <w:szCs w:val="30"/>
        </w:rPr>
        <w:t>范围及</w:t>
      </w:r>
      <w:r w:rsidR="00D727CF" w:rsidRPr="002C54AD">
        <w:rPr>
          <w:rFonts w:ascii="华文仿宋" w:eastAsia="华文仿宋" w:hAnsi="华文仿宋" w:hint="eastAsia"/>
          <w:b/>
          <w:sz w:val="30"/>
          <w:szCs w:val="30"/>
        </w:rPr>
        <w:t>内容</w:t>
      </w:r>
      <w:bookmarkEnd w:id="56"/>
      <w:bookmarkEnd w:id="57"/>
      <w:bookmarkEnd w:id="58"/>
      <w:bookmarkEnd w:id="59"/>
      <w:bookmarkEnd w:id="60"/>
      <w:bookmarkEnd w:id="61"/>
      <w:bookmarkEnd w:id="62"/>
    </w:p>
    <w:p w:rsidR="00B247FB" w:rsidRDefault="002E7165" w:rsidP="00B247FB">
      <w:pPr>
        <w:pStyle w:val="2"/>
        <w:spacing w:before="312" w:after="312"/>
        <w:ind w:firstLineChars="83" w:firstLine="199"/>
        <w:rPr>
          <w:rFonts w:ascii="华文仿宋" w:eastAsia="华文仿宋" w:hAnsi="华文仿宋"/>
        </w:rPr>
      </w:pPr>
      <w:bookmarkStart w:id="63" w:name="_Toc493843043"/>
      <w:bookmarkStart w:id="64" w:name="_Toc494446488"/>
      <w:bookmarkStart w:id="65" w:name="_Toc494470766"/>
      <w:bookmarkStart w:id="66" w:name="_Toc494470883"/>
      <w:bookmarkStart w:id="67" w:name="_Toc494471962"/>
      <w:bookmarkStart w:id="68" w:name="_Toc494472419"/>
      <w:bookmarkStart w:id="69" w:name="_Toc517938166"/>
      <w:r w:rsidRPr="002C54AD">
        <w:rPr>
          <w:rFonts w:ascii="华文仿宋" w:eastAsia="华文仿宋" w:hAnsi="华文仿宋" w:hint="eastAsia"/>
        </w:rPr>
        <w:t>3</w:t>
      </w:r>
      <w:r w:rsidR="00451EB4" w:rsidRPr="002C54AD">
        <w:rPr>
          <w:rFonts w:ascii="华文仿宋" w:eastAsia="华文仿宋" w:hAnsi="华文仿宋" w:hint="eastAsia"/>
        </w:rPr>
        <w:t>.</w:t>
      </w:r>
      <w:r w:rsidR="00551BE6" w:rsidRPr="002C54AD">
        <w:rPr>
          <w:rFonts w:ascii="华文仿宋" w:eastAsia="华文仿宋" w:hAnsi="华文仿宋" w:hint="eastAsia"/>
        </w:rPr>
        <w:t>1</w:t>
      </w:r>
      <w:bookmarkStart w:id="70" w:name="_Toc493843044"/>
      <w:bookmarkStart w:id="71" w:name="_Toc494446489"/>
      <w:bookmarkStart w:id="72" w:name="_Toc494470767"/>
      <w:bookmarkStart w:id="73" w:name="_Toc494470884"/>
      <w:bookmarkStart w:id="74" w:name="_Toc494471963"/>
      <w:bookmarkStart w:id="75" w:name="_Toc494472420"/>
      <w:bookmarkEnd w:id="63"/>
      <w:bookmarkEnd w:id="64"/>
      <w:bookmarkEnd w:id="65"/>
      <w:bookmarkEnd w:id="66"/>
      <w:bookmarkEnd w:id="67"/>
      <w:bookmarkEnd w:id="68"/>
      <w:r w:rsidR="00EB1F67" w:rsidRPr="002C54AD">
        <w:rPr>
          <w:rFonts w:ascii="华文仿宋" w:eastAsia="华文仿宋" w:hAnsi="华文仿宋" w:hint="eastAsia"/>
        </w:rPr>
        <w:t>改造</w:t>
      </w:r>
      <w:r w:rsidR="00A352BE" w:rsidRPr="002C54AD">
        <w:rPr>
          <w:rFonts w:ascii="华文仿宋" w:eastAsia="华文仿宋" w:hAnsi="华文仿宋" w:hint="eastAsia"/>
        </w:rPr>
        <w:t>范围</w:t>
      </w:r>
      <w:bookmarkEnd w:id="69"/>
      <w:bookmarkEnd w:id="70"/>
      <w:bookmarkEnd w:id="71"/>
      <w:bookmarkEnd w:id="72"/>
      <w:bookmarkEnd w:id="73"/>
      <w:bookmarkEnd w:id="74"/>
      <w:bookmarkEnd w:id="75"/>
    </w:p>
    <w:p w:rsidR="00141EDF" w:rsidRPr="002C54AD" w:rsidRDefault="009014F4" w:rsidP="00347691">
      <w:pPr>
        <w:ind w:firstLine="480"/>
        <w:rPr>
          <w:rFonts w:ascii="华文仿宋" w:eastAsia="华文仿宋" w:hAnsi="华文仿宋"/>
        </w:rPr>
      </w:pPr>
      <w:r w:rsidRPr="002C54AD">
        <w:rPr>
          <w:rFonts w:ascii="华文仿宋" w:eastAsia="华文仿宋" w:hAnsi="华文仿宋" w:hint="eastAsia"/>
        </w:rPr>
        <w:t>经</w:t>
      </w:r>
      <w:r w:rsidR="00B247FB">
        <w:rPr>
          <w:rFonts w:ascii="华文仿宋" w:eastAsia="华文仿宋" w:hAnsi="华文仿宋" w:hint="eastAsia"/>
        </w:rPr>
        <w:t>辖区</w:t>
      </w:r>
      <w:r w:rsidR="006751E4" w:rsidRPr="002C54AD">
        <w:rPr>
          <w:rFonts w:ascii="华文仿宋" w:eastAsia="华文仿宋" w:hAnsi="华文仿宋" w:hint="eastAsia"/>
        </w:rPr>
        <w:t>供水企业确认</w:t>
      </w:r>
      <w:r w:rsidRPr="002C54AD">
        <w:rPr>
          <w:rFonts w:ascii="华文仿宋" w:eastAsia="华文仿宋" w:hAnsi="华文仿宋" w:hint="eastAsia"/>
        </w:rPr>
        <w:t>，</w:t>
      </w:r>
      <w:r w:rsidR="00B247FB">
        <w:rPr>
          <w:rFonts w:ascii="华文仿宋" w:eastAsia="华文仿宋" w:hAnsi="华文仿宋" w:hint="eastAsia"/>
        </w:rPr>
        <w:t>对</w:t>
      </w:r>
      <w:r w:rsidR="0060798D" w:rsidRPr="002C54AD">
        <w:rPr>
          <w:rFonts w:ascii="华文仿宋" w:eastAsia="华文仿宋" w:hAnsi="华文仿宋" w:hint="eastAsia"/>
        </w:rPr>
        <w:t>符合改造条件</w:t>
      </w:r>
      <w:r w:rsidR="0062298C" w:rsidRPr="002C54AD">
        <w:rPr>
          <w:rFonts w:ascii="华文仿宋" w:eastAsia="华文仿宋" w:hAnsi="华文仿宋" w:hint="eastAsia"/>
        </w:rPr>
        <w:t>的二次供水设施</w:t>
      </w:r>
      <w:r w:rsidR="00B247FB">
        <w:rPr>
          <w:rFonts w:ascii="华文仿宋" w:eastAsia="华文仿宋" w:hAnsi="华文仿宋" w:hint="eastAsia"/>
        </w:rPr>
        <w:t>，</w:t>
      </w:r>
      <w:r w:rsidR="0062298C" w:rsidRPr="002C54AD">
        <w:rPr>
          <w:rFonts w:ascii="华文仿宋" w:eastAsia="华文仿宋" w:hAnsi="华文仿宋" w:hint="eastAsia"/>
        </w:rPr>
        <w:t>均纳入改造范围</w:t>
      </w:r>
      <w:r w:rsidR="006B7C62" w:rsidRPr="002C54AD">
        <w:rPr>
          <w:rFonts w:ascii="华文仿宋" w:eastAsia="华文仿宋" w:hAnsi="华文仿宋" w:hint="eastAsia"/>
        </w:rPr>
        <w:t>。</w:t>
      </w:r>
      <w:r w:rsidR="00B247FB">
        <w:rPr>
          <w:rFonts w:ascii="华文仿宋" w:eastAsia="华文仿宋" w:hAnsi="华文仿宋" w:hint="eastAsia"/>
        </w:rPr>
        <w:t>原则：改造起点为</w:t>
      </w:r>
      <w:r w:rsidR="00FF740B" w:rsidRPr="002C54AD">
        <w:rPr>
          <w:rFonts w:ascii="华文仿宋" w:eastAsia="华文仿宋" w:hAnsi="华文仿宋" w:hint="eastAsia"/>
        </w:rPr>
        <w:t>地下水池</w:t>
      </w:r>
      <w:r w:rsidR="00AA491A" w:rsidRPr="002C54AD">
        <w:rPr>
          <w:rFonts w:ascii="华文仿宋" w:eastAsia="华文仿宋" w:hAnsi="华文仿宋" w:hint="eastAsia"/>
        </w:rPr>
        <w:t>或</w:t>
      </w:r>
      <w:r w:rsidR="00B247FB">
        <w:rPr>
          <w:rFonts w:ascii="华文仿宋" w:eastAsia="华文仿宋" w:hAnsi="华文仿宋" w:hint="eastAsia"/>
        </w:rPr>
        <w:t>加压</w:t>
      </w:r>
      <w:r w:rsidR="00AA491A" w:rsidRPr="002C54AD">
        <w:rPr>
          <w:rFonts w:ascii="华文仿宋" w:eastAsia="华文仿宋" w:hAnsi="华文仿宋" w:hint="eastAsia"/>
        </w:rPr>
        <w:t>设备</w:t>
      </w:r>
      <w:r w:rsidR="00FF740B" w:rsidRPr="002C54AD">
        <w:rPr>
          <w:rFonts w:ascii="华文仿宋" w:eastAsia="华文仿宋" w:hAnsi="华文仿宋" w:hint="eastAsia"/>
        </w:rPr>
        <w:t>进水管</w:t>
      </w:r>
      <w:r w:rsidR="00F73D51" w:rsidRPr="002C54AD">
        <w:rPr>
          <w:rFonts w:ascii="华文仿宋" w:eastAsia="华文仿宋" w:hAnsi="华文仿宋" w:hint="eastAsia"/>
        </w:rPr>
        <w:t>，改造终点为泵房内</w:t>
      </w:r>
      <w:r w:rsidR="00816B48" w:rsidRPr="002C54AD">
        <w:rPr>
          <w:rFonts w:ascii="华文仿宋" w:eastAsia="华文仿宋" w:hAnsi="华文仿宋" w:hint="eastAsia"/>
        </w:rPr>
        <w:t>生活</w:t>
      </w:r>
      <w:r w:rsidR="00F73D51" w:rsidRPr="002C54AD">
        <w:rPr>
          <w:rFonts w:ascii="华文仿宋" w:eastAsia="华文仿宋" w:hAnsi="华文仿宋" w:hint="eastAsia"/>
        </w:rPr>
        <w:t>出水管</w:t>
      </w:r>
      <w:r w:rsidR="0048527E">
        <w:rPr>
          <w:rFonts w:ascii="华文仿宋" w:eastAsia="华文仿宋" w:hAnsi="华文仿宋" w:hint="eastAsia"/>
        </w:rPr>
        <w:t>（至</w:t>
      </w:r>
      <w:r w:rsidR="0048527E" w:rsidRPr="002C54AD">
        <w:rPr>
          <w:rFonts w:ascii="华文仿宋" w:eastAsia="华文仿宋" w:hAnsi="华文仿宋" w:hint="eastAsia"/>
        </w:rPr>
        <w:t>墙面的接驳处</w:t>
      </w:r>
      <w:r w:rsidR="0048527E">
        <w:rPr>
          <w:rFonts w:ascii="华文仿宋" w:eastAsia="华文仿宋" w:hAnsi="华文仿宋" w:hint="eastAsia"/>
        </w:rPr>
        <w:t>）</w:t>
      </w:r>
      <w:r w:rsidR="00F73D51" w:rsidRPr="002C54AD">
        <w:rPr>
          <w:rFonts w:ascii="华文仿宋" w:eastAsia="华文仿宋" w:hAnsi="华文仿宋" w:hint="eastAsia"/>
        </w:rPr>
        <w:t>。</w:t>
      </w:r>
      <w:r w:rsidR="00DC5371" w:rsidRPr="002C54AD">
        <w:rPr>
          <w:rFonts w:ascii="华文仿宋" w:eastAsia="华文仿宋" w:hAnsi="华文仿宋" w:hint="eastAsia"/>
        </w:rPr>
        <w:t>优质饮用水入户工程</w:t>
      </w:r>
      <w:r w:rsidR="0048527E">
        <w:rPr>
          <w:rFonts w:ascii="华文仿宋" w:eastAsia="华文仿宋" w:hAnsi="华文仿宋" w:hint="eastAsia"/>
        </w:rPr>
        <w:t>已对</w:t>
      </w:r>
      <w:r w:rsidR="0048527E" w:rsidRPr="002C54AD">
        <w:rPr>
          <w:rFonts w:ascii="华文仿宋" w:eastAsia="华文仿宋" w:hAnsi="华文仿宋" w:hint="eastAsia"/>
        </w:rPr>
        <w:t>管网</w:t>
      </w:r>
      <w:r w:rsidR="0048527E">
        <w:rPr>
          <w:rFonts w:ascii="华文仿宋" w:eastAsia="华文仿宋" w:hAnsi="华文仿宋" w:hint="eastAsia"/>
        </w:rPr>
        <w:t>改造</w:t>
      </w:r>
      <w:r w:rsidR="0048527E">
        <w:rPr>
          <w:rFonts w:ascii="华文仿宋" w:eastAsia="华文仿宋" w:hAnsi="华文仿宋"/>
        </w:rPr>
        <w:t>过</w:t>
      </w:r>
      <w:r w:rsidR="0048527E">
        <w:rPr>
          <w:rFonts w:ascii="华文仿宋" w:eastAsia="华文仿宋" w:hAnsi="华文仿宋" w:hint="eastAsia"/>
        </w:rPr>
        <w:t>的小区，改造起点和</w:t>
      </w:r>
      <w:r w:rsidR="00DC5371" w:rsidRPr="002C54AD">
        <w:rPr>
          <w:rFonts w:ascii="华文仿宋" w:eastAsia="华文仿宋" w:hAnsi="华文仿宋" w:hint="eastAsia"/>
        </w:rPr>
        <w:t>终点</w:t>
      </w:r>
      <w:r w:rsidR="0048527E">
        <w:rPr>
          <w:rFonts w:ascii="华文仿宋" w:eastAsia="华文仿宋" w:hAnsi="华文仿宋" w:hint="eastAsia"/>
        </w:rPr>
        <w:t>均</w:t>
      </w:r>
      <w:r w:rsidR="00DC5371" w:rsidRPr="002C54AD">
        <w:rPr>
          <w:rFonts w:ascii="华文仿宋" w:eastAsia="华文仿宋" w:hAnsi="华文仿宋" w:hint="eastAsia"/>
        </w:rPr>
        <w:t>为新建管网与二次供水设施的接驳处。</w:t>
      </w:r>
    </w:p>
    <w:p w:rsidR="00341EDA" w:rsidRPr="002C54AD" w:rsidRDefault="00000890" w:rsidP="00347691">
      <w:pPr>
        <w:pStyle w:val="2"/>
        <w:spacing w:before="312" w:after="312"/>
        <w:ind w:firstLineChars="83" w:firstLine="199"/>
        <w:rPr>
          <w:rFonts w:ascii="华文仿宋" w:eastAsia="华文仿宋" w:hAnsi="华文仿宋"/>
        </w:rPr>
      </w:pPr>
      <w:bookmarkStart w:id="76" w:name="_Toc517938167"/>
      <w:r w:rsidRPr="002C54AD">
        <w:rPr>
          <w:rFonts w:ascii="华文仿宋" w:eastAsia="华文仿宋" w:hAnsi="华文仿宋" w:hint="eastAsia"/>
        </w:rPr>
        <w:t>3</w:t>
      </w:r>
      <w:r w:rsidR="00226BF3" w:rsidRPr="002C54AD">
        <w:rPr>
          <w:rFonts w:ascii="华文仿宋" w:eastAsia="华文仿宋" w:hAnsi="华文仿宋" w:hint="eastAsia"/>
        </w:rPr>
        <w:t>.</w:t>
      </w:r>
      <w:r w:rsidR="00BB1FCC" w:rsidRPr="002C54AD">
        <w:rPr>
          <w:rFonts w:ascii="华文仿宋" w:eastAsia="华文仿宋" w:hAnsi="华文仿宋" w:hint="eastAsia"/>
        </w:rPr>
        <w:t>2</w:t>
      </w:r>
      <w:r w:rsidR="00226BF3" w:rsidRPr="002C54AD">
        <w:rPr>
          <w:rFonts w:ascii="华文仿宋" w:eastAsia="华文仿宋" w:hAnsi="华文仿宋" w:hint="eastAsia"/>
        </w:rPr>
        <w:t>.</w:t>
      </w:r>
      <w:r w:rsidR="0062298C" w:rsidRPr="002C54AD">
        <w:rPr>
          <w:rFonts w:ascii="华文仿宋" w:eastAsia="华文仿宋" w:hAnsi="华文仿宋" w:hint="eastAsia"/>
        </w:rPr>
        <w:t xml:space="preserve"> </w:t>
      </w:r>
      <w:r w:rsidR="00737CCE" w:rsidRPr="002C54AD">
        <w:rPr>
          <w:rFonts w:ascii="华文仿宋" w:eastAsia="华文仿宋" w:hAnsi="华文仿宋" w:hint="eastAsia"/>
        </w:rPr>
        <w:t>改造内容</w:t>
      </w:r>
      <w:bookmarkEnd w:id="76"/>
    </w:p>
    <w:p w:rsidR="0048527E" w:rsidRPr="00347691" w:rsidRDefault="0048527E" w:rsidP="00BA2743">
      <w:pPr>
        <w:ind w:firstLine="480"/>
        <w:rPr>
          <w:rFonts w:ascii="华文仿宋" w:eastAsia="华文仿宋" w:hAnsi="华文仿宋"/>
        </w:rPr>
      </w:pPr>
      <w:r>
        <w:rPr>
          <w:rFonts w:ascii="华文仿宋" w:eastAsia="华文仿宋" w:hAnsi="华文仿宋" w:hint="eastAsia"/>
        </w:rPr>
        <w:t>3.2.1</w:t>
      </w:r>
      <w:r w:rsidR="00347691">
        <w:rPr>
          <w:rFonts w:ascii="华文仿宋" w:eastAsia="华文仿宋" w:hAnsi="华文仿宋" w:hint="eastAsia"/>
        </w:rPr>
        <w:t xml:space="preserve"> </w:t>
      </w:r>
      <w:r w:rsidR="0062298C" w:rsidRPr="002C54AD">
        <w:rPr>
          <w:rFonts w:ascii="华文仿宋" w:eastAsia="华文仿宋" w:hAnsi="华文仿宋" w:hint="eastAsia"/>
        </w:rPr>
        <w:t>本次改造包含独立</w:t>
      </w:r>
      <w:r w:rsidR="0062298C" w:rsidRPr="002C54AD">
        <w:rPr>
          <w:rFonts w:ascii="华文仿宋" w:eastAsia="华文仿宋" w:hAnsi="华文仿宋"/>
        </w:rPr>
        <w:t>生活用水</w:t>
      </w:r>
      <w:r>
        <w:rPr>
          <w:rFonts w:ascii="华文仿宋" w:eastAsia="华文仿宋" w:hAnsi="华文仿宋" w:hint="eastAsia"/>
        </w:rPr>
        <w:t>系统</w:t>
      </w:r>
      <w:r w:rsidR="0062298C" w:rsidRPr="002C54AD">
        <w:rPr>
          <w:rFonts w:ascii="华文仿宋" w:eastAsia="华文仿宋" w:hAnsi="华文仿宋" w:hint="eastAsia"/>
        </w:rPr>
        <w:t>、</w:t>
      </w:r>
      <w:r w:rsidR="0062298C" w:rsidRPr="002C54AD">
        <w:rPr>
          <w:rFonts w:ascii="华文仿宋" w:eastAsia="华文仿宋" w:hAnsi="华文仿宋"/>
        </w:rPr>
        <w:t>生活与消防</w:t>
      </w:r>
      <w:r w:rsidR="0062298C" w:rsidRPr="002C54AD">
        <w:rPr>
          <w:rFonts w:ascii="华文仿宋" w:eastAsia="华文仿宋" w:hAnsi="华文仿宋" w:hint="eastAsia"/>
        </w:rPr>
        <w:t>系统</w:t>
      </w:r>
      <w:r w:rsidR="0062298C" w:rsidRPr="002C54AD">
        <w:rPr>
          <w:rFonts w:ascii="华文仿宋" w:eastAsia="华文仿宋" w:hAnsi="华文仿宋"/>
        </w:rPr>
        <w:t>合用的二次供水设</w:t>
      </w:r>
      <w:r w:rsidR="0062298C" w:rsidRPr="00347691">
        <w:rPr>
          <w:rFonts w:ascii="华文仿宋" w:eastAsia="华文仿宋" w:hAnsi="华文仿宋"/>
        </w:rPr>
        <w:t>施。</w:t>
      </w:r>
    </w:p>
    <w:p w:rsidR="009F79A3" w:rsidRPr="002C54AD" w:rsidRDefault="0048527E" w:rsidP="00BA2743">
      <w:pPr>
        <w:ind w:firstLine="480"/>
        <w:rPr>
          <w:rFonts w:ascii="华文仿宋" w:eastAsia="华文仿宋" w:hAnsi="华文仿宋"/>
        </w:rPr>
      </w:pPr>
      <w:r w:rsidRPr="00347691">
        <w:rPr>
          <w:rFonts w:ascii="华文仿宋" w:eastAsia="华文仿宋" w:hAnsi="华文仿宋"/>
        </w:rPr>
        <w:t>3.2.2</w:t>
      </w:r>
      <w:r w:rsidR="00347691">
        <w:rPr>
          <w:rFonts w:ascii="华文仿宋" w:eastAsia="华文仿宋" w:hAnsi="华文仿宋" w:hint="eastAsia"/>
        </w:rPr>
        <w:t xml:space="preserve"> </w:t>
      </w:r>
      <w:r w:rsidR="0062298C" w:rsidRPr="00347691">
        <w:rPr>
          <w:rFonts w:ascii="华文仿宋" w:eastAsia="华文仿宋" w:hAnsi="华文仿宋"/>
        </w:rPr>
        <w:t>生活与消防</w:t>
      </w:r>
      <w:r w:rsidR="0062298C" w:rsidRPr="00347691">
        <w:rPr>
          <w:rFonts w:ascii="华文仿宋" w:eastAsia="华文仿宋" w:hAnsi="华文仿宋" w:hint="eastAsia"/>
        </w:rPr>
        <w:t>供水系统</w:t>
      </w:r>
      <w:r w:rsidR="0062298C" w:rsidRPr="00347691">
        <w:rPr>
          <w:rFonts w:ascii="华文仿宋" w:eastAsia="华文仿宋" w:hAnsi="华文仿宋"/>
        </w:rPr>
        <w:t>合用的二次供水设施</w:t>
      </w:r>
      <w:r w:rsidR="0062298C" w:rsidRPr="00347691">
        <w:rPr>
          <w:rFonts w:ascii="华文仿宋" w:eastAsia="华文仿宋" w:hAnsi="华文仿宋" w:hint="eastAsia"/>
        </w:rPr>
        <w:t>，</w:t>
      </w:r>
      <w:r w:rsidR="0062298C" w:rsidRPr="00347691">
        <w:rPr>
          <w:rFonts w:ascii="华文仿宋" w:eastAsia="华文仿宋" w:hAnsi="华文仿宋"/>
        </w:rPr>
        <w:t>按</w:t>
      </w:r>
      <w:r w:rsidR="0062298C" w:rsidRPr="00347691">
        <w:rPr>
          <w:rFonts w:ascii="华文仿宋" w:eastAsia="华文仿宋" w:hAnsi="华文仿宋" w:hint="eastAsia"/>
        </w:rPr>
        <w:t>分开</w:t>
      </w:r>
      <w:r w:rsidR="0062298C" w:rsidRPr="00347691">
        <w:rPr>
          <w:rFonts w:ascii="华文仿宋" w:eastAsia="华文仿宋" w:hAnsi="华文仿宋"/>
        </w:rPr>
        <w:t>独立原则改造。</w:t>
      </w:r>
      <w:r w:rsidR="0062298C" w:rsidRPr="00347691">
        <w:rPr>
          <w:rFonts w:ascii="华文仿宋" w:eastAsia="华文仿宋" w:hAnsi="华文仿宋" w:hint="eastAsia"/>
        </w:rPr>
        <w:t>按照《深圳经济特区消</w:t>
      </w:r>
      <w:r w:rsidR="0062298C" w:rsidRPr="002C54AD">
        <w:rPr>
          <w:rFonts w:ascii="华文仿宋" w:eastAsia="华文仿宋" w:hAnsi="华文仿宋" w:hint="eastAsia"/>
        </w:rPr>
        <w:t>防条例》，消防给水设施由物业服务企业负责维护管理</w:t>
      </w:r>
      <w:r w:rsidR="0062298C" w:rsidRPr="002C54AD">
        <w:rPr>
          <w:rFonts w:ascii="华文仿宋" w:eastAsia="华文仿宋" w:hAnsi="华文仿宋"/>
        </w:rPr>
        <w:t>。</w:t>
      </w:r>
    </w:p>
    <w:p w:rsidR="00047479" w:rsidRPr="002C54AD" w:rsidRDefault="00047479" w:rsidP="00BA2743">
      <w:pPr>
        <w:ind w:firstLine="480"/>
        <w:rPr>
          <w:rFonts w:ascii="华文仿宋" w:eastAsia="华文仿宋" w:hAnsi="华文仿宋"/>
        </w:rPr>
      </w:pPr>
      <w:r w:rsidRPr="002C54AD">
        <w:rPr>
          <w:rFonts w:ascii="华文仿宋" w:eastAsia="华文仿宋" w:hAnsi="华文仿宋" w:hint="eastAsia"/>
        </w:rPr>
        <w:t>二次供水</w:t>
      </w:r>
      <w:r w:rsidR="00DA1B07" w:rsidRPr="002C54AD">
        <w:rPr>
          <w:rFonts w:ascii="华文仿宋" w:eastAsia="华文仿宋" w:hAnsi="华文仿宋" w:hint="eastAsia"/>
        </w:rPr>
        <w:t>设施</w:t>
      </w:r>
      <w:r w:rsidRPr="002C54AD">
        <w:rPr>
          <w:rFonts w:ascii="华文仿宋" w:eastAsia="华文仿宋" w:hAnsi="华文仿宋" w:hint="eastAsia"/>
        </w:rPr>
        <w:t>的改造内容包括</w:t>
      </w:r>
      <w:r w:rsidR="0048527E">
        <w:rPr>
          <w:rFonts w:ascii="华文仿宋" w:eastAsia="华文仿宋" w:hAnsi="华文仿宋" w:hint="eastAsia"/>
        </w:rPr>
        <w:t>但</w:t>
      </w:r>
      <w:r w:rsidR="0048527E">
        <w:rPr>
          <w:rFonts w:ascii="华文仿宋" w:eastAsia="华文仿宋" w:hAnsi="华文仿宋"/>
        </w:rPr>
        <w:t>不限于</w:t>
      </w:r>
      <w:r w:rsidRPr="002C54AD">
        <w:rPr>
          <w:rFonts w:ascii="华文仿宋" w:eastAsia="华文仿宋" w:hAnsi="华文仿宋" w:hint="eastAsia"/>
        </w:rPr>
        <w:t>：</w:t>
      </w:r>
    </w:p>
    <w:p w:rsidR="005D7EE6" w:rsidRPr="002C54AD" w:rsidRDefault="00DA1B07" w:rsidP="00347691">
      <w:pPr>
        <w:ind w:firstLine="480"/>
        <w:rPr>
          <w:rFonts w:ascii="华文仿宋" w:eastAsia="华文仿宋" w:hAnsi="华文仿宋"/>
        </w:rPr>
      </w:pPr>
      <w:r w:rsidRPr="002C54AD">
        <w:rPr>
          <w:rFonts w:ascii="华文仿宋" w:eastAsia="华文仿宋" w:hAnsi="华文仿宋" w:hint="eastAsia"/>
        </w:rPr>
        <w:t>1</w:t>
      </w:r>
      <w:r w:rsidR="002B54E1" w:rsidRPr="002C54AD">
        <w:rPr>
          <w:rFonts w:ascii="华文仿宋" w:eastAsia="华文仿宋" w:hAnsi="华文仿宋" w:hint="eastAsia"/>
        </w:rPr>
        <w:t xml:space="preserve"> </w:t>
      </w:r>
      <w:r w:rsidR="001E7462">
        <w:rPr>
          <w:rFonts w:ascii="华文仿宋" w:eastAsia="华文仿宋" w:hAnsi="华文仿宋" w:hint="eastAsia"/>
        </w:rPr>
        <w:t>供水管网及阀门等附属设施。</w:t>
      </w:r>
    </w:p>
    <w:p w:rsidR="00BA2743" w:rsidRPr="002C54AD" w:rsidRDefault="00DA1B07" w:rsidP="00047479">
      <w:pPr>
        <w:ind w:firstLine="480"/>
        <w:rPr>
          <w:rFonts w:ascii="华文仿宋" w:eastAsia="华文仿宋" w:hAnsi="华文仿宋"/>
        </w:rPr>
      </w:pPr>
      <w:r w:rsidRPr="002C54AD">
        <w:rPr>
          <w:rFonts w:ascii="华文仿宋" w:eastAsia="华文仿宋" w:hAnsi="华文仿宋" w:hint="eastAsia"/>
        </w:rPr>
        <w:t>2</w:t>
      </w:r>
      <w:r w:rsidR="002B54E1" w:rsidRPr="002C54AD">
        <w:rPr>
          <w:rFonts w:ascii="华文仿宋" w:eastAsia="华文仿宋" w:hAnsi="华文仿宋" w:hint="eastAsia"/>
        </w:rPr>
        <w:t xml:space="preserve"> </w:t>
      </w:r>
      <w:r w:rsidR="00047479" w:rsidRPr="002C54AD">
        <w:rPr>
          <w:rFonts w:ascii="华文仿宋" w:eastAsia="华文仿宋" w:hAnsi="华文仿宋" w:hint="eastAsia"/>
        </w:rPr>
        <w:t>生活水泵</w:t>
      </w:r>
      <w:r w:rsidR="00BA2743" w:rsidRPr="002C54AD">
        <w:rPr>
          <w:rFonts w:ascii="华文仿宋" w:eastAsia="华文仿宋" w:hAnsi="华文仿宋" w:hint="eastAsia"/>
        </w:rPr>
        <w:t>及阀门等</w:t>
      </w:r>
      <w:r w:rsidR="009E6611" w:rsidRPr="002C54AD">
        <w:rPr>
          <w:rFonts w:ascii="华文仿宋" w:eastAsia="华文仿宋" w:hAnsi="华文仿宋" w:hint="eastAsia"/>
        </w:rPr>
        <w:t>配件</w:t>
      </w:r>
      <w:r w:rsidR="001E7462">
        <w:rPr>
          <w:rFonts w:ascii="华文仿宋" w:eastAsia="华文仿宋" w:hAnsi="华文仿宋" w:hint="eastAsia"/>
        </w:rPr>
        <w:t>。</w:t>
      </w:r>
    </w:p>
    <w:p w:rsidR="00047479" w:rsidRPr="002C54AD" w:rsidRDefault="009B3673" w:rsidP="00047479">
      <w:pPr>
        <w:ind w:firstLine="480"/>
        <w:rPr>
          <w:rFonts w:ascii="华文仿宋" w:eastAsia="华文仿宋" w:hAnsi="华文仿宋"/>
        </w:rPr>
      </w:pPr>
      <w:r w:rsidRPr="002C54AD">
        <w:rPr>
          <w:rFonts w:ascii="华文仿宋" w:eastAsia="华文仿宋" w:hAnsi="华文仿宋"/>
        </w:rPr>
        <w:t>3</w:t>
      </w:r>
      <w:r w:rsidR="002B54E1" w:rsidRPr="002C54AD">
        <w:rPr>
          <w:rFonts w:ascii="华文仿宋" w:eastAsia="华文仿宋" w:hAnsi="华文仿宋" w:hint="eastAsia"/>
        </w:rPr>
        <w:t xml:space="preserve"> </w:t>
      </w:r>
      <w:r w:rsidR="00047479" w:rsidRPr="002C54AD">
        <w:rPr>
          <w:rFonts w:ascii="华文仿宋" w:eastAsia="华文仿宋" w:hAnsi="华文仿宋" w:hint="eastAsia"/>
        </w:rPr>
        <w:t>地下</w:t>
      </w:r>
      <w:r w:rsidR="00BA2743" w:rsidRPr="002C54AD">
        <w:rPr>
          <w:rFonts w:ascii="华文仿宋" w:eastAsia="华文仿宋" w:hAnsi="华文仿宋" w:hint="eastAsia"/>
        </w:rPr>
        <w:t>水池、高位水箱及其</w:t>
      </w:r>
      <w:r w:rsidR="00047479" w:rsidRPr="002C54AD">
        <w:rPr>
          <w:rFonts w:ascii="华文仿宋" w:eastAsia="华文仿宋" w:hAnsi="华文仿宋" w:hint="eastAsia"/>
        </w:rPr>
        <w:t>配套的进、出水管、溢流管、放空管等</w:t>
      </w:r>
      <w:r w:rsidR="00BA2743" w:rsidRPr="002C54AD">
        <w:rPr>
          <w:rFonts w:ascii="华文仿宋" w:eastAsia="华文仿宋" w:hAnsi="华文仿宋" w:hint="eastAsia"/>
        </w:rPr>
        <w:t>设施</w:t>
      </w:r>
      <w:r w:rsidR="001E7462">
        <w:rPr>
          <w:rFonts w:ascii="华文仿宋" w:eastAsia="华文仿宋" w:hAnsi="华文仿宋" w:hint="eastAsia"/>
        </w:rPr>
        <w:t>。</w:t>
      </w:r>
    </w:p>
    <w:p w:rsidR="00047479" w:rsidRPr="002C54AD" w:rsidRDefault="00DA1B07" w:rsidP="00047479">
      <w:pPr>
        <w:ind w:firstLine="480"/>
        <w:rPr>
          <w:rFonts w:ascii="华文仿宋" w:eastAsia="华文仿宋" w:hAnsi="华文仿宋"/>
        </w:rPr>
      </w:pPr>
      <w:r w:rsidRPr="002C54AD">
        <w:rPr>
          <w:rFonts w:ascii="华文仿宋" w:eastAsia="华文仿宋" w:hAnsi="华文仿宋" w:hint="eastAsia"/>
        </w:rPr>
        <w:t>4</w:t>
      </w:r>
      <w:r w:rsidR="002B54E1" w:rsidRPr="002C54AD">
        <w:rPr>
          <w:rFonts w:ascii="华文仿宋" w:eastAsia="华文仿宋" w:hAnsi="华文仿宋" w:hint="eastAsia"/>
        </w:rPr>
        <w:t xml:space="preserve"> </w:t>
      </w:r>
      <w:r w:rsidR="00BA2743" w:rsidRPr="002C54AD">
        <w:rPr>
          <w:rFonts w:ascii="华文仿宋" w:eastAsia="华文仿宋" w:hAnsi="华文仿宋" w:hint="eastAsia"/>
        </w:rPr>
        <w:t>消毒设施</w:t>
      </w:r>
      <w:r w:rsidR="001E7462">
        <w:rPr>
          <w:rFonts w:ascii="华文仿宋" w:eastAsia="华文仿宋" w:hAnsi="华文仿宋" w:hint="eastAsia"/>
        </w:rPr>
        <w:t>。</w:t>
      </w:r>
    </w:p>
    <w:p w:rsidR="00DA1B07" w:rsidRPr="002C54AD" w:rsidRDefault="00312E59" w:rsidP="00047479">
      <w:pPr>
        <w:ind w:firstLine="480"/>
        <w:rPr>
          <w:rFonts w:ascii="华文仿宋" w:eastAsia="华文仿宋" w:hAnsi="华文仿宋"/>
        </w:rPr>
      </w:pPr>
      <w:r w:rsidRPr="002C54AD">
        <w:rPr>
          <w:rFonts w:ascii="华文仿宋" w:eastAsia="华文仿宋" w:hAnsi="华文仿宋" w:hint="eastAsia"/>
        </w:rPr>
        <w:t>5</w:t>
      </w:r>
      <w:r w:rsidR="002B54E1" w:rsidRPr="002C54AD">
        <w:rPr>
          <w:rFonts w:ascii="华文仿宋" w:eastAsia="华文仿宋" w:hAnsi="华文仿宋" w:hint="eastAsia"/>
        </w:rPr>
        <w:t xml:space="preserve"> </w:t>
      </w:r>
      <w:r w:rsidR="00047479" w:rsidRPr="002C54AD">
        <w:rPr>
          <w:rFonts w:ascii="华文仿宋" w:eastAsia="华文仿宋" w:hAnsi="华文仿宋" w:hint="eastAsia"/>
        </w:rPr>
        <w:t>控制与保护系统</w:t>
      </w:r>
      <w:r w:rsidR="001E7462">
        <w:rPr>
          <w:rFonts w:ascii="华文仿宋" w:eastAsia="华文仿宋" w:hAnsi="华文仿宋" w:hint="eastAsia"/>
        </w:rPr>
        <w:t>。</w:t>
      </w:r>
    </w:p>
    <w:p w:rsidR="00DA1B07" w:rsidRPr="002C54AD" w:rsidRDefault="00312E59" w:rsidP="00047479">
      <w:pPr>
        <w:ind w:firstLine="480"/>
        <w:rPr>
          <w:rFonts w:ascii="华文仿宋" w:eastAsia="华文仿宋" w:hAnsi="华文仿宋"/>
        </w:rPr>
      </w:pPr>
      <w:r w:rsidRPr="002C54AD">
        <w:rPr>
          <w:rFonts w:ascii="华文仿宋" w:eastAsia="华文仿宋" w:hAnsi="华文仿宋" w:hint="eastAsia"/>
        </w:rPr>
        <w:t>6</w:t>
      </w:r>
      <w:r w:rsidR="002B54E1" w:rsidRPr="002C54AD">
        <w:rPr>
          <w:rFonts w:ascii="华文仿宋" w:eastAsia="华文仿宋" w:hAnsi="华文仿宋" w:hint="eastAsia"/>
        </w:rPr>
        <w:t xml:space="preserve"> </w:t>
      </w:r>
      <w:r w:rsidR="00A844AE" w:rsidRPr="002C54AD">
        <w:rPr>
          <w:rFonts w:ascii="华文仿宋" w:eastAsia="华文仿宋" w:hAnsi="华文仿宋" w:hint="eastAsia"/>
        </w:rPr>
        <w:t>智慧</w:t>
      </w:r>
      <w:r w:rsidR="001E7462">
        <w:rPr>
          <w:rFonts w:ascii="华文仿宋" w:eastAsia="华文仿宋" w:hAnsi="华文仿宋" w:hint="eastAsia"/>
        </w:rPr>
        <w:t>二次供水系统。</w:t>
      </w:r>
    </w:p>
    <w:p w:rsidR="004A7C58" w:rsidRDefault="00312E59" w:rsidP="004A7C58">
      <w:pPr>
        <w:ind w:firstLine="480"/>
        <w:rPr>
          <w:rFonts w:ascii="华文仿宋" w:eastAsia="华文仿宋" w:hAnsi="华文仿宋"/>
        </w:rPr>
      </w:pPr>
      <w:r w:rsidRPr="002C54AD">
        <w:rPr>
          <w:rFonts w:ascii="华文仿宋" w:eastAsia="华文仿宋" w:hAnsi="华文仿宋" w:hint="eastAsia"/>
        </w:rPr>
        <w:t>7</w:t>
      </w:r>
      <w:r w:rsidR="002B54E1" w:rsidRPr="002C54AD">
        <w:rPr>
          <w:rFonts w:ascii="华文仿宋" w:eastAsia="华文仿宋" w:hAnsi="华文仿宋" w:hint="eastAsia"/>
        </w:rPr>
        <w:t xml:space="preserve"> </w:t>
      </w:r>
      <w:r w:rsidR="009014F4" w:rsidRPr="002C54AD">
        <w:rPr>
          <w:rFonts w:ascii="华文仿宋" w:eastAsia="华文仿宋" w:hAnsi="华文仿宋" w:hint="eastAsia"/>
        </w:rPr>
        <w:t>泵房装饰装修。</w:t>
      </w:r>
      <w:bookmarkStart w:id="77" w:name="_Toc493843045"/>
      <w:bookmarkStart w:id="78" w:name="_Toc494446490"/>
      <w:bookmarkStart w:id="79" w:name="_Toc494470768"/>
      <w:bookmarkStart w:id="80" w:name="_Toc494470885"/>
      <w:bookmarkStart w:id="81" w:name="_Toc494471964"/>
      <w:bookmarkStart w:id="82" w:name="_Toc494472421"/>
    </w:p>
    <w:p w:rsidR="00347691" w:rsidRDefault="00347691" w:rsidP="004A7C58">
      <w:pPr>
        <w:ind w:firstLineChars="0" w:firstLine="0"/>
        <w:rPr>
          <w:rFonts w:ascii="华文仿宋" w:eastAsia="华文仿宋" w:hAnsi="华文仿宋"/>
        </w:rPr>
        <w:sectPr w:rsidR="00347691" w:rsidSect="000E7CB9">
          <w:pgSz w:w="11906" w:h="16838"/>
          <w:pgMar w:top="1440" w:right="1800" w:bottom="1440" w:left="1800" w:header="851" w:footer="992" w:gutter="0"/>
          <w:cols w:space="425"/>
          <w:docGrid w:type="lines" w:linePitch="312"/>
        </w:sectPr>
      </w:pPr>
    </w:p>
    <w:p w:rsidR="007043C4" w:rsidRPr="002C54AD" w:rsidRDefault="00AD0CE7" w:rsidP="00347691">
      <w:pPr>
        <w:pStyle w:val="1"/>
        <w:spacing w:before="312" w:after="312"/>
        <w:ind w:firstLineChars="66" w:firstLine="198"/>
        <w:rPr>
          <w:rFonts w:ascii="华文仿宋" w:eastAsia="华文仿宋" w:hAnsi="华文仿宋"/>
          <w:b/>
          <w:sz w:val="30"/>
          <w:szCs w:val="30"/>
        </w:rPr>
      </w:pPr>
      <w:bookmarkStart w:id="83" w:name="_Toc517938168"/>
      <w:r w:rsidRPr="002C54AD">
        <w:rPr>
          <w:rFonts w:ascii="华文仿宋" w:eastAsia="华文仿宋" w:hAnsi="华文仿宋" w:hint="eastAsia"/>
          <w:b/>
          <w:sz w:val="30"/>
          <w:szCs w:val="30"/>
        </w:rPr>
        <w:lastRenderedPageBreak/>
        <w:t>4</w:t>
      </w:r>
      <w:r w:rsidR="003C0856" w:rsidRPr="002C54AD">
        <w:rPr>
          <w:rFonts w:ascii="华文仿宋" w:eastAsia="华文仿宋" w:hAnsi="华文仿宋" w:hint="eastAsia"/>
          <w:b/>
          <w:sz w:val="30"/>
          <w:szCs w:val="30"/>
        </w:rPr>
        <w:t xml:space="preserve"> </w:t>
      </w:r>
      <w:r w:rsidR="00F55367" w:rsidRPr="002C54AD">
        <w:rPr>
          <w:rFonts w:ascii="华文仿宋" w:eastAsia="华文仿宋" w:hAnsi="华文仿宋" w:hint="eastAsia"/>
          <w:b/>
          <w:sz w:val="30"/>
          <w:szCs w:val="30"/>
        </w:rPr>
        <w:t>现状</w:t>
      </w:r>
      <w:r w:rsidR="001E7462">
        <w:rPr>
          <w:rFonts w:ascii="华文仿宋" w:eastAsia="华文仿宋" w:hAnsi="华文仿宋" w:hint="eastAsia"/>
          <w:b/>
          <w:sz w:val="30"/>
          <w:szCs w:val="30"/>
        </w:rPr>
        <w:t>资料调查与</w:t>
      </w:r>
      <w:r w:rsidR="007B71EF" w:rsidRPr="002C54AD">
        <w:rPr>
          <w:rFonts w:ascii="华文仿宋" w:eastAsia="华文仿宋" w:hAnsi="华文仿宋" w:hint="eastAsia"/>
          <w:b/>
          <w:sz w:val="30"/>
          <w:szCs w:val="30"/>
        </w:rPr>
        <w:t>勘察</w:t>
      </w:r>
      <w:bookmarkEnd w:id="77"/>
      <w:bookmarkEnd w:id="78"/>
      <w:bookmarkEnd w:id="79"/>
      <w:bookmarkEnd w:id="80"/>
      <w:bookmarkEnd w:id="81"/>
      <w:bookmarkEnd w:id="82"/>
      <w:bookmarkEnd w:id="83"/>
    </w:p>
    <w:p w:rsidR="007220B7" w:rsidRPr="002C54AD" w:rsidRDefault="007C6D8F" w:rsidP="00B42025">
      <w:pPr>
        <w:pStyle w:val="2"/>
        <w:spacing w:before="312" w:after="312"/>
        <w:ind w:firstLineChars="83" w:firstLine="199"/>
        <w:rPr>
          <w:rFonts w:ascii="华文仿宋" w:eastAsia="华文仿宋" w:hAnsi="华文仿宋"/>
        </w:rPr>
      </w:pPr>
      <w:bookmarkStart w:id="84" w:name="_Toc493843046"/>
      <w:bookmarkStart w:id="85" w:name="_Toc494446491"/>
      <w:bookmarkStart w:id="86" w:name="_Toc494470769"/>
      <w:bookmarkStart w:id="87" w:name="_Toc494470886"/>
      <w:bookmarkStart w:id="88" w:name="_Toc494471965"/>
      <w:bookmarkStart w:id="89" w:name="_Toc494472422"/>
      <w:bookmarkStart w:id="90" w:name="_Toc517938169"/>
      <w:r w:rsidRPr="002C54AD">
        <w:rPr>
          <w:rFonts w:ascii="华文仿宋" w:eastAsia="华文仿宋" w:hAnsi="华文仿宋" w:hint="eastAsia"/>
        </w:rPr>
        <w:t>4</w:t>
      </w:r>
      <w:r w:rsidR="007220B7" w:rsidRPr="002C54AD">
        <w:rPr>
          <w:rFonts w:ascii="华文仿宋" w:eastAsia="华文仿宋" w:hAnsi="华文仿宋" w:hint="eastAsia"/>
        </w:rPr>
        <w:t>.</w:t>
      </w:r>
      <w:r w:rsidRPr="002C54AD">
        <w:rPr>
          <w:rFonts w:ascii="华文仿宋" w:eastAsia="华文仿宋" w:hAnsi="华文仿宋" w:hint="eastAsia"/>
        </w:rPr>
        <w:t>1</w:t>
      </w:r>
      <w:r w:rsidR="00014814" w:rsidRPr="002C54AD">
        <w:rPr>
          <w:rFonts w:ascii="华文仿宋" w:eastAsia="华文仿宋" w:hAnsi="华文仿宋" w:hint="eastAsia"/>
        </w:rPr>
        <w:t>供水企业</w:t>
      </w:r>
      <w:bookmarkEnd w:id="84"/>
      <w:bookmarkEnd w:id="85"/>
      <w:bookmarkEnd w:id="86"/>
      <w:bookmarkEnd w:id="87"/>
      <w:bookmarkEnd w:id="88"/>
      <w:bookmarkEnd w:id="89"/>
      <w:bookmarkEnd w:id="90"/>
    </w:p>
    <w:p w:rsidR="00BE7195" w:rsidRPr="002C54AD" w:rsidRDefault="00BE7195" w:rsidP="00BE7195">
      <w:pPr>
        <w:ind w:firstLine="480"/>
        <w:rPr>
          <w:rFonts w:ascii="华文仿宋" w:eastAsia="华文仿宋" w:hAnsi="华文仿宋"/>
        </w:rPr>
      </w:pPr>
      <w:smartTag w:uri="urn:schemas-microsoft-com:office:smarttags" w:element="chsdate">
        <w:smartTagPr>
          <w:attr w:name="IsROCDate" w:val="False"/>
          <w:attr w:name="IsLunarDate" w:val="False"/>
          <w:attr w:name="Day" w:val="30"/>
          <w:attr w:name="Month" w:val="12"/>
          <w:attr w:name="Year" w:val="1899"/>
        </w:smartTagPr>
        <w:r w:rsidRPr="002C54AD">
          <w:rPr>
            <w:rFonts w:ascii="华文仿宋" w:eastAsia="华文仿宋" w:hAnsi="华文仿宋" w:hint="eastAsia"/>
          </w:rPr>
          <w:t>4.1.1</w:t>
        </w:r>
        <w:r w:rsidR="00B67FF7" w:rsidRPr="002C54AD">
          <w:rPr>
            <w:rFonts w:ascii="华文仿宋" w:eastAsia="华文仿宋" w:hAnsi="华文仿宋" w:hint="eastAsia"/>
          </w:rPr>
          <w:t xml:space="preserve"> </w:t>
        </w:r>
      </w:smartTag>
      <w:r w:rsidRPr="002C54AD">
        <w:rPr>
          <w:rFonts w:ascii="华文仿宋" w:eastAsia="华文仿宋" w:hAnsi="华文仿宋" w:hint="eastAsia"/>
        </w:rPr>
        <w:t>核准《居民小区</w:t>
      </w:r>
      <w:r w:rsidR="00E33657" w:rsidRPr="002C54AD">
        <w:rPr>
          <w:rFonts w:ascii="华文仿宋" w:eastAsia="华文仿宋" w:hAnsi="华文仿宋" w:hint="eastAsia"/>
        </w:rPr>
        <w:t>二次供水设施</w:t>
      </w:r>
      <w:r w:rsidR="006300F2" w:rsidRPr="002C54AD">
        <w:rPr>
          <w:rFonts w:ascii="华文仿宋" w:eastAsia="华文仿宋" w:hAnsi="华文仿宋" w:hint="eastAsia"/>
        </w:rPr>
        <w:t>调查表</w:t>
      </w:r>
      <w:r w:rsidR="001E7462">
        <w:rPr>
          <w:rFonts w:ascii="华文仿宋" w:eastAsia="华文仿宋" w:hAnsi="华文仿宋" w:hint="eastAsia"/>
        </w:rPr>
        <w:t>》，</w:t>
      </w:r>
      <w:r w:rsidR="00E32CC9" w:rsidRPr="002C54AD">
        <w:rPr>
          <w:rFonts w:ascii="华文仿宋" w:eastAsia="华文仿宋" w:hAnsi="华文仿宋" w:hint="eastAsia"/>
        </w:rPr>
        <w:t>做好相关资料的</w:t>
      </w:r>
      <w:r w:rsidR="009D4A9D" w:rsidRPr="002C54AD">
        <w:rPr>
          <w:rFonts w:ascii="华文仿宋" w:eastAsia="华文仿宋" w:hAnsi="华文仿宋" w:hint="eastAsia"/>
        </w:rPr>
        <w:t>存档</w:t>
      </w:r>
      <w:r w:rsidR="00E32CC9" w:rsidRPr="002C54AD">
        <w:rPr>
          <w:rFonts w:ascii="华文仿宋" w:eastAsia="华文仿宋" w:hAnsi="华文仿宋" w:hint="eastAsia"/>
        </w:rPr>
        <w:t>留底工作</w:t>
      </w:r>
      <w:r w:rsidRPr="002C54AD">
        <w:rPr>
          <w:rFonts w:ascii="华文仿宋" w:eastAsia="华文仿宋" w:hAnsi="华文仿宋" w:hint="eastAsia"/>
        </w:rPr>
        <w:t>。</w:t>
      </w:r>
    </w:p>
    <w:p w:rsidR="00D65243" w:rsidRPr="002C54AD" w:rsidRDefault="00D65243" w:rsidP="00D65243">
      <w:pPr>
        <w:ind w:firstLine="480"/>
        <w:rPr>
          <w:rFonts w:ascii="华文仿宋" w:eastAsia="华文仿宋" w:hAnsi="华文仿宋"/>
        </w:rPr>
      </w:pPr>
      <w:r w:rsidRPr="002C54AD">
        <w:rPr>
          <w:rFonts w:ascii="华文仿宋" w:eastAsia="华文仿宋" w:hAnsi="华文仿宋" w:hint="eastAsia"/>
        </w:rPr>
        <w:t>4.1.2 核准</w:t>
      </w:r>
      <w:r w:rsidR="00F66A96" w:rsidRPr="002C54AD">
        <w:rPr>
          <w:rFonts w:ascii="华文仿宋" w:eastAsia="华文仿宋" w:hAnsi="华文仿宋" w:hint="eastAsia"/>
        </w:rPr>
        <w:t>居民</w:t>
      </w:r>
      <w:r w:rsidRPr="002C54AD">
        <w:rPr>
          <w:rFonts w:ascii="华文仿宋" w:eastAsia="华文仿宋" w:hAnsi="华文仿宋" w:hint="eastAsia"/>
        </w:rPr>
        <w:t>小区二次供水设施近</w:t>
      </w:r>
      <w:r w:rsidR="00DA1B07" w:rsidRPr="002C54AD">
        <w:rPr>
          <w:rFonts w:ascii="华文仿宋" w:eastAsia="华文仿宋" w:hAnsi="华文仿宋" w:hint="eastAsia"/>
        </w:rPr>
        <w:t>三</w:t>
      </w:r>
      <w:r w:rsidRPr="002C54AD">
        <w:rPr>
          <w:rFonts w:ascii="华文仿宋" w:eastAsia="华文仿宋" w:hAnsi="华文仿宋" w:hint="eastAsia"/>
        </w:rPr>
        <w:t>年用水量数据。</w:t>
      </w:r>
    </w:p>
    <w:p w:rsidR="00EB722A" w:rsidRPr="002C54AD" w:rsidRDefault="00FA13DB" w:rsidP="00312448">
      <w:pPr>
        <w:ind w:firstLine="480"/>
        <w:rPr>
          <w:rFonts w:ascii="华文仿宋" w:eastAsia="华文仿宋" w:hAnsi="华文仿宋"/>
        </w:rPr>
      </w:pPr>
      <w:r w:rsidRPr="002C54AD">
        <w:rPr>
          <w:rFonts w:ascii="华文仿宋" w:eastAsia="华文仿宋" w:hAnsi="华文仿宋" w:hint="eastAsia"/>
        </w:rPr>
        <w:t>4.1</w:t>
      </w:r>
      <w:r w:rsidR="00EB722A" w:rsidRPr="002C54AD">
        <w:rPr>
          <w:rFonts w:ascii="华文仿宋" w:eastAsia="华文仿宋" w:hAnsi="华文仿宋" w:hint="eastAsia"/>
        </w:rPr>
        <w:t>.</w:t>
      </w:r>
      <w:r w:rsidR="00D65243" w:rsidRPr="002C54AD">
        <w:rPr>
          <w:rFonts w:ascii="华文仿宋" w:eastAsia="华文仿宋" w:hAnsi="华文仿宋" w:hint="eastAsia"/>
        </w:rPr>
        <w:t>3</w:t>
      </w:r>
      <w:r w:rsidR="00B67FF7" w:rsidRPr="002C54AD">
        <w:rPr>
          <w:rFonts w:ascii="华文仿宋" w:eastAsia="华文仿宋" w:hAnsi="华文仿宋" w:hint="eastAsia"/>
        </w:rPr>
        <w:t xml:space="preserve"> </w:t>
      </w:r>
      <w:r w:rsidR="00C904BF" w:rsidRPr="002C54AD">
        <w:rPr>
          <w:rFonts w:ascii="华文仿宋" w:eastAsia="华文仿宋" w:hAnsi="华文仿宋" w:hint="eastAsia"/>
        </w:rPr>
        <w:t>核准</w:t>
      </w:r>
      <w:r w:rsidR="00F66A96" w:rsidRPr="002C54AD">
        <w:rPr>
          <w:rFonts w:ascii="华文仿宋" w:eastAsia="华文仿宋" w:hAnsi="华文仿宋" w:hint="eastAsia"/>
        </w:rPr>
        <w:t>居民</w:t>
      </w:r>
      <w:r w:rsidR="00C904BF" w:rsidRPr="002C54AD">
        <w:rPr>
          <w:rFonts w:ascii="华文仿宋" w:eastAsia="华文仿宋" w:hAnsi="华文仿宋" w:hint="eastAsia"/>
        </w:rPr>
        <w:t>小区</w:t>
      </w:r>
      <w:r w:rsidR="00B67FF7" w:rsidRPr="002C54AD">
        <w:rPr>
          <w:rFonts w:ascii="华文仿宋" w:eastAsia="华文仿宋" w:hAnsi="华文仿宋" w:hint="eastAsia"/>
        </w:rPr>
        <w:t>二次供水设施</w:t>
      </w:r>
      <w:r w:rsidR="00DA1B07" w:rsidRPr="002C54AD">
        <w:rPr>
          <w:rFonts w:ascii="华文仿宋" w:eastAsia="华文仿宋" w:hAnsi="华文仿宋" w:hint="eastAsia"/>
        </w:rPr>
        <w:t>近三年</w:t>
      </w:r>
      <w:r w:rsidR="00B67FF7" w:rsidRPr="002C54AD">
        <w:rPr>
          <w:rFonts w:ascii="华文仿宋" w:eastAsia="华文仿宋" w:hAnsi="华文仿宋" w:hint="eastAsia"/>
        </w:rPr>
        <w:t>进水</w:t>
      </w:r>
      <w:r w:rsidR="00C904BF" w:rsidRPr="002C54AD">
        <w:rPr>
          <w:rFonts w:ascii="华文仿宋" w:eastAsia="华文仿宋" w:hAnsi="华文仿宋" w:hint="eastAsia"/>
        </w:rPr>
        <w:t>水压数据</w:t>
      </w:r>
      <w:r w:rsidR="00EB722A" w:rsidRPr="002C54AD">
        <w:rPr>
          <w:rFonts w:ascii="华文仿宋" w:eastAsia="华文仿宋" w:hAnsi="华文仿宋" w:hint="eastAsia"/>
        </w:rPr>
        <w:t>。</w:t>
      </w:r>
    </w:p>
    <w:p w:rsidR="0060798D" w:rsidRPr="002C54AD" w:rsidRDefault="0060798D" w:rsidP="00312448">
      <w:pPr>
        <w:ind w:firstLine="480"/>
        <w:rPr>
          <w:rFonts w:ascii="华文仿宋" w:eastAsia="华文仿宋" w:hAnsi="华文仿宋"/>
        </w:rPr>
      </w:pPr>
      <w:r w:rsidRPr="002C54AD">
        <w:rPr>
          <w:rFonts w:ascii="华文仿宋" w:eastAsia="华文仿宋" w:hAnsi="华文仿宋" w:hint="eastAsia"/>
        </w:rPr>
        <w:t>4.1.4 核准</w:t>
      </w:r>
      <w:r w:rsidR="00F66A96" w:rsidRPr="002C54AD">
        <w:rPr>
          <w:rFonts w:ascii="华文仿宋" w:eastAsia="华文仿宋" w:hAnsi="华文仿宋" w:hint="eastAsia"/>
        </w:rPr>
        <w:t>居民</w:t>
      </w:r>
      <w:r w:rsidRPr="002C54AD">
        <w:rPr>
          <w:rFonts w:ascii="华文仿宋" w:eastAsia="华文仿宋" w:hAnsi="华文仿宋" w:hint="eastAsia"/>
        </w:rPr>
        <w:t>小区二次供水设施</w:t>
      </w:r>
      <w:r w:rsidR="00DA1B07" w:rsidRPr="002C54AD">
        <w:rPr>
          <w:rFonts w:ascii="华文仿宋" w:eastAsia="华文仿宋" w:hAnsi="华文仿宋" w:hint="eastAsia"/>
        </w:rPr>
        <w:t>近三年</w:t>
      </w:r>
      <w:r w:rsidRPr="002C54AD">
        <w:rPr>
          <w:rFonts w:ascii="华文仿宋" w:eastAsia="华文仿宋" w:hAnsi="华文仿宋" w:hint="eastAsia"/>
        </w:rPr>
        <w:t>水质检测数据</w:t>
      </w:r>
      <w:r w:rsidR="001E7462">
        <w:rPr>
          <w:rFonts w:ascii="华文仿宋" w:eastAsia="华文仿宋" w:hAnsi="华文仿宋" w:hint="eastAsia"/>
        </w:rPr>
        <w:t>。</w:t>
      </w:r>
    </w:p>
    <w:p w:rsidR="00F32DF3" w:rsidRPr="002C54AD" w:rsidRDefault="00F32DF3" w:rsidP="00312448">
      <w:pPr>
        <w:ind w:firstLine="480"/>
        <w:rPr>
          <w:rFonts w:ascii="华文仿宋" w:eastAsia="华文仿宋" w:hAnsi="华文仿宋"/>
        </w:rPr>
      </w:pPr>
      <w:r w:rsidRPr="002C54AD">
        <w:rPr>
          <w:rFonts w:ascii="华文仿宋" w:eastAsia="华文仿宋" w:hAnsi="华文仿宋" w:hint="eastAsia"/>
        </w:rPr>
        <w:t>4.1.5 核准居民小区二次供水设施近三年用电量数据</w:t>
      </w:r>
      <w:r w:rsidR="001E7462">
        <w:rPr>
          <w:rFonts w:ascii="华文仿宋" w:eastAsia="华文仿宋" w:hAnsi="华文仿宋" w:hint="eastAsia"/>
        </w:rPr>
        <w:t>。</w:t>
      </w:r>
    </w:p>
    <w:p w:rsidR="00F41D59" w:rsidRPr="002C54AD" w:rsidRDefault="0030606B" w:rsidP="00312448">
      <w:pPr>
        <w:ind w:firstLine="480"/>
        <w:rPr>
          <w:rFonts w:ascii="华文仿宋" w:eastAsia="华文仿宋" w:hAnsi="华文仿宋"/>
        </w:rPr>
      </w:pPr>
      <w:r w:rsidRPr="002C54AD">
        <w:rPr>
          <w:rFonts w:ascii="华文仿宋" w:eastAsia="华文仿宋" w:hAnsi="华文仿宋" w:hint="eastAsia"/>
        </w:rPr>
        <w:t>4.1</w:t>
      </w:r>
      <w:r w:rsidR="00F41D59" w:rsidRPr="002C54AD">
        <w:rPr>
          <w:rFonts w:ascii="华文仿宋" w:eastAsia="华文仿宋" w:hAnsi="华文仿宋" w:hint="eastAsia"/>
        </w:rPr>
        <w:t>.</w:t>
      </w:r>
      <w:r w:rsidR="00F32DF3" w:rsidRPr="002C54AD">
        <w:rPr>
          <w:rFonts w:ascii="华文仿宋" w:eastAsia="华文仿宋" w:hAnsi="华文仿宋" w:hint="eastAsia"/>
        </w:rPr>
        <w:t>6</w:t>
      </w:r>
      <w:r w:rsidR="00D65243" w:rsidRPr="002C54AD">
        <w:rPr>
          <w:rFonts w:ascii="华文仿宋" w:eastAsia="华文仿宋" w:hAnsi="华文仿宋" w:hint="eastAsia"/>
        </w:rPr>
        <w:t xml:space="preserve"> </w:t>
      </w:r>
      <w:r w:rsidR="00927F69" w:rsidRPr="002C54AD">
        <w:rPr>
          <w:rFonts w:ascii="华文仿宋" w:eastAsia="华文仿宋" w:hAnsi="华文仿宋" w:hint="eastAsia"/>
        </w:rPr>
        <w:t>核</w:t>
      </w:r>
      <w:r w:rsidR="00195DB2" w:rsidRPr="002C54AD">
        <w:rPr>
          <w:rFonts w:ascii="华文仿宋" w:eastAsia="华文仿宋" w:hAnsi="华文仿宋" w:hint="eastAsia"/>
        </w:rPr>
        <w:t>对</w:t>
      </w:r>
      <w:r w:rsidR="00BF6366" w:rsidRPr="002C54AD">
        <w:rPr>
          <w:rFonts w:ascii="华文仿宋" w:eastAsia="华文仿宋" w:hAnsi="华文仿宋" w:hint="eastAsia"/>
        </w:rPr>
        <w:t>缺乏</w:t>
      </w:r>
      <w:r w:rsidR="00195DB2" w:rsidRPr="002C54AD">
        <w:rPr>
          <w:rFonts w:ascii="华文仿宋" w:eastAsia="华文仿宋" w:hAnsi="华文仿宋" w:hint="eastAsia"/>
        </w:rPr>
        <w:t>原始资料的居民小区简易图纸</w:t>
      </w:r>
      <w:r w:rsidR="00F41D59" w:rsidRPr="002C54AD">
        <w:rPr>
          <w:rFonts w:ascii="华文仿宋" w:eastAsia="华文仿宋" w:hAnsi="华文仿宋" w:hint="eastAsia"/>
        </w:rPr>
        <w:t>。</w:t>
      </w:r>
    </w:p>
    <w:p w:rsidR="004A7C58" w:rsidRDefault="0070547B" w:rsidP="004A7C58">
      <w:pPr>
        <w:pStyle w:val="2"/>
        <w:spacing w:before="312" w:after="312"/>
        <w:ind w:firstLineChars="83" w:firstLine="199"/>
        <w:rPr>
          <w:rFonts w:ascii="华文仿宋" w:eastAsia="华文仿宋" w:hAnsi="华文仿宋"/>
        </w:rPr>
      </w:pPr>
      <w:bookmarkStart w:id="91" w:name="_Toc493843047"/>
      <w:bookmarkStart w:id="92" w:name="_Toc494446492"/>
      <w:bookmarkStart w:id="93" w:name="_Toc494470770"/>
      <w:bookmarkStart w:id="94" w:name="_Toc494470887"/>
      <w:bookmarkStart w:id="95" w:name="_Toc494471966"/>
      <w:bookmarkStart w:id="96" w:name="_Toc494472423"/>
      <w:bookmarkStart w:id="97" w:name="_Toc517938170"/>
      <w:r w:rsidRPr="002C54AD">
        <w:rPr>
          <w:rFonts w:ascii="华文仿宋" w:eastAsia="华文仿宋" w:hAnsi="华文仿宋" w:hint="eastAsia"/>
        </w:rPr>
        <w:t>4.2</w:t>
      </w:r>
      <w:r w:rsidR="001E7462">
        <w:rPr>
          <w:rFonts w:ascii="华文仿宋" w:eastAsia="华文仿宋" w:hAnsi="华文仿宋"/>
        </w:rPr>
        <w:t xml:space="preserve"> </w:t>
      </w:r>
      <w:r w:rsidR="00C97E28" w:rsidRPr="002C54AD">
        <w:rPr>
          <w:rFonts w:ascii="华文仿宋" w:eastAsia="华文仿宋" w:hAnsi="华文仿宋" w:hint="eastAsia"/>
        </w:rPr>
        <w:t>设计</w:t>
      </w:r>
      <w:r w:rsidR="00C95636" w:rsidRPr="002C54AD">
        <w:rPr>
          <w:rFonts w:ascii="华文仿宋" w:eastAsia="华文仿宋" w:hAnsi="华文仿宋" w:hint="eastAsia"/>
        </w:rPr>
        <w:t>单位</w:t>
      </w:r>
      <w:bookmarkEnd w:id="91"/>
      <w:bookmarkEnd w:id="92"/>
      <w:bookmarkEnd w:id="93"/>
      <w:bookmarkEnd w:id="94"/>
      <w:bookmarkEnd w:id="95"/>
      <w:bookmarkEnd w:id="96"/>
      <w:bookmarkEnd w:id="97"/>
    </w:p>
    <w:p w:rsidR="004A7C58" w:rsidRDefault="00C565DB" w:rsidP="00347691">
      <w:pPr>
        <w:ind w:firstLine="480"/>
        <w:rPr>
          <w:rFonts w:ascii="华文仿宋" w:eastAsia="华文仿宋" w:hAnsi="华文仿宋"/>
        </w:rPr>
      </w:pPr>
      <w:smartTag w:uri="urn:schemas-microsoft-com:office:smarttags" w:element="chsdate">
        <w:smartTagPr>
          <w:attr w:name="IsROCDate" w:val="False"/>
          <w:attr w:name="IsLunarDate" w:val="False"/>
          <w:attr w:name="Day" w:val="30"/>
          <w:attr w:name="Month" w:val="12"/>
          <w:attr w:name="Year" w:val="1899"/>
        </w:smartTagPr>
        <w:r w:rsidRPr="002C54AD">
          <w:rPr>
            <w:rFonts w:ascii="华文仿宋" w:eastAsia="华文仿宋" w:hAnsi="华文仿宋" w:hint="eastAsia"/>
          </w:rPr>
          <w:t>4.2.1</w:t>
        </w:r>
        <w:r w:rsidR="00CF5B7B" w:rsidRPr="002C54AD">
          <w:rPr>
            <w:rFonts w:ascii="华文仿宋" w:eastAsia="华文仿宋" w:hAnsi="华文仿宋" w:hint="eastAsia"/>
          </w:rPr>
          <w:t xml:space="preserve"> </w:t>
        </w:r>
      </w:smartTag>
      <w:r w:rsidRPr="002C54AD">
        <w:rPr>
          <w:rFonts w:ascii="华文仿宋" w:eastAsia="华文仿宋" w:hAnsi="华文仿宋" w:hint="eastAsia"/>
        </w:rPr>
        <w:t>收集</w:t>
      </w:r>
      <w:r w:rsidR="00F66A96" w:rsidRPr="002C54AD">
        <w:rPr>
          <w:rFonts w:ascii="华文仿宋" w:eastAsia="华文仿宋" w:hAnsi="华文仿宋" w:hint="eastAsia"/>
        </w:rPr>
        <w:t>居民</w:t>
      </w:r>
      <w:r w:rsidRPr="002C54AD">
        <w:rPr>
          <w:rFonts w:ascii="华文仿宋" w:eastAsia="华文仿宋" w:hAnsi="华文仿宋" w:hint="eastAsia"/>
        </w:rPr>
        <w:t>小区现状</w:t>
      </w:r>
      <w:r w:rsidR="007C57F0" w:rsidRPr="002C54AD">
        <w:rPr>
          <w:rFonts w:ascii="华文仿宋" w:eastAsia="华文仿宋" w:hAnsi="华文仿宋" w:hint="eastAsia"/>
        </w:rPr>
        <w:t>二次</w:t>
      </w:r>
      <w:r w:rsidR="001D1D98" w:rsidRPr="002C54AD">
        <w:rPr>
          <w:rFonts w:ascii="华文仿宋" w:eastAsia="华文仿宋" w:hAnsi="华文仿宋" w:hint="eastAsia"/>
        </w:rPr>
        <w:t>供水</w:t>
      </w:r>
      <w:r w:rsidR="006D21B7" w:rsidRPr="002C54AD">
        <w:rPr>
          <w:rFonts w:ascii="华文仿宋" w:eastAsia="华文仿宋" w:hAnsi="华文仿宋" w:hint="eastAsia"/>
        </w:rPr>
        <w:t>设施</w:t>
      </w:r>
      <w:r w:rsidR="001E7462">
        <w:rPr>
          <w:rFonts w:ascii="华文仿宋" w:eastAsia="华文仿宋" w:hAnsi="华文仿宋" w:hint="eastAsia"/>
        </w:rPr>
        <w:t>设计</w:t>
      </w:r>
      <w:r w:rsidR="006D21B7" w:rsidRPr="002C54AD">
        <w:rPr>
          <w:rFonts w:ascii="华文仿宋" w:eastAsia="华文仿宋" w:hAnsi="华文仿宋" w:hint="eastAsia"/>
        </w:rPr>
        <w:t>图纸</w:t>
      </w:r>
      <w:r w:rsidRPr="002C54AD">
        <w:rPr>
          <w:rFonts w:ascii="华文仿宋" w:eastAsia="华文仿宋" w:hAnsi="华文仿宋" w:hint="eastAsia"/>
        </w:rPr>
        <w:t>资料。</w:t>
      </w:r>
    </w:p>
    <w:p w:rsidR="006D1761" w:rsidRPr="002C54AD" w:rsidRDefault="00243528" w:rsidP="00347691">
      <w:pPr>
        <w:ind w:firstLine="480"/>
        <w:rPr>
          <w:rFonts w:ascii="华文仿宋" w:eastAsia="华文仿宋" w:hAnsi="华文仿宋"/>
        </w:rPr>
      </w:pPr>
      <w:smartTag w:uri="urn:schemas-microsoft-com:office:smarttags" w:element="chsdate">
        <w:smartTagPr>
          <w:attr w:name="IsROCDate" w:val="False"/>
          <w:attr w:name="IsLunarDate" w:val="False"/>
          <w:attr w:name="Day" w:val="30"/>
          <w:attr w:name="Month" w:val="12"/>
          <w:attr w:name="Year" w:val="1899"/>
        </w:smartTagPr>
        <w:r w:rsidRPr="002C54AD">
          <w:rPr>
            <w:rFonts w:ascii="华文仿宋" w:eastAsia="华文仿宋" w:hAnsi="华文仿宋" w:hint="eastAsia"/>
          </w:rPr>
          <w:t>4.2</w:t>
        </w:r>
        <w:r w:rsidR="006D1761" w:rsidRPr="002C54AD">
          <w:rPr>
            <w:rFonts w:ascii="华文仿宋" w:eastAsia="华文仿宋" w:hAnsi="华文仿宋" w:hint="eastAsia"/>
          </w:rPr>
          <w:t>.</w:t>
        </w:r>
        <w:r w:rsidR="00E10D8C" w:rsidRPr="002C54AD">
          <w:rPr>
            <w:rFonts w:ascii="华文仿宋" w:eastAsia="华文仿宋" w:hAnsi="华文仿宋" w:hint="eastAsia"/>
          </w:rPr>
          <w:t>2</w:t>
        </w:r>
        <w:r w:rsidR="00CF5B7B" w:rsidRPr="002C54AD">
          <w:rPr>
            <w:rFonts w:ascii="华文仿宋" w:eastAsia="华文仿宋" w:hAnsi="华文仿宋" w:hint="eastAsia"/>
          </w:rPr>
          <w:t xml:space="preserve"> </w:t>
        </w:r>
      </w:smartTag>
      <w:r w:rsidR="00D81214" w:rsidRPr="002C54AD">
        <w:rPr>
          <w:rFonts w:ascii="华文仿宋" w:eastAsia="华文仿宋" w:hAnsi="华文仿宋" w:hint="eastAsia"/>
        </w:rPr>
        <w:t>现场核实</w:t>
      </w:r>
      <w:r w:rsidR="006D21B7" w:rsidRPr="002C54AD">
        <w:rPr>
          <w:rFonts w:ascii="华文仿宋" w:eastAsia="华文仿宋" w:hAnsi="华文仿宋" w:hint="eastAsia"/>
        </w:rPr>
        <w:t>现状二次供水</w:t>
      </w:r>
      <w:r w:rsidR="00BE334C" w:rsidRPr="002C54AD">
        <w:rPr>
          <w:rFonts w:ascii="华文仿宋" w:eastAsia="华文仿宋" w:hAnsi="华文仿宋" w:hint="eastAsia"/>
        </w:rPr>
        <w:t>设施</w:t>
      </w:r>
      <w:r w:rsidR="004A7C58">
        <w:rPr>
          <w:rFonts w:ascii="华文仿宋" w:eastAsia="华文仿宋" w:hAnsi="华文仿宋" w:hint="eastAsia"/>
        </w:rPr>
        <w:t>运行</w:t>
      </w:r>
      <w:r w:rsidR="001E7462">
        <w:rPr>
          <w:rFonts w:ascii="华文仿宋" w:eastAsia="华文仿宋" w:hAnsi="华文仿宋" w:hint="eastAsia"/>
        </w:rPr>
        <w:t>状况</w:t>
      </w:r>
      <w:r w:rsidR="006D1761" w:rsidRPr="002C54AD">
        <w:rPr>
          <w:rFonts w:ascii="华文仿宋" w:eastAsia="华文仿宋" w:hAnsi="华文仿宋" w:hint="eastAsia"/>
        </w:rPr>
        <w:t>。</w:t>
      </w:r>
    </w:p>
    <w:p w:rsidR="004A7C58" w:rsidRDefault="00B67FF7" w:rsidP="00347691">
      <w:pPr>
        <w:ind w:firstLine="480"/>
        <w:rPr>
          <w:rFonts w:ascii="华文仿宋" w:eastAsia="华文仿宋" w:hAnsi="华文仿宋"/>
        </w:rPr>
      </w:pPr>
      <w:r w:rsidRPr="002C54AD">
        <w:rPr>
          <w:rFonts w:ascii="华文仿宋" w:eastAsia="华文仿宋" w:hAnsi="华文仿宋" w:hint="eastAsia"/>
        </w:rPr>
        <w:t xml:space="preserve">4.2.3 </w:t>
      </w:r>
      <w:r w:rsidR="007D58B2" w:rsidRPr="002C54AD">
        <w:rPr>
          <w:rFonts w:ascii="华文仿宋" w:eastAsia="华文仿宋" w:hAnsi="华文仿宋" w:hint="eastAsia"/>
        </w:rPr>
        <w:t>现场</w:t>
      </w:r>
      <w:r w:rsidR="004A7C58" w:rsidRPr="004A7C58">
        <w:rPr>
          <w:rFonts w:ascii="华文仿宋" w:eastAsia="华文仿宋" w:hAnsi="华文仿宋" w:hint="eastAsia"/>
        </w:rPr>
        <w:t>勘察</w:t>
      </w:r>
      <w:r w:rsidR="007D58B2" w:rsidRPr="002C54AD">
        <w:rPr>
          <w:rFonts w:ascii="华文仿宋" w:eastAsia="华文仿宋" w:hAnsi="华文仿宋" w:hint="eastAsia"/>
        </w:rPr>
        <w:t>拟设管线的</w:t>
      </w:r>
      <w:r w:rsidR="004A7C58">
        <w:rPr>
          <w:rFonts w:ascii="华文仿宋" w:eastAsia="华文仿宋" w:hAnsi="华文仿宋" w:hint="eastAsia"/>
        </w:rPr>
        <w:t>路由、</w:t>
      </w:r>
      <w:r w:rsidR="004A7C58">
        <w:rPr>
          <w:rFonts w:ascii="华文仿宋" w:eastAsia="华文仿宋" w:hAnsi="华文仿宋"/>
        </w:rPr>
        <w:t>布设条件</w:t>
      </w:r>
      <w:r w:rsidR="004A7C58">
        <w:rPr>
          <w:rFonts w:ascii="华文仿宋" w:eastAsia="华文仿宋" w:hAnsi="华文仿宋" w:hint="eastAsia"/>
        </w:rPr>
        <w:t>及</w:t>
      </w:r>
      <w:r w:rsidR="004F72B6" w:rsidRPr="002C54AD">
        <w:rPr>
          <w:rFonts w:ascii="华文仿宋" w:eastAsia="华文仿宋" w:hAnsi="华文仿宋" w:hint="eastAsia"/>
        </w:rPr>
        <w:t>接驳位置。</w:t>
      </w:r>
      <w:bookmarkStart w:id="98" w:name="_Toc373414034"/>
      <w:bookmarkStart w:id="99" w:name="_Toc493843048"/>
      <w:bookmarkStart w:id="100" w:name="_Toc494446493"/>
      <w:bookmarkStart w:id="101" w:name="_Toc494470771"/>
      <w:bookmarkStart w:id="102" w:name="_Toc494470888"/>
      <w:bookmarkStart w:id="103" w:name="_Toc494471967"/>
      <w:bookmarkStart w:id="104" w:name="_Toc494472424"/>
    </w:p>
    <w:p w:rsidR="00347691" w:rsidRDefault="00347691" w:rsidP="004A7C58">
      <w:pPr>
        <w:ind w:firstLineChars="0" w:firstLine="0"/>
        <w:rPr>
          <w:rFonts w:ascii="华文仿宋" w:eastAsia="华文仿宋" w:hAnsi="华文仿宋"/>
          <w:b/>
          <w:sz w:val="30"/>
          <w:szCs w:val="30"/>
        </w:rPr>
        <w:sectPr w:rsidR="00347691" w:rsidSect="000E7CB9">
          <w:pgSz w:w="11906" w:h="16838"/>
          <w:pgMar w:top="1440" w:right="1800" w:bottom="1440" w:left="1800" w:header="851" w:footer="992" w:gutter="0"/>
          <w:cols w:space="425"/>
          <w:docGrid w:type="lines" w:linePitch="312"/>
        </w:sectPr>
      </w:pPr>
    </w:p>
    <w:p w:rsidR="00884964" w:rsidRPr="00347691" w:rsidRDefault="006751E4" w:rsidP="00347691">
      <w:pPr>
        <w:pStyle w:val="1"/>
        <w:spacing w:before="312" w:after="312"/>
        <w:ind w:firstLineChars="66" w:firstLine="198"/>
        <w:rPr>
          <w:rFonts w:ascii="华文仿宋" w:eastAsia="华文仿宋" w:hAnsi="华文仿宋"/>
          <w:b/>
          <w:sz w:val="30"/>
          <w:szCs w:val="30"/>
        </w:rPr>
      </w:pPr>
      <w:bookmarkStart w:id="105" w:name="_Toc517938171"/>
      <w:r w:rsidRPr="002C54AD">
        <w:rPr>
          <w:rFonts w:ascii="华文仿宋" w:eastAsia="华文仿宋" w:hAnsi="华文仿宋" w:hint="eastAsia"/>
          <w:b/>
          <w:sz w:val="30"/>
          <w:szCs w:val="30"/>
        </w:rPr>
        <w:lastRenderedPageBreak/>
        <w:t>5</w:t>
      </w:r>
      <w:r w:rsidR="003C0856" w:rsidRPr="002C54AD">
        <w:rPr>
          <w:rFonts w:ascii="华文仿宋" w:eastAsia="华文仿宋" w:hAnsi="华文仿宋" w:hint="eastAsia"/>
          <w:b/>
          <w:sz w:val="30"/>
          <w:szCs w:val="30"/>
        </w:rPr>
        <w:t xml:space="preserve"> </w:t>
      </w:r>
      <w:r w:rsidR="0001722D">
        <w:rPr>
          <w:rFonts w:ascii="华文仿宋" w:eastAsia="华文仿宋" w:hAnsi="华文仿宋" w:hint="eastAsia"/>
          <w:b/>
          <w:sz w:val="30"/>
          <w:szCs w:val="30"/>
        </w:rPr>
        <w:t>工程</w:t>
      </w:r>
      <w:r w:rsidR="00884964" w:rsidRPr="002C54AD">
        <w:rPr>
          <w:rFonts w:ascii="华文仿宋" w:eastAsia="华文仿宋" w:hAnsi="华文仿宋" w:hint="eastAsia"/>
          <w:b/>
          <w:sz w:val="30"/>
          <w:szCs w:val="30"/>
        </w:rPr>
        <w:t>设计</w:t>
      </w:r>
      <w:bookmarkEnd w:id="98"/>
      <w:bookmarkEnd w:id="99"/>
      <w:bookmarkEnd w:id="100"/>
      <w:bookmarkEnd w:id="101"/>
      <w:bookmarkEnd w:id="102"/>
      <w:bookmarkEnd w:id="103"/>
      <w:bookmarkEnd w:id="104"/>
      <w:bookmarkEnd w:id="105"/>
    </w:p>
    <w:p w:rsidR="00B12B54" w:rsidRPr="002C54AD" w:rsidRDefault="006751E4" w:rsidP="00B42025">
      <w:pPr>
        <w:pStyle w:val="2"/>
        <w:spacing w:before="312" w:after="312"/>
        <w:ind w:firstLineChars="83" w:firstLine="199"/>
        <w:rPr>
          <w:rFonts w:ascii="华文仿宋" w:eastAsia="华文仿宋" w:hAnsi="华文仿宋"/>
        </w:rPr>
      </w:pPr>
      <w:bookmarkStart w:id="106" w:name="_Toc492308190"/>
      <w:bookmarkStart w:id="107" w:name="_Toc493843049"/>
      <w:bookmarkStart w:id="108" w:name="_Toc494446494"/>
      <w:bookmarkStart w:id="109" w:name="_Toc494470772"/>
      <w:bookmarkStart w:id="110" w:name="_Toc494470889"/>
      <w:bookmarkStart w:id="111" w:name="_Toc494471968"/>
      <w:bookmarkStart w:id="112" w:name="_Toc494472425"/>
      <w:bookmarkStart w:id="113" w:name="_Toc517938172"/>
      <w:bookmarkStart w:id="114" w:name="_Toc373414035"/>
      <w:r w:rsidRPr="002C54AD">
        <w:rPr>
          <w:rFonts w:ascii="华文仿宋" w:eastAsia="华文仿宋" w:hAnsi="华文仿宋" w:hint="eastAsia"/>
        </w:rPr>
        <w:t>5</w:t>
      </w:r>
      <w:r w:rsidR="00B12B54" w:rsidRPr="002C54AD">
        <w:rPr>
          <w:rFonts w:ascii="华文仿宋" w:eastAsia="华文仿宋" w:hAnsi="华文仿宋" w:hint="eastAsia"/>
        </w:rPr>
        <w:t>.1一般规定</w:t>
      </w:r>
      <w:bookmarkEnd w:id="106"/>
      <w:bookmarkEnd w:id="107"/>
      <w:bookmarkEnd w:id="108"/>
      <w:bookmarkEnd w:id="109"/>
      <w:bookmarkEnd w:id="110"/>
      <w:bookmarkEnd w:id="111"/>
      <w:bookmarkEnd w:id="112"/>
      <w:bookmarkEnd w:id="113"/>
    </w:p>
    <w:p w:rsidR="004A60D3" w:rsidRPr="002C54AD" w:rsidRDefault="006751E4" w:rsidP="006751E4">
      <w:pPr>
        <w:ind w:firstLine="480"/>
        <w:rPr>
          <w:rFonts w:ascii="华文仿宋" w:eastAsia="华文仿宋" w:hAnsi="华文仿宋"/>
          <w:color w:val="000000" w:themeColor="text1"/>
        </w:rPr>
      </w:pPr>
      <w:r w:rsidRPr="002C54AD">
        <w:rPr>
          <w:rFonts w:ascii="华文仿宋" w:eastAsia="华文仿宋" w:hAnsi="华文仿宋" w:hint="eastAsia"/>
        </w:rPr>
        <w:t>5</w:t>
      </w:r>
      <w:r w:rsidR="00B12B54" w:rsidRPr="002C54AD">
        <w:rPr>
          <w:rFonts w:ascii="华文仿宋" w:eastAsia="华文仿宋" w:hAnsi="华文仿宋" w:hint="eastAsia"/>
        </w:rPr>
        <w:t xml:space="preserve">.1.1 </w:t>
      </w:r>
      <w:r w:rsidR="00444B61" w:rsidRPr="00444B61">
        <w:rPr>
          <w:rFonts w:ascii="华文仿宋" w:eastAsia="华文仿宋" w:hAnsi="华文仿宋" w:hint="eastAsia"/>
        </w:rPr>
        <w:t>二次供水设施的改造</w:t>
      </w:r>
      <w:r w:rsidR="00444B61">
        <w:rPr>
          <w:rFonts w:ascii="华文仿宋" w:eastAsia="华文仿宋" w:hAnsi="华文仿宋" w:hint="eastAsia"/>
        </w:rPr>
        <w:t>，</w:t>
      </w:r>
      <w:r w:rsidR="00B12B54" w:rsidRPr="002C54AD">
        <w:rPr>
          <w:rFonts w:ascii="华文仿宋" w:eastAsia="华文仿宋" w:hAnsi="华文仿宋" w:hint="eastAsia"/>
        </w:rPr>
        <w:t>应遵循现行</w:t>
      </w:r>
      <w:r w:rsidR="004A7C58">
        <w:rPr>
          <w:rFonts w:ascii="华文仿宋" w:eastAsia="华文仿宋" w:hAnsi="华文仿宋" w:hint="eastAsia"/>
        </w:rPr>
        <w:t>国家、</w:t>
      </w:r>
      <w:r w:rsidR="004A7C58">
        <w:rPr>
          <w:rFonts w:ascii="华文仿宋" w:eastAsia="华文仿宋" w:hAnsi="华文仿宋"/>
        </w:rPr>
        <w:t>行业有关</w:t>
      </w:r>
      <w:r w:rsidR="00B12B54" w:rsidRPr="002C54AD">
        <w:rPr>
          <w:rFonts w:ascii="华文仿宋" w:eastAsia="华文仿宋" w:hAnsi="华文仿宋" w:hint="eastAsia"/>
        </w:rPr>
        <w:t>规范、标准。</w:t>
      </w:r>
    </w:p>
    <w:p w:rsidR="004A60D3" w:rsidRPr="002C54AD" w:rsidRDefault="006751E4" w:rsidP="004A60D3">
      <w:pPr>
        <w:ind w:firstLine="480"/>
        <w:rPr>
          <w:rFonts w:ascii="华文仿宋" w:eastAsia="华文仿宋" w:hAnsi="华文仿宋"/>
        </w:rPr>
      </w:pPr>
      <w:r w:rsidRPr="002C54AD">
        <w:rPr>
          <w:rFonts w:ascii="华文仿宋" w:eastAsia="华文仿宋" w:hAnsi="华文仿宋" w:hint="eastAsia"/>
          <w:color w:val="000000" w:themeColor="text1"/>
        </w:rPr>
        <w:t>5</w:t>
      </w:r>
      <w:r w:rsidR="004A60D3" w:rsidRPr="002C54AD">
        <w:rPr>
          <w:rFonts w:ascii="华文仿宋" w:eastAsia="华文仿宋" w:hAnsi="华文仿宋"/>
          <w:color w:val="000000" w:themeColor="text1"/>
        </w:rPr>
        <w:t>.1.</w:t>
      </w:r>
      <w:r w:rsidR="005B3183" w:rsidRPr="002C54AD">
        <w:rPr>
          <w:rFonts w:ascii="华文仿宋" w:eastAsia="华文仿宋" w:hAnsi="华文仿宋" w:hint="eastAsia"/>
          <w:color w:val="000000" w:themeColor="text1"/>
        </w:rPr>
        <w:t>2</w:t>
      </w:r>
      <w:r w:rsidR="004A60D3" w:rsidRPr="002C54AD">
        <w:rPr>
          <w:rFonts w:ascii="华文仿宋" w:eastAsia="华文仿宋" w:hAnsi="华文仿宋" w:hint="eastAsia"/>
          <w:color w:val="000000" w:themeColor="text1"/>
        </w:rPr>
        <w:t>应满</w:t>
      </w:r>
      <w:r w:rsidR="004A60D3" w:rsidRPr="002C54AD">
        <w:rPr>
          <w:rFonts w:ascii="华文仿宋" w:eastAsia="华文仿宋" w:hAnsi="华文仿宋" w:hint="eastAsia"/>
        </w:rPr>
        <w:t>足</w:t>
      </w:r>
      <w:r w:rsidR="004A7C58" w:rsidRPr="004A7C58">
        <w:rPr>
          <w:rFonts w:ascii="华文仿宋" w:eastAsia="华文仿宋" w:hAnsi="华文仿宋" w:hint="eastAsia"/>
        </w:rPr>
        <w:t>节能、环保、经济、高效的设计</w:t>
      </w:r>
      <w:r w:rsidR="004A7C58">
        <w:rPr>
          <w:rFonts w:ascii="华文仿宋" w:eastAsia="华文仿宋" w:hAnsi="华文仿宋" w:hint="eastAsia"/>
        </w:rPr>
        <w:t>原则</w:t>
      </w:r>
      <w:r w:rsidR="004A7C58">
        <w:rPr>
          <w:rFonts w:ascii="华文仿宋" w:eastAsia="华文仿宋" w:hAnsi="华文仿宋"/>
        </w:rPr>
        <w:t>，</w:t>
      </w:r>
      <w:r w:rsidR="00444B61">
        <w:rPr>
          <w:rFonts w:ascii="华文仿宋" w:eastAsia="华文仿宋" w:hAnsi="华文仿宋" w:hint="eastAsia"/>
        </w:rPr>
        <w:t>符合环境保护、施工安装、操作管理和</w:t>
      </w:r>
      <w:r w:rsidR="004A60D3" w:rsidRPr="002C54AD">
        <w:rPr>
          <w:rFonts w:ascii="华文仿宋" w:eastAsia="华文仿宋" w:hAnsi="华文仿宋" w:hint="eastAsia"/>
        </w:rPr>
        <w:t>维修检测等要求。</w:t>
      </w:r>
    </w:p>
    <w:p w:rsidR="00B12B54" w:rsidRPr="002C54AD" w:rsidRDefault="006751E4" w:rsidP="004A60D3">
      <w:pPr>
        <w:ind w:firstLine="480"/>
        <w:rPr>
          <w:rFonts w:ascii="华文仿宋" w:eastAsia="华文仿宋" w:hAnsi="华文仿宋"/>
        </w:rPr>
      </w:pPr>
      <w:r w:rsidRPr="002C54AD">
        <w:rPr>
          <w:rFonts w:ascii="华文仿宋" w:eastAsia="华文仿宋" w:hAnsi="华文仿宋" w:hint="eastAsia"/>
        </w:rPr>
        <w:t>5</w:t>
      </w:r>
      <w:r w:rsidR="005B3183" w:rsidRPr="002C54AD">
        <w:rPr>
          <w:rFonts w:ascii="华文仿宋" w:eastAsia="华文仿宋" w:hAnsi="华文仿宋"/>
        </w:rPr>
        <w:t>.1</w:t>
      </w:r>
      <w:r w:rsidR="00444B61">
        <w:rPr>
          <w:rFonts w:ascii="华文仿宋" w:eastAsia="华文仿宋" w:hAnsi="华文仿宋"/>
        </w:rPr>
        <w:t>3</w:t>
      </w:r>
      <w:r w:rsidR="00A05E67" w:rsidRPr="002C54AD">
        <w:rPr>
          <w:rFonts w:ascii="华文仿宋" w:eastAsia="华文仿宋" w:hAnsi="华文仿宋" w:hint="eastAsia"/>
        </w:rPr>
        <w:t>生活</w:t>
      </w:r>
      <w:r w:rsidR="002A7266" w:rsidRPr="002C54AD">
        <w:rPr>
          <w:rFonts w:ascii="华文仿宋" w:eastAsia="华文仿宋" w:hAnsi="华文仿宋" w:hint="eastAsia"/>
        </w:rPr>
        <w:t>给</w:t>
      </w:r>
      <w:r w:rsidR="004A60D3" w:rsidRPr="002C54AD">
        <w:rPr>
          <w:rFonts w:ascii="华文仿宋" w:eastAsia="华文仿宋" w:hAnsi="华文仿宋" w:hint="eastAsia"/>
        </w:rPr>
        <w:t>水系统应与消防给水系统、工业给水系统等分开设置，并单独计量。</w:t>
      </w:r>
    </w:p>
    <w:p w:rsidR="006B79A0" w:rsidRPr="002C54AD" w:rsidRDefault="006B79A0" w:rsidP="00A05E67">
      <w:pPr>
        <w:ind w:firstLine="480"/>
        <w:rPr>
          <w:rFonts w:ascii="华文仿宋" w:eastAsia="华文仿宋" w:hAnsi="华文仿宋"/>
        </w:rPr>
      </w:pPr>
      <w:r w:rsidRPr="002C54AD">
        <w:rPr>
          <w:rFonts w:ascii="华文仿宋" w:eastAsia="华文仿宋" w:hAnsi="华文仿宋" w:hint="eastAsia"/>
        </w:rPr>
        <w:t>5.1</w:t>
      </w:r>
      <w:r w:rsidR="00444B61">
        <w:rPr>
          <w:rFonts w:ascii="华文仿宋" w:eastAsia="华文仿宋" w:hAnsi="华文仿宋"/>
        </w:rPr>
        <w:t>.4</w:t>
      </w:r>
      <w:r w:rsidRPr="002C54AD">
        <w:rPr>
          <w:rFonts w:ascii="华文仿宋" w:eastAsia="华文仿宋" w:hAnsi="华文仿宋" w:hint="eastAsia"/>
        </w:rPr>
        <w:t xml:space="preserve"> </w:t>
      </w:r>
      <w:r w:rsidR="00444B61">
        <w:rPr>
          <w:rFonts w:ascii="华文仿宋" w:eastAsia="华文仿宋" w:hAnsi="华文仿宋" w:hint="eastAsia"/>
        </w:rPr>
        <w:t>设计中</w:t>
      </w:r>
      <w:r w:rsidR="00444B61">
        <w:rPr>
          <w:rFonts w:ascii="华文仿宋" w:eastAsia="华文仿宋" w:hAnsi="华文仿宋"/>
        </w:rPr>
        <w:t>选用的</w:t>
      </w:r>
      <w:r w:rsidRPr="002C54AD">
        <w:rPr>
          <w:rFonts w:ascii="华文仿宋" w:eastAsia="华文仿宋" w:hAnsi="华文仿宋" w:hint="eastAsia"/>
        </w:rPr>
        <w:t>涉水设备</w:t>
      </w:r>
      <w:r w:rsidR="00444B61">
        <w:rPr>
          <w:rFonts w:ascii="华文仿宋" w:eastAsia="华文仿宋" w:hAnsi="华文仿宋" w:hint="eastAsia"/>
        </w:rPr>
        <w:t>，</w:t>
      </w:r>
      <w:r w:rsidR="00E061C5" w:rsidRPr="00E061C5">
        <w:rPr>
          <w:rFonts w:ascii="华文仿宋" w:eastAsia="华文仿宋" w:hAnsi="华文仿宋" w:hint="eastAsia"/>
        </w:rPr>
        <w:t>应符合《生活饮用水输配水设备及防护材料的安全性评价标准》</w:t>
      </w:r>
      <w:r w:rsidR="00E061C5" w:rsidRPr="00E061C5">
        <w:rPr>
          <w:rFonts w:ascii="华文仿宋" w:eastAsia="华文仿宋" w:hAnsi="华文仿宋"/>
        </w:rPr>
        <w:t>GB/T17219的要求</w:t>
      </w:r>
      <w:r w:rsidR="00E061C5">
        <w:rPr>
          <w:rFonts w:ascii="华文仿宋" w:eastAsia="华文仿宋" w:hAnsi="华文仿宋" w:hint="eastAsia"/>
        </w:rPr>
        <w:t>，</w:t>
      </w:r>
      <w:r w:rsidR="00E061C5">
        <w:rPr>
          <w:rFonts w:ascii="华文仿宋" w:eastAsia="华文仿宋" w:hAnsi="华文仿宋"/>
        </w:rPr>
        <w:t>并</w:t>
      </w:r>
      <w:r w:rsidRPr="002C54AD">
        <w:rPr>
          <w:rFonts w:ascii="华文仿宋" w:eastAsia="华文仿宋" w:hAnsi="华文仿宋" w:hint="eastAsia"/>
        </w:rPr>
        <w:t>应获得卫生部门颁发的</w:t>
      </w:r>
      <w:commentRangeStart w:id="115"/>
      <w:commentRangeStart w:id="116"/>
      <w:commentRangeStart w:id="117"/>
      <w:r w:rsidRPr="002C54AD">
        <w:rPr>
          <w:rFonts w:ascii="华文仿宋" w:eastAsia="华文仿宋" w:hAnsi="华文仿宋" w:hint="eastAsia"/>
        </w:rPr>
        <w:t>《涉及生活饮用水卫生安全产品卫生许可批件</w:t>
      </w:r>
      <w:commentRangeEnd w:id="115"/>
      <w:r w:rsidRPr="002C54AD">
        <w:rPr>
          <w:rStyle w:val="af3"/>
          <w:rFonts w:ascii="华文仿宋" w:eastAsia="华文仿宋" w:hAnsi="华文仿宋"/>
        </w:rPr>
        <w:commentReference w:id="115"/>
      </w:r>
      <w:commentRangeEnd w:id="116"/>
      <w:r w:rsidRPr="002C54AD">
        <w:rPr>
          <w:rStyle w:val="af3"/>
          <w:rFonts w:ascii="华文仿宋" w:eastAsia="华文仿宋" w:hAnsi="华文仿宋"/>
        </w:rPr>
        <w:commentReference w:id="116"/>
      </w:r>
      <w:commentRangeEnd w:id="117"/>
      <w:r w:rsidR="00444B61">
        <w:rPr>
          <w:rStyle w:val="af3"/>
        </w:rPr>
        <w:commentReference w:id="117"/>
      </w:r>
      <w:r w:rsidRPr="002C54AD">
        <w:rPr>
          <w:rFonts w:ascii="华文仿宋" w:eastAsia="华文仿宋" w:hAnsi="华文仿宋" w:hint="eastAsia"/>
        </w:rPr>
        <w:t>》。</w:t>
      </w:r>
    </w:p>
    <w:p w:rsidR="00B67983" w:rsidRPr="002C54AD" w:rsidRDefault="006751E4" w:rsidP="00B67983">
      <w:pPr>
        <w:pStyle w:val="2"/>
        <w:spacing w:before="312" w:after="312"/>
        <w:ind w:firstLineChars="83" w:firstLine="199"/>
        <w:rPr>
          <w:rFonts w:ascii="华文仿宋" w:eastAsia="华文仿宋" w:hAnsi="华文仿宋"/>
        </w:rPr>
      </w:pPr>
      <w:bookmarkStart w:id="118" w:name="_Toc517938173"/>
      <w:r w:rsidRPr="002C54AD">
        <w:rPr>
          <w:rFonts w:ascii="华文仿宋" w:eastAsia="华文仿宋" w:hAnsi="华文仿宋" w:hint="eastAsia"/>
        </w:rPr>
        <w:t>5</w:t>
      </w:r>
      <w:r w:rsidR="00B67983" w:rsidRPr="002C54AD">
        <w:rPr>
          <w:rFonts w:ascii="华文仿宋" w:eastAsia="华文仿宋" w:hAnsi="华文仿宋" w:hint="eastAsia"/>
        </w:rPr>
        <w:t>.2</w:t>
      </w:r>
      <w:r w:rsidR="0061460F" w:rsidRPr="002C54AD">
        <w:rPr>
          <w:rFonts w:ascii="华文仿宋" w:eastAsia="华文仿宋" w:hAnsi="华文仿宋" w:hint="eastAsia"/>
        </w:rPr>
        <w:t>供水</w:t>
      </w:r>
      <w:r w:rsidR="00D24E19">
        <w:rPr>
          <w:rFonts w:ascii="华文仿宋" w:eastAsia="华文仿宋" w:hAnsi="华文仿宋" w:hint="eastAsia"/>
        </w:rPr>
        <w:t>方式</w:t>
      </w:r>
      <w:bookmarkEnd w:id="118"/>
    </w:p>
    <w:p w:rsidR="00022602" w:rsidRPr="002C54AD" w:rsidRDefault="006751E4" w:rsidP="009C2596">
      <w:pPr>
        <w:ind w:firstLine="480"/>
        <w:rPr>
          <w:rFonts w:ascii="华文仿宋" w:eastAsia="华文仿宋" w:hAnsi="华文仿宋"/>
        </w:rPr>
      </w:pPr>
      <w:r w:rsidRPr="002C54AD">
        <w:rPr>
          <w:rFonts w:ascii="华文仿宋" w:eastAsia="华文仿宋" w:hAnsi="华文仿宋" w:hint="eastAsia"/>
        </w:rPr>
        <w:t>5</w:t>
      </w:r>
      <w:r w:rsidR="00022602" w:rsidRPr="002C54AD">
        <w:rPr>
          <w:rFonts w:ascii="华文仿宋" w:eastAsia="华文仿宋" w:hAnsi="华文仿宋" w:hint="eastAsia"/>
        </w:rPr>
        <w:t>.2.1现状</w:t>
      </w:r>
      <w:r w:rsidR="002B594C" w:rsidRPr="002C54AD">
        <w:rPr>
          <w:rFonts w:ascii="华文仿宋" w:eastAsia="华文仿宋" w:hAnsi="华文仿宋" w:hint="eastAsia"/>
        </w:rPr>
        <w:t>二次</w:t>
      </w:r>
      <w:r w:rsidR="00022602" w:rsidRPr="002C54AD">
        <w:rPr>
          <w:rFonts w:ascii="华文仿宋" w:eastAsia="华文仿宋" w:hAnsi="华文仿宋" w:hint="eastAsia"/>
        </w:rPr>
        <w:t>供水</w:t>
      </w:r>
      <w:r w:rsidR="00D24E19">
        <w:rPr>
          <w:rFonts w:ascii="华文仿宋" w:eastAsia="华文仿宋" w:hAnsi="华文仿宋" w:hint="eastAsia"/>
        </w:rPr>
        <w:t>方式</w:t>
      </w:r>
      <w:r w:rsidR="00022602" w:rsidRPr="002C54AD">
        <w:rPr>
          <w:rFonts w:ascii="华文仿宋" w:eastAsia="华文仿宋" w:hAnsi="华文仿宋" w:hint="eastAsia"/>
        </w:rPr>
        <w:t>主要有以下模式：</w:t>
      </w:r>
    </w:p>
    <w:p w:rsidR="00022602" w:rsidRPr="002C54AD" w:rsidRDefault="002B594C" w:rsidP="009C2596">
      <w:pPr>
        <w:ind w:firstLine="480"/>
        <w:rPr>
          <w:rFonts w:ascii="华文仿宋" w:eastAsia="华文仿宋" w:hAnsi="华文仿宋"/>
        </w:rPr>
      </w:pPr>
      <w:r w:rsidRPr="002C54AD">
        <w:rPr>
          <w:rFonts w:ascii="华文仿宋" w:eastAsia="华文仿宋" w:hAnsi="华文仿宋" w:hint="eastAsia"/>
        </w:rPr>
        <w:t>1</w:t>
      </w:r>
      <w:r w:rsidR="002B54E1" w:rsidRPr="002C54AD">
        <w:rPr>
          <w:rFonts w:ascii="华文仿宋" w:eastAsia="华文仿宋" w:hAnsi="华文仿宋" w:hint="eastAsia"/>
        </w:rPr>
        <w:t xml:space="preserve"> </w:t>
      </w:r>
      <w:r w:rsidRPr="002C54AD">
        <w:rPr>
          <w:rFonts w:ascii="华文仿宋" w:eastAsia="华文仿宋" w:hAnsi="华文仿宋" w:hint="eastAsia"/>
        </w:rPr>
        <w:t>市政管网</w:t>
      </w:r>
      <w:r w:rsidR="00D24E19">
        <w:rPr>
          <w:rFonts w:ascii="华文仿宋" w:eastAsia="华文仿宋" w:hAnsi="华文仿宋" w:hint="eastAsia"/>
        </w:rPr>
        <w:t>与屋顶水箱联合供给。</w:t>
      </w:r>
    </w:p>
    <w:p w:rsidR="00022602" w:rsidRPr="002C54AD" w:rsidRDefault="002B594C" w:rsidP="009C2596">
      <w:pPr>
        <w:ind w:firstLine="480"/>
        <w:rPr>
          <w:rFonts w:ascii="华文仿宋" w:eastAsia="华文仿宋" w:hAnsi="华文仿宋"/>
        </w:rPr>
      </w:pPr>
      <w:r w:rsidRPr="002C54AD">
        <w:rPr>
          <w:rFonts w:ascii="华文仿宋" w:eastAsia="华文仿宋" w:hAnsi="华文仿宋" w:hint="eastAsia"/>
        </w:rPr>
        <w:t>2</w:t>
      </w:r>
      <w:r w:rsidR="002B54E1" w:rsidRPr="002C54AD">
        <w:rPr>
          <w:rFonts w:ascii="华文仿宋" w:eastAsia="华文仿宋" w:hAnsi="华文仿宋" w:hint="eastAsia"/>
        </w:rPr>
        <w:t xml:space="preserve"> </w:t>
      </w:r>
      <w:r w:rsidR="00022602" w:rsidRPr="002C54AD">
        <w:rPr>
          <w:rFonts w:ascii="华文仿宋" w:eastAsia="华文仿宋" w:hAnsi="华文仿宋" w:hint="eastAsia"/>
        </w:rPr>
        <w:t>地下水池</w:t>
      </w:r>
      <w:r w:rsidR="006B0C0E" w:rsidRPr="002C54AD">
        <w:rPr>
          <w:rFonts w:ascii="华文仿宋" w:eastAsia="华文仿宋" w:hAnsi="华文仿宋" w:hint="eastAsia"/>
        </w:rPr>
        <w:t>（箱</w:t>
      </w:r>
      <w:r w:rsidR="001E54E1" w:rsidRPr="002C54AD">
        <w:rPr>
          <w:rFonts w:ascii="华文仿宋" w:eastAsia="华文仿宋" w:hAnsi="华文仿宋" w:hint="eastAsia"/>
        </w:rPr>
        <w:t>）</w:t>
      </w:r>
      <w:r w:rsidR="00022602" w:rsidRPr="002C54AD">
        <w:rPr>
          <w:rFonts w:ascii="华文仿宋" w:eastAsia="华文仿宋" w:hAnsi="华文仿宋" w:hint="eastAsia"/>
        </w:rPr>
        <w:t>+水泵</w:t>
      </w:r>
      <w:r w:rsidR="009014F4" w:rsidRPr="002C54AD">
        <w:rPr>
          <w:rFonts w:ascii="华文仿宋" w:eastAsia="华文仿宋" w:hAnsi="华文仿宋" w:hint="eastAsia"/>
        </w:rPr>
        <w:t>（工频）</w:t>
      </w:r>
      <w:r w:rsidR="00022602" w:rsidRPr="002C54AD">
        <w:rPr>
          <w:rFonts w:ascii="华文仿宋" w:eastAsia="华文仿宋" w:hAnsi="华文仿宋" w:hint="eastAsia"/>
        </w:rPr>
        <w:t>+</w:t>
      </w:r>
      <w:r w:rsidR="00D24E19">
        <w:rPr>
          <w:rFonts w:ascii="华文仿宋" w:eastAsia="华文仿宋" w:hAnsi="华文仿宋" w:hint="eastAsia"/>
        </w:rPr>
        <w:t>屋顶水箱联合供给。</w:t>
      </w:r>
    </w:p>
    <w:p w:rsidR="00022602" w:rsidRPr="002C54AD" w:rsidRDefault="002B594C" w:rsidP="009C2596">
      <w:pPr>
        <w:ind w:firstLine="480"/>
        <w:rPr>
          <w:rFonts w:ascii="华文仿宋" w:eastAsia="华文仿宋" w:hAnsi="华文仿宋"/>
        </w:rPr>
      </w:pPr>
      <w:r w:rsidRPr="002C54AD">
        <w:rPr>
          <w:rFonts w:ascii="华文仿宋" w:eastAsia="华文仿宋" w:hAnsi="华文仿宋" w:hint="eastAsia"/>
        </w:rPr>
        <w:t>3</w:t>
      </w:r>
      <w:r w:rsidR="002B54E1" w:rsidRPr="002C54AD">
        <w:rPr>
          <w:rFonts w:ascii="华文仿宋" w:eastAsia="华文仿宋" w:hAnsi="华文仿宋" w:hint="eastAsia"/>
        </w:rPr>
        <w:t xml:space="preserve"> </w:t>
      </w:r>
      <w:r w:rsidR="00022602" w:rsidRPr="002C54AD">
        <w:rPr>
          <w:rFonts w:ascii="华文仿宋" w:eastAsia="华文仿宋" w:hAnsi="华文仿宋" w:hint="eastAsia"/>
        </w:rPr>
        <w:t>地下水池</w:t>
      </w:r>
      <w:r w:rsidR="006B0C0E" w:rsidRPr="002C54AD">
        <w:rPr>
          <w:rFonts w:ascii="华文仿宋" w:eastAsia="华文仿宋" w:hAnsi="华文仿宋" w:hint="eastAsia"/>
        </w:rPr>
        <w:t>（箱）</w:t>
      </w:r>
      <w:r w:rsidR="00022602" w:rsidRPr="002C54AD">
        <w:rPr>
          <w:rFonts w:ascii="华文仿宋" w:eastAsia="华文仿宋" w:hAnsi="华文仿宋" w:hint="eastAsia"/>
        </w:rPr>
        <w:t>+水泵</w:t>
      </w:r>
      <w:r w:rsidR="009014F4" w:rsidRPr="002C54AD">
        <w:rPr>
          <w:rFonts w:ascii="华文仿宋" w:eastAsia="华文仿宋" w:hAnsi="华文仿宋" w:hint="eastAsia"/>
        </w:rPr>
        <w:t>（变频）</w:t>
      </w:r>
      <w:r w:rsidR="00D24E19">
        <w:rPr>
          <w:rFonts w:ascii="华文仿宋" w:eastAsia="华文仿宋" w:hAnsi="华文仿宋" w:hint="eastAsia"/>
        </w:rPr>
        <w:t>联合供给。</w:t>
      </w:r>
    </w:p>
    <w:p w:rsidR="00022602" w:rsidRPr="002C54AD" w:rsidRDefault="002B594C" w:rsidP="009C2596">
      <w:pPr>
        <w:ind w:firstLine="480"/>
        <w:rPr>
          <w:rFonts w:ascii="华文仿宋" w:eastAsia="华文仿宋" w:hAnsi="华文仿宋"/>
        </w:rPr>
      </w:pPr>
      <w:r w:rsidRPr="002C54AD">
        <w:rPr>
          <w:rFonts w:ascii="华文仿宋" w:eastAsia="华文仿宋" w:hAnsi="华文仿宋" w:hint="eastAsia"/>
        </w:rPr>
        <w:t>4</w:t>
      </w:r>
      <w:r w:rsidR="002B54E1" w:rsidRPr="002C54AD">
        <w:rPr>
          <w:rFonts w:ascii="华文仿宋" w:eastAsia="华文仿宋" w:hAnsi="华文仿宋" w:hint="eastAsia"/>
        </w:rPr>
        <w:t xml:space="preserve"> </w:t>
      </w:r>
      <w:r w:rsidR="00D24E19">
        <w:rPr>
          <w:rFonts w:ascii="华文仿宋" w:eastAsia="华文仿宋" w:hAnsi="华文仿宋" w:hint="eastAsia"/>
        </w:rPr>
        <w:t>叠压设备（变频泵）供给。</w:t>
      </w:r>
    </w:p>
    <w:p w:rsidR="00022602" w:rsidRPr="002C54AD" w:rsidRDefault="002B594C" w:rsidP="009C2596">
      <w:pPr>
        <w:ind w:firstLine="480"/>
        <w:rPr>
          <w:rFonts w:ascii="华文仿宋" w:eastAsia="华文仿宋" w:hAnsi="华文仿宋"/>
        </w:rPr>
      </w:pPr>
      <w:r w:rsidRPr="002C54AD">
        <w:rPr>
          <w:rFonts w:ascii="华文仿宋" w:eastAsia="华文仿宋" w:hAnsi="华文仿宋" w:hint="eastAsia"/>
        </w:rPr>
        <w:t>5</w:t>
      </w:r>
      <w:r w:rsidR="002B54E1" w:rsidRPr="002C54AD">
        <w:rPr>
          <w:rFonts w:ascii="华文仿宋" w:eastAsia="华文仿宋" w:hAnsi="华文仿宋" w:hint="eastAsia"/>
        </w:rPr>
        <w:t xml:space="preserve"> </w:t>
      </w:r>
      <w:r w:rsidR="00022602" w:rsidRPr="002C54AD">
        <w:rPr>
          <w:rFonts w:ascii="华文仿宋" w:eastAsia="华文仿宋" w:hAnsi="华文仿宋" w:hint="eastAsia"/>
        </w:rPr>
        <w:t>叠压设备（工频泵）+屋顶水箱联合供给。</w:t>
      </w:r>
    </w:p>
    <w:p w:rsidR="00D24E19" w:rsidRDefault="006751E4" w:rsidP="009C2596">
      <w:pPr>
        <w:ind w:firstLine="480"/>
        <w:rPr>
          <w:rFonts w:ascii="华文仿宋" w:eastAsia="华文仿宋" w:hAnsi="华文仿宋"/>
        </w:rPr>
      </w:pPr>
      <w:r w:rsidRPr="002C54AD">
        <w:rPr>
          <w:rFonts w:ascii="华文仿宋" w:eastAsia="华文仿宋" w:hAnsi="华文仿宋" w:hint="eastAsia"/>
        </w:rPr>
        <w:t>5</w:t>
      </w:r>
      <w:r w:rsidR="009B3673" w:rsidRPr="002C54AD">
        <w:rPr>
          <w:rFonts w:ascii="华文仿宋" w:eastAsia="华文仿宋" w:hAnsi="华文仿宋"/>
        </w:rPr>
        <w:t>.2.</w:t>
      </w:r>
      <w:r w:rsidR="00022602" w:rsidRPr="002C54AD">
        <w:rPr>
          <w:rFonts w:ascii="华文仿宋" w:eastAsia="华文仿宋" w:hAnsi="华文仿宋" w:hint="eastAsia"/>
        </w:rPr>
        <w:t>2</w:t>
      </w:r>
      <w:r w:rsidR="009B3673" w:rsidRPr="002C54AD">
        <w:rPr>
          <w:rFonts w:ascii="华文仿宋" w:eastAsia="华文仿宋" w:hAnsi="华文仿宋"/>
        </w:rPr>
        <w:t xml:space="preserve"> </w:t>
      </w:r>
      <w:r w:rsidR="00D24E19" w:rsidRPr="00D24E19">
        <w:rPr>
          <w:rFonts w:ascii="华文仿宋" w:eastAsia="华文仿宋" w:hAnsi="华文仿宋" w:hint="eastAsia"/>
        </w:rPr>
        <w:t>二次供水</w:t>
      </w:r>
      <w:r w:rsidR="00D24E19">
        <w:rPr>
          <w:rFonts w:ascii="华文仿宋" w:eastAsia="华文仿宋" w:hAnsi="华文仿宋" w:hint="eastAsia"/>
        </w:rPr>
        <w:t>改造</w:t>
      </w:r>
      <w:r w:rsidR="00D24E19" w:rsidRPr="00D24E19">
        <w:rPr>
          <w:rFonts w:ascii="华文仿宋" w:eastAsia="华文仿宋" w:hAnsi="华文仿宋" w:hint="eastAsia"/>
        </w:rPr>
        <w:t>方式</w:t>
      </w:r>
      <w:r w:rsidR="00D24E19">
        <w:rPr>
          <w:rFonts w:ascii="华文仿宋" w:eastAsia="华文仿宋" w:hAnsi="华文仿宋" w:hint="eastAsia"/>
        </w:rPr>
        <w:t>的</w:t>
      </w:r>
      <w:r w:rsidR="00D24E19">
        <w:rPr>
          <w:rFonts w:ascii="华文仿宋" w:eastAsia="华文仿宋" w:hAnsi="华文仿宋"/>
        </w:rPr>
        <w:t>选择</w:t>
      </w:r>
    </w:p>
    <w:p w:rsidR="00C95F5E" w:rsidRPr="00347691" w:rsidRDefault="00C95F5E" w:rsidP="009C2596">
      <w:pPr>
        <w:ind w:firstLine="480"/>
        <w:rPr>
          <w:rFonts w:ascii="华文仿宋" w:eastAsia="华文仿宋" w:hAnsi="华文仿宋"/>
        </w:rPr>
      </w:pPr>
      <w:r>
        <w:rPr>
          <w:rFonts w:ascii="华文仿宋" w:eastAsia="华文仿宋" w:hAnsi="华文仿宋" w:hint="eastAsia"/>
        </w:rPr>
        <w:t xml:space="preserve">1 </w:t>
      </w:r>
      <w:r w:rsidRPr="00347691">
        <w:rPr>
          <w:rFonts w:ascii="华文仿宋" w:eastAsia="华文仿宋" w:hAnsi="华文仿宋" w:hint="eastAsia"/>
        </w:rPr>
        <w:t>须</w:t>
      </w:r>
      <w:r w:rsidRPr="00347691">
        <w:rPr>
          <w:rFonts w:ascii="华文仿宋" w:eastAsia="华文仿宋" w:hAnsi="华文仿宋"/>
        </w:rPr>
        <w:t>依据实际水压</w:t>
      </w:r>
      <w:r w:rsidRPr="00347691">
        <w:rPr>
          <w:rFonts w:ascii="华文仿宋" w:eastAsia="华文仿宋" w:hAnsi="华文仿宋" w:hint="eastAsia"/>
        </w:rPr>
        <w:t>及现状</w:t>
      </w:r>
      <w:r w:rsidRPr="00347691">
        <w:rPr>
          <w:rFonts w:ascii="华文仿宋" w:eastAsia="华文仿宋" w:hAnsi="华文仿宋"/>
        </w:rPr>
        <w:t>水池</w:t>
      </w:r>
      <w:r w:rsidRPr="00347691">
        <w:rPr>
          <w:rFonts w:ascii="华文仿宋" w:eastAsia="华文仿宋" w:hAnsi="华文仿宋" w:hint="eastAsia"/>
        </w:rPr>
        <w:t>、主要</w:t>
      </w:r>
      <w:r w:rsidRPr="00347691">
        <w:rPr>
          <w:rFonts w:ascii="华文仿宋" w:eastAsia="华文仿宋" w:hAnsi="华文仿宋"/>
        </w:rPr>
        <w:t>设备等运行</w:t>
      </w:r>
      <w:r w:rsidRPr="00347691">
        <w:rPr>
          <w:rFonts w:ascii="华文仿宋" w:eastAsia="华文仿宋" w:hAnsi="华文仿宋" w:hint="eastAsia"/>
        </w:rPr>
        <w:t>状况</w:t>
      </w:r>
      <w:r w:rsidRPr="00347691">
        <w:rPr>
          <w:rFonts w:ascii="华文仿宋" w:eastAsia="华文仿宋" w:hAnsi="华文仿宋"/>
        </w:rPr>
        <w:t>，</w:t>
      </w:r>
      <w:r w:rsidRPr="00347691">
        <w:rPr>
          <w:rFonts w:ascii="华文仿宋" w:eastAsia="华文仿宋" w:hAnsi="华文仿宋" w:hint="eastAsia"/>
        </w:rPr>
        <w:t>结合</w:t>
      </w:r>
      <w:r w:rsidRPr="00347691">
        <w:rPr>
          <w:rFonts w:ascii="华文仿宋" w:eastAsia="华文仿宋" w:hAnsi="华文仿宋"/>
        </w:rPr>
        <w:t>现有实施条件，</w:t>
      </w:r>
      <w:r w:rsidRPr="00347691">
        <w:rPr>
          <w:rFonts w:ascii="华文仿宋" w:eastAsia="华文仿宋" w:hAnsi="华文仿宋" w:hint="eastAsia"/>
        </w:rPr>
        <w:t>经过</w:t>
      </w:r>
      <w:r w:rsidRPr="00347691">
        <w:rPr>
          <w:rFonts w:ascii="华文仿宋" w:eastAsia="华文仿宋" w:hAnsi="华文仿宋"/>
        </w:rPr>
        <w:t>综合技术</w:t>
      </w:r>
      <w:r w:rsidRPr="00347691">
        <w:rPr>
          <w:rFonts w:ascii="华文仿宋" w:eastAsia="华文仿宋" w:hAnsi="华文仿宋" w:hint="eastAsia"/>
        </w:rPr>
        <w:t>、</w:t>
      </w:r>
      <w:r w:rsidRPr="00347691">
        <w:rPr>
          <w:rFonts w:ascii="华文仿宋" w:eastAsia="华文仿宋" w:hAnsi="华文仿宋"/>
        </w:rPr>
        <w:t>经济比</w:t>
      </w:r>
      <w:r w:rsidRPr="00347691">
        <w:rPr>
          <w:rFonts w:ascii="华文仿宋" w:eastAsia="华文仿宋" w:hAnsi="华文仿宋" w:hint="eastAsia"/>
        </w:rPr>
        <w:t>选</w:t>
      </w:r>
      <w:r w:rsidRPr="00347691">
        <w:rPr>
          <w:rFonts w:ascii="华文仿宋" w:eastAsia="华文仿宋" w:hAnsi="华文仿宋"/>
        </w:rPr>
        <w:t>后，合理确定</w:t>
      </w:r>
      <w:r w:rsidR="006E7F06" w:rsidRPr="00347691">
        <w:rPr>
          <w:rFonts w:ascii="华文仿宋" w:eastAsia="华文仿宋" w:hAnsi="华文仿宋" w:hint="eastAsia"/>
        </w:rPr>
        <w:t>供水</w:t>
      </w:r>
      <w:r w:rsidRPr="00347691">
        <w:rPr>
          <w:rFonts w:ascii="华文仿宋" w:eastAsia="华文仿宋" w:hAnsi="华文仿宋"/>
        </w:rPr>
        <w:t>方式</w:t>
      </w:r>
      <w:r w:rsidRPr="00347691">
        <w:rPr>
          <w:rFonts w:ascii="华文仿宋" w:eastAsia="华文仿宋" w:hAnsi="华文仿宋" w:hint="eastAsia"/>
        </w:rPr>
        <w:t>。</w:t>
      </w:r>
    </w:p>
    <w:p w:rsidR="006E7F06" w:rsidRPr="00347691" w:rsidRDefault="006E7F06" w:rsidP="009C2596">
      <w:pPr>
        <w:ind w:firstLine="480"/>
        <w:rPr>
          <w:rFonts w:ascii="华文仿宋" w:eastAsia="华文仿宋" w:hAnsi="华文仿宋"/>
        </w:rPr>
      </w:pPr>
      <w:r w:rsidRPr="00347691">
        <w:rPr>
          <w:rFonts w:ascii="华文仿宋" w:eastAsia="华文仿宋" w:hAnsi="华文仿宋" w:hint="eastAsia"/>
        </w:rPr>
        <w:t>2 二次供水实施</w:t>
      </w:r>
      <w:r w:rsidRPr="00347691">
        <w:rPr>
          <w:rFonts w:ascii="华文仿宋" w:eastAsia="华文仿宋" w:hAnsi="华文仿宋"/>
        </w:rPr>
        <w:t>的</w:t>
      </w:r>
      <w:r w:rsidRPr="00347691">
        <w:rPr>
          <w:rFonts w:ascii="华文仿宋" w:eastAsia="华文仿宋" w:hAnsi="华文仿宋" w:hint="eastAsia"/>
        </w:rPr>
        <w:t>改造</w:t>
      </w:r>
      <w:r w:rsidRPr="00347691">
        <w:rPr>
          <w:rFonts w:ascii="华文仿宋" w:eastAsia="华文仿宋" w:hAnsi="华文仿宋"/>
        </w:rPr>
        <w:t>，原则为</w:t>
      </w:r>
      <w:r w:rsidRPr="00347691">
        <w:rPr>
          <w:rFonts w:ascii="华文仿宋" w:eastAsia="华文仿宋" w:hAnsi="华文仿宋" w:hint="eastAsia"/>
        </w:rPr>
        <w:t>“一站一策”。</w:t>
      </w:r>
      <w:r w:rsidRPr="00347691">
        <w:rPr>
          <w:rFonts w:ascii="华文仿宋" w:eastAsia="华文仿宋" w:hAnsi="华文仿宋"/>
        </w:rPr>
        <w:t>邻</w:t>
      </w:r>
      <w:r w:rsidRPr="00347691">
        <w:rPr>
          <w:rFonts w:ascii="华文仿宋" w:eastAsia="华文仿宋" w:hAnsi="华文仿宋" w:hint="eastAsia"/>
        </w:rPr>
        <w:t>近</w:t>
      </w:r>
      <w:r w:rsidRPr="00347691">
        <w:rPr>
          <w:rFonts w:ascii="华文仿宋" w:eastAsia="华文仿宋" w:hAnsi="华文仿宋"/>
        </w:rPr>
        <w:t>小区二次供水设施</w:t>
      </w:r>
      <w:r w:rsidRPr="00347691">
        <w:rPr>
          <w:rFonts w:ascii="华文仿宋" w:eastAsia="华文仿宋" w:hAnsi="华文仿宋" w:hint="eastAsia"/>
        </w:rPr>
        <w:t>具备“关、停、并、转”条件</w:t>
      </w:r>
      <w:r w:rsidRPr="00347691">
        <w:rPr>
          <w:rFonts w:ascii="华文仿宋" w:eastAsia="华文仿宋" w:hAnsi="华文仿宋"/>
        </w:rPr>
        <w:t>的，</w:t>
      </w:r>
      <w:r w:rsidRPr="00347691">
        <w:rPr>
          <w:rFonts w:ascii="华文仿宋" w:eastAsia="华文仿宋" w:hAnsi="华文仿宋" w:hint="eastAsia"/>
        </w:rPr>
        <w:t>须依据有关</w:t>
      </w:r>
      <w:r w:rsidRPr="00347691">
        <w:rPr>
          <w:rFonts w:ascii="华文仿宋" w:eastAsia="华文仿宋" w:hAnsi="华文仿宋"/>
        </w:rPr>
        <w:t>水量、水压等</w:t>
      </w:r>
      <w:r w:rsidR="00126513" w:rsidRPr="00347691">
        <w:rPr>
          <w:rFonts w:ascii="华文仿宋" w:eastAsia="华文仿宋" w:hAnsi="华文仿宋" w:hint="eastAsia"/>
        </w:rPr>
        <w:t>实际</w:t>
      </w:r>
      <w:r w:rsidRPr="00347691">
        <w:rPr>
          <w:rFonts w:ascii="华文仿宋" w:eastAsia="华文仿宋" w:hAnsi="华文仿宋" w:hint="eastAsia"/>
        </w:rPr>
        <w:t>需求</w:t>
      </w:r>
      <w:r w:rsidRPr="00347691">
        <w:rPr>
          <w:rFonts w:ascii="华文仿宋" w:eastAsia="华文仿宋" w:hAnsi="华文仿宋"/>
        </w:rPr>
        <w:t>，</w:t>
      </w:r>
      <w:r w:rsidRPr="00347691">
        <w:rPr>
          <w:rFonts w:ascii="华文仿宋" w:eastAsia="华文仿宋" w:hAnsi="华文仿宋" w:hint="eastAsia"/>
        </w:rPr>
        <w:t>制定</w:t>
      </w:r>
      <w:r w:rsidRPr="00347691">
        <w:rPr>
          <w:rFonts w:ascii="华文仿宋" w:eastAsia="华文仿宋" w:hAnsi="华文仿宋"/>
        </w:rPr>
        <w:t>合理的</w:t>
      </w:r>
      <w:r w:rsidR="00126513" w:rsidRPr="00347691">
        <w:rPr>
          <w:rFonts w:ascii="华文仿宋" w:eastAsia="华文仿宋" w:hAnsi="华文仿宋" w:hint="eastAsia"/>
        </w:rPr>
        <w:t>供水</w:t>
      </w:r>
      <w:r w:rsidR="004025BC" w:rsidRPr="00347691">
        <w:rPr>
          <w:rFonts w:ascii="华文仿宋" w:eastAsia="华文仿宋" w:hAnsi="华文仿宋" w:hint="eastAsia"/>
        </w:rPr>
        <w:t>改造</w:t>
      </w:r>
      <w:r w:rsidR="00126513" w:rsidRPr="00347691">
        <w:rPr>
          <w:rFonts w:ascii="华文仿宋" w:eastAsia="华文仿宋" w:hAnsi="华文仿宋"/>
        </w:rPr>
        <w:t>方式。</w:t>
      </w:r>
    </w:p>
    <w:p w:rsidR="00C95F5E" w:rsidRPr="00347691" w:rsidRDefault="006E7F06" w:rsidP="009C2596">
      <w:pPr>
        <w:ind w:firstLine="480"/>
        <w:rPr>
          <w:rFonts w:ascii="华文仿宋" w:eastAsia="华文仿宋" w:hAnsi="华文仿宋"/>
        </w:rPr>
      </w:pPr>
      <w:r>
        <w:rPr>
          <w:rFonts w:ascii="华文仿宋" w:eastAsia="华文仿宋" w:hAnsi="华文仿宋"/>
        </w:rPr>
        <w:t>3</w:t>
      </w:r>
      <w:r w:rsidR="00C95F5E" w:rsidRPr="00347691">
        <w:rPr>
          <w:rFonts w:ascii="华文仿宋" w:eastAsia="华文仿宋" w:hAnsi="华文仿宋"/>
        </w:rPr>
        <w:t xml:space="preserve"> </w:t>
      </w:r>
      <w:r w:rsidR="00C95F5E" w:rsidRPr="00347691">
        <w:rPr>
          <w:rFonts w:ascii="华文仿宋" w:eastAsia="华文仿宋" w:hAnsi="华文仿宋" w:hint="eastAsia"/>
        </w:rPr>
        <w:t>原则</w:t>
      </w:r>
      <w:r w:rsidR="00C95F5E" w:rsidRPr="00347691">
        <w:rPr>
          <w:rFonts w:ascii="华文仿宋" w:eastAsia="华文仿宋" w:hAnsi="华文仿宋"/>
        </w:rPr>
        <w:t>上取消</w:t>
      </w:r>
      <w:r w:rsidR="00C95F5E" w:rsidRPr="00347691">
        <w:rPr>
          <w:rFonts w:ascii="华文仿宋" w:eastAsia="华文仿宋" w:hAnsi="华文仿宋" w:hint="eastAsia"/>
        </w:rPr>
        <w:t>屋顶水箱</w:t>
      </w:r>
      <w:r w:rsidR="000F3954" w:rsidRPr="00347691">
        <w:rPr>
          <w:rFonts w:ascii="华文仿宋" w:eastAsia="华文仿宋" w:hAnsi="华文仿宋" w:hint="eastAsia"/>
        </w:rPr>
        <w:t>和工频水泵</w:t>
      </w:r>
      <w:r w:rsidR="00C95F5E" w:rsidRPr="00347691">
        <w:rPr>
          <w:rFonts w:ascii="华文仿宋" w:eastAsia="华文仿宋" w:hAnsi="华文仿宋" w:hint="eastAsia"/>
        </w:rPr>
        <w:t>。屋顶水箱不能</w:t>
      </w:r>
      <w:r w:rsidR="00C95F5E" w:rsidRPr="00347691">
        <w:rPr>
          <w:rFonts w:ascii="华文仿宋" w:eastAsia="华文仿宋" w:hAnsi="华文仿宋"/>
        </w:rPr>
        <w:t>取消的，须</w:t>
      </w:r>
      <w:r w:rsidR="00C95F5E" w:rsidRPr="00347691">
        <w:rPr>
          <w:rFonts w:ascii="华文仿宋" w:eastAsia="华文仿宋" w:hAnsi="华文仿宋" w:hint="eastAsia"/>
        </w:rPr>
        <w:t>按照</w:t>
      </w:r>
      <w:r w:rsidR="00C95F5E" w:rsidRPr="00347691">
        <w:rPr>
          <w:rFonts w:ascii="华文仿宋" w:eastAsia="华文仿宋" w:hAnsi="华文仿宋"/>
        </w:rPr>
        <w:t>本指引</w:t>
      </w:r>
      <w:r w:rsidR="00C95F5E" w:rsidRPr="00347691">
        <w:rPr>
          <w:rFonts w:ascii="华文仿宋" w:eastAsia="华文仿宋" w:hAnsi="华文仿宋" w:hint="eastAsia"/>
        </w:rPr>
        <w:t>5.5相关</w:t>
      </w:r>
      <w:r w:rsidR="00C95F5E" w:rsidRPr="00347691">
        <w:rPr>
          <w:rFonts w:ascii="华文仿宋" w:eastAsia="华文仿宋" w:hAnsi="华文仿宋"/>
        </w:rPr>
        <w:t>规定进行整改。</w:t>
      </w:r>
      <w:r w:rsidR="000F3954" w:rsidRPr="00347691">
        <w:rPr>
          <w:rFonts w:ascii="华文仿宋" w:eastAsia="华文仿宋" w:hAnsi="华文仿宋" w:hint="eastAsia"/>
        </w:rPr>
        <w:t>工频水泵</w:t>
      </w:r>
      <w:r w:rsidR="003F57DD" w:rsidRPr="00347691">
        <w:rPr>
          <w:rFonts w:ascii="华文仿宋" w:eastAsia="华文仿宋" w:hAnsi="华文仿宋" w:hint="eastAsia"/>
        </w:rPr>
        <w:t>一律</w:t>
      </w:r>
      <w:r w:rsidR="000F3954" w:rsidRPr="00347691">
        <w:rPr>
          <w:rFonts w:ascii="华文仿宋" w:eastAsia="华文仿宋" w:hAnsi="华文仿宋" w:hint="eastAsia"/>
        </w:rPr>
        <w:t>改为</w:t>
      </w:r>
      <w:r w:rsidR="000F3954" w:rsidRPr="00347691">
        <w:rPr>
          <w:rFonts w:ascii="华文仿宋" w:eastAsia="华文仿宋" w:hAnsi="华文仿宋"/>
        </w:rPr>
        <w:t>变频水泵</w:t>
      </w:r>
      <w:r w:rsidR="000F3954" w:rsidRPr="00347691">
        <w:rPr>
          <w:rFonts w:ascii="华文仿宋" w:eastAsia="华文仿宋" w:hAnsi="华文仿宋" w:hint="eastAsia"/>
        </w:rPr>
        <w:t>，并按照本指引</w:t>
      </w:r>
      <w:r w:rsidR="000F3954" w:rsidRPr="00347691">
        <w:rPr>
          <w:rFonts w:ascii="华文仿宋" w:eastAsia="华文仿宋" w:hAnsi="华文仿宋"/>
        </w:rPr>
        <w:t>5.4相关规定</w:t>
      </w:r>
      <w:r w:rsidR="000F3954" w:rsidRPr="00347691">
        <w:rPr>
          <w:rFonts w:ascii="华文仿宋" w:eastAsia="华文仿宋" w:hAnsi="华文仿宋" w:hint="eastAsia"/>
        </w:rPr>
        <w:t>执行</w:t>
      </w:r>
      <w:r w:rsidR="000F3954" w:rsidRPr="00347691">
        <w:rPr>
          <w:rFonts w:ascii="华文仿宋" w:eastAsia="华文仿宋" w:hAnsi="华文仿宋"/>
        </w:rPr>
        <w:t>。</w:t>
      </w:r>
    </w:p>
    <w:p w:rsidR="0005030B" w:rsidRPr="0005030B" w:rsidRDefault="006E7F06" w:rsidP="009C2596">
      <w:pPr>
        <w:ind w:firstLine="480"/>
        <w:rPr>
          <w:rFonts w:ascii="华文仿宋" w:eastAsia="华文仿宋" w:hAnsi="华文仿宋"/>
        </w:rPr>
      </w:pPr>
      <w:r>
        <w:rPr>
          <w:rFonts w:ascii="华文仿宋" w:eastAsia="华文仿宋" w:hAnsi="华文仿宋"/>
        </w:rPr>
        <w:t>4</w:t>
      </w:r>
      <w:r w:rsidR="000F3954">
        <w:rPr>
          <w:rFonts w:ascii="华文仿宋" w:eastAsia="华文仿宋" w:hAnsi="华文仿宋"/>
        </w:rPr>
        <w:t xml:space="preserve"> </w:t>
      </w:r>
      <w:r w:rsidR="003F57DD">
        <w:rPr>
          <w:rFonts w:ascii="华文仿宋" w:eastAsia="华文仿宋" w:hAnsi="华文仿宋" w:hint="eastAsia"/>
        </w:rPr>
        <w:t>如实施条件</w:t>
      </w:r>
      <w:r w:rsidR="003F57DD">
        <w:rPr>
          <w:rFonts w:ascii="华文仿宋" w:eastAsia="华文仿宋" w:hAnsi="华文仿宋"/>
        </w:rPr>
        <w:t>允许，须优先选择</w:t>
      </w:r>
      <w:r w:rsidR="000F3954" w:rsidRPr="002C54AD">
        <w:rPr>
          <w:rFonts w:ascii="华文仿宋" w:eastAsia="华文仿宋" w:hAnsi="华文仿宋" w:hint="eastAsia"/>
        </w:rPr>
        <w:t>“地下生活水池（箱）</w:t>
      </w:r>
      <w:r w:rsidR="000F3954" w:rsidRPr="002C54AD">
        <w:rPr>
          <w:rFonts w:ascii="华文仿宋" w:eastAsia="华文仿宋" w:hAnsi="华文仿宋"/>
        </w:rPr>
        <w:t>+</w:t>
      </w:r>
      <w:r w:rsidR="000F3954" w:rsidRPr="002C54AD">
        <w:rPr>
          <w:rFonts w:ascii="华文仿宋" w:eastAsia="华文仿宋" w:hAnsi="华文仿宋" w:hint="eastAsia"/>
        </w:rPr>
        <w:t>水泵（变频）</w:t>
      </w:r>
      <w:r w:rsidR="003F57DD">
        <w:rPr>
          <w:rFonts w:ascii="华文仿宋" w:eastAsia="华文仿宋" w:hAnsi="华文仿宋" w:hint="eastAsia"/>
        </w:rPr>
        <w:t>”供水，</w:t>
      </w:r>
      <w:r w:rsidR="003F57DD">
        <w:rPr>
          <w:rFonts w:ascii="华文仿宋" w:eastAsia="华文仿宋" w:hAnsi="华文仿宋"/>
        </w:rPr>
        <w:t>其次为</w:t>
      </w:r>
      <w:r w:rsidR="003F57DD">
        <w:rPr>
          <w:rFonts w:ascii="华文仿宋" w:eastAsia="华文仿宋" w:hAnsi="华文仿宋" w:hint="eastAsia"/>
        </w:rPr>
        <w:t>管道</w:t>
      </w:r>
      <w:r w:rsidR="003F57DD">
        <w:rPr>
          <w:rFonts w:ascii="华文仿宋" w:eastAsia="华文仿宋" w:hAnsi="华文仿宋"/>
        </w:rPr>
        <w:t>直</w:t>
      </w:r>
      <w:r w:rsidR="00971426">
        <w:rPr>
          <w:rFonts w:ascii="华文仿宋" w:eastAsia="华文仿宋" w:hAnsi="华文仿宋" w:hint="eastAsia"/>
        </w:rPr>
        <w:t>联</w:t>
      </w:r>
      <w:r w:rsidR="003F57DD" w:rsidRPr="003F57DD">
        <w:rPr>
          <w:rFonts w:ascii="华文仿宋" w:eastAsia="华文仿宋" w:hAnsi="华文仿宋" w:hint="eastAsia"/>
        </w:rPr>
        <w:t>叠压供水</w:t>
      </w:r>
      <w:r w:rsidR="003F57DD">
        <w:rPr>
          <w:rFonts w:ascii="华文仿宋" w:eastAsia="华文仿宋" w:hAnsi="华文仿宋" w:hint="eastAsia"/>
        </w:rPr>
        <w:t>。</w:t>
      </w:r>
    </w:p>
    <w:p w:rsidR="006B0C0E" w:rsidRPr="002C54AD" w:rsidRDefault="006751E4" w:rsidP="003F57DD">
      <w:pPr>
        <w:ind w:firstLine="480"/>
        <w:rPr>
          <w:rFonts w:ascii="华文仿宋" w:eastAsia="华文仿宋" w:hAnsi="华文仿宋"/>
        </w:rPr>
      </w:pPr>
      <w:r w:rsidRPr="002C54AD">
        <w:rPr>
          <w:rFonts w:ascii="华文仿宋" w:eastAsia="华文仿宋" w:hAnsi="华文仿宋" w:hint="eastAsia"/>
        </w:rPr>
        <w:t>5</w:t>
      </w:r>
      <w:r w:rsidR="00B94B32" w:rsidRPr="002C54AD">
        <w:rPr>
          <w:rFonts w:ascii="华文仿宋" w:eastAsia="华文仿宋" w:hAnsi="华文仿宋" w:hint="eastAsia"/>
        </w:rPr>
        <w:t>.2.</w:t>
      </w:r>
      <w:r w:rsidR="00022602" w:rsidRPr="002C54AD">
        <w:rPr>
          <w:rFonts w:ascii="华文仿宋" w:eastAsia="华文仿宋" w:hAnsi="华文仿宋" w:hint="eastAsia"/>
        </w:rPr>
        <w:t>3</w:t>
      </w:r>
      <w:r w:rsidR="003F57DD">
        <w:rPr>
          <w:rFonts w:ascii="华文仿宋" w:eastAsia="华文仿宋" w:hAnsi="华文仿宋"/>
        </w:rPr>
        <w:t xml:space="preserve"> </w:t>
      </w:r>
      <w:r w:rsidR="003F57DD">
        <w:rPr>
          <w:rFonts w:ascii="华文仿宋" w:eastAsia="华文仿宋" w:hAnsi="华文仿宋" w:hint="eastAsia"/>
        </w:rPr>
        <w:t>选择</w:t>
      </w:r>
      <w:r w:rsidR="003F57DD" w:rsidRPr="003F57DD">
        <w:rPr>
          <w:rFonts w:ascii="华文仿宋" w:eastAsia="华文仿宋" w:hAnsi="华文仿宋" w:hint="eastAsia"/>
        </w:rPr>
        <w:t>管道直</w:t>
      </w:r>
      <w:r w:rsidR="00971426" w:rsidRPr="00971426">
        <w:rPr>
          <w:rFonts w:ascii="华文仿宋" w:eastAsia="华文仿宋" w:hAnsi="华文仿宋" w:hint="eastAsia"/>
        </w:rPr>
        <w:t>联</w:t>
      </w:r>
      <w:r w:rsidR="003F57DD" w:rsidRPr="003F57DD">
        <w:rPr>
          <w:rFonts w:ascii="华文仿宋" w:eastAsia="华文仿宋" w:hAnsi="华文仿宋" w:hint="eastAsia"/>
        </w:rPr>
        <w:t>叠压供水</w:t>
      </w:r>
      <w:r w:rsidR="003F57DD">
        <w:rPr>
          <w:rFonts w:ascii="华文仿宋" w:eastAsia="华文仿宋" w:hAnsi="华文仿宋" w:hint="eastAsia"/>
        </w:rPr>
        <w:t>方式的</w:t>
      </w:r>
      <w:r w:rsidR="003F57DD">
        <w:rPr>
          <w:rFonts w:ascii="华文仿宋" w:eastAsia="华文仿宋" w:hAnsi="华文仿宋"/>
        </w:rPr>
        <w:t>，</w:t>
      </w:r>
      <w:r w:rsidR="006B0C0E" w:rsidRPr="002C54AD">
        <w:rPr>
          <w:rFonts w:ascii="华文仿宋" w:eastAsia="华文仿宋" w:hAnsi="华文仿宋" w:hint="eastAsia"/>
        </w:rPr>
        <w:t>应征得供水企业的同意并备案</w:t>
      </w:r>
      <w:r w:rsidR="003F57DD">
        <w:rPr>
          <w:rFonts w:ascii="华文仿宋" w:eastAsia="华文仿宋" w:hAnsi="华文仿宋" w:hint="eastAsia"/>
        </w:rPr>
        <w:t>通过</w:t>
      </w:r>
      <w:r w:rsidR="003F57DD">
        <w:rPr>
          <w:rFonts w:ascii="华文仿宋" w:eastAsia="华文仿宋" w:hAnsi="华文仿宋"/>
        </w:rPr>
        <w:t>后，</w:t>
      </w:r>
      <w:r w:rsidR="003F57DD">
        <w:rPr>
          <w:rFonts w:ascii="华文仿宋" w:eastAsia="华文仿宋" w:hAnsi="华文仿宋"/>
        </w:rPr>
        <w:lastRenderedPageBreak/>
        <w:t>方可组织实施</w:t>
      </w:r>
      <w:r w:rsidR="002E7ED1" w:rsidRPr="002C54AD">
        <w:rPr>
          <w:rFonts w:ascii="华文仿宋" w:eastAsia="华文仿宋" w:hAnsi="华文仿宋" w:hint="eastAsia"/>
        </w:rPr>
        <w:t>。</w:t>
      </w:r>
    </w:p>
    <w:p w:rsidR="006455D4" w:rsidRPr="002C54AD" w:rsidRDefault="006751E4" w:rsidP="006455D4">
      <w:pPr>
        <w:ind w:firstLine="480"/>
        <w:rPr>
          <w:rFonts w:ascii="华文仿宋" w:eastAsia="华文仿宋" w:hAnsi="华文仿宋"/>
        </w:rPr>
      </w:pPr>
      <w:r w:rsidRPr="00124513">
        <w:rPr>
          <w:rFonts w:ascii="华文仿宋" w:eastAsia="华文仿宋" w:hAnsi="华文仿宋" w:hint="eastAsia"/>
        </w:rPr>
        <w:t>5</w:t>
      </w:r>
      <w:r w:rsidR="00650ED7" w:rsidRPr="00124513">
        <w:rPr>
          <w:rFonts w:ascii="华文仿宋" w:eastAsia="华文仿宋" w:hAnsi="华文仿宋" w:hint="eastAsia"/>
        </w:rPr>
        <w:t>.2.</w:t>
      </w:r>
      <w:r w:rsidR="003F57DD" w:rsidRPr="00124513">
        <w:rPr>
          <w:rFonts w:ascii="华文仿宋" w:eastAsia="华文仿宋" w:hAnsi="华文仿宋" w:hint="eastAsia"/>
        </w:rPr>
        <w:t>4</w:t>
      </w:r>
      <w:r w:rsidR="00347691">
        <w:rPr>
          <w:rFonts w:ascii="华文仿宋" w:eastAsia="华文仿宋" w:hAnsi="华文仿宋" w:hint="eastAsia"/>
        </w:rPr>
        <w:t xml:space="preserve"> </w:t>
      </w:r>
      <w:r w:rsidR="00126513" w:rsidRPr="00347691">
        <w:rPr>
          <w:rFonts w:ascii="华文仿宋" w:eastAsia="华文仿宋" w:hAnsi="华文仿宋" w:hint="eastAsia"/>
        </w:rPr>
        <w:t>选择</w:t>
      </w:r>
      <w:r w:rsidR="003F57DD" w:rsidRPr="00347691">
        <w:rPr>
          <w:rFonts w:ascii="华文仿宋" w:eastAsia="华文仿宋" w:hAnsi="华文仿宋" w:hint="eastAsia"/>
        </w:rPr>
        <w:t>管道直</w:t>
      </w:r>
      <w:r w:rsidR="00971426" w:rsidRPr="00347691">
        <w:rPr>
          <w:rFonts w:ascii="华文仿宋" w:eastAsia="华文仿宋" w:hAnsi="华文仿宋" w:hint="eastAsia"/>
        </w:rPr>
        <w:t>联</w:t>
      </w:r>
      <w:r w:rsidR="006455D4" w:rsidRPr="00347691">
        <w:rPr>
          <w:rFonts w:ascii="华文仿宋" w:eastAsia="华文仿宋" w:hAnsi="华文仿宋" w:hint="eastAsia"/>
        </w:rPr>
        <w:t>叠压供水方式</w:t>
      </w:r>
      <w:r w:rsidR="00126513" w:rsidRPr="00347691">
        <w:rPr>
          <w:rFonts w:ascii="华文仿宋" w:eastAsia="华文仿宋" w:hAnsi="华文仿宋" w:hint="eastAsia"/>
        </w:rPr>
        <w:t>的</w:t>
      </w:r>
      <w:r w:rsidR="00126513" w:rsidRPr="00347691">
        <w:rPr>
          <w:rFonts w:ascii="华文仿宋" w:eastAsia="华文仿宋" w:hAnsi="华文仿宋"/>
        </w:rPr>
        <w:t>，</w:t>
      </w:r>
      <w:r w:rsidR="006455D4" w:rsidRPr="00347691">
        <w:rPr>
          <w:rFonts w:ascii="华文仿宋" w:eastAsia="华文仿宋" w:hAnsi="华文仿宋" w:hint="eastAsia"/>
        </w:rPr>
        <w:t>应</w:t>
      </w:r>
      <w:r w:rsidR="00126513" w:rsidRPr="00347691">
        <w:rPr>
          <w:rFonts w:ascii="华文仿宋" w:eastAsia="华文仿宋" w:hAnsi="华文仿宋" w:hint="eastAsia"/>
        </w:rPr>
        <w:t>满足下列</w:t>
      </w:r>
      <w:r w:rsidR="00126513" w:rsidRPr="00347691">
        <w:rPr>
          <w:rFonts w:ascii="华文仿宋" w:eastAsia="华文仿宋" w:hAnsi="华文仿宋"/>
        </w:rPr>
        <w:t>条件</w:t>
      </w:r>
      <w:r w:rsidR="006455D4" w:rsidRPr="00347691">
        <w:rPr>
          <w:rFonts w:ascii="华文仿宋" w:eastAsia="华文仿宋" w:hAnsi="华文仿宋" w:hint="eastAsia"/>
        </w:rPr>
        <w:t>：</w:t>
      </w:r>
    </w:p>
    <w:p w:rsidR="006455D4" w:rsidRPr="002C54AD" w:rsidRDefault="006455D4" w:rsidP="006455D4">
      <w:pPr>
        <w:ind w:firstLine="480"/>
        <w:rPr>
          <w:rFonts w:ascii="华文仿宋" w:eastAsia="华文仿宋" w:hAnsi="华文仿宋"/>
        </w:rPr>
      </w:pPr>
      <w:r w:rsidRPr="002C54AD">
        <w:rPr>
          <w:rFonts w:ascii="华文仿宋" w:eastAsia="华文仿宋" w:hAnsi="华文仿宋"/>
        </w:rPr>
        <w:t>1</w:t>
      </w:r>
      <w:r w:rsidR="003F57DD">
        <w:rPr>
          <w:rFonts w:ascii="华文仿宋" w:eastAsia="华文仿宋" w:hAnsi="华文仿宋" w:hint="eastAsia"/>
        </w:rPr>
        <w:t>接入</w:t>
      </w:r>
      <w:r w:rsidR="003F57DD">
        <w:rPr>
          <w:rFonts w:ascii="华文仿宋" w:eastAsia="华文仿宋" w:hAnsi="华文仿宋"/>
        </w:rPr>
        <w:t>的</w:t>
      </w:r>
      <w:r w:rsidRPr="002C54AD">
        <w:rPr>
          <w:rFonts w:ascii="华文仿宋" w:eastAsia="华文仿宋" w:hAnsi="华文仿宋" w:hint="eastAsia"/>
        </w:rPr>
        <w:t>市政供水管网管径不小于</w:t>
      </w:r>
      <w:r w:rsidRPr="002C54AD">
        <w:rPr>
          <w:rFonts w:ascii="华文仿宋" w:eastAsia="华文仿宋" w:hAnsi="华文仿宋"/>
        </w:rPr>
        <w:t>300mm</w:t>
      </w:r>
      <w:r w:rsidRPr="002C54AD">
        <w:rPr>
          <w:rFonts w:ascii="华文仿宋" w:eastAsia="华文仿宋" w:hAnsi="华文仿宋" w:hint="eastAsia"/>
        </w:rPr>
        <w:t>，</w:t>
      </w:r>
      <w:r w:rsidR="00D3718B">
        <w:rPr>
          <w:rFonts w:ascii="华文仿宋" w:eastAsia="华文仿宋" w:hAnsi="华文仿宋" w:hint="eastAsia"/>
        </w:rPr>
        <w:t>接入点</w:t>
      </w:r>
      <w:r w:rsidR="00D3718B">
        <w:rPr>
          <w:rFonts w:ascii="华文仿宋" w:eastAsia="华文仿宋" w:hAnsi="华文仿宋"/>
        </w:rPr>
        <w:t>处的</w:t>
      </w:r>
      <w:r w:rsidR="0091753D" w:rsidRPr="002C54AD">
        <w:rPr>
          <w:rFonts w:ascii="华文仿宋" w:eastAsia="华文仿宋" w:hAnsi="华文仿宋" w:hint="eastAsia"/>
        </w:rPr>
        <w:t>市政压</w:t>
      </w:r>
      <w:r w:rsidRPr="002C54AD">
        <w:rPr>
          <w:rFonts w:ascii="华文仿宋" w:eastAsia="华文仿宋" w:hAnsi="华文仿宋" w:hint="eastAsia"/>
        </w:rPr>
        <w:t>力不小于</w:t>
      </w:r>
      <w:r w:rsidR="00702688" w:rsidRPr="002C54AD">
        <w:rPr>
          <w:rFonts w:ascii="华文仿宋" w:eastAsia="华文仿宋" w:hAnsi="华文仿宋"/>
        </w:rPr>
        <w:t>0.28M</w:t>
      </w:r>
      <w:r w:rsidR="00702688" w:rsidRPr="002C54AD">
        <w:rPr>
          <w:rFonts w:ascii="华文仿宋" w:eastAsia="华文仿宋" w:hAnsi="华文仿宋" w:hint="eastAsia"/>
        </w:rPr>
        <w:t>P</w:t>
      </w:r>
      <w:r w:rsidRPr="002C54AD">
        <w:rPr>
          <w:rFonts w:ascii="华文仿宋" w:eastAsia="华文仿宋" w:hAnsi="华文仿宋"/>
        </w:rPr>
        <w:t>a</w:t>
      </w:r>
      <w:r w:rsidR="003F57DD">
        <w:rPr>
          <w:rFonts w:ascii="华文仿宋" w:eastAsia="华文仿宋" w:hAnsi="华文仿宋" w:hint="eastAsia"/>
        </w:rPr>
        <w:t>。</w:t>
      </w:r>
    </w:p>
    <w:p w:rsidR="006455D4" w:rsidRPr="002C54AD" w:rsidRDefault="006455D4" w:rsidP="006455D4">
      <w:pPr>
        <w:ind w:firstLine="480"/>
        <w:rPr>
          <w:rFonts w:ascii="华文仿宋" w:eastAsia="华文仿宋" w:hAnsi="华文仿宋"/>
        </w:rPr>
      </w:pPr>
      <w:r w:rsidRPr="002C54AD">
        <w:rPr>
          <w:rFonts w:ascii="华文仿宋" w:eastAsia="华文仿宋" w:hAnsi="华文仿宋"/>
        </w:rPr>
        <w:t xml:space="preserve">2 </w:t>
      </w:r>
      <w:r w:rsidRPr="00347691">
        <w:rPr>
          <w:rFonts w:ascii="华文仿宋" w:eastAsia="华文仿宋" w:hAnsi="华文仿宋" w:hint="eastAsia"/>
        </w:rPr>
        <w:t>市政供水管网管径</w:t>
      </w:r>
      <w:r w:rsidR="00D3718B" w:rsidRPr="00347691">
        <w:rPr>
          <w:rFonts w:ascii="华文仿宋" w:eastAsia="华文仿宋" w:hAnsi="华文仿宋" w:hint="eastAsia"/>
        </w:rPr>
        <w:t>须</w:t>
      </w:r>
      <w:r w:rsidR="00D3718B" w:rsidRPr="00347691">
        <w:rPr>
          <w:rFonts w:ascii="华文仿宋" w:eastAsia="华文仿宋" w:hAnsi="华文仿宋"/>
        </w:rPr>
        <w:t>满足</w:t>
      </w:r>
      <w:r w:rsidRPr="00347691">
        <w:rPr>
          <w:rFonts w:ascii="华文仿宋" w:eastAsia="华文仿宋" w:hAnsi="华文仿宋" w:hint="eastAsia"/>
        </w:rPr>
        <w:t>引入管管径</w:t>
      </w:r>
      <w:r w:rsidR="00D3718B" w:rsidRPr="00347691">
        <w:rPr>
          <w:rFonts w:ascii="华文仿宋" w:eastAsia="华文仿宋" w:hAnsi="华文仿宋" w:hint="eastAsia"/>
        </w:rPr>
        <w:t>的</w:t>
      </w:r>
      <w:r w:rsidRPr="00347691">
        <w:rPr>
          <w:rFonts w:ascii="华文仿宋" w:eastAsia="华文仿宋" w:hAnsi="华文仿宋" w:hint="eastAsia"/>
        </w:rPr>
        <w:t>2倍</w:t>
      </w:r>
      <w:r w:rsidR="00D3718B" w:rsidRPr="00347691">
        <w:rPr>
          <w:rFonts w:ascii="华文仿宋" w:eastAsia="华文仿宋" w:hAnsi="华文仿宋" w:hint="eastAsia"/>
        </w:rPr>
        <w:t>及</w:t>
      </w:r>
      <w:r w:rsidR="00D3718B" w:rsidRPr="00347691">
        <w:rPr>
          <w:rFonts w:ascii="华文仿宋" w:eastAsia="华文仿宋" w:hAnsi="华文仿宋"/>
        </w:rPr>
        <w:t>以上</w:t>
      </w:r>
      <w:r w:rsidR="00D3718B">
        <w:rPr>
          <w:rFonts w:ascii="华文仿宋" w:eastAsia="华文仿宋" w:hAnsi="华文仿宋" w:hint="eastAsia"/>
        </w:rPr>
        <w:t>。</w:t>
      </w:r>
    </w:p>
    <w:p w:rsidR="006455D4" w:rsidRPr="002C54AD" w:rsidRDefault="006455D4" w:rsidP="006455D4">
      <w:pPr>
        <w:ind w:firstLine="480"/>
        <w:rPr>
          <w:rFonts w:ascii="华文仿宋" w:eastAsia="华文仿宋" w:hAnsi="华文仿宋"/>
        </w:rPr>
      </w:pPr>
      <w:r w:rsidRPr="002C54AD">
        <w:rPr>
          <w:rFonts w:ascii="华文仿宋" w:eastAsia="华文仿宋" w:hAnsi="华文仿宋"/>
        </w:rPr>
        <w:t xml:space="preserve">3 </w:t>
      </w:r>
      <w:r w:rsidRPr="002C54AD">
        <w:rPr>
          <w:rFonts w:ascii="华文仿宋" w:eastAsia="华文仿宋" w:hAnsi="华文仿宋" w:hint="eastAsia"/>
        </w:rPr>
        <w:t>供水设备在自动切换或并联运行时，进水压力</w:t>
      </w:r>
      <w:r w:rsidR="00D5060A" w:rsidRPr="00D5060A">
        <w:rPr>
          <w:rFonts w:ascii="华文仿宋" w:eastAsia="华文仿宋" w:hAnsi="华文仿宋" w:hint="eastAsia"/>
        </w:rPr>
        <w:t>瞬时</w:t>
      </w:r>
      <w:r w:rsidRPr="002C54AD">
        <w:rPr>
          <w:rFonts w:ascii="华文仿宋" w:eastAsia="华文仿宋" w:hAnsi="华文仿宋" w:hint="eastAsia"/>
        </w:rPr>
        <w:t>变动值不</w:t>
      </w:r>
      <w:r w:rsidR="00D3718B">
        <w:rPr>
          <w:rFonts w:ascii="华文仿宋" w:eastAsia="华文仿宋" w:hAnsi="华文仿宋" w:hint="eastAsia"/>
        </w:rPr>
        <w:t>得大于</w:t>
      </w:r>
      <w:r w:rsidR="00702688" w:rsidRPr="002C54AD">
        <w:rPr>
          <w:rFonts w:ascii="华文仿宋" w:eastAsia="华文仿宋" w:hAnsi="华文仿宋" w:hint="eastAsia"/>
        </w:rPr>
        <w:t>0.02MPa</w:t>
      </w:r>
      <w:r w:rsidR="00D3718B">
        <w:rPr>
          <w:rFonts w:ascii="华文仿宋" w:eastAsia="华文仿宋" w:hAnsi="华文仿宋" w:hint="eastAsia"/>
        </w:rPr>
        <w:t>。</w:t>
      </w:r>
      <w:bookmarkStart w:id="119" w:name="_GoBack"/>
      <w:bookmarkEnd w:id="119"/>
    </w:p>
    <w:p w:rsidR="006455D4" w:rsidRPr="002C54AD" w:rsidRDefault="006455D4" w:rsidP="00D3718B">
      <w:pPr>
        <w:ind w:firstLine="480"/>
        <w:rPr>
          <w:rFonts w:ascii="华文仿宋" w:eastAsia="华文仿宋" w:hAnsi="华文仿宋"/>
        </w:rPr>
      </w:pPr>
      <w:r w:rsidRPr="002C54AD">
        <w:rPr>
          <w:rFonts w:ascii="华文仿宋" w:eastAsia="华文仿宋" w:hAnsi="华文仿宋" w:hint="eastAsia"/>
        </w:rPr>
        <w:t>4</w:t>
      </w:r>
      <w:r w:rsidR="00AA4C90" w:rsidRPr="002C54AD">
        <w:rPr>
          <w:rFonts w:ascii="华文仿宋" w:eastAsia="华文仿宋" w:hAnsi="华文仿宋" w:hint="eastAsia"/>
        </w:rPr>
        <w:t xml:space="preserve"> </w:t>
      </w:r>
      <w:r w:rsidR="00D3718B">
        <w:rPr>
          <w:rFonts w:ascii="华文仿宋" w:eastAsia="华文仿宋" w:hAnsi="华文仿宋" w:hint="eastAsia"/>
        </w:rPr>
        <w:t>叠压供水设备与市政供水管网连接处必须安装倒流防止器。</w:t>
      </w:r>
    </w:p>
    <w:p w:rsidR="007E1A26" w:rsidRPr="002C54AD" w:rsidRDefault="006751E4" w:rsidP="007E1A26">
      <w:pPr>
        <w:ind w:firstLine="480"/>
        <w:rPr>
          <w:rFonts w:ascii="华文仿宋" w:eastAsia="华文仿宋" w:hAnsi="华文仿宋"/>
        </w:rPr>
      </w:pPr>
      <w:r w:rsidRPr="002C54AD">
        <w:rPr>
          <w:rFonts w:ascii="华文仿宋" w:eastAsia="华文仿宋" w:hAnsi="华文仿宋" w:hint="eastAsia"/>
        </w:rPr>
        <w:t>5</w:t>
      </w:r>
      <w:r w:rsidR="00A52F3C" w:rsidRPr="002C54AD">
        <w:rPr>
          <w:rFonts w:ascii="华文仿宋" w:eastAsia="华文仿宋" w:hAnsi="华文仿宋" w:hint="eastAsia"/>
        </w:rPr>
        <w:t>.2.</w:t>
      </w:r>
      <w:r w:rsidR="00D3718B">
        <w:rPr>
          <w:rFonts w:ascii="华文仿宋" w:eastAsia="华文仿宋" w:hAnsi="华文仿宋"/>
        </w:rPr>
        <w:t>5</w:t>
      </w:r>
      <w:r w:rsidR="00347691">
        <w:rPr>
          <w:rFonts w:ascii="华文仿宋" w:eastAsia="华文仿宋" w:hAnsi="华文仿宋" w:hint="eastAsia"/>
        </w:rPr>
        <w:t xml:space="preserve"> </w:t>
      </w:r>
      <w:r w:rsidR="007E1A26" w:rsidRPr="002C54AD">
        <w:rPr>
          <w:rFonts w:ascii="华文仿宋" w:eastAsia="华文仿宋" w:hAnsi="华文仿宋" w:hint="eastAsia"/>
        </w:rPr>
        <w:t>下列区域或用户</w:t>
      </w:r>
      <w:r w:rsidR="00D3718B">
        <w:rPr>
          <w:rFonts w:ascii="华文仿宋" w:eastAsia="华文仿宋" w:hAnsi="华文仿宋" w:hint="eastAsia"/>
        </w:rPr>
        <w:t>，</w:t>
      </w:r>
      <w:r w:rsidR="00D3718B">
        <w:rPr>
          <w:rFonts w:ascii="华文仿宋" w:eastAsia="华文仿宋" w:hAnsi="华文仿宋"/>
        </w:rPr>
        <w:t>不得选择</w:t>
      </w:r>
      <w:r w:rsidR="00D3718B" w:rsidRPr="00D3718B">
        <w:rPr>
          <w:rFonts w:ascii="华文仿宋" w:eastAsia="华文仿宋" w:hAnsi="华文仿宋" w:hint="eastAsia"/>
        </w:rPr>
        <w:t>管道直</w:t>
      </w:r>
      <w:r w:rsidR="00971426" w:rsidRPr="00971426">
        <w:rPr>
          <w:rFonts w:ascii="华文仿宋" w:eastAsia="华文仿宋" w:hAnsi="华文仿宋" w:hint="eastAsia"/>
        </w:rPr>
        <w:t>联</w:t>
      </w:r>
      <w:r w:rsidR="00D3718B" w:rsidRPr="002C54AD">
        <w:rPr>
          <w:rFonts w:ascii="华文仿宋" w:eastAsia="华文仿宋" w:hAnsi="华文仿宋" w:hint="eastAsia"/>
        </w:rPr>
        <w:t>叠压供水方式</w:t>
      </w:r>
      <w:r w:rsidR="007E1A26" w:rsidRPr="002C54AD">
        <w:rPr>
          <w:rFonts w:ascii="华文仿宋" w:eastAsia="华文仿宋" w:hAnsi="华文仿宋" w:hint="eastAsia"/>
        </w:rPr>
        <w:t>：</w:t>
      </w:r>
    </w:p>
    <w:p w:rsidR="007E1A26" w:rsidRPr="002C54AD" w:rsidRDefault="007E1A26" w:rsidP="00A52F3C">
      <w:pPr>
        <w:ind w:firstLine="480"/>
        <w:rPr>
          <w:rFonts w:ascii="华文仿宋" w:eastAsia="华文仿宋" w:hAnsi="华文仿宋"/>
        </w:rPr>
      </w:pPr>
      <w:r w:rsidRPr="002C54AD">
        <w:rPr>
          <w:rFonts w:ascii="华文仿宋" w:eastAsia="华文仿宋" w:hAnsi="华文仿宋"/>
        </w:rPr>
        <w:t>1</w:t>
      </w:r>
      <w:r w:rsidR="001E4A55" w:rsidRPr="002C54AD">
        <w:rPr>
          <w:rFonts w:ascii="华文仿宋" w:eastAsia="华文仿宋" w:hAnsi="华文仿宋" w:hint="eastAsia"/>
        </w:rPr>
        <w:t>市政供水管网供水总量</w:t>
      </w:r>
      <w:r w:rsidR="001E4A55">
        <w:rPr>
          <w:rFonts w:ascii="华文仿宋" w:eastAsia="华文仿宋" w:hAnsi="华文仿宋" w:hint="eastAsia"/>
        </w:rPr>
        <w:t>仅</w:t>
      </w:r>
      <w:r w:rsidR="001E4A55" w:rsidRPr="002C54AD">
        <w:rPr>
          <w:rFonts w:ascii="华文仿宋" w:eastAsia="华文仿宋" w:hAnsi="华文仿宋" w:hint="eastAsia"/>
        </w:rPr>
        <w:t>满足用水需求的区域</w:t>
      </w:r>
      <w:r w:rsidR="001E4A55">
        <w:rPr>
          <w:rFonts w:ascii="华文仿宋" w:eastAsia="华文仿宋" w:hAnsi="华文仿宋" w:hint="eastAsia"/>
        </w:rPr>
        <w:t>。</w:t>
      </w:r>
    </w:p>
    <w:p w:rsidR="007E1A26" w:rsidRPr="002C54AD" w:rsidRDefault="007E1A26" w:rsidP="00A52F3C">
      <w:pPr>
        <w:ind w:firstLine="480"/>
        <w:rPr>
          <w:rFonts w:ascii="华文仿宋" w:eastAsia="华文仿宋" w:hAnsi="华文仿宋"/>
        </w:rPr>
      </w:pPr>
      <w:r w:rsidRPr="002C54AD">
        <w:rPr>
          <w:rFonts w:ascii="华文仿宋" w:eastAsia="华文仿宋" w:hAnsi="华文仿宋"/>
        </w:rPr>
        <w:t>2</w:t>
      </w:r>
      <w:r w:rsidR="001E4A55" w:rsidRPr="002C54AD">
        <w:rPr>
          <w:rFonts w:ascii="华文仿宋" w:eastAsia="华文仿宋" w:hAnsi="华文仿宋" w:hint="eastAsia"/>
        </w:rPr>
        <w:t>市政供水管网的水量、水压波动</w:t>
      </w:r>
      <w:r w:rsidR="001E4A55">
        <w:rPr>
          <w:rFonts w:ascii="华文仿宋" w:eastAsia="华文仿宋" w:hAnsi="华文仿宋" w:hint="eastAsia"/>
        </w:rPr>
        <w:t>较</w:t>
      </w:r>
      <w:r w:rsidR="001E4A55" w:rsidRPr="002C54AD">
        <w:rPr>
          <w:rFonts w:ascii="华文仿宋" w:eastAsia="华文仿宋" w:hAnsi="华文仿宋" w:hint="eastAsia"/>
        </w:rPr>
        <w:t>大的区域</w:t>
      </w:r>
      <w:r w:rsidR="001E4A55">
        <w:rPr>
          <w:rFonts w:ascii="华文仿宋" w:eastAsia="华文仿宋" w:hAnsi="华文仿宋" w:hint="eastAsia"/>
        </w:rPr>
        <w:t>。</w:t>
      </w:r>
    </w:p>
    <w:p w:rsidR="007E1A26" w:rsidRPr="002C54AD" w:rsidRDefault="007E1A26" w:rsidP="00A52F3C">
      <w:pPr>
        <w:ind w:firstLine="480"/>
        <w:rPr>
          <w:rFonts w:ascii="华文仿宋" w:eastAsia="华文仿宋" w:hAnsi="华文仿宋"/>
        </w:rPr>
      </w:pPr>
      <w:r w:rsidRPr="002C54AD">
        <w:rPr>
          <w:rFonts w:ascii="华文仿宋" w:eastAsia="华文仿宋" w:hAnsi="华文仿宋"/>
        </w:rPr>
        <w:t>3</w:t>
      </w:r>
      <w:r w:rsidR="001E4A55" w:rsidRPr="002C54AD">
        <w:rPr>
          <w:rFonts w:ascii="华文仿宋" w:eastAsia="华文仿宋" w:hAnsi="华文仿宋" w:hint="eastAsia"/>
        </w:rPr>
        <w:t>市政供水管网</w:t>
      </w:r>
      <w:r w:rsidR="001E4A55">
        <w:rPr>
          <w:rFonts w:ascii="华文仿宋" w:eastAsia="华文仿宋" w:hAnsi="华文仿宋" w:hint="eastAsia"/>
        </w:rPr>
        <w:t>最不利</w:t>
      </w:r>
      <w:r w:rsidR="001E4A55">
        <w:rPr>
          <w:rFonts w:ascii="华文仿宋" w:eastAsia="华文仿宋" w:hAnsi="华文仿宋"/>
        </w:rPr>
        <w:t>点</w:t>
      </w:r>
      <w:r w:rsidR="001E4A55" w:rsidRPr="002C54AD">
        <w:rPr>
          <w:rFonts w:ascii="华文仿宋" w:eastAsia="华文仿宋" w:hAnsi="华文仿宋" w:hint="eastAsia"/>
        </w:rPr>
        <w:t>水压低于</w:t>
      </w:r>
      <w:r w:rsidR="001E4A55" w:rsidRPr="00D3718B">
        <w:rPr>
          <w:rFonts w:ascii="华文仿宋" w:eastAsia="华文仿宋" w:hAnsi="华文仿宋"/>
        </w:rPr>
        <w:t>0.28Mpa</w:t>
      </w:r>
      <w:r w:rsidR="001E4A55">
        <w:rPr>
          <w:rFonts w:ascii="华文仿宋" w:eastAsia="华文仿宋" w:hAnsi="华文仿宋" w:hint="eastAsia"/>
        </w:rPr>
        <w:t>的管段。</w:t>
      </w:r>
    </w:p>
    <w:p w:rsidR="00A52F3C" w:rsidRPr="002C54AD" w:rsidRDefault="007E1A26" w:rsidP="007E1A26">
      <w:pPr>
        <w:ind w:firstLine="480"/>
        <w:rPr>
          <w:rFonts w:ascii="华文仿宋" w:eastAsia="华文仿宋" w:hAnsi="华文仿宋"/>
        </w:rPr>
      </w:pPr>
      <w:r w:rsidRPr="002C54AD">
        <w:rPr>
          <w:rFonts w:ascii="华文仿宋" w:eastAsia="华文仿宋" w:hAnsi="华文仿宋"/>
        </w:rPr>
        <w:t xml:space="preserve">4 </w:t>
      </w:r>
      <w:r w:rsidRPr="002C54AD">
        <w:rPr>
          <w:rFonts w:ascii="华文仿宋" w:eastAsia="华文仿宋" w:hAnsi="华文仿宋" w:hint="eastAsia"/>
        </w:rPr>
        <w:t>供水保证率要求高</w:t>
      </w:r>
      <w:r w:rsidR="006455D4" w:rsidRPr="002C54AD">
        <w:rPr>
          <w:rFonts w:ascii="华文仿宋" w:eastAsia="华文仿宋" w:hAnsi="华文仿宋" w:hint="eastAsia"/>
        </w:rPr>
        <w:t>，</w:t>
      </w:r>
      <w:r w:rsidR="001E4A55">
        <w:rPr>
          <w:rFonts w:ascii="华文仿宋" w:eastAsia="华文仿宋" w:hAnsi="华文仿宋" w:hint="eastAsia"/>
        </w:rPr>
        <w:t>且</w:t>
      </w:r>
      <w:r w:rsidR="006455D4" w:rsidRPr="002C54AD">
        <w:rPr>
          <w:rFonts w:ascii="华文仿宋" w:eastAsia="华文仿宋" w:hAnsi="华文仿宋" w:hint="eastAsia"/>
        </w:rPr>
        <w:t>未自行设置</w:t>
      </w:r>
      <w:r w:rsidR="001E4A55">
        <w:rPr>
          <w:rFonts w:ascii="华文仿宋" w:eastAsia="华文仿宋" w:hAnsi="华文仿宋" w:hint="eastAsia"/>
        </w:rPr>
        <w:t>断水</w:t>
      </w:r>
      <w:r w:rsidR="006455D4" w:rsidRPr="002C54AD">
        <w:rPr>
          <w:rFonts w:ascii="华文仿宋" w:eastAsia="华文仿宋" w:hAnsi="华文仿宋" w:hint="eastAsia"/>
        </w:rPr>
        <w:t>保障</w:t>
      </w:r>
      <w:r w:rsidR="001E4A55">
        <w:rPr>
          <w:rFonts w:ascii="华文仿宋" w:eastAsia="华文仿宋" w:hAnsi="华文仿宋" w:hint="eastAsia"/>
        </w:rPr>
        <w:t>措施</w:t>
      </w:r>
      <w:r w:rsidRPr="002C54AD">
        <w:rPr>
          <w:rFonts w:ascii="华文仿宋" w:eastAsia="华文仿宋" w:hAnsi="华文仿宋" w:hint="eastAsia"/>
        </w:rPr>
        <w:t>的用户</w:t>
      </w:r>
      <w:r w:rsidR="001E4A55">
        <w:rPr>
          <w:rFonts w:ascii="华文仿宋" w:eastAsia="华文仿宋" w:hAnsi="华文仿宋" w:hint="eastAsia"/>
        </w:rPr>
        <w:t>。</w:t>
      </w:r>
    </w:p>
    <w:p w:rsidR="001E4A55" w:rsidRDefault="001809E6" w:rsidP="007E1A26">
      <w:pPr>
        <w:ind w:firstLine="480"/>
        <w:rPr>
          <w:rFonts w:ascii="华文仿宋" w:eastAsia="华文仿宋" w:hAnsi="华文仿宋"/>
        </w:rPr>
      </w:pPr>
      <w:r w:rsidRPr="002C54AD">
        <w:rPr>
          <w:rFonts w:ascii="华文仿宋" w:eastAsia="华文仿宋" w:hAnsi="华文仿宋" w:hint="eastAsia"/>
        </w:rPr>
        <w:t>5</w:t>
      </w:r>
      <w:r w:rsidR="001E4A55">
        <w:rPr>
          <w:rFonts w:ascii="华文仿宋" w:eastAsia="华文仿宋" w:hAnsi="华文仿宋"/>
        </w:rPr>
        <w:t xml:space="preserve"> </w:t>
      </w:r>
      <w:r w:rsidR="001E4A55" w:rsidRPr="002C54AD">
        <w:rPr>
          <w:rFonts w:ascii="华文仿宋" w:eastAsia="华文仿宋" w:hAnsi="华文仿宋" w:hint="eastAsia"/>
        </w:rPr>
        <w:t>用水时间过于集中，瞬间用水量过大的用户</w:t>
      </w:r>
      <w:r w:rsidR="001E4A55">
        <w:rPr>
          <w:rFonts w:ascii="华文仿宋" w:eastAsia="华文仿宋" w:hAnsi="华文仿宋" w:hint="eastAsia"/>
        </w:rPr>
        <w:t>。</w:t>
      </w:r>
    </w:p>
    <w:p w:rsidR="007E1A26" w:rsidRPr="002C54AD" w:rsidRDefault="001E4A55" w:rsidP="001E4A55">
      <w:pPr>
        <w:ind w:firstLine="480"/>
        <w:rPr>
          <w:rFonts w:ascii="华文仿宋" w:eastAsia="华文仿宋" w:hAnsi="华文仿宋"/>
        </w:rPr>
      </w:pPr>
      <w:r>
        <w:rPr>
          <w:rFonts w:ascii="华文仿宋" w:eastAsia="华文仿宋" w:hAnsi="华文仿宋"/>
        </w:rPr>
        <w:t xml:space="preserve">6 </w:t>
      </w:r>
      <w:r w:rsidR="001809E6" w:rsidRPr="002C54AD">
        <w:rPr>
          <w:rFonts w:ascii="华文仿宋" w:eastAsia="华文仿宋" w:hAnsi="华文仿宋" w:hint="eastAsia"/>
        </w:rPr>
        <w:t>对用水有特殊要求或</w:t>
      </w:r>
      <w:r>
        <w:rPr>
          <w:rFonts w:ascii="华文仿宋" w:eastAsia="华文仿宋" w:hAnsi="华文仿宋" w:hint="eastAsia"/>
        </w:rPr>
        <w:t>从事医疗</w:t>
      </w:r>
      <w:r>
        <w:rPr>
          <w:rFonts w:ascii="华文仿宋" w:eastAsia="华文仿宋" w:hAnsi="华文仿宋"/>
        </w:rPr>
        <w:t>、化工、生物制药等</w:t>
      </w:r>
      <w:r>
        <w:rPr>
          <w:rFonts w:ascii="华文仿宋" w:eastAsia="华文仿宋" w:hAnsi="华文仿宋" w:hint="eastAsia"/>
        </w:rPr>
        <w:t>研究</w:t>
      </w:r>
      <w:r>
        <w:rPr>
          <w:rFonts w:ascii="华文仿宋" w:eastAsia="华文仿宋" w:hAnsi="华文仿宋"/>
        </w:rPr>
        <w:t>、运营</w:t>
      </w:r>
      <w:r w:rsidR="001809E6" w:rsidRPr="002C54AD">
        <w:rPr>
          <w:rFonts w:ascii="华文仿宋" w:eastAsia="华文仿宋" w:hAnsi="华文仿宋" w:hint="eastAsia"/>
        </w:rPr>
        <w:t>的用户</w:t>
      </w:r>
      <w:r>
        <w:rPr>
          <w:rFonts w:ascii="华文仿宋" w:eastAsia="华文仿宋" w:hAnsi="华文仿宋" w:hint="eastAsia"/>
        </w:rPr>
        <w:t>。</w:t>
      </w:r>
    </w:p>
    <w:p w:rsidR="00A52F3C" w:rsidRPr="002C54AD" w:rsidRDefault="006751E4" w:rsidP="00A52F3C">
      <w:pPr>
        <w:pStyle w:val="2"/>
        <w:spacing w:before="312" w:after="312"/>
        <w:ind w:firstLineChars="83" w:firstLine="199"/>
        <w:rPr>
          <w:rFonts w:ascii="华文仿宋" w:eastAsia="华文仿宋" w:hAnsi="华文仿宋"/>
        </w:rPr>
      </w:pPr>
      <w:bookmarkStart w:id="120" w:name="_Toc517938174"/>
      <w:r w:rsidRPr="002C54AD">
        <w:rPr>
          <w:rFonts w:ascii="华文仿宋" w:eastAsia="华文仿宋" w:hAnsi="华文仿宋" w:hint="eastAsia"/>
        </w:rPr>
        <w:t>5</w:t>
      </w:r>
      <w:r w:rsidR="00A52F3C" w:rsidRPr="002C54AD">
        <w:rPr>
          <w:rFonts w:ascii="华文仿宋" w:eastAsia="华文仿宋" w:hAnsi="华文仿宋" w:hint="eastAsia"/>
        </w:rPr>
        <w:t>.3</w:t>
      </w:r>
      <w:r w:rsidR="00F846FA" w:rsidRPr="002C54AD">
        <w:rPr>
          <w:rFonts w:ascii="华文仿宋" w:eastAsia="华文仿宋" w:hAnsi="华文仿宋" w:hint="eastAsia"/>
        </w:rPr>
        <w:t>水质、水量与水压</w:t>
      </w:r>
      <w:bookmarkEnd w:id="120"/>
    </w:p>
    <w:p w:rsidR="00F846FA" w:rsidRPr="002C54AD" w:rsidRDefault="006751E4" w:rsidP="00A52F3C">
      <w:pPr>
        <w:ind w:firstLine="480"/>
        <w:rPr>
          <w:rFonts w:ascii="华文仿宋" w:eastAsia="华文仿宋" w:hAnsi="华文仿宋"/>
        </w:rPr>
      </w:pPr>
      <w:r w:rsidRPr="002C54AD">
        <w:rPr>
          <w:rFonts w:ascii="华文仿宋" w:eastAsia="华文仿宋" w:hAnsi="华文仿宋" w:hint="eastAsia"/>
        </w:rPr>
        <w:t>5</w:t>
      </w:r>
      <w:r w:rsidR="00F846FA" w:rsidRPr="002C54AD">
        <w:rPr>
          <w:rFonts w:ascii="华文仿宋" w:eastAsia="华文仿宋" w:hAnsi="华文仿宋" w:hint="eastAsia"/>
        </w:rPr>
        <w:t>.3.1二次供水水质</w:t>
      </w:r>
      <w:r w:rsidR="00330C2F">
        <w:rPr>
          <w:rFonts w:ascii="华文仿宋" w:eastAsia="华文仿宋" w:hAnsi="华文仿宋" w:hint="eastAsia"/>
        </w:rPr>
        <w:t>，</w:t>
      </w:r>
      <w:r w:rsidR="00F846FA" w:rsidRPr="002C54AD">
        <w:rPr>
          <w:rFonts w:ascii="华文仿宋" w:eastAsia="华文仿宋" w:hAnsi="华文仿宋" w:hint="eastAsia"/>
        </w:rPr>
        <w:t>应符合现行</w:t>
      </w:r>
      <w:r w:rsidR="001640A8">
        <w:rPr>
          <w:rFonts w:ascii="华文仿宋" w:eastAsia="华文仿宋" w:hAnsi="华文仿宋" w:hint="eastAsia"/>
        </w:rPr>
        <w:t>国家标准</w:t>
      </w:r>
      <w:r w:rsidR="00F846FA" w:rsidRPr="002C54AD">
        <w:rPr>
          <w:rFonts w:ascii="华文仿宋" w:eastAsia="华文仿宋" w:hAnsi="华文仿宋" w:hint="eastAsia"/>
        </w:rPr>
        <w:t>《生活饮用水卫生标准》GB5749</w:t>
      </w:r>
      <w:r w:rsidR="00330C2F">
        <w:rPr>
          <w:rFonts w:ascii="华文仿宋" w:eastAsia="华文仿宋" w:hAnsi="华文仿宋" w:hint="eastAsia"/>
        </w:rPr>
        <w:t>规定，满足深圳市优质饮用水水质目标</w:t>
      </w:r>
      <w:r w:rsidR="00F846FA" w:rsidRPr="002C54AD">
        <w:rPr>
          <w:rFonts w:ascii="华文仿宋" w:eastAsia="华文仿宋" w:hAnsi="华文仿宋" w:hint="eastAsia"/>
        </w:rPr>
        <w:t>要求。</w:t>
      </w:r>
    </w:p>
    <w:p w:rsidR="00F846FA" w:rsidRPr="002C54AD" w:rsidRDefault="006751E4" w:rsidP="00A52F3C">
      <w:pPr>
        <w:ind w:firstLine="480"/>
        <w:rPr>
          <w:rFonts w:ascii="华文仿宋" w:eastAsia="华文仿宋" w:hAnsi="华文仿宋"/>
        </w:rPr>
      </w:pPr>
      <w:r w:rsidRPr="002C54AD">
        <w:rPr>
          <w:rFonts w:ascii="华文仿宋" w:eastAsia="华文仿宋" w:hAnsi="华文仿宋" w:hint="eastAsia"/>
        </w:rPr>
        <w:t>5</w:t>
      </w:r>
      <w:r w:rsidR="00A52F3C" w:rsidRPr="002C54AD">
        <w:rPr>
          <w:rFonts w:ascii="华文仿宋" w:eastAsia="华文仿宋" w:hAnsi="华文仿宋" w:hint="eastAsia"/>
        </w:rPr>
        <w:t>.3.</w:t>
      </w:r>
      <w:r w:rsidR="00F846FA" w:rsidRPr="002C54AD">
        <w:rPr>
          <w:rFonts w:ascii="华文仿宋" w:eastAsia="华文仿宋" w:hAnsi="华文仿宋" w:hint="eastAsia"/>
        </w:rPr>
        <w:t>2</w:t>
      </w:r>
      <w:r w:rsidR="00A52F3C" w:rsidRPr="002C54AD">
        <w:rPr>
          <w:rFonts w:ascii="华文仿宋" w:eastAsia="华文仿宋" w:hAnsi="华文仿宋"/>
        </w:rPr>
        <w:t xml:space="preserve"> </w:t>
      </w:r>
      <w:r w:rsidR="00A52F3C" w:rsidRPr="002C54AD">
        <w:rPr>
          <w:rFonts w:ascii="华文仿宋" w:eastAsia="华文仿宋" w:hAnsi="华文仿宋" w:hint="eastAsia"/>
        </w:rPr>
        <w:t>二次供水水量</w:t>
      </w:r>
      <w:r w:rsidR="00330C2F">
        <w:rPr>
          <w:rFonts w:ascii="华文仿宋" w:eastAsia="华文仿宋" w:hAnsi="华文仿宋" w:hint="eastAsia"/>
        </w:rPr>
        <w:t>，</w:t>
      </w:r>
      <w:r w:rsidR="00A52F3C" w:rsidRPr="002C54AD">
        <w:rPr>
          <w:rFonts w:ascii="华文仿宋" w:eastAsia="华文仿宋" w:hAnsi="华文仿宋" w:hint="eastAsia"/>
        </w:rPr>
        <w:t>应根据建筑物使用性质、规模、用水范围、用水器具及设备用水量进行计算</w:t>
      </w:r>
      <w:r w:rsidR="00330C2F">
        <w:rPr>
          <w:rFonts w:ascii="华文仿宋" w:eastAsia="华文仿宋" w:hAnsi="华文仿宋" w:hint="eastAsia"/>
        </w:rPr>
        <w:t>核定</w:t>
      </w:r>
      <w:r w:rsidR="00A52F3C" w:rsidRPr="002C54AD">
        <w:rPr>
          <w:rFonts w:ascii="华文仿宋" w:eastAsia="华文仿宋" w:hAnsi="华文仿宋" w:hint="eastAsia"/>
        </w:rPr>
        <w:t>。</w:t>
      </w:r>
    </w:p>
    <w:p w:rsidR="00A52F3C" w:rsidRPr="002C54AD" w:rsidRDefault="006751E4" w:rsidP="00A52F3C">
      <w:pPr>
        <w:ind w:firstLine="480"/>
        <w:rPr>
          <w:rFonts w:ascii="华文仿宋" w:eastAsia="华文仿宋" w:hAnsi="华文仿宋"/>
        </w:rPr>
      </w:pPr>
      <w:r w:rsidRPr="002C54AD">
        <w:rPr>
          <w:rFonts w:ascii="华文仿宋" w:eastAsia="华文仿宋" w:hAnsi="华文仿宋" w:hint="eastAsia"/>
        </w:rPr>
        <w:t>5</w:t>
      </w:r>
      <w:r w:rsidR="00A52F3C" w:rsidRPr="002C54AD">
        <w:rPr>
          <w:rFonts w:ascii="华文仿宋" w:eastAsia="华文仿宋" w:hAnsi="华文仿宋" w:hint="eastAsia"/>
        </w:rPr>
        <w:t>.3.</w:t>
      </w:r>
      <w:r w:rsidR="00F846FA" w:rsidRPr="002C54AD">
        <w:rPr>
          <w:rFonts w:ascii="华文仿宋" w:eastAsia="华文仿宋" w:hAnsi="华文仿宋" w:hint="eastAsia"/>
        </w:rPr>
        <w:t>3</w:t>
      </w:r>
      <w:r w:rsidR="00A52F3C" w:rsidRPr="002C54AD">
        <w:rPr>
          <w:rFonts w:ascii="华文仿宋" w:eastAsia="华文仿宋" w:hAnsi="华文仿宋"/>
        </w:rPr>
        <w:t xml:space="preserve"> </w:t>
      </w:r>
      <w:r w:rsidR="00520DA6" w:rsidRPr="002C54AD">
        <w:rPr>
          <w:rFonts w:ascii="华文仿宋" w:eastAsia="华文仿宋" w:hAnsi="华文仿宋" w:hint="eastAsia"/>
        </w:rPr>
        <w:t>住宅生活用水定额，平均</w:t>
      </w:r>
      <w:r w:rsidR="00A52F3C" w:rsidRPr="002C54AD">
        <w:rPr>
          <w:rFonts w:ascii="华文仿宋" w:eastAsia="华文仿宋" w:hAnsi="华文仿宋" w:hint="eastAsia"/>
        </w:rPr>
        <w:t>日宜为</w:t>
      </w:r>
      <w:r w:rsidR="00A52F3C" w:rsidRPr="002C54AD">
        <w:rPr>
          <w:rFonts w:ascii="华文仿宋" w:eastAsia="华文仿宋" w:hAnsi="华文仿宋"/>
        </w:rPr>
        <w:t>150</w:t>
      </w:r>
      <w:r w:rsidR="00A52F3C" w:rsidRPr="002C54AD">
        <w:rPr>
          <w:rFonts w:ascii="华文仿宋" w:eastAsia="华文仿宋" w:hAnsi="华文仿宋" w:hint="eastAsia"/>
        </w:rPr>
        <w:t>～</w:t>
      </w:r>
      <w:r w:rsidR="00A52F3C" w:rsidRPr="002C54AD">
        <w:rPr>
          <w:rFonts w:ascii="华文仿宋" w:eastAsia="华文仿宋" w:hAnsi="华文仿宋"/>
        </w:rPr>
        <w:t>200L/</w:t>
      </w:r>
      <w:r w:rsidR="00A52F3C" w:rsidRPr="002C54AD">
        <w:rPr>
          <w:rFonts w:ascii="华文仿宋" w:eastAsia="华文仿宋" w:hAnsi="华文仿宋" w:hint="eastAsia"/>
        </w:rPr>
        <w:t>人</w:t>
      </w:r>
      <w:r w:rsidR="00A52F3C" w:rsidRPr="002C54AD">
        <w:rPr>
          <w:rFonts w:ascii="华文仿宋" w:eastAsia="华文仿宋" w:hAnsi="华文仿宋"/>
        </w:rPr>
        <w:t>·d</w:t>
      </w:r>
      <w:r w:rsidR="00A52F3C" w:rsidRPr="002C54AD">
        <w:rPr>
          <w:rFonts w:ascii="华文仿宋" w:eastAsia="华文仿宋" w:hAnsi="华文仿宋" w:hint="eastAsia"/>
        </w:rPr>
        <w:t>；日变化系数宜为</w:t>
      </w:r>
      <w:r w:rsidR="00A52F3C" w:rsidRPr="002C54AD">
        <w:rPr>
          <w:rFonts w:ascii="华文仿宋" w:eastAsia="华文仿宋" w:hAnsi="华文仿宋"/>
        </w:rPr>
        <w:t>Kd=</w:t>
      </w:r>
      <w:r w:rsidR="00A52F3C" w:rsidRPr="002C54AD">
        <w:rPr>
          <w:rFonts w:ascii="华文仿宋" w:eastAsia="华文仿宋" w:hAnsi="华文仿宋" w:hint="eastAsia"/>
        </w:rPr>
        <w:t>1.1～1.3，时变化系数宜为</w:t>
      </w:r>
      <w:r w:rsidR="00A52F3C" w:rsidRPr="002C54AD">
        <w:rPr>
          <w:rFonts w:ascii="华文仿宋" w:eastAsia="华文仿宋" w:hAnsi="华文仿宋"/>
        </w:rPr>
        <w:t>Kh=2.</w:t>
      </w:r>
      <w:r w:rsidR="00A52F3C" w:rsidRPr="002C54AD">
        <w:rPr>
          <w:rFonts w:ascii="华文仿宋" w:eastAsia="华文仿宋" w:hAnsi="华文仿宋" w:hint="eastAsia"/>
        </w:rPr>
        <w:t>0～</w:t>
      </w:r>
      <w:r w:rsidR="00A52F3C" w:rsidRPr="002C54AD">
        <w:rPr>
          <w:rFonts w:ascii="华文仿宋" w:eastAsia="华文仿宋" w:hAnsi="华文仿宋"/>
        </w:rPr>
        <w:t>2.</w:t>
      </w:r>
      <w:r w:rsidR="00A52F3C" w:rsidRPr="002C54AD">
        <w:rPr>
          <w:rFonts w:ascii="华文仿宋" w:eastAsia="华文仿宋" w:hAnsi="华文仿宋" w:hint="eastAsia"/>
        </w:rPr>
        <w:t>5。</w:t>
      </w:r>
    </w:p>
    <w:p w:rsidR="00330C2F" w:rsidRDefault="006751E4" w:rsidP="00A52F3C">
      <w:pPr>
        <w:ind w:firstLine="480"/>
        <w:rPr>
          <w:rFonts w:ascii="华文仿宋" w:eastAsia="华文仿宋" w:hAnsi="华文仿宋"/>
        </w:rPr>
      </w:pPr>
      <w:r w:rsidRPr="002C54AD">
        <w:rPr>
          <w:rFonts w:ascii="华文仿宋" w:eastAsia="华文仿宋" w:hAnsi="华文仿宋" w:hint="eastAsia"/>
        </w:rPr>
        <w:t>5</w:t>
      </w:r>
      <w:r w:rsidR="00DD0B02" w:rsidRPr="002C54AD">
        <w:rPr>
          <w:rFonts w:ascii="华文仿宋" w:eastAsia="华文仿宋" w:hAnsi="华文仿宋" w:hint="eastAsia"/>
        </w:rPr>
        <w:t>.3.</w:t>
      </w:r>
      <w:r w:rsidR="00F846FA" w:rsidRPr="002C54AD">
        <w:rPr>
          <w:rFonts w:ascii="华文仿宋" w:eastAsia="华文仿宋" w:hAnsi="华文仿宋" w:hint="eastAsia"/>
        </w:rPr>
        <w:t>4</w:t>
      </w:r>
      <w:r w:rsidR="00A52F3C" w:rsidRPr="002C54AD">
        <w:rPr>
          <w:rFonts w:ascii="华文仿宋" w:eastAsia="华文仿宋" w:hAnsi="华文仿宋" w:hint="eastAsia"/>
        </w:rPr>
        <w:t xml:space="preserve"> </w:t>
      </w:r>
      <w:r w:rsidR="00356FAC" w:rsidRPr="002C54AD">
        <w:rPr>
          <w:rFonts w:ascii="华文仿宋" w:eastAsia="华文仿宋" w:hAnsi="华文仿宋" w:hint="eastAsia"/>
        </w:rPr>
        <w:t>居民</w:t>
      </w:r>
      <w:r w:rsidR="00A52F3C" w:rsidRPr="002C54AD">
        <w:rPr>
          <w:rFonts w:ascii="华文仿宋" w:eastAsia="华文仿宋" w:hAnsi="华文仿宋" w:hint="eastAsia"/>
        </w:rPr>
        <w:t>小区各用户管的给水压力应满足</w:t>
      </w:r>
      <w:r w:rsidR="007A5163" w:rsidRPr="002C54AD">
        <w:rPr>
          <w:rFonts w:ascii="华文仿宋" w:eastAsia="华文仿宋" w:hAnsi="华文仿宋" w:hint="eastAsia"/>
        </w:rPr>
        <w:t>现行国家标准</w:t>
      </w:r>
      <w:r w:rsidR="001640A8">
        <w:rPr>
          <w:rFonts w:ascii="华文仿宋" w:eastAsia="华文仿宋" w:hAnsi="华文仿宋" w:hint="eastAsia"/>
        </w:rPr>
        <w:t>《民用建筑节水设计标准》GB50555</w:t>
      </w:r>
      <w:r w:rsidR="00A52F3C" w:rsidRPr="002C54AD">
        <w:rPr>
          <w:rFonts w:ascii="华文仿宋" w:eastAsia="华文仿宋" w:hAnsi="华文仿宋" w:hint="eastAsia"/>
        </w:rPr>
        <w:t>的要求，保证各用水点处供水压力不大于0.2MPa</w:t>
      </w:r>
      <w:r w:rsidR="00330C2F">
        <w:rPr>
          <w:rFonts w:ascii="华文仿宋" w:eastAsia="华文仿宋" w:hAnsi="华文仿宋" w:hint="eastAsia"/>
        </w:rPr>
        <w:t>。</w:t>
      </w:r>
    </w:p>
    <w:p w:rsidR="00A52F3C" w:rsidRPr="002C54AD" w:rsidRDefault="00330C2F" w:rsidP="00EE101D">
      <w:pPr>
        <w:ind w:firstLine="480"/>
        <w:rPr>
          <w:rFonts w:ascii="华文仿宋" w:eastAsia="华文仿宋" w:hAnsi="华文仿宋"/>
        </w:rPr>
      </w:pPr>
      <w:r>
        <w:rPr>
          <w:rFonts w:ascii="华文仿宋" w:eastAsia="华文仿宋" w:hAnsi="华文仿宋" w:hint="eastAsia"/>
        </w:rPr>
        <w:t>当供水压力</w:t>
      </w:r>
      <w:r w:rsidRPr="00330C2F">
        <w:rPr>
          <w:rFonts w:ascii="华文仿宋" w:eastAsia="华文仿宋" w:hAnsi="华文仿宋" w:hint="eastAsia"/>
        </w:rPr>
        <w:t>大于</w:t>
      </w:r>
      <w:r w:rsidRPr="00330C2F">
        <w:rPr>
          <w:rFonts w:ascii="华文仿宋" w:eastAsia="华文仿宋" w:hAnsi="华文仿宋"/>
        </w:rPr>
        <w:t>0.2MPa</w:t>
      </w:r>
      <w:r w:rsidR="0021404B">
        <w:rPr>
          <w:rFonts w:ascii="华文仿宋" w:eastAsia="华文仿宋" w:hAnsi="华文仿宋" w:hint="eastAsia"/>
        </w:rPr>
        <w:t>时</w:t>
      </w:r>
      <w:r>
        <w:rPr>
          <w:rFonts w:ascii="华文仿宋" w:eastAsia="华文仿宋" w:hAnsi="华文仿宋"/>
        </w:rPr>
        <w:t>，</w:t>
      </w:r>
      <w:r w:rsidR="00A52F3C" w:rsidRPr="002C54AD">
        <w:rPr>
          <w:rFonts w:ascii="华文仿宋" w:eastAsia="华文仿宋" w:hAnsi="华文仿宋" w:hint="eastAsia"/>
        </w:rPr>
        <w:t>应在入户管（或配水横管）设置减压</w:t>
      </w:r>
      <w:r w:rsidR="00EE101D">
        <w:rPr>
          <w:rFonts w:ascii="华文仿宋" w:eastAsia="华文仿宋" w:hAnsi="华文仿宋" w:hint="eastAsia"/>
        </w:rPr>
        <w:t>装置</w:t>
      </w:r>
      <w:r w:rsidR="00A52F3C" w:rsidRPr="002C54AD">
        <w:rPr>
          <w:rFonts w:ascii="华文仿宋" w:eastAsia="华文仿宋" w:hAnsi="华文仿宋" w:hint="eastAsia"/>
        </w:rPr>
        <w:t>。</w:t>
      </w:r>
      <w:r w:rsidR="00EE101D" w:rsidRPr="00EE101D">
        <w:rPr>
          <w:rFonts w:ascii="华文仿宋" w:eastAsia="华文仿宋" w:hAnsi="华文仿宋" w:hint="eastAsia"/>
        </w:rPr>
        <w:t>减压装置</w:t>
      </w:r>
      <w:r w:rsidR="00A52F3C" w:rsidRPr="002C54AD">
        <w:rPr>
          <w:rFonts w:ascii="华文仿宋" w:eastAsia="华文仿宋" w:hAnsi="华文仿宋" w:hint="eastAsia"/>
        </w:rPr>
        <w:t>宜</w:t>
      </w:r>
      <w:r w:rsidR="00EE101D">
        <w:rPr>
          <w:rFonts w:ascii="华文仿宋" w:eastAsia="华文仿宋" w:hAnsi="华文仿宋" w:hint="eastAsia"/>
        </w:rPr>
        <w:t>选用</w:t>
      </w:r>
      <w:r w:rsidR="00A52F3C" w:rsidRPr="002C54AD">
        <w:rPr>
          <w:rFonts w:ascii="华文仿宋" w:eastAsia="华文仿宋" w:hAnsi="华文仿宋" w:hint="eastAsia"/>
        </w:rPr>
        <w:t>可调式减压阀</w:t>
      </w:r>
      <w:r w:rsidR="00EE101D">
        <w:rPr>
          <w:rFonts w:ascii="华文仿宋" w:eastAsia="华文仿宋" w:hAnsi="华文仿宋" w:hint="eastAsia"/>
        </w:rPr>
        <w:t>（调节</w:t>
      </w:r>
      <w:commentRangeStart w:id="121"/>
      <w:r w:rsidR="00EE101D">
        <w:rPr>
          <w:rFonts w:ascii="华文仿宋" w:eastAsia="华文仿宋" w:hAnsi="华文仿宋" w:hint="eastAsia"/>
        </w:rPr>
        <w:t>的</w:t>
      </w:r>
      <w:commentRangeEnd w:id="121"/>
      <w:r w:rsidR="00F0671C">
        <w:rPr>
          <w:rStyle w:val="af3"/>
        </w:rPr>
        <w:commentReference w:id="121"/>
      </w:r>
      <w:r w:rsidR="00EE101D">
        <w:rPr>
          <w:rFonts w:ascii="华文仿宋" w:eastAsia="华文仿宋" w:hAnsi="华文仿宋" w:hint="eastAsia"/>
        </w:rPr>
        <w:t>最大压差不得</w:t>
      </w:r>
      <w:r w:rsidR="00EE101D" w:rsidRPr="002C54AD">
        <w:rPr>
          <w:rFonts w:ascii="华文仿宋" w:eastAsia="华文仿宋" w:hAnsi="华文仿宋" w:hint="eastAsia"/>
        </w:rPr>
        <w:t>大于0.3MPa。</w:t>
      </w:r>
      <w:r w:rsidR="00EE101D">
        <w:rPr>
          <w:rFonts w:ascii="华文仿宋" w:eastAsia="华文仿宋" w:hAnsi="华文仿宋" w:hint="eastAsia"/>
        </w:rPr>
        <w:t>），水平安装。</w:t>
      </w:r>
    </w:p>
    <w:p w:rsidR="005D7EE6" w:rsidRPr="002C54AD" w:rsidRDefault="006751E4">
      <w:pPr>
        <w:pStyle w:val="2"/>
        <w:spacing w:before="312" w:after="312"/>
        <w:ind w:firstLineChars="83" w:firstLine="199"/>
        <w:rPr>
          <w:rFonts w:ascii="华文仿宋" w:eastAsia="华文仿宋" w:hAnsi="华文仿宋"/>
        </w:rPr>
      </w:pPr>
      <w:bookmarkStart w:id="122" w:name="_Toc517938175"/>
      <w:r w:rsidRPr="002C54AD">
        <w:rPr>
          <w:rFonts w:ascii="华文仿宋" w:eastAsia="华文仿宋" w:hAnsi="华文仿宋" w:hint="eastAsia"/>
        </w:rPr>
        <w:t>5</w:t>
      </w:r>
      <w:r w:rsidR="00985B2A" w:rsidRPr="002C54AD">
        <w:rPr>
          <w:rFonts w:ascii="华文仿宋" w:eastAsia="华文仿宋" w:hAnsi="华文仿宋" w:hint="eastAsia"/>
        </w:rPr>
        <w:t>.4 水泵</w:t>
      </w:r>
      <w:bookmarkEnd w:id="122"/>
    </w:p>
    <w:p w:rsidR="00892831" w:rsidRPr="002C54AD" w:rsidRDefault="006751E4" w:rsidP="00985B2A">
      <w:pPr>
        <w:ind w:firstLine="480"/>
        <w:rPr>
          <w:rFonts w:ascii="华文仿宋" w:eastAsia="华文仿宋" w:hAnsi="华文仿宋"/>
        </w:rPr>
      </w:pPr>
      <w:r w:rsidRPr="002C54AD">
        <w:rPr>
          <w:rFonts w:ascii="华文仿宋" w:eastAsia="华文仿宋" w:hAnsi="华文仿宋" w:hint="eastAsia"/>
        </w:rPr>
        <w:t>5</w:t>
      </w:r>
      <w:r w:rsidR="00833C18" w:rsidRPr="002C54AD">
        <w:rPr>
          <w:rFonts w:ascii="华文仿宋" w:eastAsia="华文仿宋" w:hAnsi="华文仿宋" w:hint="eastAsia"/>
        </w:rPr>
        <w:t>.4.1</w:t>
      </w:r>
      <w:r w:rsidR="00347691">
        <w:rPr>
          <w:rFonts w:ascii="华文仿宋" w:eastAsia="华文仿宋" w:hAnsi="华文仿宋" w:hint="eastAsia"/>
        </w:rPr>
        <w:t xml:space="preserve"> </w:t>
      </w:r>
      <w:r w:rsidR="00985B2A" w:rsidRPr="002C54AD">
        <w:rPr>
          <w:rFonts w:ascii="华文仿宋" w:eastAsia="华文仿宋" w:hAnsi="华文仿宋" w:hint="eastAsia"/>
        </w:rPr>
        <w:t>水泵流量</w:t>
      </w:r>
      <w:r w:rsidR="00833C18" w:rsidRPr="002C54AD">
        <w:rPr>
          <w:rFonts w:ascii="华文仿宋" w:eastAsia="华文仿宋" w:hAnsi="华文仿宋" w:hint="eastAsia"/>
        </w:rPr>
        <w:t>、扬程</w:t>
      </w:r>
      <w:r w:rsidR="0021404B">
        <w:rPr>
          <w:rFonts w:ascii="华文仿宋" w:eastAsia="华文仿宋" w:hAnsi="华文仿宋" w:hint="eastAsia"/>
        </w:rPr>
        <w:t>，</w:t>
      </w:r>
      <w:r w:rsidR="00985B2A" w:rsidRPr="002C54AD">
        <w:rPr>
          <w:rFonts w:ascii="华文仿宋" w:eastAsia="华文仿宋" w:hAnsi="华文仿宋" w:hint="eastAsia"/>
        </w:rPr>
        <w:t>应</w:t>
      </w:r>
      <w:r w:rsidR="002C3E5A" w:rsidRPr="002C54AD">
        <w:rPr>
          <w:rFonts w:ascii="华文仿宋" w:eastAsia="华文仿宋" w:hAnsi="华文仿宋" w:hint="eastAsia"/>
        </w:rPr>
        <w:t>按</w:t>
      </w:r>
      <w:r w:rsidR="007A5163" w:rsidRPr="002C54AD">
        <w:rPr>
          <w:rFonts w:ascii="华文仿宋" w:eastAsia="华文仿宋" w:hAnsi="华文仿宋" w:hint="eastAsia"/>
        </w:rPr>
        <w:t>现行</w:t>
      </w:r>
      <w:r w:rsidR="001640A8">
        <w:rPr>
          <w:rFonts w:ascii="华文仿宋" w:eastAsia="华文仿宋" w:hAnsi="华文仿宋" w:hint="eastAsia"/>
        </w:rPr>
        <w:t>国家标准</w:t>
      </w:r>
      <w:r w:rsidR="00985B2A" w:rsidRPr="002C54AD">
        <w:rPr>
          <w:rFonts w:ascii="华文仿宋" w:eastAsia="华文仿宋" w:hAnsi="华文仿宋" w:hint="eastAsia"/>
        </w:rPr>
        <w:t>《建筑给水排水设计规范》</w:t>
      </w:r>
      <w:r w:rsidR="00656FD6" w:rsidRPr="002C54AD">
        <w:rPr>
          <w:rFonts w:ascii="华文仿宋" w:eastAsia="华文仿宋" w:hAnsi="华文仿宋" w:hint="eastAsia"/>
        </w:rPr>
        <w:t>GB</w:t>
      </w:r>
      <w:r w:rsidR="00985B2A" w:rsidRPr="002C54AD">
        <w:rPr>
          <w:rFonts w:ascii="华文仿宋" w:eastAsia="华文仿宋" w:hAnsi="华文仿宋" w:hint="eastAsia"/>
        </w:rPr>
        <w:t>50015的有关</w:t>
      </w:r>
      <w:r w:rsidR="00CD2CB0" w:rsidRPr="002C54AD">
        <w:rPr>
          <w:rFonts w:ascii="华文仿宋" w:eastAsia="华文仿宋" w:hAnsi="华文仿宋" w:hint="eastAsia"/>
        </w:rPr>
        <w:t>规定</w:t>
      </w:r>
      <w:r w:rsidR="00833C18" w:rsidRPr="002C54AD">
        <w:rPr>
          <w:rFonts w:ascii="华文仿宋" w:eastAsia="华文仿宋" w:hAnsi="华文仿宋" w:hint="eastAsia"/>
        </w:rPr>
        <w:t>计算</w:t>
      </w:r>
      <w:r w:rsidR="002C3E5A" w:rsidRPr="002C54AD">
        <w:rPr>
          <w:rFonts w:ascii="华文仿宋" w:eastAsia="华文仿宋" w:hAnsi="华文仿宋" w:hint="eastAsia"/>
        </w:rPr>
        <w:t>，</w:t>
      </w:r>
      <w:r w:rsidR="00CD2CB0" w:rsidRPr="002C54AD">
        <w:rPr>
          <w:rFonts w:ascii="华文仿宋" w:eastAsia="华文仿宋" w:hAnsi="华文仿宋" w:hint="eastAsia"/>
        </w:rPr>
        <w:t>并</w:t>
      </w:r>
      <w:r w:rsidR="002C3E5A" w:rsidRPr="002C54AD">
        <w:rPr>
          <w:rFonts w:ascii="华文仿宋" w:eastAsia="华文仿宋" w:hAnsi="华文仿宋" w:hint="eastAsia"/>
        </w:rPr>
        <w:t>结合现状实际</w:t>
      </w:r>
      <w:r w:rsidR="00833C18" w:rsidRPr="002C54AD">
        <w:rPr>
          <w:rFonts w:ascii="华文仿宋" w:eastAsia="华文仿宋" w:hAnsi="华文仿宋" w:hint="eastAsia"/>
        </w:rPr>
        <w:t>用水量和扬程</w:t>
      </w:r>
      <w:r w:rsidR="002C3E5A" w:rsidRPr="002C54AD">
        <w:rPr>
          <w:rFonts w:ascii="华文仿宋" w:eastAsia="华文仿宋" w:hAnsi="华文仿宋" w:hint="eastAsia"/>
        </w:rPr>
        <w:t>确定</w:t>
      </w:r>
      <w:r w:rsidR="00CD2CB0" w:rsidRPr="002C54AD">
        <w:rPr>
          <w:rFonts w:ascii="华文仿宋" w:eastAsia="华文仿宋" w:hAnsi="华文仿宋" w:hint="eastAsia"/>
        </w:rPr>
        <w:t>。</w:t>
      </w:r>
    </w:p>
    <w:p w:rsidR="00985B2A" w:rsidRPr="002C54AD" w:rsidRDefault="006751E4" w:rsidP="00985B2A">
      <w:pPr>
        <w:ind w:firstLine="480"/>
        <w:rPr>
          <w:rFonts w:ascii="华文仿宋" w:eastAsia="华文仿宋" w:hAnsi="华文仿宋"/>
        </w:rPr>
      </w:pPr>
      <w:r w:rsidRPr="002C54AD">
        <w:rPr>
          <w:rFonts w:ascii="华文仿宋" w:eastAsia="华文仿宋" w:hAnsi="华文仿宋" w:hint="eastAsia"/>
        </w:rPr>
        <w:lastRenderedPageBreak/>
        <w:t>5</w:t>
      </w:r>
      <w:r w:rsidR="00833C18" w:rsidRPr="002C54AD">
        <w:rPr>
          <w:rFonts w:ascii="华文仿宋" w:eastAsia="华文仿宋" w:hAnsi="华文仿宋" w:hint="eastAsia"/>
        </w:rPr>
        <w:t>.4.2</w:t>
      </w:r>
      <w:r w:rsidR="00347691">
        <w:rPr>
          <w:rFonts w:ascii="华文仿宋" w:eastAsia="华文仿宋" w:hAnsi="华文仿宋" w:hint="eastAsia"/>
        </w:rPr>
        <w:t xml:space="preserve"> </w:t>
      </w:r>
      <w:r w:rsidR="00297B06" w:rsidRPr="00347691">
        <w:rPr>
          <w:rFonts w:ascii="华文仿宋" w:eastAsia="华文仿宋" w:hAnsi="华文仿宋" w:hint="eastAsia"/>
        </w:rPr>
        <w:t>水泵连续无故障运行时间</w:t>
      </w:r>
      <w:r w:rsidR="001667BD" w:rsidRPr="00347691">
        <w:rPr>
          <w:rFonts w:ascii="华文仿宋" w:eastAsia="华文仿宋" w:hAnsi="华文仿宋" w:hint="eastAsia"/>
        </w:rPr>
        <w:t>，</w:t>
      </w:r>
      <w:r w:rsidR="001667BD" w:rsidRPr="00347691">
        <w:rPr>
          <w:rFonts w:ascii="华文仿宋" w:eastAsia="华文仿宋" w:hAnsi="华文仿宋"/>
        </w:rPr>
        <w:t>须</w:t>
      </w:r>
      <w:r w:rsidR="00297B06" w:rsidRPr="00347691">
        <w:rPr>
          <w:rFonts w:ascii="华文仿宋" w:eastAsia="华文仿宋" w:hAnsi="华文仿宋" w:hint="eastAsia"/>
        </w:rPr>
        <w:t>大于</w:t>
      </w:r>
      <w:r w:rsidR="00297B06" w:rsidRPr="00347691">
        <w:rPr>
          <w:rFonts w:ascii="华文仿宋" w:eastAsia="华文仿宋" w:hAnsi="华文仿宋"/>
        </w:rPr>
        <w:t>10000小</w:t>
      </w:r>
      <w:r w:rsidR="00297B06" w:rsidRPr="00297B06">
        <w:rPr>
          <w:rFonts w:ascii="华文仿宋" w:eastAsia="华文仿宋" w:hAnsi="华文仿宋"/>
        </w:rPr>
        <w:t>时</w:t>
      </w:r>
      <w:r w:rsidR="001667BD">
        <w:rPr>
          <w:rFonts w:ascii="华文仿宋" w:eastAsia="华文仿宋" w:hAnsi="华文仿宋" w:hint="eastAsia"/>
        </w:rPr>
        <w:t>。</w:t>
      </w:r>
      <w:r w:rsidR="0021404B">
        <w:rPr>
          <w:rFonts w:ascii="华文仿宋" w:eastAsia="华文仿宋" w:hAnsi="华文仿宋" w:hint="eastAsia"/>
        </w:rPr>
        <w:t>应</w:t>
      </w:r>
      <w:r w:rsidR="00985B2A" w:rsidRPr="002C54AD">
        <w:rPr>
          <w:rFonts w:ascii="华文仿宋" w:eastAsia="华文仿宋" w:hAnsi="华文仿宋" w:hint="eastAsia"/>
        </w:rPr>
        <w:t>在高效区内运行</w:t>
      </w:r>
      <w:r w:rsidR="0021404B">
        <w:rPr>
          <w:rFonts w:ascii="华文仿宋" w:eastAsia="华文仿宋" w:hAnsi="华文仿宋" w:hint="eastAsia"/>
        </w:rPr>
        <w:t>。选用</w:t>
      </w:r>
      <w:r w:rsidR="00985B2A" w:rsidRPr="002C54AD">
        <w:rPr>
          <w:rFonts w:ascii="华文仿宋" w:eastAsia="华文仿宋" w:hAnsi="华文仿宋" w:hint="eastAsia"/>
        </w:rPr>
        <w:t>变频调速水泵时，水泵额定转速下的工作点</w:t>
      </w:r>
      <w:r w:rsidR="0021404B">
        <w:rPr>
          <w:rFonts w:ascii="华文仿宋" w:eastAsia="华文仿宋" w:hAnsi="华文仿宋" w:hint="eastAsia"/>
        </w:rPr>
        <w:t>应</w:t>
      </w:r>
      <w:r w:rsidR="00985B2A" w:rsidRPr="002C54AD">
        <w:rPr>
          <w:rFonts w:ascii="华文仿宋" w:eastAsia="华文仿宋" w:hAnsi="华文仿宋" w:hint="eastAsia"/>
        </w:rPr>
        <w:t>位于水泵高效区的末端</w:t>
      </w:r>
      <w:r w:rsidR="007B0BC7" w:rsidRPr="002C54AD">
        <w:rPr>
          <w:rFonts w:ascii="华文仿宋" w:eastAsia="华文仿宋" w:hAnsi="华文仿宋" w:hint="eastAsia"/>
        </w:rPr>
        <w:t>。</w:t>
      </w:r>
    </w:p>
    <w:p w:rsidR="00985B2A" w:rsidRPr="002C54AD" w:rsidRDefault="006751E4" w:rsidP="00985B2A">
      <w:pPr>
        <w:ind w:firstLine="480"/>
        <w:rPr>
          <w:rFonts w:ascii="华文仿宋" w:eastAsia="华文仿宋" w:hAnsi="华文仿宋"/>
        </w:rPr>
      </w:pPr>
      <w:r w:rsidRPr="002C54AD">
        <w:rPr>
          <w:rFonts w:ascii="华文仿宋" w:eastAsia="华文仿宋" w:hAnsi="华文仿宋" w:hint="eastAsia"/>
        </w:rPr>
        <w:t>5</w:t>
      </w:r>
      <w:r w:rsidR="00833C18" w:rsidRPr="002C54AD">
        <w:rPr>
          <w:rFonts w:ascii="华文仿宋" w:eastAsia="华文仿宋" w:hAnsi="华文仿宋" w:hint="eastAsia"/>
        </w:rPr>
        <w:t>.4.3</w:t>
      </w:r>
      <w:r w:rsidR="00347691">
        <w:rPr>
          <w:rFonts w:ascii="华文仿宋" w:eastAsia="华文仿宋" w:hAnsi="华文仿宋" w:hint="eastAsia"/>
        </w:rPr>
        <w:t xml:space="preserve"> </w:t>
      </w:r>
      <w:r w:rsidR="005B196F" w:rsidRPr="00347691">
        <w:rPr>
          <w:rFonts w:ascii="华文仿宋" w:eastAsia="华文仿宋" w:hAnsi="华文仿宋" w:hint="eastAsia"/>
        </w:rPr>
        <w:t>应具备有效减小轴向力，延长电机轴承使用寿命，</w:t>
      </w:r>
      <w:r w:rsidR="005B196F" w:rsidRPr="00347691">
        <w:rPr>
          <w:rFonts w:ascii="华文仿宋" w:eastAsia="华文仿宋" w:hAnsi="华文仿宋"/>
        </w:rPr>
        <w:t>并</w:t>
      </w:r>
      <w:r w:rsidR="005B196F" w:rsidRPr="00347691">
        <w:rPr>
          <w:rFonts w:ascii="华文仿宋" w:eastAsia="华文仿宋" w:hAnsi="华文仿宋" w:hint="eastAsia"/>
        </w:rPr>
        <w:t>可</w:t>
      </w:r>
      <w:r w:rsidR="005B196F" w:rsidRPr="00347691">
        <w:rPr>
          <w:rFonts w:ascii="华文仿宋" w:eastAsia="华文仿宋" w:hAnsi="华文仿宋"/>
        </w:rPr>
        <w:t>根据</w:t>
      </w:r>
      <w:r w:rsidR="005B196F" w:rsidRPr="00347691">
        <w:rPr>
          <w:rFonts w:ascii="华文仿宋" w:eastAsia="华文仿宋" w:hAnsi="华文仿宋" w:hint="eastAsia"/>
        </w:rPr>
        <w:t>需求</w:t>
      </w:r>
      <w:r w:rsidR="005B196F" w:rsidRPr="00347691">
        <w:rPr>
          <w:rFonts w:ascii="华文仿宋" w:eastAsia="华文仿宋" w:hAnsi="华文仿宋"/>
        </w:rPr>
        <w:t>变化对</w:t>
      </w:r>
      <w:r w:rsidR="005B196F" w:rsidRPr="00347691">
        <w:rPr>
          <w:rFonts w:ascii="华文仿宋" w:eastAsia="华文仿宋" w:hAnsi="华文仿宋" w:hint="eastAsia"/>
        </w:rPr>
        <w:t>泵</w:t>
      </w:r>
      <w:r w:rsidR="005B196F" w:rsidRPr="00347691">
        <w:rPr>
          <w:rFonts w:ascii="华文仿宋" w:eastAsia="华文仿宋" w:hAnsi="华文仿宋"/>
        </w:rPr>
        <w:t>的</w:t>
      </w:r>
      <w:r w:rsidR="005B196F" w:rsidRPr="00347691">
        <w:rPr>
          <w:rFonts w:ascii="华文仿宋" w:eastAsia="华文仿宋" w:hAnsi="华文仿宋" w:hint="eastAsia"/>
        </w:rPr>
        <w:t>性能</w:t>
      </w:r>
      <w:r w:rsidR="005B196F" w:rsidRPr="00347691">
        <w:rPr>
          <w:rFonts w:ascii="华文仿宋" w:eastAsia="华文仿宋" w:hAnsi="华文仿宋"/>
        </w:rPr>
        <w:t>进行</w:t>
      </w:r>
      <w:r w:rsidR="005B196F" w:rsidRPr="00347691">
        <w:rPr>
          <w:rFonts w:ascii="华文仿宋" w:eastAsia="华文仿宋" w:hAnsi="华文仿宋" w:hint="eastAsia"/>
        </w:rPr>
        <w:t>自动</w:t>
      </w:r>
      <w:r w:rsidR="005B196F" w:rsidRPr="00347691">
        <w:rPr>
          <w:rFonts w:ascii="华文仿宋" w:eastAsia="华文仿宋" w:hAnsi="华文仿宋"/>
        </w:rPr>
        <w:t>调节</w:t>
      </w:r>
      <w:r w:rsidR="005B196F" w:rsidRPr="00347691">
        <w:rPr>
          <w:rFonts w:ascii="华文仿宋" w:eastAsia="华文仿宋" w:hAnsi="华文仿宋" w:hint="eastAsia"/>
        </w:rPr>
        <w:t>功能</w:t>
      </w:r>
      <w:r w:rsidR="005B196F">
        <w:rPr>
          <w:rFonts w:ascii="华文仿宋" w:eastAsia="华文仿宋" w:hAnsi="华文仿宋"/>
        </w:rPr>
        <w:t>。</w:t>
      </w:r>
    </w:p>
    <w:p w:rsidR="00892831" w:rsidRPr="002C54AD" w:rsidRDefault="006751E4" w:rsidP="00833C18">
      <w:pPr>
        <w:ind w:firstLine="480"/>
        <w:rPr>
          <w:rFonts w:ascii="华文仿宋" w:eastAsia="华文仿宋" w:hAnsi="华文仿宋"/>
        </w:rPr>
      </w:pPr>
      <w:r w:rsidRPr="002C54AD">
        <w:rPr>
          <w:rFonts w:ascii="华文仿宋" w:eastAsia="华文仿宋" w:hAnsi="华文仿宋" w:hint="eastAsia"/>
        </w:rPr>
        <w:t>5</w:t>
      </w:r>
      <w:r w:rsidR="00833C18" w:rsidRPr="002C54AD">
        <w:rPr>
          <w:rFonts w:ascii="华文仿宋" w:eastAsia="华文仿宋" w:hAnsi="华文仿宋" w:hint="eastAsia"/>
        </w:rPr>
        <w:t>.4.4</w:t>
      </w:r>
      <w:r w:rsidR="00347691">
        <w:rPr>
          <w:rFonts w:ascii="华文仿宋" w:eastAsia="华文仿宋" w:hAnsi="华文仿宋" w:hint="eastAsia"/>
        </w:rPr>
        <w:t xml:space="preserve"> </w:t>
      </w:r>
      <w:r w:rsidR="00D5060A" w:rsidRPr="00D5060A">
        <w:rPr>
          <w:rFonts w:ascii="华文仿宋" w:eastAsia="华文仿宋" w:hAnsi="华文仿宋" w:hint="eastAsia"/>
        </w:rPr>
        <w:t>应选用不锈钢离心泵，泵壳</w:t>
      </w:r>
      <w:r w:rsidR="00D5060A" w:rsidRPr="00D5060A">
        <w:rPr>
          <w:rFonts w:ascii="华文仿宋" w:eastAsia="华文仿宋" w:hAnsi="华文仿宋"/>
        </w:rPr>
        <w:t>及</w:t>
      </w:r>
      <w:r w:rsidR="00D5060A" w:rsidRPr="00D5060A">
        <w:rPr>
          <w:rFonts w:ascii="华文仿宋" w:eastAsia="华文仿宋" w:hAnsi="华文仿宋" w:hint="eastAsia"/>
        </w:rPr>
        <w:t>过流</w:t>
      </w:r>
      <w:r w:rsidR="00D5060A" w:rsidRPr="00D5060A">
        <w:rPr>
          <w:rFonts w:ascii="华文仿宋" w:eastAsia="华文仿宋" w:hAnsi="华文仿宋"/>
        </w:rPr>
        <w:t>部件</w:t>
      </w:r>
      <w:r w:rsidR="00D5060A" w:rsidRPr="00D5060A">
        <w:rPr>
          <w:rFonts w:ascii="华文仿宋" w:eastAsia="华文仿宋" w:hAnsi="华文仿宋" w:hint="eastAsia"/>
        </w:rPr>
        <w:t>应选用不低于</w:t>
      </w:r>
      <w:r w:rsidR="00D5060A" w:rsidRPr="00D5060A">
        <w:rPr>
          <w:rFonts w:ascii="华文仿宋" w:eastAsia="华文仿宋" w:hAnsi="华文仿宋"/>
        </w:rPr>
        <w:t>S30408</w:t>
      </w:r>
      <w:r w:rsidR="00D5060A" w:rsidRPr="00D5060A">
        <w:rPr>
          <w:rFonts w:ascii="华文仿宋" w:eastAsia="华文仿宋" w:hAnsi="华文仿宋" w:hint="eastAsia"/>
        </w:rPr>
        <w:t>不锈钢材质或</w:t>
      </w:r>
      <w:r w:rsidR="00D5060A" w:rsidRPr="00D5060A">
        <w:rPr>
          <w:rFonts w:ascii="华文仿宋" w:eastAsia="华文仿宋" w:hAnsi="华文仿宋"/>
        </w:rPr>
        <w:t>同等</w:t>
      </w:r>
      <w:r w:rsidR="00D5060A" w:rsidRPr="00D5060A">
        <w:rPr>
          <w:rFonts w:ascii="华文仿宋" w:eastAsia="华文仿宋" w:hAnsi="华文仿宋" w:hint="eastAsia"/>
        </w:rPr>
        <w:t>性能级别</w:t>
      </w:r>
      <w:r w:rsidR="00D5060A" w:rsidRPr="00D5060A">
        <w:rPr>
          <w:rFonts w:ascii="华文仿宋" w:eastAsia="华文仿宋" w:hAnsi="华文仿宋"/>
        </w:rPr>
        <w:t>的其他</w:t>
      </w:r>
      <w:r w:rsidR="00D5060A" w:rsidRPr="00D5060A">
        <w:rPr>
          <w:rFonts w:ascii="华文仿宋" w:eastAsia="华文仿宋" w:hAnsi="华文仿宋" w:hint="eastAsia"/>
        </w:rPr>
        <w:t>材料。</w:t>
      </w:r>
    </w:p>
    <w:p w:rsidR="005D7EE6" w:rsidRPr="002C54AD" w:rsidRDefault="006751E4">
      <w:pPr>
        <w:ind w:firstLine="480"/>
        <w:rPr>
          <w:rFonts w:ascii="华文仿宋" w:eastAsia="华文仿宋" w:hAnsi="华文仿宋"/>
        </w:rPr>
      </w:pPr>
      <w:r w:rsidRPr="002C54AD">
        <w:rPr>
          <w:rFonts w:ascii="华文仿宋" w:eastAsia="华文仿宋" w:hAnsi="华文仿宋" w:hint="eastAsia"/>
        </w:rPr>
        <w:t>5</w:t>
      </w:r>
      <w:r w:rsidR="00C966D4" w:rsidRPr="002C54AD">
        <w:rPr>
          <w:rFonts w:ascii="华文仿宋" w:eastAsia="华文仿宋" w:hAnsi="华文仿宋" w:hint="eastAsia"/>
        </w:rPr>
        <w:t>.4.5</w:t>
      </w:r>
      <w:r w:rsidR="00347691">
        <w:rPr>
          <w:rFonts w:ascii="华文仿宋" w:eastAsia="华文仿宋" w:hAnsi="华文仿宋" w:hint="eastAsia"/>
        </w:rPr>
        <w:t xml:space="preserve"> </w:t>
      </w:r>
      <w:r w:rsidR="005B196F" w:rsidRPr="002C54AD">
        <w:rPr>
          <w:rFonts w:ascii="华文仿宋" w:eastAsia="华文仿宋" w:hAnsi="华文仿宋" w:hint="eastAsia"/>
        </w:rPr>
        <w:t>水泵机组变频控制时，</w:t>
      </w:r>
      <w:r w:rsidR="005B196F">
        <w:rPr>
          <w:rFonts w:ascii="华文仿宋" w:eastAsia="华文仿宋" w:hAnsi="华文仿宋" w:hint="eastAsia"/>
        </w:rPr>
        <w:t>应选用不</w:t>
      </w:r>
      <w:r w:rsidR="005B196F">
        <w:rPr>
          <w:rFonts w:ascii="华文仿宋" w:eastAsia="华文仿宋" w:hAnsi="华文仿宋"/>
        </w:rPr>
        <w:t>少于</w:t>
      </w:r>
      <w:r w:rsidR="005B196F" w:rsidRPr="002C54AD">
        <w:rPr>
          <w:rFonts w:ascii="华文仿宋" w:eastAsia="华文仿宋" w:hAnsi="华文仿宋" w:hint="eastAsia"/>
        </w:rPr>
        <w:t>2台</w:t>
      </w:r>
      <w:r w:rsidR="005B196F">
        <w:rPr>
          <w:rFonts w:ascii="华文仿宋" w:eastAsia="华文仿宋" w:hAnsi="华文仿宋" w:hint="eastAsia"/>
        </w:rPr>
        <w:t>的</w:t>
      </w:r>
      <w:r w:rsidR="005B196F" w:rsidRPr="002C54AD">
        <w:rPr>
          <w:rFonts w:ascii="华文仿宋" w:eastAsia="华文仿宋" w:hAnsi="华文仿宋" w:hint="eastAsia"/>
        </w:rPr>
        <w:t>工作泵</w:t>
      </w:r>
      <w:r w:rsidR="005B196F">
        <w:rPr>
          <w:rFonts w:ascii="华文仿宋" w:eastAsia="华文仿宋" w:hAnsi="华文仿宋" w:hint="eastAsia"/>
        </w:rPr>
        <w:t>，</w:t>
      </w:r>
      <w:r w:rsidR="005B196F" w:rsidRPr="002C54AD">
        <w:rPr>
          <w:rFonts w:ascii="华文仿宋" w:eastAsia="华文仿宋" w:hAnsi="华文仿宋" w:hint="eastAsia"/>
        </w:rPr>
        <w:t>并设置备用泵</w:t>
      </w:r>
      <w:r w:rsidR="005B196F">
        <w:rPr>
          <w:rFonts w:ascii="华文仿宋" w:eastAsia="华文仿宋" w:hAnsi="华文仿宋" w:hint="eastAsia"/>
        </w:rPr>
        <w:t>。</w:t>
      </w:r>
      <w:r w:rsidR="005B196F" w:rsidRPr="002C54AD">
        <w:rPr>
          <w:rFonts w:ascii="华文仿宋" w:eastAsia="华文仿宋" w:hAnsi="华文仿宋" w:hint="eastAsia"/>
        </w:rPr>
        <w:t>备用泵的供水能力不</w:t>
      </w:r>
      <w:r w:rsidR="005B196F">
        <w:rPr>
          <w:rFonts w:ascii="华文仿宋" w:eastAsia="华文仿宋" w:hAnsi="华文仿宋" w:hint="eastAsia"/>
        </w:rPr>
        <w:t>得</w:t>
      </w:r>
      <w:r w:rsidR="005B196F" w:rsidRPr="002C54AD">
        <w:rPr>
          <w:rFonts w:ascii="华文仿宋" w:eastAsia="华文仿宋" w:hAnsi="华文仿宋" w:hint="eastAsia"/>
        </w:rPr>
        <w:t>小于</w:t>
      </w:r>
      <w:r w:rsidR="005B196F">
        <w:rPr>
          <w:rFonts w:ascii="华文仿宋" w:eastAsia="华文仿宋" w:hAnsi="华文仿宋" w:hint="eastAsia"/>
        </w:rPr>
        <w:t>单</w:t>
      </w:r>
      <w:r w:rsidR="005B196F">
        <w:rPr>
          <w:rFonts w:ascii="华文仿宋" w:eastAsia="华文仿宋" w:hAnsi="华文仿宋"/>
        </w:rPr>
        <w:t>台</w:t>
      </w:r>
      <w:r w:rsidR="005B196F" w:rsidRPr="002C54AD">
        <w:rPr>
          <w:rFonts w:ascii="华文仿宋" w:eastAsia="华文仿宋" w:hAnsi="华文仿宋" w:hint="eastAsia"/>
        </w:rPr>
        <w:t>最大运行水泵的供水能力。</w:t>
      </w:r>
    </w:p>
    <w:p w:rsidR="00AB3FAF" w:rsidRDefault="00702688">
      <w:pPr>
        <w:ind w:firstLine="480"/>
        <w:rPr>
          <w:rFonts w:ascii="华文仿宋" w:eastAsia="华文仿宋" w:hAnsi="华文仿宋"/>
        </w:rPr>
      </w:pPr>
      <w:r w:rsidRPr="002C54AD">
        <w:rPr>
          <w:rFonts w:ascii="华文仿宋" w:eastAsia="华文仿宋" w:hAnsi="华文仿宋" w:hint="eastAsia"/>
        </w:rPr>
        <w:t>5.4.6</w:t>
      </w:r>
      <w:r w:rsidR="00347691">
        <w:rPr>
          <w:rFonts w:ascii="华文仿宋" w:eastAsia="华文仿宋" w:hAnsi="华文仿宋" w:hint="eastAsia"/>
        </w:rPr>
        <w:t xml:space="preserve"> </w:t>
      </w:r>
      <w:r w:rsidR="005B196F" w:rsidRPr="002C54AD">
        <w:rPr>
          <w:rFonts w:ascii="华文仿宋" w:eastAsia="华文仿宋" w:hAnsi="华文仿宋" w:hint="eastAsia"/>
        </w:rPr>
        <w:t>水泵能效</w:t>
      </w:r>
      <w:r w:rsidR="00366EBC">
        <w:rPr>
          <w:rFonts w:ascii="华文仿宋" w:eastAsia="华文仿宋" w:hAnsi="华文仿宋" w:hint="eastAsia"/>
        </w:rPr>
        <w:t>。</w:t>
      </w:r>
      <w:r w:rsidR="005B196F" w:rsidRPr="002C54AD">
        <w:rPr>
          <w:rFonts w:ascii="华文仿宋" w:eastAsia="华文仿宋" w:hAnsi="华文仿宋" w:hint="eastAsia"/>
        </w:rPr>
        <w:t>应符合《中小型三相异步电动机能效限定值及能效等级》</w:t>
      </w:r>
      <w:r w:rsidR="005B196F" w:rsidRPr="002C54AD">
        <w:rPr>
          <w:rFonts w:ascii="华文仿宋" w:eastAsia="华文仿宋" w:hAnsi="华文仿宋"/>
        </w:rPr>
        <w:t>GB18613</w:t>
      </w:r>
      <w:r w:rsidR="00366EBC" w:rsidRPr="00347691">
        <w:rPr>
          <w:rFonts w:ascii="华文仿宋" w:eastAsia="华文仿宋" w:hAnsi="华文仿宋" w:hint="eastAsia"/>
        </w:rPr>
        <w:t>规定</w:t>
      </w:r>
      <w:r w:rsidR="00366EBC" w:rsidRPr="00347691">
        <w:rPr>
          <w:rFonts w:ascii="华文仿宋" w:eastAsia="华文仿宋" w:hAnsi="华文仿宋"/>
        </w:rPr>
        <w:t>的</w:t>
      </w:r>
      <w:r w:rsidR="00AB3FAF" w:rsidRPr="00347691">
        <w:rPr>
          <w:rFonts w:ascii="华文仿宋" w:eastAsia="华文仿宋" w:hAnsi="华文仿宋" w:hint="eastAsia"/>
        </w:rPr>
        <w:t>Ⅱ级能效及以上标准</w:t>
      </w:r>
      <w:r w:rsidR="00AB3FAF">
        <w:rPr>
          <w:rFonts w:ascii="华文仿宋" w:eastAsia="华文仿宋" w:hAnsi="华文仿宋" w:hint="eastAsia"/>
        </w:rPr>
        <w:t>。</w:t>
      </w:r>
    </w:p>
    <w:p w:rsidR="00AB3FAF" w:rsidRPr="00347691" w:rsidRDefault="00AB3FAF">
      <w:pPr>
        <w:ind w:firstLine="480"/>
        <w:rPr>
          <w:rFonts w:ascii="华文仿宋" w:eastAsia="华文仿宋" w:hAnsi="华文仿宋"/>
        </w:rPr>
      </w:pPr>
      <w:r>
        <w:rPr>
          <w:rFonts w:ascii="华文仿宋" w:eastAsia="华文仿宋" w:hAnsi="华文仿宋"/>
        </w:rPr>
        <w:t xml:space="preserve">5.4.7 </w:t>
      </w:r>
      <w:r w:rsidR="005B196F" w:rsidRPr="002C54AD">
        <w:rPr>
          <w:rFonts w:ascii="华文仿宋" w:eastAsia="华文仿宋" w:hAnsi="华文仿宋" w:hint="eastAsia"/>
        </w:rPr>
        <w:t>噪声</w:t>
      </w:r>
      <w:r w:rsidR="00366EBC">
        <w:rPr>
          <w:rFonts w:ascii="华文仿宋" w:eastAsia="华文仿宋" w:hAnsi="华文仿宋" w:hint="eastAsia"/>
        </w:rPr>
        <w:t>。</w:t>
      </w:r>
      <w:r w:rsidR="005B196F" w:rsidRPr="002C54AD">
        <w:rPr>
          <w:rFonts w:ascii="华文仿宋" w:eastAsia="华文仿宋" w:hAnsi="华文仿宋" w:hint="eastAsia"/>
        </w:rPr>
        <w:t>应符合《泵的噪声测量与评价方法》</w:t>
      </w:r>
      <w:r w:rsidR="005B196F" w:rsidRPr="002C54AD">
        <w:rPr>
          <w:rFonts w:ascii="华文仿宋" w:eastAsia="华文仿宋" w:hAnsi="华文仿宋"/>
        </w:rPr>
        <w:t>JB/T8098</w:t>
      </w:r>
      <w:r w:rsidR="00366EBC" w:rsidRPr="00347691">
        <w:rPr>
          <w:rFonts w:ascii="华文仿宋" w:eastAsia="华文仿宋" w:hAnsi="华文仿宋" w:hint="eastAsia"/>
        </w:rPr>
        <w:t>规定</w:t>
      </w:r>
      <w:r w:rsidR="005B196F" w:rsidRPr="00347691">
        <w:rPr>
          <w:rFonts w:ascii="华文仿宋" w:eastAsia="华文仿宋" w:hAnsi="华文仿宋"/>
        </w:rPr>
        <w:t>的B级</w:t>
      </w:r>
      <w:r w:rsidR="00366EBC" w:rsidRPr="00347691">
        <w:rPr>
          <w:rFonts w:ascii="华文仿宋" w:eastAsia="华文仿宋" w:hAnsi="华文仿宋" w:hint="eastAsia"/>
        </w:rPr>
        <w:t>及</w:t>
      </w:r>
      <w:r w:rsidR="00366EBC" w:rsidRPr="00347691">
        <w:rPr>
          <w:rFonts w:ascii="华文仿宋" w:eastAsia="华文仿宋" w:hAnsi="华文仿宋"/>
        </w:rPr>
        <w:t>以上</w:t>
      </w:r>
      <w:r w:rsidR="005B196F" w:rsidRPr="00347691">
        <w:rPr>
          <w:rFonts w:ascii="华文仿宋" w:eastAsia="华文仿宋" w:hAnsi="华文仿宋" w:hint="eastAsia"/>
        </w:rPr>
        <w:t>标准</w:t>
      </w:r>
      <w:r w:rsidRPr="00347691">
        <w:rPr>
          <w:rFonts w:ascii="华文仿宋" w:eastAsia="华文仿宋" w:hAnsi="华文仿宋" w:hint="eastAsia"/>
        </w:rPr>
        <w:t>。</w:t>
      </w:r>
    </w:p>
    <w:p w:rsidR="004F13E6" w:rsidRPr="00347691" w:rsidRDefault="00AB3FAF">
      <w:pPr>
        <w:ind w:firstLine="480"/>
        <w:rPr>
          <w:rFonts w:ascii="华文仿宋" w:eastAsia="华文仿宋" w:hAnsi="华文仿宋"/>
        </w:rPr>
      </w:pPr>
      <w:r>
        <w:rPr>
          <w:rFonts w:ascii="华文仿宋" w:eastAsia="华文仿宋" w:hAnsi="华文仿宋"/>
        </w:rPr>
        <w:t xml:space="preserve">5.4.8 </w:t>
      </w:r>
      <w:r w:rsidR="005B196F" w:rsidRPr="002C54AD">
        <w:rPr>
          <w:rFonts w:ascii="华文仿宋" w:eastAsia="华文仿宋" w:hAnsi="华文仿宋" w:hint="eastAsia"/>
        </w:rPr>
        <w:t>振动</w:t>
      </w:r>
      <w:r w:rsidR="00366EBC">
        <w:rPr>
          <w:rFonts w:ascii="华文仿宋" w:eastAsia="华文仿宋" w:hAnsi="华文仿宋" w:hint="eastAsia"/>
        </w:rPr>
        <w:t>。</w:t>
      </w:r>
      <w:r w:rsidR="005B196F" w:rsidRPr="002C54AD">
        <w:rPr>
          <w:rFonts w:ascii="华文仿宋" w:eastAsia="华文仿宋" w:hAnsi="华文仿宋" w:hint="eastAsia"/>
        </w:rPr>
        <w:t>应符合《泵的振动测量与评价方法》JB/T8097</w:t>
      </w:r>
      <w:r w:rsidR="00366EBC" w:rsidRPr="00347691">
        <w:rPr>
          <w:rFonts w:ascii="华文仿宋" w:eastAsia="华文仿宋" w:hAnsi="华文仿宋" w:hint="eastAsia"/>
        </w:rPr>
        <w:t>规定</w:t>
      </w:r>
      <w:r w:rsidR="005B196F" w:rsidRPr="00347691">
        <w:rPr>
          <w:rFonts w:ascii="华文仿宋" w:eastAsia="华文仿宋" w:hAnsi="华文仿宋" w:hint="eastAsia"/>
        </w:rPr>
        <w:t>的B级</w:t>
      </w:r>
      <w:r w:rsidR="00366EBC" w:rsidRPr="00347691">
        <w:rPr>
          <w:rFonts w:ascii="华文仿宋" w:eastAsia="华文仿宋" w:hAnsi="华文仿宋" w:hint="eastAsia"/>
        </w:rPr>
        <w:t>及</w:t>
      </w:r>
      <w:r w:rsidR="00366EBC" w:rsidRPr="00347691">
        <w:rPr>
          <w:rFonts w:ascii="华文仿宋" w:eastAsia="华文仿宋" w:hAnsi="华文仿宋"/>
        </w:rPr>
        <w:t>以上</w:t>
      </w:r>
      <w:r w:rsidR="00366EBC" w:rsidRPr="00347691">
        <w:rPr>
          <w:rFonts w:ascii="华文仿宋" w:eastAsia="华文仿宋" w:hAnsi="华文仿宋" w:hint="eastAsia"/>
        </w:rPr>
        <w:t>标准</w:t>
      </w:r>
      <w:r w:rsidR="005B196F" w:rsidRPr="00347691">
        <w:rPr>
          <w:rFonts w:ascii="华文仿宋" w:eastAsia="华文仿宋" w:hAnsi="华文仿宋" w:hint="eastAsia"/>
        </w:rPr>
        <w:t>。</w:t>
      </w:r>
    </w:p>
    <w:p w:rsidR="00702688" w:rsidRDefault="00347691">
      <w:pPr>
        <w:ind w:firstLine="480"/>
        <w:rPr>
          <w:rFonts w:ascii="华文仿宋" w:eastAsia="华文仿宋" w:hAnsi="华文仿宋"/>
        </w:rPr>
      </w:pPr>
      <w:r>
        <w:rPr>
          <w:rFonts w:ascii="华文仿宋" w:eastAsia="华文仿宋" w:hAnsi="华文仿宋"/>
        </w:rPr>
        <w:t>5.4.</w:t>
      </w:r>
      <w:r>
        <w:rPr>
          <w:rFonts w:ascii="华文仿宋" w:eastAsia="华文仿宋" w:hAnsi="华文仿宋" w:hint="eastAsia"/>
        </w:rPr>
        <w:t>9</w:t>
      </w:r>
      <w:r w:rsidR="004264C1">
        <w:rPr>
          <w:rFonts w:ascii="华文仿宋" w:eastAsia="华文仿宋" w:hAnsi="华文仿宋"/>
        </w:rPr>
        <w:t xml:space="preserve"> </w:t>
      </w:r>
      <w:r w:rsidR="00702688" w:rsidRPr="002C54AD">
        <w:rPr>
          <w:rFonts w:ascii="华文仿宋" w:eastAsia="华文仿宋" w:hAnsi="华文仿宋" w:hint="eastAsia"/>
        </w:rPr>
        <w:t>水泵改造后应复核泵房原供电系统用电负荷。</w:t>
      </w:r>
    </w:p>
    <w:p w:rsidR="0066238B" w:rsidRPr="002C54AD" w:rsidRDefault="006751E4">
      <w:pPr>
        <w:pStyle w:val="2"/>
        <w:spacing w:before="312" w:after="312"/>
        <w:ind w:firstLineChars="83" w:firstLine="199"/>
        <w:rPr>
          <w:rFonts w:ascii="华文仿宋" w:eastAsia="华文仿宋" w:hAnsi="华文仿宋"/>
        </w:rPr>
      </w:pPr>
      <w:bookmarkStart w:id="123" w:name="_Toc517938176"/>
      <w:r w:rsidRPr="002C54AD">
        <w:rPr>
          <w:rFonts w:ascii="华文仿宋" w:eastAsia="华文仿宋" w:hAnsi="华文仿宋" w:hint="eastAsia"/>
        </w:rPr>
        <w:t>5</w:t>
      </w:r>
      <w:r w:rsidR="00612B13" w:rsidRPr="002C54AD">
        <w:rPr>
          <w:rFonts w:ascii="华文仿宋" w:eastAsia="华文仿宋" w:hAnsi="华文仿宋" w:hint="eastAsia"/>
        </w:rPr>
        <w:t>.5 水池（箱）</w:t>
      </w:r>
      <w:bookmarkEnd w:id="123"/>
    </w:p>
    <w:p w:rsidR="008D6452" w:rsidRPr="002C54AD" w:rsidRDefault="006751E4" w:rsidP="008D6452">
      <w:pPr>
        <w:ind w:firstLine="480"/>
        <w:rPr>
          <w:rFonts w:ascii="华文仿宋" w:eastAsia="华文仿宋" w:hAnsi="华文仿宋"/>
        </w:rPr>
      </w:pPr>
      <w:r w:rsidRPr="002C54AD">
        <w:rPr>
          <w:rFonts w:ascii="华文仿宋" w:eastAsia="华文仿宋" w:hAnsi="华文仿宋" w:hint="eastAsia"/>
        </w:rPr>
        <w:t>5</w:t>
      </w:r>
      <w:r w:rsidR="008D6452" w:rsidRPr="002C54AD">
        <w:rPr>
          <w:rFonts w:ascii="华文仿宋" w:eastAsia="华文仿宋" w:hAnsi="华文仿宋" w:hint="eastAsia"/>
        </w:rPr>
        <w:t>.5.1</w:t>
      </w:r>
      <w:r w:rsidR="00347691">
        <w:rPr>
          <w:rFonts w:ascii="华文仿宋" w:eastAsia="华文仿宋" w:hAnsi="华文仿宋" w:hint="eastAsia"/>
        </w:rPr>
        <w:t xml:space="preserve"> </w:t>
      </w:r>
      <w:r w:rsidR="008D6452" w:rsidRPr="002C54AD">
        <w:rPr>
          <w:rFonts w:ascii="华文仿宋" w:eastAsia="华文仿宋" w:hAnsi="华文仿宋" w:hint="eastAsia"/>
        </w:rPr>
        <w:t>生活水池（箱）</w:t>
      </w:r>
      <w:r w:rsidR="000D2084" w:rsidRPr="002C54AD">
        <w:rPr>
          <w:rFonts w:ascii="华文仿宋" w:eastAsia="华文仿宋" w:hAnsi="华文仿宋" w:hint="eastAsia"/>
        </w:rPr>
        <w:t>有效容积</w:t>
      </w:r>
      <w:r w:rsidR="008D6452" w:rsidRPr="002C54AD">
        <w:rPr>
          <w:rFonts w:ascii="华文仿宋" w:eastAsia="华文仿宋" w:hAnsi="华文仿宋" w:hint="eastAsia"/>
        </w:rPr>
        <w:t>，应按《建筑给水排水设计规范》</w:t>
      </w:r>
      <w:r w:rsidR="002B54E1" w:rsidRPr="002C54AD">
        <w:rPr>
          <w:rFonts w:ascii="华文仿宋" w:eastAsia="华文仿宋" w:hAnsi="华文仿宋" w:hint="eastAsia"/>
        </w:rPr>
        <w:t>GB</w:t>
      </w:r>
      <w:r w:rsidR="008D6452" w:rsidRPr="002C54AD">
        <w:rPr>
          <w:rFonts w:ascii="华文仿宋" w:eastAsia="华文仿宋" w:hAnsi="华文仿宋" w:hint="eastAsia"/>
        </w:rPr>
        <w:t>50015</w:t>
      </w:r>
      <w:r w:rsidR="000D2084" w:rsidRPr="002C54AD">
        <w:rPr>
          <w:rFonts w:ascii="华文仿宋" w:eastAsia="华文仿宋" w:hAnsi="华文仿宋" w:hint="eastAsia"/>
        </w:rPr>
        <w:t>的有关规定</w:t>
      </w:r>
      <w:r w:rsidR="0021404B">
        <w:rPr>
          <w:rFonts w:ascii="华文仿宋" w:eastAsia="华文仿宋" w:hAnsi="华文仿宋" w:hint="eastAsia"/>
        </w:rPr>
        <w:t>执行</w:t>
      </w:r>
      <w:r w:rsidR="008D6452" w:rsidRPr="002C54AD">
        <w:rPr>
          <w:rFonts w:ascii="华文仿宋" w:eastAsia="华文仿宋" w:hAnsi="华文仿宋" w:hint="eastAsia"/>
        </w:rPr>
        <w:t>，且平均水力停留时间不宜超过6小时</w:t>
      </w:r>
      <w:r w:rsidR="000D2084" w:rsidRPr="002C54AD">
        <w:rPr>
          <w:rFonts w:ascii="华文仿宋" w:eastAsia="华文仿宋" w:hAnsi="华文仿宋" w:hint="eastAsia"/>
        </w:rPr>
        <w:t>。</w:t>
      </w:r>
    </w:p>
    <w:p w:rsidR="000D2084" w:rsidRPr="002C54AD" w:rsidRDefault="006751E4" w:rsidP="000D2084">
      <w:pPr>
        <w:ind w:firstLine="480"/>
        <w:rPr>
          <w:rFonts w:ascii="华文仿宋" w:eastAsia="华文仿宋" w:hAnsi="华文仿宋"/>
        </w:rPr>
      </w:pPr>
      <w:r w:rsidRPr="002C54AD">
        <w:rPr>
          <w:rFonts w:ascii="华文仿宋" w:eastAsia="华文仿宋" w:hAnsi="华文仿宋" w:hint="eastAsia"/>
        </w:rPr>
        <w:t>5</w:t>
      </w:r>
      <w:r w:rsidR="00E53B7F" w:rsidRPr="002C54AD">
        <w:rPr>
          <w:rFonts w:ascii="华文仿宋" w:eastAsia="华文仿宋" w:hAnsi="华文仿宋" w:hint="eastAsia"/>
        </w:rPr>
        <w:t>.5.2</w:t>
      </w:r>
      <w:r w:rsidR="000D2084" w:rsidRPr="002C54AD">
        <w:rPr>
          <w:rFonts w:ascii="华文仿宋" w:eastAsia="华文仿宋" w:hAnsi="华文仿宋" w:hint="eastAsia"/>
        </w:rPr>
        <w:t xml:space="preserve"> 现状独立的生活水池（箱），应按</w:t>
      </w:r>
      <w:r w:rsidR="007D25F1" w:rsidRPr="002C54AD">
        <w:rPr>
          <w:rFonts w:ascii="华文仿宋" w:eastAsia="华文仿宋" w:hAnsi="华文仿宋" w:hint="eastAsia"/>
        </w:rPr>
        <w:t>5</w:t>
      </w:r>
      <w:r w:rsidR="00E53B7F" w:rsidRPr="002C54AD">
        <w:rPr>
          <w:rFonts w:ascii="华文仿宋" w:eastAsia="华文仿宋" w:hAnsi="华文仿宋" w:hint="eastAsia"/>
        </w:rPr>
        <w:t>.5.1条复核其有效容积</w:t>
      </w:r>
      <w:r w:rsidR="00B77265">
        <w:rPr>
          <w:rFonts w:ascii="华文仿宋" w:eastAsia="华文仿宋" w:hAnsi="华文仿宋" w:hint="eastAsia"/>
        </w:rPr>
        <w:t>。</w:t>
      </w:r>
      <w:r w:rsidR="00B77265" w:rsidRPr="00B77265">
        <w:rPr>
          <w:rFonts w:ascii="华文仿宋" w:eastAsia="华文仿宋" w:hAnsi="华文仿宋" w:hint="eastAsia"/>
        </w:rPr>
        <w:t>平均水力停留时间超过</w:t>
      </w:r>
      <w:r w:rsidR="00B77265" w:rsidRPr="00B77265">
        <w:rPr>
          <w:rFonts w:ascii="华文仿宋" w:eastAsia="华文仿宋" w:hAnsi="华文仿宋"/>
        </w:rPr>
        <w:t>6小时</w:t>
      </w:r>
      <w:r w:rsidR="000D2084" w:rsidRPr="002C54AD">
        <w:rPr>
          <w:rFonts w:ascii="华文仿宋" w:eastAsia="华文仿宋" w:hAnsi="华文仿宋" w:hint="eastAsia"/>
        </w:rPr>
        <w:t>，应采取相应技术措施</w:t>
      </w:r>
      <w:r w:rsidR="00B77265">
        <w:rPr>
          <w:rFonts w:ascii="华文仿宋" w:eastAsia="华文仿宋" w:hAnsi="华文仿宋" w:hint="eastAsia"/>
        </w:rPr>
        <w:t>进行整改</w:t>
      </w:r>
      <w:r w:rsidR="000D2084" w:rsidRPr="002C54AD">
        <w:rPr>
          <w:rFonts w:ascii="华文仿宋" w:eastAsia="华文仿宋" w:hAnsi="华文仿宋" w:hint="eastAsia"/>
        </w:rPr>
        <w:t>。</w:t>
      </w:r>
    </w:p>
    <w:p w:rsidR="00B77265" w:rsidRDefault="006751E4" w:rsidP="00C966D4">
      <w:pPr>
        <w:ind w:firstLine="480"/>
        <w:rPr>
          <w:rFonts w:ascii="华文仿宋" w:eastAsia="华文仿宋" w:hAnsi="华文仿宋"/>
        </w:rPr>
      </w:pPr>
      <w:r w:rsidRPr="002C54AD">
        <w:rPr>
          <w:rFonts w:ascii="华文仿宋" w:eastAsia="华文仿宋" w:hAnsi="华文仿宋" w:hint="eastAsia"/>
        </w:rPr>
        <w:t>5</w:t>
      </w:r>
      <w:r w:rsidR="00E53B7F" w:rsidRPr="002C54AD">
        <w:rPr>
          <w:rFonts w:ascii="华文仿宋" w:eastAsia="华文仿宋" w:hAnsi="华文仿宋" w:hint="eastAsia"/>
        </w:rPr>
        <w:t>.5.3</w:t>
      </w:r>
      <w:r w:rsidR="00392D71" w:rsidRPr="002C54AD">
        <w:rPr>
          <w:rFonts w:ascii="华文仿宋" w:eastAsia="华文仿宋" w:hAnsi="华文仿宋" w:hint="eastAsia"/>
        </w:rPr>
        <w:t xml:space="preserve"> 现状</w:t>
      </w:r>
      <w:r w:rsidR="00C966D4" w:rsidRPr="002C54AD">
        <w:rPr>
          <w:rFonts w:ascii="华文仿宋" w:eastAsia="华文仿宋" w:hAnsi="华文仿宋" w:hint="eastAsia"/>
        </w:rPr>
        <w:t>生活消防合用的水池（箱），</w:t>
      </w:r>
      <w:r w:rsidR="00B77265">
        <w:rPr>
          <w:rFonts w:ascii="华文仿宋" w:eastAsia="华文仿宋" w:hAnsi="华文仿宋" w:hint="eastAsia"/>
        </w:rPr>
        <w:t>须</w:t>
      </w:r>
      <w:r w:rsidR="00B77265">
        <w:rPr>
          <w:rFonts w:ascii="华文仿宋" w:eastAsia="华文仿宋" w:hAnsi="华文仿宋"/>
        </w:rPr>
        <w:t>进行整改。</w:t>
      </w:r>
    </w:p>
    <w:p w:rsidR="00B77265" w:rsidRDefault="00B77265" w:rsidP="00C966D4">
      <w:pPr>
        <w:ind w:firstLine="480"/>
        <w:rPr>
          <w:rFonts w:ascii="华文仿宋" w:eastAsia="华文仿宋" w:hAnsi="华文仿宋"/>
        </w:rPr>
      </w:pPr>
      <w:r>
        <w:rPr>
          <w:rFonts w:ascii="华文仿宋" w:eastAsia="华文仿宋" w:hAnsi="华文仿宋" w:hint="eastAsia"/>
        </w:rPr>
        <w:t xml:space="preserve">1 </w:t>
      </w:r>
      <w:r w:rsidRPr="002C54AD">
        <w:rPr>
          <w:rFonts w:ascii="华文仿宋" w:eastAsia="华文仿宋" w:hAnsi="华文仿宋" w:hint="eastAsia"/>
        </w:rPr>
        <w:t>生活水池（箱）应独立设置</w:t>
      </w:r>
      <w:r>
        <w:rPr>
          <w:rFonts w:ascii="华文仿宋" w:eastAsia="华文仿宋" w:hAnsi="华文仿宋" w:hint="eastAsia"/>
        </w:rPr>
        <w:t>，</w:t>
      </w:r>
      <w:r>
        <w:rPr>
          <w:rFonts w:ascii="华文仿宋" w:eastAsia="华文仿宋" w:hAnsi="华文仿宋"/>
        </w:rPr>
        <w:t>并</w:t>
      </w:r>
      <w:r>
        <w:rPr>
          <w:rFonts w:ascii="华文仿宋" w:eastAsia="华文仿宋" w:hAnsi="华文仿宋" w:hint="eastAsia"/>
        </w:rPr>
        <w:t>采取相应</w:t>
      </w:r>
      <w:r>
        <w:rPr>
          <w:rFonts w:ascii="华文仿宋" w:eastAsia="华文仿宋" w:hAnsi="华文仿宋"/>
        </w:rPr>
        <w:t>措施保证</w:t>
      </w:r>
      <w:r w:rsidRPr="00B77265">
        <w:rPr>
          <w:rFonts w:ascii="华文仿宋" w:eastAsia="华文仿宋" w:hAnsi="华文仿宋" w:hint="eastAsia"/>
        </w:rPr>
        <w:t>池（箱）</w:t>
      </w:r>
      <w:r w:rsidRPr="002C54AD">
        <w:rPr>
          <w:rFonts w:ascii="华文仿宋" w:eastAsia="华文仿宋" w:hAnsi="华文仿宋" w:hint="eastAsia"/>
        </w:rPr>
        <w:t>内</w:t>
      </w:r>
      <w:r>
        <w:rPr>
          <w:rFonts w:ascii="华文仿宋" w:eastAsia="华文仿宋" w:hAnsi="华文仿宋" w:hint="eastAsia"/>
        </w:rPr>
        <w:t>的</w:t>
      </w:r>
      <w:r>
        <w:rPr>
          <w:rFonts w:ascii="华文仿宋" w:eastAsia="华文仿宋" w:hAnsi="华文仿宋"/>
        </w:rPr>
        <w:t>水</w:t>
      </w:r>
      <w:r>
        <w:rPr>
          <w:rFonts w:ascii="华文仿宋" w:eastAsia="华文仿宋" w:hAnsi="华文仿宋" w:hint="eastAsia"/>
        </w:rPr>
        <w:t>力流动</w:t>
      </w:r>
      <w:r>
        <w:rPr>
          <w:rFonts w:ascii="华文仿宋" w:eastAsia="华文仿宋" w:hAnsi="华文仿宋"/>
        </w:rPr>
        <w:t>条件</w:t>
      </w:r>
      <w:r>
        <w:rPr>
          <w:rFonts w:ascii="华文仿宋" w:eastAsia="华文仿宋" w:hAnsi="华文仿宋" w:hint="eastAsia"/>
        </w:rPr>
        <w:t>及排</w:t>
      </w:r>
      <w:r w:rsidRPr="002C54AD">
        <w:rPr>
          <w:rFonts w:ascii="华文仿宋" w:eastAsia="华文仿宋" w:hAnsi="华文仿宋" w:hint="eastAsia"/>
        </w:rPr>
        <w:t>空。</w:t>
      </w:r>
    </w:p>
    <w:p w:rsidR="00D76B5C" w:rsidRDefault="00B77265">
      <w:pPr>
        <w:ind w:leftChars="200" w:left="480" w:firstLineChars="0" w:firstLine="0"/>
        <w:rPr>
          <w:rFonts w:ascii="华文仿宋" w:eastAsia="华文仿宋" w:hAnsi="华文仿宋"/>
        </w:rPr>
      </w:pPr>
      <w:r>
        <w:rPr>
          <w:rFonts w:ascii="华文仿宋" w:eastAsia="华文仿宋" w:hAnsi="华文仿宋" w:hint="eastAsia"/>
        </w:rPr>
        <w:t>2</w:t>
      </w:r>
      <w:r w:rsidR="00347691">
        <w:rPr>
          <w:rFonts w:ascii="华文仿宋" w:eastAsia="华文仿宋" w:hAnsi="华文仿宋" w:hint="eastAsia"/>
        </w:rPr>
        <w:t xml:space="preserve"> </w:t>
      </w:r>
      <w:r>
        <w:rPr>
          <w:rFonts w:ascii="华文仿宋" w:eastAsia="华文仿宋" w:hAnsi="华文仿宋" w:hint="eastAsia"/>
        </w:rPr>
        <w:t>具备</w:t>
      </w:r>
      <w:r w:rsidR="00C966D4" w:rsidRPr="002C54AD">
        <w:rPr>
          <w:rFonts w:ascii="华文仿宋" w:eastAsia="华文仿宋" w:hAnsi="华文仿宋" w:hint="eastAsia"/>
        </w:rPr>
        <w:t>条件</w:t>
      </w:r>
      <w:r w:rsidR="0021404B">
        <w:rPr>
          <w:rFonts w:ascii="华文仿宋" w:eastAsia="华文仿宋" w:hAnsi="华文仿宋" w:hint="eastAsia"/>
        </w:rPr>
        <w:t>的</w:t>
      </w:r>
      <w:r w:rsidR="00C966D4" w:rsidRPr="002C54AD">
        <w:rPr>
          <w:rFonts w:ascii="华文仿宋" w:eastAsia="华文仿宋" w:hAnsi="华文仿宋" w:hint="eastAsia"/>
        </w:rPr>
        <w:t>，应</w:t>
      </w:r>
      <w:r w:rsidR="001809E6" w:rsidRPr="002C54AD">
        <w:rPr>
          <w:rFonts w:ascii="华文仿宋" w:eastAsia="华文仿宋" w:hAnsi="华文仿宋" w:hint="eastAsia"/>
        </w:rPr>
        <w:t>新建不锈钢水池（箱</w:t>
      </w:r>
      <w:r w:rsidR="0021404B" w:rsidRPr="002C54AD">
        <w:rPr>
          <w:rFonts w:ascii="华文仿宋" w:eastAsia="华文仿宋" w:hAnsi="华文仿宋" w:hint="eastAsia"/>
        </w:rPr>
        <w:t>）</w:t>
      </w:r>
      <w:r w:rsidR="00B10EF1">
        <w:rPr>
          <w:rFonts w:ascii="华文仿宋" w:eastAsia="华文仿宋" w:hAnsi="华文仿宋" w:hint="eastAsia"/>
        </w:rPr>
        <w:t>。</w:t>
      </w:r>
      <w:r w:rsidR="00B10EF1" w:rsidRPr="002C54AD">
        <w:rPr>
          <w:rFonts w:ascii="华文仿宋" w:eastAsia="华文仿宋" w:hAnsi="华文仿宋" w:hint="eastAsia"/>
        </w:rPr>
        <w:t>现状水池（箱）保留做消防水池。</w:t>
      </w:r>
    </w:p>
    <w:p w:rsidR="00D76B5C" w:rsidRDefault="00B10EF1" w:rsidP="00347691">
      <w:pPr>
        <w:ind w:firstLine="480"/>
        <w:rPr>
          <w:rFonts w:ascii="华文仿宋" w:eastAsia="华文仿宋" w:hAnsi="华文仿宋"/>
        </w:rPr>
      </w:pPr>
      <w:r>
        <w:rPr>
          <w:rFonts w:ascii="华文仿宋" w:eastAsia="华文仿宋" w:hAnsi="华文仿宋" w:hint="eastAsia"/>
        </w:rPr>
        <w:t xml:space="preserve">3 </w:t>
      </w:r>
      <w:r w:rsidR="001809E6" w:rsidRPr="002C54AD">
        <w:rPr>
          <w:rFonts w:ascii="华文仿宋" w:eastAsia="华文仿宋" w:hAnsi="华文仿宋" w:hint="eastAsia"/>
        </w:rPr>
        <w:t>不具备新</w:t>
      </w:r>
      <w:r w:rsidR="00B77265">
        <w:rPr>
          <w:rFonts w:ascii="华文仿宋" w:eastAsia="华文仿宋" w:hAnsi="华文仿宋" w:hint="eastAsia"/>
        </w:rPr>
        <w:t>条件的</w:t>
      </w:r>
      <w:r w:rsidR="001809E6" w:rsidRPr="002C54AD">
        <w:rPr>
          <w:rFonts w:ascii="华文仿宋" w:eastAsia="华文仿宋" w:hAnsi="华文仿宋" w:hint="eastAsia"/>
        </w:rPr>
        <w:t>，应对现状水池（箱）进行改造</w:t>
      </w:r>
      <w:r w:rsidR="00B77265">
        <w:rPr>
          <w:rFonts w:ascii="华文仿宋" w:eastAsia="华文仿宋" w:hAnsi="华文仿宋" w:hint="eastAsia"/>
        </w:rPr>
        <w:t>。</w:t>
      </w:r>
      <w:r>
        <w:rPr>
          <w:rFonts w:ascii="华文仿宋" w:eastAsia="华文仿宋" w:hAnsi="华文仿宋" w:hint="eastAsia"/>
        </w:rPr>
        <w:t>应</w:t>
      </w:r>
      <w:r w:rsidR="000640DA" w:rsidRPr="002C54AD">
        <w:rPr>
          <w:rFonts w:ascii="华文仿宋" w:eastAsia="华文仿宋" w:hAnsi="华文仿宋" w:hint="eastAsia"/>
        </w:rPr>
        <w:t>在水池内部设置</w:t>
      </w:r>
      <w:r w:rsidR="00353C8D">
        <w:rPr>
          <w:rFonts w:ascii="华文仿宋" w:eastAsia="华文仿宋" w:hAnsi="华文仿宋" w:hint="eastAsia"/>
        </w:rPr>
        <w:t>各自独立的</w:t>
      </w:r>
      <w:r w:rsidR="000640DA" w:rsidRPr="002C54AD">
        <w:rPr>
          <w:rFonts w:ascii="华文仿宋" w:eastAsia="华文仿宋" w:hAnsi="华文仿宋" w:hint="eastAsia"/>
        </w:rPr>
        <w:t>分隔墙，将生活和消防用水分开</w:t>
      </w:r>
      <w:r>
        <w:rPr>
          <w:rFonts w:ascii="华文仿宋" w:eastAsia="华文仿宋" w:hAnsi="华文仿宋" w:hint="eastAsia"/>
        </w:rPr>
        <w:t>，</w:t>
      </w:r>
      <w:r>
        <w:rPr>
          <w:rFonts w:ascii="华文仿宋" w:eastAsia="华文仿宋" w:hAnsi="华文仿宋"/>
        </w:rPr>
        <w:t>并</w:t>
      </w:r>
      <w:r w:rsidR="004E78F9" w:rsidRPr="002C54AD">
        <w:rPr>
          <w:rFonts w:ascii="华文仿宋" w:eastAsia="华文仿宋" w:hAnsi="华文仿宋" w:hint="eastAsia"/>
        </w:rPr>
        <w:t>应优先保证消防水池（箱）的有效容积</w:t>
      </w:r>
      <w:r>
        <w:rPr>
          <w:rFonts w:ascii="华文仿宋" w:eastAsia="华文仿宋" w:hAnsi="华文仿宋" w:hint="eastAsia"/>
        </w:rPr>
        <w:t>。</w:t>
      </w:r>
    </w:p>
    <w:p w:rsidR="00D76B5C" w:rsidRDefault="00304938" w:rsidP="00347691">
      <w:pPr>
        <w:ind w:firstLine="480"/>
        <w:rPr>
          <w:rFonts w:ascii="华文仿宋" w:eastAsia="华文仿宋" w:hAnsi="华文仿宋"/>
        </w:rPr>
      </w:pPr>
      <w:r w:rsidRPr="002C54AD">
        <w:rPr>
          <w:rFonts w:ascii="华文仿宋" w:eastAsia="华文仿宋" w:hAnsi="华文仿宋" w:hint="eastAsia"/>
        </w:rPr>
        <w:t>4</w:t>
      </w:r>
      <w:r w:rsidR="00A95CB2" w:rsidRPr="002C54AD">
        <w:rPr>
          <w:rFonts w:ascii="华文仿宋" w:eastAsia="华文仿宋" w:hAnsi="华文仿宋" w:hint="eastAsia"/>
        </w:rPr>
        <w:t xml:space="preserve"> </w:t>
      </w:r>
      <w:r w:rsidRPr="002C54AD">
        <w:rPr>
          <w:rFonts w:ascii="华文仿宋" w:eastAsia="华文仿宋" w:hAnsi="华文仿宋" w:hint="eastAsia"/>
        </w:rPr>
        <w:t>水池（箱）应设置在维护方便、通风良好的房间内。</w:t>
      </w:r>
    </w:p>
    <w:p w:rsidR="006D2415" w:rsidRPr="002C54AD" w:rsidRDefault="006751E4" w:rsidP="006D2415">
      <w:pPr>
        <w:ind w:firstLine="480"/>
        <w:rPr>
          <w:rFonts w:ascii="华文仿宋" w:eastAsia="华文仿宋" w:hAnsi="华文仿宋"/>
        </w:rPr>
      </w:pPr>
      <w:r w:rsidRPr="002C54AD">
        <w:rPr>
          <w:rFonts w:ascii="华文仿宋" w:eastAsia="华文仿宋" w:hAnsi="华文仿宋" w:hint="eastAsia"/>
        </w:rPr>
        <w:t>5</w:t>
      </w:r>
      <w:r w:rsidR="006D2415" w:rsidRPr="002C54AD">
        <w:rPr>
          <w:rFonts w:ascii="华文仿宋" w:eastAsia="华文仿宋" w:hAnsi="华文仿宋" w:hint="eastAsia"/>
        </w:rPr>
        <w:t>.5.</w:t>
      </w:r>
      <w:r w:rsidR="00E53B7F" w:rsidRPr="002C54AD">
        <w:rPr>
          <w:rFonts w:ascii="华文仿宋" w:eastAsia="华文仿宋" w:hAnsi="华文仿宋" w:hint="eastAsia"/>
        </w:rPr>
        <w:t>4</w:t>
      </w:r>
      <w:r w:rsidR="00A95CB2" w:rsidRPr="002C54AD">
        <w:rPr>
          <w:rFonts w:ascii="华文仿宋" w:eastAsia="华文仿宋" w:hAnsi="华文仿宋" w:hint="eastAsia"/>
        </w:rPr>
        <w:t xml:space="preserve"> </w:t>
      </w:r>
      <w:r w:rsidR="006D2415" w:rsidRPr="002C54AD">
        <w:rPr>
          <w:rFonts w:ascii="华文仿宋" w:eastAsia="华文仿宋" w:hAnsi="华文仿宋" w:hint="eastAsia"/>
        </w:rPr>
        <w:t>新建</w:t>
      </w:r>
      <w:r w:rsidR="0052576C">
        <w:rPr>
          <w:rFonts w:ascii="华文仿宋" w:eastAsia="华文仿宋" w:hAnsi="华文仿宋" w:hint="eastAsia"/>
        </w:rPr>
        <w:t>或</w:t>
      </w:r>
      <w:r w:rsidR="0052576C">
        <w:rPr>
          <w:rFonts w:ascii="华文仿宋" w:eastAsia="华文仿宋" w:hAnsi="华文仿宋"/>
        </w:rPr>
        <w:t>改建</w:t>
      </w:r>
      <w:r w:rsidR="006D2415" w:rsidRPr="002C54AD">
        <w:rPr>
          <w:rFonts w:ascii="华文仿宋" w:eastAsia="华文仿宋" w:hAnsi="华文仿宋" w:hint="eastAsia"/>
        </w:rPr>
        <w:t>生活水池（箱）应符合下列规定：</w:t>
      </w:r>
    </w:p>
    <w:p w:rsidR="006D2415" w:rsidRPr="002C54AD" w:rsidRDefault="00BF4439" w:rsidP="00F40CFB">
      <w:pPr>
        <w:ind w:firstLine="480"/>
        <w:rPr>
          <w:rFonts w:ascii="华文仿宋" w:eastAsia="华文仿宋" w:hAnsi="华文仿宋"/>
        </w:rPr>
      </w:pPr>
      <w:r w:rsidRPr="002C54AD">
        <w:rPr>
          <w:rFonts w:ascii="华文仿宋" w:eastAsia="华文仿宋" w:hAnsi="华文仿宋" w:hint="eastAsia"/>
        </w:rPr>
        <w:t>1</w:t>
      </w:r>
      <w:r w:rsidR="00A95CB2" w:rsidRPr="002C54AD">
        <w:rPr>
          <w:rFonts w:ascii="华文仿宋" w:eastAsia="华文仿宋" w:hAnsi="华文仿宋" w:hint="eastAsia"/>
        </w:rPr>
        <w:t xml:space="preserve"> </w:t>
      </w:r>
      <w:r w:rsidR="00356FAC" w:rsidRPr="002C54AD">
        <w:rPr>
          <w:rFonts w:ascii="华文仿宋" w:eastAsia="华文仿宋" w:hAnsi="华文仿宋" w:hint="eastAsia"/>
        </w:rPr>
        <w:t>水池（箱）</w:t>
      </w:r>
      <w:r w:rsidR="00B20CE0" w:rsidRPr="002C54AD">
        <w:rPr>
          <w:rFonts w:ascii="华文仿宋" w:eastAsia="华文仿宋" w:hAnsi="华文仿宋" w:hint="eastAsia"/>
        </w:rPr>
        <w:t>应</w:t>
      </w:r>
      <w:r w:rsidR="00356FAC" w:rsidRPr="002C54AD">
        <w:rPr>
          <w:rFonts w:ascii="华文仿宋" w:eastAsia="华文仿宋" w:hAnsi="华文仿宋" w:hint="eastAsia"/>
        </w:rPr>
        <w:t>采用</w:t>
      </w:r>
      <w:r w:rsidR="00C92BD5" w:rsidRPr="002C54AD">
        <w:rPr>
          <w:rFonts w:ascii="华文仿宋" w:eastAsia="华文仿宋" w:hAnsi="华文仿宋" w:hint="eastAsia"/>
        </w:rPr>
        <w:t>S31603</w:t>
      </w:r>
      <w:r w:rsidR="006D2415" w:rsidRPr="002C54AD">
        <w:rPr>
          <w:rFonts w:ascii="华文仿宋" w:eastAsia="华文仿宋" w:hAnsi="华文仿宋" w:hint="eastAsia"/>
        </w:rPr>
        <w:t>不锈钢</w:t>
      </w:r>
      <w:r w:rsidR="00B20CE0" w:rsidRPr="002C54AD">
        <w:rPr>
          <w:rFonts w:ascii="华文仿宋" w:eastAsia="华文仿宋" w:hAnsi="华文仿宋" w:hint="eastAsia"/>
        </w:rPr>
        <w:t>材质</w:t>
      </w:r>
      <w:r w:rsidR="006D2415" w:rsidRPr="002C54AD">
        <w:rPr>
          <w:rFonts w:ascii="华文仿宋" w:eastAsia="华文仿宋" w:hAnsi="华文仿宋" w:hint="eastAsia"/>
        </w:rPr>
        <w:t>，焊材应与母材型号相对应，且焊缝应做抗氧化处理</w:t>
      </w:r>
      <w:r w:rsidR="00C207DE">
        <w:rPr>
          <w:rFonts w:ascii="华文仿宋" w:eastAsia="华文仿宋" w:hAnsi="华文仿宋" w:hint="eastAsia"/>
        </w:rPr>
        <w:t>，水池（箱）及连接部件、配件应由厂家制作，现场安装，不</w:t>
      </w:r>
      <w:r w:rsidR="00C207DE">
        <w:rPr>
          <w:rFonts w:ascii="华文仿宋" w:eastAsia="华文仿宋" w:hAnsi="华文仿宋" w:hint="eastAsia"/>
        </w:rPr>
        <w:lastRenderedPageBreak/>
        <w:t>得进行现场焊接</w:t>
      </w:r>
      <w:r w:rsidR="00B10EF1">
        <w:rPr>
          <w:rFonts w:ascii="华文仿宋" w:eastAsia="华文仿宋" w:hAnsi="华文仿宋" w:hint="eastAsia"/>
        </w:rPr>
        <w:t>。</w:t>
      </w:r>
    </w:p>
    <w:p w:rsidR="006D2415" w:rsidRPr="002C54AD" w:rsidRDefault="00392D71" w:rsidP="006D2415">
      <w:pPr>
        <w:ind w:firstLine="480"/>
        <w:rPr>
          <w:rFonts w:ascii="华文仿宋" w:eastAsia="华文仿宋" w:hAnsi="华文仿宋"/>
        </w:rPr>
      </w:pPr>
      <w:r w:rsidRPr="002C54AD">
        <w:rPr>
          <w:rFonts w:ascii="华文仿宋" w:eastAsia="华文仿宋" w:hAnsi="华文仿宋" w:hint="eastAsia"/>
        </w:rPr>
        <w:t>2</w:t>
      </w:r>
      <w:r w:rsidR="00A95CB2" w:rsidRPr="002C54AD">
        <w:rPr>
          <w:rFonts w:ascii="华文仿宋" w:eastAsia="华文仿宋" w:hAnsi="华文仿宋" w:hint="eastAsia"/>
        </w:rPr>
        <w:t xml:space="preserve"> </w:t>
      </w:r>
      <w:r w:rsidR="006D2415" w:rsidRPr="002C54AD">
        <w:rPr>
          <w:rFonts w:ascii="华文仿宋" w:eastAsia="华文仿宋" w:hAnsi="华文仿宋" w:hint="eastAsia"/>
        </w:rPr>
        <w:t>水池（箱）容积大于50m</w:t>
      </w:r>
      <w:r w:rsidR="006D2415" w:rsidRPr="002C54AD">
        <w:rPr>
          <w:rFonts w:ascii="华文仿宋" w:eastAsia="华文仿宋" w:hAnsi="华文仿宋" w:hint="eastAsia"/>
          <w:vertAlign w:val="superscript"/>
        </w:rPr>
        <w:t>3</w:t>
      </w:r>
      <w:r w:rsidR="00B10EF1">
        <w:rPr>
          <w:rFonts w:ascii="华文仿宋" w:eastAsia="华文仿宋" w:hAnsi="华文仿宋" w:hint="eastAsia"/>
        </w:rPr>
        <w:t>的</w:t>
      </w:r>
      <w:r w:rsidR="006D2415" w:rsidRPr="002C54AD">
        <w:rPr>
          <w:rFonts w:ascii="华文仿宋" w:eastAsia="华文仿宋" w:hAnsi="华文仿宋" w:hint="eastAsia"/>
        </w:rPr>
        <w:t>，</w:t>
      </w:r>
      <w:r w:rsidR="00B10EF1">
        <w:rPr>
          <w:rFonts w:ascii="华文仿宋" w:eastAsia="华文仿宋" w:hAnsi="华文仿宋" w:hint="eastAsia"/>
        </w:rPr>
        <w:t>须均</w:t>
      </w:r>
      <w:r w:rsidR="006D2415" w:rsidRPr="002C54AD">
        <w:rPr>
          <w:rFonts w:ascii="华文仿宋" w:eastAsia="华文仿宋" w:hAnsi="华文仿宋" w:hint="eastAsia"/>
        </w:rPr>
        <w:t>分容积</w:t>
      </w:r>
      <w:r w:rsidR="00B10EF1">
        <w:rPr>
          <w:rFonts w:ascii="华文仿宋" w:eastAsia="华文仿宋" w:hAnsi="华文仿宋" w:hint="eastAsia"/>
        </w:rPr>
        <w:t>设置</w:t>
      </w:r>
      <w:r w:rsidR="006D2415" w:rsidRPr="002C54AD">
        <w:rPr>
          <w:rFonts w:ascii="华文仿宋" w:eastAsia="华文仿宋" w:hAnsi="华文仿宋" w:hint="eastAsia"/>
        </w:rPr>
        <w:t>两格，并能独立工作</w:t>
      </w:r>
      <w:r w:rsidR="00B10EF1">
        <w:rPr>
          <w:rFonts w:ascii="华文仿宋" w:eastAsia="华文仿宋" w:hAnsi="华文仿宋" w:hint="eastAsia"/>
        </w:rPr>
        <w:t>。</w:t>
      </w:r>
    </w:p>
    <w:p w:rsidR="006D2415" w:rsidRPr="002C54AD" w:rsidRDefault="00392D71" w:rsidP="006D2415">
      <w:pPr>
        <w:ind w:firstLine="480"/>
        <w:rPr>
          <w:rFonts w:ascii="华文仿宋" w:eastAsia="华文仿宋" w:hAnsi="华文仿宋"/>
        </w:rPr>
      </w:pPr>
      <w:r w:rsidRPr="002C54AD">
        <w:rPr>
          <w:rFonts w:ascii="华文仿宋" w:eastAsia="华文仿宋" w:hAnsi="华文仿宋" w:hint="eastAsia"/>
        </w:rPr>
        <w:t>3</w:t>
      </w:r>
      <w:r w:rsidR="00A95CB2" w:rsidRPr="002C54AD">
        <w:rPr>
          <w:rFonts w:ascii="华文仿宋" w:eastAsia="华文仿宋" w:hAnsi="华文仿宋" w:hint="eastAsia"/>
        </w:rPr>
        <w:t xml:space="preserve"> </w:t>
      </w:r>
      <w:r w:rsidR="006D2415" w:rsidRPr="002C54AD">
        <w:rPr>
          <w:rFonts w:ascii="华文仿宋" w:eastAsia="华文仿宋" w:hAnsi="华文仿宋" w:hint="eastAsia"/>
        </w:rPr>
        <w:t>水池（箱）与建筑墙面、柱子、顶板或其他池壁之间的净距应符合</w:t>
      </w:r>
      <w:r w:rsidR="00A95CB2" w:rsidRPr="002C54AD">
        <w:rPr>
          <w:rFonts w:ascii="华文仿宋" w:eastAsia="华文仿宋" w:hAnsi="华文仿宋" w:hint="eastAsia"/>
        </w:rPr>
        <w:t>现行国家标准</w:t>
      </w:r>
      <w:r w:rsidR="006D2415" w:rsidRPr="002C54AD">
        <w:rPr>
          <w:rFonts w:ascii="华文仿宋" w:eastAsia="华文仿宋" w:hAnsi="华文仿宋" w:hint="eastAsia"/>
        </w:rPr>
        <w:t>《建筑给水排水设计规范》</w:t>
      </w:r>
      <w:r w:rsidR="00A95CB2" w:rsidRPr="002C54AD">
        <w:rPr>
          <w:rFonts w:ascii="华文仿宋" w:eastAsia="华文仿宋" w:hAnsi="华文仿宋" w:hint="eastAsia"/>
        </w:rPr>
        <w:t>GB</w:t>
      </w:r>
      <w:r w:rsidR="006D2415" w:rsidRPr="002C54AD">
        <w:rPr>
          <w:rFonts w:ascii="华文仿宋" w:eastAsia="华文仿宋" w:hAnsi="华文仿宋" w:hint="eastAsia"/>
        </w:rPr>
        <w:t>50015的有关规定</w:t>
      </w:r>
      <w:r w:rsidR="00B10EF1">
        <w:rPr>
          <w:rFonts w:ascii="华文仿宋" w:eastAsia="华文仿宋" w:hAnsi="华文仿宋" w:hint="eastAsia"/>
        </w:rPr>
        <w:t>。</w:t>
      </w:r>
    </w:p>
    <w:p w:rsidR="006D2415" w:rsidRPr="002C54AD" w:rsidRDefault="00392D71" w:rsidP="006D2415">
      <w:pPr>
        <w:ind w:firstLine="480"/>
        <w:rPr>
          <w:rFonts w:ascii="华文仿宋" w:eastAsia="华文仿宋" w:hAnsi="华文仿宋"/>
        </w:rPr>
      </w:pPr>
      <w:r w:rsidRPr="002C54AD">
        <w:rPr>
          <w:rFonts w:ascii="华文仿宋" w:eastAsia="华文仿宋" w:hAnsi="华文仿宋" w:hint="eastAsia"/>
        </w:rPr>
        <w:t>4</w:t>
      </w:r>
      <w:r w:rsidR="00A95CB2" w:rsidRPr="002C54AD">
        <w:rPr>
          <w:rFonts w:ascii="华文仿宋" w:eastAsia="华文仿宋" w:hAnsi="华文仿宋" w:hint="eastAsia"/>
        </w:rPr>
        <w:t xml:space="preserve"> </w:t>
      </w:r>
      <w:r w:rsidR="006D2415" w:rsidRPr="002C54AD">
        <w:rPr>
          <w:rFonts w:ascii="华文仿宋" w:eastAsia="华文仿宋" w:hAnsi="华文仿宋" w:hint="eastAsia"/>
        </w:rPr>
        <w:t>水池（箱）有效水深不宜小于</w:t>
      </w:r>
      <w:r w:rsidR="006D2415" w:rsidRPr="002C54AD">
        <w:rPr>
          <w:rFonts w:ascii="华文仿宋" w:eastAsia="华文仿宋" w:hAnsi="华文仿宋"/>
        </w:rPr>
        <w:t>0.7m</w:t>
      </w:r>
      <w:r w:rsidR="006D2415" w:rsidRPr="002C54AD">
        <w:rPr>
          <w:rFonts w:ascii="华文仿宋" w:eastAsia="华文仿宋" w:hAnsi="华文仿宋" w:hint="eastAsia"/>
        </w:rPr>
        <w:t>，但不宜大于</w:t>
      </w:r>
      <w:r w:rsidR="00C207DE">
        <w:rPr>
          <w:rFonts w:ascii="华文仿宋" w:eastAsia="华文仿宋" w:hAnsi="华文仿宋" w:hint="eastAsia"/>
        </w:rPr>
        <w:t>3</w:t>
      </w:r>
      <w:r w:rsidR="006D2415" w:rsidRPr="002C54AD">
        <w:rPr>
          <w:rFonts w:ascii="华文仿宋" w:eastAsia="华文仿宋" w:hAnsi="华文仿宋"/>
        </w:rPr>
        <w:t>.5m</w:t>
      </w:r>
      <w:r w:rsidR="006D2415" w:rsidRPr="002C54AD">
        <w:rPr>
          <w:rFonts w:ascii="华文仿宋" w:eastAsia="华文仿宋" w:hAnsi="华文仿宋" w:hint="eastAsia"/>
        </w:rPr>
        <w:t>。</w:t>
      </w:r>
    </w:p>
    <w:p w:rsidR="006D2415" w:rsidRPr="002C54AD" w:rsidRDefault="00392D71" w:rsidP="006D2415">
      <w:pPr>
        <w:ind w:firstLine="480"/>
        <w:rPr>
          <w:rFonts w:ascii="华文仿宋" w:eastAsia="华文仿宋" w:hAnsi="华文仿宋"/>
        </w:rPr>
      </w:pPr>
      <w:r w:rsidRPr="002C54AD">
        <w:rPr>
          <w:rFonts w:ascii="华文仿宋" w:eastAsia="华文仿宋" w:hAnsi="华文仿宋" w:hint="eastAsia"/>
        </w:rPr>
        <w:t>5</w:t>
      </w:r>
      <w:r w:rsidR="00A95CB2" w:rsidRPr="002C54AD">
        <w:rPr>
          <w:rFonts w:ascii="华文仿宋" w:eastAsia="华文仿宋" w:hAnsi="华文仿宋" w:hint="eastAsia"/>
        </w:rPr>
        <w:t xml:space="preserve"> </w:t>
      </w:r>
      <w:r w:rsidR="006D2415" w:rsidRPr="002C54AD">
        <w:rPr>
          <w:rFonts w:ascii="华文仿宋" w:eastAsia="华文仿宋" w:hAnsi="华文仿宋" w:hint="eastAsia"/>
        </w:rPr>
        <w:t>水池（箱）的进、出水</w:t>
      </w:r>
      <w:r w:rsidR="007B2345" w:rsidRPr="002C54AD">
        <w:rPr>
          <w:rFonts w:ascii="华文仿宋" w:eastAsia="华文仿宋" w:hAnsi="华文仿宋" w:hint="eastAsia"/>
        </w:rPr>
        <w:t>管应分别设置在不同侧，并应采取防止短流的措施。进水管管径应按最高日最大</w:t>
      </w:r>
      <w:r w:rsidR="006D2415" w:rsidRPr="002C54AD">
        <w:rPr>
          <w:rFonts w:ascii="华文仿宋" w:eastAsia="华文仿宋" w:hAnsi="华文仿宋" w:hint="eastAsia"/>
        </w:rPr>
        <w:t>时流量</w:t>
      </w:r>
      <w:r w:rsidR="00B10EF1">
        <w:rPr>
          <w:rFonts w:ascii="华文仿宋" w:eastAsia="华文仿宋" w:hAnsi="华文仿宋" w:hint="eastAsia"/>
        </w:rPr>
        <w:t>核</w:t>
      </w:r>
      <w:r w:rsidR="006D2415" w:rsidRPr="002C54AD">
        <w:rPr>
          <w:rFonts w:ascii="华文仿宋" w:eastAsia="华文仿宋" w:hAnsi="华文仿宋" w:hint="eastAsia"/>
        </w:rPr>
        <w:t>算</w:t>
      </w:r>
      <w:r w:rsidR="00B10EF1">
        <w:rPr>
          <w:rFonts w:ascii="华文仿宋" w:eastAsia="华文仿宋" w:hAnsi="华文仿宋" w:hint="eastAsia"/>
        </w:rPr>
        <w:t>。</w:t>
      </w:r>
    </w:p>
    <w:p w:rsidR="006D2415" w:rsidRPr="002C54AD" w:rsidRDefault="00392D71" w:rsidP="006D2415">
      <w:pPr>
        <w:ind w:firstLine="480"/>
        <w:rPr>
          <w:rFonts w:ascii="华文仿宋" w:eastAsia="华文仿宋" w:hAnsi="华文仿宋"/>
        </w:rPr>
      </w:pPr>
      <w:r w:rsidRPr="002C54AD">
        <w:rPr>
          <w:rFonts w:ascii="华文仿宋" w:eastAsia="华文仿宋" w:hAnsi="华文仿宋" w:hint="eastAsia"/>
        </w:rPr>
        <w:t>6</w:t>
      </w:r>
      <w:r w:rsidR="00A95CB2" w:rsidRPr="002C54AD">
        <w:rPr>
          <w:rFonts w:ascii="华文仿宋" w:eastAsia="华文仿宋" w:hAnsi="华文仿宋" w:hint="eastAsia"/>
        </w:rPr>
        <w:t xml:space="preserve"> </w:t>
      </w:r>
      <w:r w:rsidR="006D2415" w:rsidRPr="002C54AD">
        <w:rPr>
          <w:rFonts w:ascii="华文仿宋" w:eastAsia="华文仿宋" w:hAnsi="华文仿宋" w:hint="eastAsia"/>
        </w:rPr>
        <w:t>水池（箱）通风换气装置的进气管口距水池（箱）顶上表面不得低于</w:t>
      </w:r>
      <w:r w:rsidR="006D2415" w:rsidRPr="002C54AD">
        <w:rPr>
          <w:rFonts w:ascii="华文仿宋" w:eastAsia="华文仿宋" w:hAnsi="华文仿宋"/>
        </w:rPr>
        <w:t>0.5m</w:t>
      </w:r>
      <w:r w:rsidR="006D2415" w:rsidRPr="002C54AD">
        <w:rPr>
          <w:rFonts w:ascii="华文仿宋" w:eastAsia="华文仿宋" w:hAnsi="华文仿宋" w:hint="eastAsia"/>
        </w:rPr>
        <w:t>，出气管口距水池（箱）顶上表面不得低于</w:t>
      </w:r>
      <w:r w:rsidR="006D2415" w:rsidRPr="002C54AD">
        <w:rPr>
          <w:rFonts w:ascii="华文仿宋" w:eastAsia="华文仿宋" w:hAnsi="华文仿宋"/>
        </w:rPr>
        <w:t>1.5m</w:t>
      </w:r>
      <w:r w:rsidR="006D2415" w:rsidRPr="002C54AD">
        <w:rPr>
          <w:rFonts w:ascii="华文仿宋" w:eastAsia="华文仿宋" w:hAnsi="华文仿宋" w:hint="eastAsia"/>
        </w:rPr>
        <w:t>；进、出气管均应设置呼吸器</w:t>
      </w:r>
      <w:r w:rsidR="00B10EF1">
        <w:rPr>
          <w:rFonts w:ascii="华文仿宋" w:eastAsia="华文仿宋" w:hAnsi="华文仿宋" w:hint="eastAsia"/>
        </w:rPr>
        <w:t>。</w:t>
      </w:r>
      <w:r w:rsidR="006D2415" w:rsidRPr="002C54AD">
        <w:rPr>
          <w:rFonts w:ascii="华文仿宋" w:eastAsia="华文仿宋" w:hAnsi="华文仿宋" w:hint="eastAsia"/>
        </w:rPr>
        <w:t>呼吸器应采用不锈钢制作，内置卫生级抑菌滤芯</w:t>
      </w:r>
      <w:r w:rsidR="00B10EF1">
        <w:rPr>
          <w:rFonts w:ascii="华文仿宋" w:eastAsia="华文仿宋" w:hAnsi="华文仿宋" w:hint="eastAsia"/>
        </w:rPr>
        <w:t>。</w:t>
      </w:r>
    </w:p>
    <w:p w:rsidR="002A4FE8" w:rsidRPr="002C54AD" w:rsidRDefault="00392D71" w:rsidP="006D2415">
      <w:pPr>
        <w:ind w:firstLine="480"/>
        <w:rPr>
          <w:rFonts w:ascii="华文仿宋" w:eastAsia="华文仿宋" w:hAnsi="华文仿宋"/>
        </w:rPr>
      </w:pPr>
      <w:r w:rsidRPr="002C54AD">
        <w:rPr>
          <w:rFonts w:ascii="华文仿宋" w:eastAsia="华文仿宋" w:hAnsi="华文仿宋" w:hint="eastAsia"/>
        </w:rPr>
        <w:t>7</w:t>
      </w:r>
      <w:r w:rsidR="00A95CB2" w:rsidRPr="002C54AD">
        <w:rPr>
          <w:rFonts w:ascii="华文仿宋" w:eastAsia="华文仿宋" w:hAnsi="华文仿宋" w:hint="eastAsia"/>
        </w:rPr>
        <w:t xml:space="preserve"> </w:t>
      </w:r>
      <w:r w:rsidR="006D2415" w:rsidRPr="002C54AD">
        <w:rPr>
          <w:rFonts w:ascii="华文仿宋" w:eastAsia="华文仿宋" w:hAnsi="华文仿宋" w:hint="eastAsia"/>
        </w:rPr>
        <w:t>水池（箱）均应设置溢流管</w:t>
      </w:r>
      <w:r w:rsidR="00B10EF1">
        <w:rPr>
          <w:rFonts w:ascii="华文仿宋" w:eastAsia="华文仿宋" w:hAnsi="华文仿宋" w:hint="eastAsia"/>
        </w:rPr>
        <w:t>。</w:t>
      </w:r>
      <w:r w:rsidR="006B12B0" w:rsidRPr="002C54AD">
        <w:rPr>
          <w:rFonts w:ascii="华文仿宋" w:eastAsia="华文仿宋" w:hAnsi="华文仿宋" w:hint="eastAsia"/>
        </w:rPr>
        <w:t>溢流管严禁设置阀门，</w:t>
      </w:r>
      <w:r w:rsidR="006D2415" w:rsidRPr="002C54AD">
        <w:rPr>
          <w:rFonts w:ascii="华文仿宋" w:eastAsia="华文仿宋" w:hAnsi="华文仿宋" w:hint="eastAsia"/>
        </w:rPr>
        <w:t>溢流管出口应设置不锈钢网，网孔宜为</w:t>
      </w:r>
      <w:r w:rsidR="006D2415" w:rsidRPr="002C54AD">
        <w:rPr>
          <w:rFonts w:ascii="华文仿宋" w:eastAsia="华文仿宋" w:hAnsi="华文仿宋"/>
        </w:rPr>
        <w:t>14</w:t>
      </w:r>
      <w:r w:rsidR="006D2415" w:rsidRPr="002C54AD">
        <w:rPr>
          <w:rFonts w:ascii="华文仿宋" w:eastAsia="华文仿宋" w:hAnsi="华文仿宋" w:hint="eastAsia"/>
        </w:rPr>
        <w:t>～</w:t>
      </w:r>
      <w:r w:rsidR="006D2415" w:rsidRPr="002C54AD">
        <w:rPr>
          <w:rFonts w:ascii="华文仿宋" w:eastAsia="华文仿宋" w:hAnsi="华文仿宋"/>
        </w:rPr>
        <w:t>18目</w:t>
      </w:r>
      <w:r w:rsidR="006D2415" w:rsidRPr="002C54AD">
        <w:rPr>
          <w:rFonts w:ascii="华文仿宋" w:eastAsia="华文仿宋" w:hAnsi="华文仿宋" w:hint="eastAsia"/>
        </w:rPr>
        <w:t>。溢流管</w:t>
      </w:r>
      <w:r w:rsidR="003C1C49" w:rsidRPr="002C54AD">
        <w:rPr>
          <w:rFonts w:ascii="华文仿宋" w:eastAsia="华文仿宋" w:hAnsi="华文仿宋" w:hint="eastAsia"/>
        </w:rPr>
        <w:t>严禁与排水系统、设备、及其他管道直接连接</w:t>
      </w:r>
      <w:r w:rsidR="00B10EF1">
        <w:rPr>
          <w:rFonts w:ascii="华文仿宋" w:eastAsia="华文仿宋" w:hAnsi="华文仿宋" w:hint="eastAsia"/>
        </w:rPr>
        <w:t>。</w:t>
      </w:r>
    </w:p>
    <w:p w:rsidR="00E259F8" w:rsidRDefault="00E259F8" w:rsidP="006D2415">
      <w:pPr>
        <w:ind w:firstLine="480"/>
        <w:rPr>
          <w:rFonts w:ascii="华文仿宋" w:eastAsia="华文仿宋" w:hAnsi="华文仿宋"/>
        </w:rPr>
      </w:pPr>
      <w:r w:rsidRPr="002C54AD">
        <w:rPr>
          <w:rFonts w:ascii="华文仿宋" w:eastAsia="华文仿宋" w:hAnsi="华文仿宋" w:hint="eastAsia"/>
        </w:rPr>
        <w:t>8 水箱须设置人孔，圆型人孔直径不</w:t>
      </w:r>
      <w:r w:rsidR="00B10EF1">
        <w:rPr>
          <w:rFonts w:ascii="华文仿宋" w:eastAsia="华文仿宋" w:hAnsi="华文仿宋" w:hint="eastAsia"/>
        </w:rPr>
        <w:t>得</w:t>
      </w:r>
      <w:r w:rsidRPr="002C54AD">
        <w:rPr>
          <w:rFonts w:ascii="华文仿宋" w:eastAsia="华文仿宋" w:hAnsi="华文仿宋" w:hint="eastAsia"/>
        </w:rPr>
        <w:t>小于</w:t>
      </w:r>
      <w:r w:rsidR="00A4433B" w:rsidRPr="002C54AD">
        <w:rPr>
          <w:rFonts w:ascii="华文仿宋" w:eastAsia="华文仿宋" w:hAnsi="华文仿宋" w:hint="eastAsia"/>
        </w:rPr>
        <w:t>0.7</w:t>
      </w:r>
      <w:r w:rsidRPr="002C54AD">
        <w:rPr>
          <w:rFonts w:ascii="华文仿宋" w:eastAsia="华文仿宋" w:hAnsi="华文仿宋" w:hint="eastAsia"/>
        </w:rPr>
        <w:t>m，方型人孔每边长不</w:t>
      </w:r>
      <w:r w:rsidR="00B10EF1">
        <w:rPr>
          <w:rFonts w:ascii="华文仿宋" w:eastAsia="华文仿宋" w:hAnsi="华文仿宋" w:hint="eastAsia"/>
        </w:rPr>
        <w:t>得</w:t>
      </w:r>
      <w:r w:rsidRPr="002C54AD">
        <w:rPr>
          <w:rFonts w:ascii="华文仿宋" w:eastAsia="华文仿宋" w:hAnsi="华文仿宋" w:hint="eastAsia"/>
        </w:rPr>
        <w:t>小于0.6m，水箱人孔须设有带锁的密封盖，密封盖应有凹槽并设加密密封圈，人孔保护高度不</w:t>
      </w:r>
      <w:r w:rsidR="00B10EF1">
        <w:rPr>
          <w:rFonts w:ascii="华文仿宋" w:eastAsia="华文仿宋" w:hAnsi="华文仿宋" w:hint="eastAsia"/>
        </w:rPr>
        <w:t>得</w:t>
      </w:r>
      <w:r w:rsidRPr="002C54AD">
        <w:rPr>
          <w:rFonts w:ascii="华文仿宋" w:eastAsia="华文仿宋" w:hAnsi="华文仿宋" w:hint="eastAsia"/>
        </w:rPr>
        <w:t>小于0.1m。</w:t>
      </w:r>
    </w:p>
    <w:p w:rsidR="00AD3FA6" w:rsidRPr="002C54AD" w:rsidRDefault="00AD3FA6" w:rsidP="006D2415">
      <w:pPr>
        <w:ind w:firstLine="480"/>
        <w:rPr>
          <w:rFonts w:ascii="华文仿宋" w:eastAsia="华文仿宋" w:hAnsi="华文仿宋"/>
        </w:rPr>
      </w:pPr>
      <w:r>
        <w:rPr>
          <w:rFonts w:ascii="华文仿宋" w:eastAsia="华文仿宋" w:hAnsi="华文仿宋" w:hint="eastAsia"/>
        </w:rPr>
        <w:t>9 水池（箱）在泵房外的，水池（箱）溢流管、排空管不应排到泵房集水坑。</w:t>
      </w:r>
    </w:p>
    <w:p w:rsidR="00BC253F" w:rsidRPr="002C54AD" w:rsidRDefault="006751E4" w:rsidP="00BC253F">
      <w:pPr>
        <w:ind w:firstLine="480"/>
        <w:rPr>
          <w:rFonts w:ascii="华文仿宋" w:eastAsia="华文仿宋" w:hAnsi="华文仿宋"/>
        </w:rPr>
      </w:pPr>
      <w:r w:rsidRPr="002C54AD">
        <w:rPr>
          <w:rFonts w:ascii="华文仿宋" w:eastAsia="华文仿宋" w:hAnsi="华文仿宋" w:hint="eastAsia"/>
        </w:rPr>
        <w:t>5</w:t>
      </w:r>
      <w:r w:rsidR="00BC253F" w:rsidRPr="002C54AD">
        <w:rPr>
          <w:rFonts w:ascii="华文仿宋" w:eastAsia="华文仿宋" w:hAnsi="华文仿宋" w:hint="eastAsia"/>
        </w:rPr>
        <w:t>.</w:t>
      </w:r>
      <w:r w:rsidR="000370CA" w:rsidRPr="002C54AD">
        <w:rPr>
          <w:rFonts w:ascii="华文仿宋" w:eastAsia="华文仿宋" w:hAnsi="华文仿宋" w:hint="eastAsia"/>
        </w:rPr>
        <w:t>5.</w:t>
      </w:r>
      <w:r w:rsidRPr="002C54AD">
        <w:rPr>
          <w:rFonts w:ascii="华文仿宋" w:eastAsia="华文仿宋" w:hAnsi="华文仿宋" w:hint="eastAsia"/>
        </w:rPr>
        <w:t>5</w:t>
      </w:r>
      <w:r w:rsidR="00BC253F" w:rsidRPr="002C54AD">
        <w:rPr>
          <w:rFonts w:ascii="华文仿宋" w:eastAsia="华文仿宋" w:hAnsi="华文仿宋" w:hint="eastAsia"/>
        </w:rPr>
        <w:t xml:space="preserve"> </w:t>
      </w:r>
      <w:r w:rsidR="00F40CFB" w:rsidRPr="002C54AD">
        <w:rPr>
          <w:rFonts w:ascii="华文仿宋" w:eastAsia="华文仿宋" w:hAnsi="华文仿宋" w:hint="eastAsia"/>
        </w:rPr>
        <w:t>改造</w:t>
      </w:r>
      <w:r w:rsidR="004E78F9" w:rsidRPr="002C54AD">
        <w:rPr>
          <w:rFonts w:ascii="华文仿宋" w:eastAsia="华文仿宋" w:hAnsi="华文仿宋" w:hint="eastAsia"/>
        </w:rPr>
        <w:t>现状</w:t>
      </w:r>
      <w:r w:rsidR="00BC253F" w:rsidRPr="002C54AD">
        <w:rPr>
          <w:rFonts w:ascii="华文仿宋" w:eastAsia="华文仿宋" w:hAnsi="华文仿宋" w:hint="eastAsia"/>
        </w:rPr>
        <w:t>水池</w:t>
      </w:r>
      <w:r w:rsidR="00BA5CDE" w:rsidRPr="002C54AD">
        <w:rPr>
          <w:rFonts w:ascii="华文仿宋" w:eastAsia="华文仿宋" w:hAnsi="华文仿宋" w:hint="eastAsia"/>
        </w:rPr>
        <w:t>（箱）</w:t>
      </w:r>
      <w:r w:rsidR="004E78F9" w:rsidRPr="002C54AD">
        <w:rPr>
          <w:rFonts w:ascii="华文仿宋" w:eastAsia="华文仿宋" w:hAnsi="华文仿宋" w:hint="eastAsia"/>
        </w:rPr>
        <w:t>时</w:t>
      </w:r>
      <w:r w:rsidR="00BC253F" w:rsidRPr="002C54AD">
        <w:rPr>
          <w:rFonts w:ascii="华文仿宋" w:eastAsia="华文仿宋" w:hAnsi="华文仿宋" w:hint="eastAsia"/>
        </w:rPr>
        <w:t>应符合下列规定：</w:t>
      </w:r>
    </w:p>
    <w:p w:rsidR="00BC253F" w:rsidRPr="002C54AD" w:rsidRDefault="009B3673" w:rsidP="004E78F9">
      <w:pPr>
        <w:ind w:firstLine="480"/>
        <w:rPr>
          <w:rFonts w:ascii="华文仿宋" w:eastAsia="华文仿宋" w:hAnsi="华文仿宋"/>
        </w:rPr>
      </w:pPr>
      <w:r w:rsidRPr="002C54AD">
        <w:rPr>
          <w:rFonts w:ascii="华文仿宋" w:eastAsia="华文仿宋" w:hAnsi="华文仿宋"/>
        </w:rPr>
        <w:t xml:space="preserve">1 </w:t>
      </w:r>
      <w:r w:rsidRPr="002C54AD">
        <w:rPr>
          <w:rFonts w:ascii="华文仿宋" w:eastAsia="华文仿宋" w:hAnsi="华文仿宋" w:hint="eastAsia"/>
        </w:rPr>
        <w:t>改造期间，应制定二次供水系统临时</w:t>
      </w:r>
      <w:r w:rsidR="00B10EF1">
        <w:rPr>
          <w:rFonts w:ascii="华文仿宋" w:eastAsia="华文仿宋" w:hAnsi="华文仿宋" w:hint="eastAsia"/>
        </w:rPr>
        <w:t>供水</w:t>
      </w:r>
      <w:r w:rsidRPr="002C54AD">
        <w:rPr>
          <w:rFonts w:ascii="华文仿宋" w:eastAsia="华文仿宋" w:hAnsi="华文仿宋" w:hint="eastAsia"/>
        </w:rPr>
        <w:t>保障方案，</w:t>
      </w:r>
      <w:r w:rsidR="00A4433B" w:rsidRPr="002C54AD">
        <w:rPr>
          <w:rFonts w:ascii="华文仿宋" w:eastAsia="华文仿宋" w:hAnsi="华文仿宋" w:hint="eastAsia"/>
        </w:rPr>
        <w:t>并应报</w:t>
      </w:r>
      <w:r w:rsidR="00B10EF1">
        <w:rPr>
          <w:rFonts w:ascii="华文仿宋" w:eastAsia="华文仿宋" w:hAnsi="华文仿宋" w:hint="eastAsia"/>
        </w:rPr>
        <w:t>辖区</w:t>
      </w:r>
      <w:r w:rsidR="002E666C" w:rsidRPr="002C54AD">
        <w:rPr>
          <w:rFonts w:ascii="华文仿宋" w:eastAsia="华文仿宋" w:hAnsi="华文仿宋" w:hint="eastAsia"/>
        </w:rPr>
        <w:t>供水企业备案</w:t>
      </w:r>
      <w:r w:rsidR="00F1654D" w:rsidRPr="002C54AD">
        <w:rPr>
          <w:rFonts w:ascii="华文仿宋" w:eastAsia="华文仿宋" w:hAnsi="华文仿宋" w:hint="eastAsia"/>
        </w:rPr>
        <w:t>；涉及消防设施</w:t>
      </w:r>
      <w:r w:rsidR="00A4433B" w:rsidRPr="002C54AD">
        <w:rPr>
          <w:rFonts w:ascii="华文仿宋" w:eastAsia="华文仿宋" w:hAnsi="华文仿宋" w:hint="eastAsia"/>
        </w:rPr>
        <w:t>改造</w:t>
      </w:r>
      <w:r w:rsidR="00F1654D" w:rsidRPr="002C54AD">
        <w:rPr>
          <w:rFonts w:ascii="华文仿宋" w:eastAsia="华文仿宋" w:hAnsi="华文仿宋" w:hint="eastAsia"/>
        </w:rPr>
        <w:t>的，应报所在区域消防监督管理部门备案。</w:t>
      </w:r>
      <w:r w:rsidR="00A4433B" w:rsidRPr="002C54AD">
        <w:rPr>
          <w:rFonts w:ascii="华文仿宋" w:eastAsia="华文仿宋" w:hAnsi="华文仿宋" w:hint="eastAsia"/>
        </w:rPr>
        <w:t>临时</w:t>
      </w:r>
      <w:r w:rsidR="00B10EF1">
        <w:rPr>
          <w:rFonts w:ascii="华文仿宋" w:eastAsia="华文仿宋" w:hAnsi="华文仿宋" w:hint="eastAsia"/>
        </w:rPr>
        <w:t>供水</w:t>
      </w:r>
      <w:r w:rsidR="00A4433B" w:rsidRPr="002C54AD">
        <w:rPr>
          <w:rFonts w:ascii="华文仿宋" w:eastAsia="华文仿宋" w:hAnsi="华文仿宋" w:hint="eastAsia"/>
        </w:rPr>
        <w:t>保障方案应保证</w:t>
      </w:r>
      <w:r w:rsidR="00F1654D" w:rsidRPr="002C54AD">
        <w:rPr>
          <w:rFonts w:ascii="华文仿宋" w:eastAsia="华文仿宋" w:hAnsi="华文仿宋" w:hint="eastAsia"/>
        </w:rPr>
        <w:t>现状</w:t>
      </w:r>
      <w:r w:rsidRPr="002C54AD">
        <w:rPr>
          <w:rFonts w:ascii="华文仿宋" w:eastAsia="华文仿宋" w:hAnsi="华文仿宋" w:hint="eastAsia"/>
        </w:rPr>
        <w:t>水量</w:t>
      </w:r>
      <w:r w:rsidR="00F1654D" w:rsidRPr="002C54AD">
        <w:rPr>
          <w:rFonts w:ascii="华文仿宋" w:eastAsia="华文仿宋" w:hAnsi="华文仿宋" w:hint="eastAsia"/>
        </w:rPr>
        <w:t>、水压和水质</w:t>
      </w:r>
      <w:r w:rsidR="00A4433B" w:rsidRPr="002C54AD">
        <w:rPr>
          <w:rFonts w:ascii="华文仿宋" w:eastAsia="华文仿宋" w:hAnsi="华文仿宋" w:hint="eastAsia"/>
        </w:rPr>
        <w:t>需</w:t>
      </w:r>
      <w:r w:rsidRPr="002C54AD">
        <w:rPr>
          <w:rFonts w:ascii="华文仿宋" w:eastAsia="华文仿宋" w:hAnsi="华文仿宋" w:hint="eastAsia"/>
        </w:rPr>
        <w:t>求</w:t>
      </w:r>
      <w:r w:rsidR="00F1654D" w:rsidRPr="002C54AD">
        <w:rPr>
          <w:rFonts w:ascii="华文仿宋" w:eastAsia="华文仿宋" w:hAnsi="华文仿宋" w:hint="eastAsia"/>
        </w:rPr>
        <w:t>。</w:t>
      </w:r>
    </w:p>
    <w:p w:rsidR="008D6452" w:rsidRPr="002C54AD" w:rsidRDefault="00F1654D" w:rsidP="00BF4439">
      <w:pPr>
        <w:ind w:firstLine="480"/>
        <w:rPr>
          <w:rFonts w:ascii="华文仿宋" w:eastAsia="华文仿宋" w:hAnsi="华文仿宋"/>
        </w:rPr>
      </w:pPr>
      <w:r w:rsidRPr="002C54AD">
        <w:rPr>
          <w:rFonts w:ascii="华文仿宋" w:eastAsia="华文仿宋" w:hAnsi="华文仿宋" w:hint="eastAsia"/>
        </w:rPr>
        <w:t>2</w:t>
      </w:r>
      <w:r w:rsidR="007F3818" w:rsidRPr="002C54AD">
        <w:rPr>
          <w:rFonts w:ascii="华文仿宋" w:eastAsia="华文仿宋" w:hAnsi="华文仿宋" w:hint="eastAsia"/>
        </w:rPr>
        <w:t xml:space="preserve"> </w:t>
      </w:r>
      <w:r w:rsidR="00263AF5" w:rsidRPr="002C54AD">
        <w:rPr>
          <w:rFonts w:ascii="华文仿宋" w:eastAsia="华文仿宋" w:hAnsi="华文仿宋" w:hint="eastAsia"/>
        </w:rPr>
        <w:t>改造期间</w:t>
      </w:r>
      <w:r w:rsidR="008D6452" w:rsidRPr="002C54AD">
        <w:rPr>
          <w:rFonts w:ascii="华文仿宋" w:eastAsia="华文仿宋" w:hAnsi="华文仿宋" w:hint="eastAsia"/>
        </w:rPr>
        <w:t>，临时</w:t>
      </w:r>
      <w:r w:rsidRPr="002C54AD">
        <w:rPr>
          <w:rFonts w:ascii="华文仿宋" w:eastAsia="华文仿宋" w:hAnsi="华文仿宋" w:hint="eastAsia"/>
        </w:rPr>
        <w:t>消防</w:t>
      </w:r>
      <w:r w:rsidR="008D6452" w:rsidRPr="002C54AD">
        <w:rPr>
          <w:rFonts w:ascii="华文仿宋" w:eastAsia="华文仿宋" w:hAnsi="华文仿宋" w:hint="eastAsia"/>
        </w:rPr>
        <w:t>设施</w:t>
      </w:r>
      <w:r w:rsidR="00A4433B" w:rsidRPr="002C54AD">
        <w:rPr>
          <w:rFonts w:ascii="华文仿宋" w:eastAsia="华文仿宋" w:hAnsi="华文仿宋" w:hint="eastAsia"/>
        </w:rPr>
        <w:t>根据</w:t>
      </w:r>
      <w:r w:rsidR="00E437E4" w:rsidRPr="002C54AD">
        <w:rPr>
          <w:rFonts w:ascii="华文仿宋" w:eastAsia="华文仿宋" w:hAnsi="华文仿宋" w:hint="eastAsia"/>
        </w:rPr>
        <w:t>现状</w:t>
      </w:r>
      <w:r w:rsidR="00A4433B" w:rsidRPr="002C54AD">
        <w:rPr>
          <w:rFonts w:ascii="华文仿宋" w:eastAsia="华文仿宋" w:hAnsi="华文仿宋" w:hint="eastAsia"/>
        </w:rPr>
        <w:t>消防资料</w:t>
      </w:r>
      <w:r w:rsidR="00B10EF1">
        <w:rPr>
          <w:rFonts w:ascii="华文仿宋" w:eastAsia="华文仿宋" w:hAnsi="华文仿宋" w:hint="eastAsia"/>
        </w:rPr>
        <w:t>及</w:t>
      </w:r>
      <w:r w:rsidR="00B10EF1">
        <w:rPr>
          <w:rFonts w:ascii="华文仿宋" w:eastAsia="华文仿宋" w:hAnsi="华文仿宋"/>
        </w:rPr>
        <w:t>要求</w:t>
      </w:r>
      <w:r w:rsidR="00A4433B" w:rsidRPr="002C54AD">
        <w:rPr>
          <w:rFonts w:ascii="华文仿宋" w:eastAsia="华文仿宋" w:hAnsi="华文仿宋" w:hint="eastAsia"/>
        </w:rPr>
        <w:t>确定</w:t>
      </w:r>
      <w:r w:rsidR="00B10EF1">
        <w:rPr>
          <w:rFonts w:ascii="华文仿宋" w:eastAsia="华文仿宋" w:hAnsi="华文仿宋" w:hint="eastAsia"/>
        </w:rPr>
        <w:t>。</w:t>
      </w:r>
      <w:r w:rsidR="00A4433B" w:rsidRPr="002C54AD">
        <w:rPr>
          <w:rFonts w:ascii="华文仿宋" w:eastAsia="华文仿宋" w:hAnsi="华文仿宋" w:hint="eastAsia"/>
        </w:rPr>
        <w:t>若无相关资料，可依据居民小区建设年代执行的国家消防规范确定</w:t>
      </w:r>
      <w:r w:rsidR="00263AF5" w:rsidRPr="002C54AD">
        <w:rPr>
          <w:rFonts w:ascii="华文仿宋" w:eastAsia="华文仿宋" w:hAnsi="华文仿宋" w:hint="eastAsia"/>
        </w:rPr>
        <w:t>。</w:t>
      </w:r>
    </w:p>
    <w:p w:rsidR="00007945" w:rsidRPr="002C54AD" w:rsidRDefault="00F1654D" w:rsidP="00A95CB2">
      <w:pPr>
        <w:ind w:firstLine="480"/>
        <w:rPr>
          <w:rFonts w:ascii="华文仿宋" w:eastAsia="华文仿宋" w:hAnsi="华文仿宋"/>
        </w:rPr>
      </w:pPr>
      <w:r w:rsidRPr="002C54AD">
        <w:rPr>
          <w:rFonts w:ascii="华文仿宋" w:eastAsia="华文仿宋" w:hAnsi="华文仿宋" w:hint="eastAsia"/>
        </w:rPr>
        <w:t>3</w:t>
      </w:r>
      <w:r w:rsidR="009B3673" w:rsidRPr="002C54AD">
        <w:rPr>
          <w:rFonts w:ascii="华文仿宋" w:eastAsia="华文仿宋" w:hAnsi="华文仿宋"/>
        </w:rPr>
        <w:t xml:space="preserve"> </w:t>
      </w:r>
      <w:r w:rsidR="009B3673" w:rsidRPr="002C54AD">
        <w:rPr>
          <w:rFonts w:ascii="华文仿宋" w:eastAsia="华文仿宋" w:hAnsi="华文仿宋" w:hint="eastAsia"/>
        </w:rPr>
        <w:t>现状生活水池（箱）内壁材质</w:t>
      </w:r>
      <w:r w:rsidR="00B10EF1">
        <w:rPr>
          <w:rFonts w:ascii="华文仿宋" w:eastAsia="华文仿宋" w:hAnsi="华文仿宋" w:hint="eastAsia"/>
        </w:rPr>
        <w:t>非</w:t>
      </w:r>
      <w:r w:rsidR="00C92BD5" w:rsidRPr="002C54AD">
        <w:rPr>
          <w:rFonts w:ascii="华文仿宋" w:eastAsia="华文仿宋" w:hAnsi="华文仿宋"/>
        </w:rPr>
        <w:t>S31603</w:t>
      </w:r>
      <w:r w:rsidR="009B3673" w:rsidRPr="002C54AD">
        <w:rPr>
          <w:rFonts w:ascii="华文仿宋" w:eastAsia="华文仿宋" w:hAnsi="华文仿宋" w:hint="eastAsia"/>
        </w:rPr>
        <w:t>不锈钢</w:t>
      </w:r>
      <w:r w:rsidR="00B10EF1">
        <w:rPr>
          <w:rFonts w:ascii="华文仿宋" w:eastAsia="华文仿宋" w:hAnsi="华文仿宋" w:hint="eastAsia"/>
        </w:rPr>
        <w:t>的</w:t>
      </w:r>
      <w:r w:rsidR="009B3673" w:rsidRPr="002C54AD">
        <w:rPr>
          <w:rFonts w:ascii="华文仿宋" w:eastAsia="华文仿宋" w:hAnsi="华文仿宋" w:hint="eastAsia"/>
        </w:rPr>
        <w:t>，改造宜优先采用内置</w:t>
      </w:r>
      <w:r w:rsidR="00C92BD5" w:rsidRPr="002C54AD">
        <w:rPr>
          <w:rFonts w:ascii="华文仿宋" w:eastAsia="华文仿宋" w:hAnsi="华文仿宋"/>
        </w:rPr>
        <w:t>S31603</w:t>
      </w:r>
      <w:r w:rsidR="009B3673" w:rsidRPr="002C54AD">
        <w:rPr>
          <w:rFonts w:ascii="华文仿宋" w:eastAsia="华文仿宋" w:hAnsi="华文仿宋" w:hint="eastAsia"/>
        </w:rPr>
        <w:t>不锈钢水箱</w:t>
      </w:r>
      <w:r w:rsidR="00EF06B2">
        <w:rPr>
          <w:rFonts w:ascii="华文仿宋" w:eastAsia="华文仿宋" w:hAnsi="华文仿宋" w:hint="eastAsia"/>
        </w:rPr>
        <w:t>。</w:t>
      </w:r>
      <w:r w:rsidR="0043346E" w:rsidRPr="002C54AD">
        <w:rPr>
          <w:rFonts w:ascii="华文仿宋" w:eastAsia="华文仿宋" w:hAnsi="华文仿宋" w:hint="eastAsia"/>
        </w:rPr>
        <w:t>已建的S30408不锈钢水箱经评估</w:t>
      </w:r>
      <w:r w:rsidR="00E061C5">
        <w:rPr>
          <w:rFonts w:ascii="华文仿宋" w:eastAsia="华文仿宋" w:hAnsi="华文仿宋" w:hint="eastAsia"/>
        </w:rPr>
        <w:t>合格</w:t>
      </w:r>
      <w:r w:rsidR="0043346E" w:rsidRPr="002C54AD">
        <w:rPr>
          <w:rFonts w:ascii="华文仿宋" w:eastAsia="华文仿宋" w:hAnsi="华文仿宋" w:hint="eastAsia"/>
        </w:rPr>
        <w:t>后</w:t>
      </w:r>
      <w:r w:rsidR="00E061C5">
        <w:rPr>
          <w:rFonts w:ascii="华文仿宋" w:eastAsia="华文仿宋" w:hAnsi="华文仿宋" w:hint="eastAsia"/>
        </w:rPr>
        <w:t>，</w:t>
      </w:r>
      <w:r w:rsidR="00E061C5">
        <w:rPr>
          <w:rFonts w:ascii="华文仿宋" w:eastAsia="华文仿宋" w:hAnsi="华文仿宋"/>
        </w:rPr>
        <w:t>方</w:t>
      </w:r>
      <w:r w:rsidR="0043346E" w:rsidRPr="002C54AD">
        <w:rPr>
          <w:rFonts w:ascii="华文仿宋" w:eastAsia="华文仿宋" w:hAnsi="华文仿宋" w:hint="eastAsia"/>
        </w:rPr>
        <w:t>可继续使用</w:t>
      </w:r>
      <w:r w:rsidR="004F430D">
        <w:rPr>
          <w:rFonts w:ascii="华文仿宋" w:eastAsia="华文仿宋" w:hAnsi="华文仿宋" w:hint="eastAsia"/>
        </w:rPr>
        <w:t>。</w:t>
      </w:r>
      <w:r w:rsidR="00D5060A" w:rsidRPr="00D5060A">
        <w:rPr>
          <w:rFonts w:ascii="华文仿宋" w:eastAsia="华文仿宋" w:hAnsi="华文仿宋"/>
        </w:rPr>
        <w:t>不具备内置不锈钢水箱条件的，可选用白色食品级瓷砖修复，勾缝剂材料必须满足GB/T 17219生活饮用水输配水设备及防护材料的安全性评价标准</w:t>
      </w:r>
      <w:r w:rsidR="00D5060A" w:rsidRPr="00D5060A">
        <w:rPr>
          <w:rFonts w:ascii="华文仿宋" w:eastAsia="华文仿宋" w:hAnsi="华文仿宋" w:hint="eastAsia"/>
        </w:rPr>
        <w:t>。</w:t>
      </w:r>
    </w:p>
    <w:p w:rsidR="008976D6" w:rsidRPr="002C54AD" w:rsidRDefault="006751E4" w:rsidP="008976D6">
      <w:pPr>
        <w:pStyle w:val="2"/>
        <w:spacing w:before="312" w:after="312"/>
        <w:ind w:firstLineChars="83" w:firstLine="199"/>
        <w:rPr>
          <w:rFonts w:ascii="华文仿宋" w:eastAsia="华文仿宋" w:hAnsi="华文仿宋"/>
        </w:rPr>
      </w:pPr>
      <w:bookmarkStart w:id="124" w:name="_Toc517938177"/>
      <w:r w:rsidRPr="002C54AD">
        <w:rPr>
          <w:rFonts w:ascii="华文仿宋" w:eastAsia="华文仿宋" w:hAnsi="华文仿宋" w:hint="eastAsia"/>
        </w:rPr>
        <w:t>5</w:t>
      </w:r>
      <w:r w:rsidR="008976D6" w:rsidRPr="002C54AD">
        <w:rPr>
          <w:rFonts w:ascii="华文仿宋" w:eastAsia="华文仿宋" w:hAnsi="华文仿宋" w:hint="eastAsia"/>
        </w:rPr>
        <w:t>.6 管道及</w:t>
      </w:r>
      <w:r w:rsidR="00514411" w:rsidRPr="002C54AD">
        <w:rPr>
          <w:rFonts w:ascii="华文仿宋" w:eastAsia="华文仿宋" w:hAnsi="华文仿宋" w:hint="eastAsia"/>
        </w:rPr>
        <w:t>附属设施</w:t>
      </w:r>
      <w:bookmarkEnd w:id="124"/>
    </w:p>
    <w:p w:rsidR="003E3C48" w:rsidRPr="002C54AD" w:rsidRDefault="006751E4" w:rsidP="003E3C48">
      <w:pPr>
        <w:ind w:firstLine="480"/>
        <w:rPr>
          <w:rFonts w:ascii="华文仿宋" w:eastAsia="华文仿宋" w:hAnsi="华文仿宋"/>
        </w:rPr>
      </w:pPr>
      <w:r w:rsidRPr="002C54AD">
        <w:rPr>
          <w:rFonts w:ascii="华文仿宋" w:eastAsia="华文仿宋" w:hAnsi="华文仿宋" w:hint="eastAsia"/>
        </w:rPr>
        <w:t>5</w:t>
      </w:r>
      <w:r w:rsidR="003E3C48" w:rsidRPr="002C54AD">
        <w:rPr>
          <w:rFonts w:ascii="华文仿宋" w:eastAsia="华文仿宋" w:hAnsi="华文仿宋" w:hint="eastAsia"/>
        </w:rPr>
        <w:t>.</w:t>
      </w:r>
      <w:r w:rsidR="009F316B" w:rsidRPr="002C54AD">
        <w:rPr>
          <w:rFonts w:ascii="华文仿宋" w:eastAsia="华文仿宋" w:hAnsi="华文仿宋" w:hint="eastAsia"/>
        </w:rPr>
        <w:t>6</w:t>
      </w:r>
      <w:r w:rsidR="003E3C48" w:rsidRPr="002C54AD">
        <w:rPr>
          <w:rFonts w:ascii="华文仿宋" w:eastAsia="华文仿宋" w:hAnsi="华文仿宋" w:hint="eastAsia"/>
        </w:rPr>
        <w:t>.</w:t>
      </w:r>
      <w:r w:rsidR="008E1EFC" w:rsidRPr="002C54AD">
        <w:rPr>
          <w:rFonts w:ascii="华文仿宋" w:eastAsia="华文仿宋" w:hAnsi="华文仿宋" w:hint="eastAsia"/>
        </w:rPr>
        <w:t>1</w:t>
      </w:r>
      <w:r w:rsidR="003E3C48" w:rsidRPr="002C54AD">
        <w:rPr>
          <w:rFonts w:ascii="华文仿宋" w:eastAsia="华文仿宋" w:hAnsi="华文仿宋" w:hint="eastAsia"/>
        </w:rPr>
        <w:t>供水管道的设计管径</w:t>
      </w:r>
      <w:r w:rsidR="0052576C">
        <w:rPr>
          <w:rFonts w:ascii="华文仿宋" w:eastAsia="华文仿宋" w:hAnsi="华文仿宋" w:hint="eastAsia"/>
        </w:rPr>
        <w:t>，</w:t>
      </w:r>
      <w:r w:rsidR="003E3C48" w:rsidRPr="002C54AD">
        <w:rPr>
          <w:rFonts w:ascii="华文仿宋" w:eastAsia="华文仿宋" w:hAnsi="华文仿宋" w:hint="eastAsia"/>
        </w:rPr>
        <w:t>应</w:t>
      </w:r>
      <w:r w:rsidR="001518B2" w:rsidRPr="002C54AD">
        <w:rPr>
          <w:rFonts w:ascii="华文仿宋" w:eastAsia="华文仿宋" w:hAnsi="华文仿宋" w:hint="eastAsia"/>
        </w:rPr>
        <w:t>按《建筑给水排水设计规范》GB50015的</w:t>
      </w:r>
      <w:r w:rsidR="0052576C">
        <w:rPr>
          <w:rFonts w:ascii="华文仿宋" w:eastAsia="华文仿宋" w:hAnsi="华文仿宋" w:hint="eastAsia"/>
        </w:rPr>
        <w:t>规定</w:t>
      </w:r>
      <w:r w:rsidR="0052576C">
        <w:rPr>
          <w:rFonts w:ascii="华文仿宋" w:eastAsia="华文仿宋" w:hAnsi="华文仿宋"/>
        </w:rPr>
        <w:t>计算</w:t>
      </w:r>
      <w:r w:rsidR="003E3C48" w:rsidRPr="002C54AD">
        <w:rPr>
          <w:rFonts w:ascii="华文仿宋" w:eastAsia="华文仿宋" w:hAnsi="华文仿宋" w:hint="eastAsia"/>
        </w:rPr>
        <w:t>，</w:t>
      </w:r>
      <w:r w:rsidR="0052576C">
        <w:rPr>
          <w:rFonts w:ascii="华文仿宋" w:eastAsia="华文仿宋" w:hAnsi="华文仿宋" w:hint="eastAsia"/>
        </w:rPr>
        <w:t>原则不得</w:t>
      </w:r>
      <w:r w:rsidR="003E3C48" w:rsidRPr="002C54AD">
        <w:rPr>
          <w:rFonts w:ascii="华文仿宋" w:eastAsia="华文仿宋" w:hAnsi="华文仿宋" w:hint="eastAsia"/>
        </w:rPr>
        <w:t>小于现状供水管管径。</w:t>
      </w:r>
    </w:p>
    <w:p w:rsidR="00340450" w:rsidRPr="002C54AD" w:rsidRDefault="006751E4" w:rsidP="008976D6">
      <w:pPr>
        <w:ind w:firstLine="480"/>
        <w:rPr>
          <w:rFonts w:ascii="华文仿宋" w:eastAsia="华文仿宋" w:hAnsi="华文仿宋"/>
        </w:rPr>
      </w:pPr>
      <w:r w:rsidRPr="002C54AD">
        <w:rPr>
          <w:rFonts w:ascii="华文仿宋" w:eastAsia="华文仿宋" w:hAnsi="华文仿宋" w:hint="eastAsia"/>
        </w:rPr>
        <w:t>5</w:t>
      </w:r>
      <w:r w:rsidR="008976D6" w:rsidRPr="002C54AD">
        <w:rPr>
          <w:rFonts w:ascii="华文仿宋" w:eastAsia="华文仿宋" w:hAnsi="华文仿宋" w:hint="eastAsia"/>
        </w:rPr>
        <w:t>.6.</w:t>
      </w:r>
      <w:r w:rsidR="008E1EFC" w:rsidRPr="002C54AD">
        <w:rPr>
          <w:rFonts w:ascii="华文仿宋" w:eastAsia="华文仿宋" w:hAnsi="华文仿宋" w:hint="eastAsia"/>
        </w:rPr>
        <w:t>2</w:t>
      </w:r>
      <w:r w:rsidR="008976D6" w:rsidRPr="002C54AD">
        <w:rPr>
          <w:rFonts w:ascii="华文仿宋" w:eastAsia="华文仿宋" w:hAnsi="华文仿宋"/>
        </w:rPr>
        <w:t xml:space="preserve"> </w:t>
      </w:r>
      <w:r w:rsidR="008976D6" w:rsidRPr="002C54AD">
        <w:rPr>
          <w:rFonts w:ascii="华文仿宋" w:eastAsia="华文仿宋" w:hAnsi="华文仿宋" w:hint="eastAsia"/>
        </w:rPr>
        <w:t>泵房内管道及管件应采用</w:t>
      </w:r>
      <w:r w:rsidR="00C92BD5" w:rsidRPr="002C54AD">
        <w:rPr>
          <w:rFonts w:ascii="华文仿宋" w:eastAsia="华文仿宋" w:hAnsi="华文仿宋"/>
        </w:rPr>
        <w:t>S31603</w:t>
      </w:r>
      <w:r w:rsidR="008976D6" w:rsidRPr="002C54AD">
        <w:rPr>
          <w:rFonts w:ascii="华文仿宋" w:eastAsia="华文仿宋" w:hAnsi="华文仿宋" w:hint="eastAsia"/>
        </w:rPr>
        <w:t>不锈钢材质，厂家制作、现场组装</w:t>
      </w:r>
      <w:r w:rsidR="00340450" w:rsidRPr="002C54AD">
        <w:rPr>
          <w:rFonts w:ascii="华文仿宋" w:eastAsia="华文仿宋" w:hAnsi="华文仿宋" w:hint="eastAsia"/>
        </w:rPr>
        <w:t>。</w:t>
      </w:r>
    </w:p>
    <w:p w:rsidR="008976D6" w:rsidRPr="002C54AD" w:rsidRDefault="006751E4" w:rsidP="008976D6">
      <w:pPr>
        <w:ind w:firstLine="480"/>
        <w:rPr>
          <w:rFonts w:ascii="华文仿宋" w:eastAsia="华文仿宋" w:hAnsi="华文仿宋"/>
        </w:rPr>
      </w:pPr>
      <w:r w:rsidRPr="002C54AD">
        <w:rPr>
          <w:rFonts w:ascii="华文仿宋" w:eastAsia="华文仿宋" w:hAnsi="华文仿宋" w:hint="eastAsia"/>
        </w:rPr>
        <w:lastRenderedPageBreak/>
        <w:t>5</w:t>
      </w:r>
      <w:r w:rsidR="008E1EFC" w:rsidRPr="002C54AD">
        <w:rPr>
          <w:rFonts w:ascii="华文仿宋" w:eastAsia="华文仿宋" w:hAnsi="华文仿宋" w:hint="eastAsia"/>
        </w:rPr>
        <w:t>.6</w:t>
      </w:r>
      <w:r w:rsidR="00230E3F" w:rsidRPr="002C54AD">
        <w:rPr>
          <w:rFonts w:ascii="华文仿宋" w:eastAsia="华文仿宋" w:hAnsi="华文仿宋" w:hint="eastAsia"/>
        </w:rPr>
        <w:t>.</w:t>
      </w:r>
      <w:r w:rsidR="008E1EFC" w:rsidRPr="002C54AD">
        <w:rPr>
          <w:rFonts w:ascii="华文仿宋" w:eastAsia="华文仿宋" w:hAnsi="华文仿宋" w:hint="eastAsia"/>
        </w:rPr>
        <w:t>3</w:t>
      </w:r>
      <w:r w:rsidR="00340450" w:rsidRPr="002C54AD">
        <w:rPr>
          <w:rFonts w:ascii="华文仿宋" w:eastAsia="华文仿宋" w:hAnsi="华文仿宋" w:hint="eastAsia"/>
        </w:rPr>
        <w:t xml:space="preserve"> 管件的公称压力</w:t>
      </w:r>
      <w:r w:rsidR="00483AC7" w:rsidRPr="002C54AD">
        <w:rPr>
          <w:rFonts w:ascii="华文仿宋" w:eastAsia="华文仿宋" w:hAnsi="华文仿宋" w:hint="eastAsia"/>
        </w:rPr>
        <w:t>不</w:t>
      </w:r>
      <w:r w:rsidR="0052576C">
        <w:rPr>
          <w:rFonts w:ascii="华文仿宋" w:eastAsia="华文仿宋" w:hAnsi="华文仿宋" w:hint="eastAsia"/>
        </w:rPr>
        <w:t>得</w:t>
      </w:r>
      <w:r w:rsidR="00483AC7" w:rsidRPr="002C54AD">
        <w:rPr>
          <w:rFonts w:ascii="华文仿宋" w:eastAsia="华文仿宋" w:hAnsi="华文仿宋" w:hint="eastAsia"/>
        </w:rPr>
        <w:t>小于</w:t>
      </w:r>
      <w:r w:rsidR="00340450" w:rsidRPr="002C54AD">
        <w:rPr>
          <w:rFonts w:ascii="华文仿宋" w:eastAsia="华文仿宋" w:hAnsi="华文仿宋" w:hint="eastAsia"/>
        </w:rPr>
        <w:t>该管道系统的工作压力，</w:t>
      </w:r>
      <w:r w:rsidR="0052576C">
        <w:rPr>
          <w:rFonts w:ascii="华文仿宋" w:eastAsia="华文仿宋" w:hAnsi="华文仿宋" w:hint="eastAsia"/>
        </w:rPr>
        <w:t>选择合理</w:t>
      </w:r>
      <w:r w:rsidR="00340450" w:rsidRPr="002C54AD">
        <w:rPr>
          <w:rFonts w:ascii="华文仿宋" w:eastAsia="华文仿宋" w:hAnsi="华文仿宋" w:hint="eastAsia"/>
        </w:rPr>
        <w:t>的连接形式。</w:t>
      </w:r>
    </w:p>
    <w:p w:rsidR="008976D6" w:rsidRPr="002C54AD" w:rsidRDefault="006751E4" w:rsidP="008976D6">
      <w:pPr>
        <w:ind w:firstLine="480"/>
        <w:rPr>
          <w:rFonts w:ascii="华文仿宋" w:eastAsia="华文仿宋" w:hAnsi="华文仿宋"/>
        </w:rPr>
      </w:pPr>
      <w:r w:rsidRPr="002C54AD">
        <w:rPr>
          <w:rFonts w:ascii="华文仿宋" w:eastAsia="华文仿宋" w:hAnsi="华文仿宋" w:hint="eastAsia"/>
        </w:rPr>
        <w:t>5</w:t>
      </w:r>
      <w:r w:rsidR="008976D6" w:rsidRPr="002C54AD">
        <w:rPr>
          <w:rFonts w:ascii="华文仿宋" w:eastAsia="华文仿宋" w:hAnsi="华文仿宋" w:hint="eastAsia"/>
        </w:rPr>
        <w:t>.6.</w:t>
      </w:r>
      <w:r w:rsidR="008E1EFC" w:rsidRPr="002C54AD">
        <w:rPr>
          <w:rFonts w:ascii="华文仿宋" w:eastAsia="华文仿宋" w:hAnsi="华文仿宋" w:hint="eastAsia"/>
        </w:rPr>
        <w:t>4</w:t>
      </w:r>
      <w:r w:rsidR="008976D6" w:rsidRPr="002C54AD">
        <w:rPr>
          <w:rFonts w:ascii="华文仿宋" w:eastAsia="华文仿宋" w:hAnsi="华文仿宋"/>
        </w:rPr>
        <w:t xml:space="preserve"> </w:t>
      </w:r>
      <w:r w:rsidR="008976D6" w:rsidRPr="002C54AD">
        <w:rPr>
          <w:rFonts w:ascii="华文仿宋" w:eastAsia="华文仿宋" w:hAnsi="华文仿宋" w:hint="eastAsia"/>
        </w:rPr>
        <w:t>不锈钢管</w:t>
      </w:r>
      <w:r w:rsidR="0052576C">
        <w:rPr>
          <w:rFonts w:ascii="华文仿宋" w:eastAsia="华文仿宋" w:hAnsi="华文仿宋" w:hint="eastAsia"/>
        </w:rPr>
        <w:t>道</w:t>
      </w:r>
      <w:r w:rsidR="0052576C">
        <w:rPr>
          <w:rFonts w:ascii="华文仿宋" w:eastAsia="华文仿宋" w:hAnsi="华文仿宋"/>
        </w:rPr>
        <w:t>连接</w:t>
      </w:r>
      <w:r w:rsidR="0052576C">
        <w:rPr>
          <w:rFonts w:ascii="华文仿宋" w:eastAsia="华文仿宋" w:hAnsi="华文仿宋" w:hint="eastAsia"/>
        </w:rPr>
        <w:t>可</w:t>
      </w:r>
      <w:r w:rsidR="008976D6" w:rsidRPr="002C54AD">
        <w:rPr>
          <w:rFonts w:ascii="华文仿宋" w:eastAsia="华文仿宋" w:hAnsi="华文仿宋"/>
        </w:rPr>
        <w:t>采用</w:t>
      </w:r>
      <w:r w:rsidR="008976D6" w:rsidRPr="002C54AD">
        <w:rPr>
          <w:rFonts w:ascii="华文仿宋" w:eastAsia="华文仿宋" w:hAnsi="华文仿宋" w:hint="eastAsia"/>
        </w:rPr>
        <w:t>法兰连接、沟槽卡箍式连接和螺纹连接</w:t>
      </w:r>
      <w:r w:rsidR="0052576C">
        <w:rPr>
          <w:rFonts w:ascii="华文仿宋" w:eastAsia="华文仿宋" w:hAnsi="华文仿宋" w:hint="eastAsia"/>
        </w:rPr>
        <w:t>。</w:t>
      </w:r>
      <w:r w:rsidR="008976D6" w:rsidRPr="002C54AD">
        <w:rPr>
          <w:rFonts w:ascii="华文仿宋" w:eastAsia="华文仿宋" w:hAnsi="华文仿宋" w:hint="eastAsia"/>
        </w:rPr>
        <w:t>不得采取现场焊接</w:t>
      </w:r>
      <w:r w:rsidR="0052576C">
        <w:rPr>
          <w:rFonts w:ascii="华文仿宋" w:eastAsia="华文仿宋" w:hAnsi="华文仿宋" w:hint="eastAsia"/>
        </w:rPr>
        <w:t>连接</w:t>
      </w:r>
      <w:r w:rsidR="008976D6" w:rsidRPr="002C54AD">
        <w:rPr>
          <w:rFonts w:ascii="华文仿宋" w:eastAsia="华文仿宋" w:hAnsi="华文仿宋" w:hint="eastAsia"/>
        </w:rPr>
        <w:t>方式。</w:t>
      </w:r>
    </w:p>
    <w:p w:rsidR="002F3F49" w:rsidRDefault="00D5060A">
      <w:pPr>
        <w:ind w:firstLine="480"/>
        <w:rPr>
          <w:rFonts w:ascii="华文仿宋" w:eastAsia="华文仿宋" w:hAnsi="华文仿宋"/>
        </w:rPr>
      </w:pPr>
      <w:r w:rsidRPr="00D5060A">
        <w:rPr>
          <w:rFonts w:ascii="华文仿宋" w:eastAsia="华文仿宋" w:hAnsi="华文仿宋"/>
        </w:rPr>
        <w:t xml:space="preserve">5.6.5 </w:t>
      </w:r>
      <w:r w:rsidRPr="00D5060A">
        <w:rPr>
          <w:rFonts w:ascii="华文仿宋" w:eastAsia="华文仿宋" w:hAnsi="华文仿宋" w:hint="eastAsia"/>
        </w:rPr>
        <w:t>阀门应选用硬密封闸阀或球阀。阀体、阀板应采用不低于球墨铸铁（</w:t>
      </w:r>
      <w:r w:rsidRPr="00D5060A">
        <w:rPr>
          <w:rFonts w:ascii="华文仿宋" w:eastAsia="华文仿宋" w:hAnsi="华文仿宋"/>
        </w:rPr>
        <w:t>QT450－10）理化性能材料或不低于S304不锈钢材料制作</w:t>
      </w:r>
      <w:r w:rsidRPr="00D5060A">
        <w:rPr>
          <w:rFonts w:ascii="华文仿宋" w:eastAsia="华文仿宋" w:hAnsi="华文仿宋" w:hint="eastAsia"/>
        </w:rPr>
        <w:t>；阀杆采用不低于</w:t>
      </w:r>
      <w:r w:rsidRPr="00D5060A">
        <w:rPr>
          <w:rFonts w:ascii="华文仿宋" w:eastAsia="华文仿宋" w:hAnsi="华文仿宋"/>
        </w:rPr>
        <w:t>20Cr13（代号S42020）或06Cr19Ni10（代号S30408）制作。</w:t>
      </w:r>
    </w:p>
    <w:p w:rsidR="008976D6" w:rsidRPr="002C54AD" w:rsidRDefault="00D5060A" w:rsidP="00347691">
      <w:pPr>
        <w:ind w:leftChars="200" w:left="480" w:firstLineChars="0" w:firstLine="0"/>
        <w:rPr>
          <w:rFonts w:ascii="华文仿宋" w:eastAsia="华文仿宋" w:hAnsi="华文仿宋"/>
        </w:rPr>
      </w:pPr>
      <w:r>
        <w:rPr>
          <w:rFonts w:ascii="华文仿宋" w:eastAsia="华文仿宋" w:hAnsi="华文仿宋"/>
        </w:rPr>
        <w:t xml:space="preserve">5.6.6 </w:t>
      </w:r>
      <w:r w:rsidRPr="00D5060A">
        <w:rPr>
          <w:rFonts w:ascii="华文仿宋" w:eastAsia="华文仿宋" w:hAnsi="华文仿宋" w:hint="eastAsia"/>
        </w:rPr>
        <w:t>每台水泵宜设置单独的吸水管</w:t>
      </w:r>
      <w:r>
        <w:rPr>
          <w:rFonts w:ascii="华文仿宋" w:eastAsia="华文仿宋" w:hAnsi="华文仿宋" w:hint="eastAsia"/>
        </w:rPr>
        <w:t>。</w:t>
      </w:r>
    </w:p>
    <w:p w:rsidR="008976D6" w:rsidRPr="002C54AD" w:rsidRDefault="006751E4" w:rsidP="008976D6">
      <w:pPr>
        <w:ind w:firstLine="480"/>
        <w:rPr>
          <w:rFonts w:ascii="华文仿宋" w:eastAsia="华文仿宋" w:hAnsi="华文仿宋"/>
        </w:rPr>
      </w:pPr>
      <w:r w:rsidRPr="002C54AD">
        <w:rPr>
          <w:rFonts w:ascii="华文仿宋" w:eastAsia="华文仿宋" w:hAnsi="华文仿宋" w:hint="eastAsia"/>
        </w:rPr>
        <w:t>5</w:t>
      </w:r>
      <w:r w:rsidR="008976D6" w:rsidRPr="002C54AD">
        <w:rPr>
          <w:rFonts w:ascii="华文仿宋" w:eastAsia="华文仿宋" w:hAnsi="华文仿宋" w:hint="eastAsia"/>
        </w:rPr>
        <w:t>.6</w:t>
      </w:r>
      <w:r w:rsidR="008976D6" w:rsidRPr="002C54AD">
        <w:rPr>
          <w:rFonts w:ascii="华文仿宋" w:eastAsia="华文仿宋" w:hAnsi="华文仿宋"/>
        </w:rPr>
        <w:t>.</w:t>
      </w:r>
      <w:r w:rsidR="008E1EFC" w:rsidRPr="002C54AD">
        <w:rPr>
          <w:rFonts w:ascii="华文仿宋" w:eastAsia="华文仿宋" w:hAnsi="华文仿宋" w:hint="eastAsia"/>
        </w:rPr>
        <w:t>7</w:t>
      </w:r>
      <w:r w:rsidR="008976D6" w:rsidRPr="002C54AD">
        <w:rPr>
          <w:rFonts w:ascii="华文仿宋" w:eastAsia="华文仿宋" w:hAnsi="华文仿宋"/>
        </w:rPr>
        <w:t xml:space="preserve"> </w:t>
      </w:r>
      <w:r w:rsidR="00B85F6E" w:rsidRPr="002C54AD">
        <w:rPr>
          <w:rFonts w:ascii="华文仿宋" w:eastAsia="华文仿宋" w:hAnsi="华文仿宋" w:hint="eastAsia"/>
        </w:rPr>
        <w:t>每台水泵的出水管上，应装设压力表、缓闭式止回阀</w:t>
      </w:r>
      <w:r w:rsidR="008976D6" w:rsidRPr="002C54AD">
        <w:rPr>
          <w:rFonts w:ascii="华文仿宋" w:eastAsia="华文仿宋" w:hAnsi="华文仿宋" w:hint="eastAsia"/>
        </w:rPr>
        <w:t>和阀门</w:t>
      </w:r>
      <w:r w:rsidR="0052576C">
        <w:rPr>
          <w:rFonts w:ascii="华文仿宋" w:eastAsia="华文仿宋" w:hAnsi="华文仿宋" w:hint="eastAsia"/>
        </w:rPr>
        <w:t>。宜</w:t>
      </w:r>
      <w:r w:rsidR="008976D6" w:rsidRPr="002C54AD">
        <w:rPr>
          <w:rFonts w:ascii="华文仿宋" w:eastAsia="华文仿宋" w:hAnsi="华文仿宋" w:hint="eastAsia"/>
        </w:rPr>
        <w:t>设置水锤消除装置。</w:t>
      </w:r>
    </w:p>
    <w:p w:rsidR="008976D6" w:rsidRPr="002C54AD" w:rsidRDefault="006751E4" w:rsidP="008976D6">
      <w:pPr>
        <w:ind w:firstLine="480"/>
        <w:rPr>
          <w:rFonts w:ascii="华文仿宋" w:eastAsia="华文仿宋" w:hAnsi="华文仿宋"/>
        </w:rPr>
      </w:pPr>
      <w:r w:rsidRPr="002C54AD">
        <w:rPr>
          <w:rFonts w:ascii="华文仿宋" w:eastAsia="华文仿宋" w:hAnsi="华文仿宋" w:hint="eastAsia"/>
        </w:rPr>
        <w:t>5</w:t>
      </w:r>
      <w:r w:rsidR="008976D6" w:rsidRPr="002C54AD">
        <w:rPr>
          <w:rFonts w:ascii="华文仿宋" w:eastAsia="华文仿宋" w:hAnsi="华文仿宋" w:hint="eastAsia"/>
        </w:rPr>
        <w:t>.6.</w:t>
      </w:r>
      <w:r w:rsidR="008E1EFC" w:rsidRPr="002C54AD">
        <w:rPr>
          <w:rFonts w:ascii="华文仿宋" w:eastAsia="华文仿宋" w:hAnsi="华文仿宋" w:hint="eastAsia"/>
        </w:rPr>
        <w:t>8</w:t>
      </w:r>
      <w:r w:rsidR="009F316B" w:rsidRPr="002C54AD">
        <w:rPr>
          <w:rFonts w:ascii="华文仿宋" w:eastAsia="华文仿宋" w:hAnsi="华文仿宋" w:hint="eastAsia"/>
        </w:rPr>
        <w:t xml:space="preserve"> </w:t>
      </w:r>
      <w:r w:rsidR="00875EAC" w:rsidRPr="002C54AD">
        <w:rPr>
          <w:rFonts w:ascii="华文仿宋" w:eastAsia="华文仿宋" w:hAnsi="华文仿宋" w:hint="eastAsia"/>
        </w:rPr>
        <w:t>进</w:t>
      </w:r>
      <w:r w:rsidR="008976D6" w:rsidRPr="002C54AD">
        <w:rPr>
          <w:rFonts w:ascii="华文仿宋" w:eastAsia="华文仿宋" w:hAnsi="华文仿宋" w:hint="eastAsia"/>
        </w:rPr>
        <w:t>出水总管应安装电动阀门，</w:t>
      </w:r>
      <w:r w:rsidR="0052576C">
        <w:rPr>
          <w:rFonts w:ascii="华文仿宋" w:eastAsia="华文仿宋" w:hAnsi="华文仿宋" w:hint="eastAsia"/>
        </w:rPr>
        <w:t>并</w:t>
      </w:r>
      <w:r w:rsidR="008976D6" w:rsidRPr="002C54AD">
        <w:rPr>
          <w:rFonts w:ascii="华文仿宋" w:eastAsia="华文仿宋" w:hAnsi="华文仿宋" w:hint="eastAsia"/>
        </w:rPr>
        <w:t>具有与水泵联动功能。</w:t>
      </w:r>
    </w:p>
    <w:p w:rsidR="008976D6" w:rsidRPr="002C54AD" w:rsidRDefault="006751E4" w:rsidP="008976D6">
      <w:pPr>
        <w:ind w:firstLine="480"/>
        <w:rPr>
          <w:rFonts w:ascii="华文仿宋" w:eastAsia="华文仿宋" w:hAnsi="华文仿宋"/>
        </w:rPr>
      </w:pPr>
      <w:r w:rsidRPr="002C54AD">
        <w:rPr>
          <w:rFonts w:ascii="华文仿宋" w:eastAsia="华文仿宋" w:hAnsi="华文仿宋" w:hint="eastAsia"/>
        </w:rPr>
        <w:t>5</w:t>
      </w:r>
      <w:r w:rsidR="008976D6" w:rsidRPr="002C54AD">
        <w:rPr>
          <w:rFonts w:ascii="华文仿宋" w:eastAsia="华文仿宋" w:hAnsi="华文仿宋" w:hint="eastAsia"/>
        </w:rPr>
        <w:t>.6.</w:t>
      </w:r>
      <w:r w:rsidR="008E1EFC" w:rsidRPr="002C54AD">
        <w:rPr>
          <w:rFonts w:ascii="华文仿宋" w:eastAsia="华文仿宋" w:hAnsi="华文仿宋" w:hint="eastAsia"/>
        </w:rPr>
        <w:t>9</w:t>
      </w:r>
      <w:r w:rsidR="009F316B" w:rsidRPr="002C54AD">
        <w:rPr>
          <w:rFonts w:ascii="华文仿宋" w:eastAsia="华文仿宋" w:hAnsi="华文仿宋" w:hint="eastAsia"/>
        </w:rPr>
        <w:t xml:space="preserve"> </w:t>
      </w:r>
      <w:r w:rsidR="008976D6" w:rsidRPr="002C54AD">
        <w:rPr>
          <w:rFonts w:ascii="华文仿宋" w:eastAsia="华文仿宋" w:hAnsi="华文仿宋" w:hint="eastAsia"/>
        </w:rPr>
        <w:t>出水总管应安装</w:t>
      </w:r>
      <w:r w:rsidR="00C207DE">
        <w:rPr>
          <w:rFonts w:ascii="华文仿宋" w:eastAsia="华文仿宋" w:hAnsi="华文仿宋" w:hint="eastAsia"/>
        </w:rPr>
        <w:t>管段式</w:t>
      </w:r>
      <w:r w:rsidR="008976D6" w:rsidRPr="002C54AD">
        <w:rPr>
          <w:rFonts w:ascii="华文仿宋" w:eastAsia="华文仿宋" w:hAnsi="华文仿宋" w:hint="eastAsia"/>
        </w:rPr>
        <w:t>电磁流量计。</w:t>
      </w:r>
    </w:p>
    <w:p w:rsidR="008976D6" w:rsidRPr="002C54AD" w:rsidRDefault="006751E4" w:rsidP="008976D6">
      <w:pPr>
        <w:ind w:firstLine="480"/>
        <w:rPr>
          <w:rFonts w:ascii="华文仿宋" w:eastAsia="华文仿宋" w:hAnsi="华文仿宋"/>
        </w:rPr>
      </w:pPr>
      <w:r w:rsidRPr="002C54AD">
        <w:rPr>
          <w:rFonts w:ascii="华文仿宋" w:eastAsia="华文仿宋" w:hAnsi="华文仿宋" w:hint="eastAsia"/>
        </w:rPr>
        <w:t>5</w:t>
      </w:r>
      <w:r w:rsidR="008976D6" w:rsidRPr="002C54AD">
        <w:rPr>
          <w:rFonts w:ascii="华文仿宋" w:eastAsia="华文仿宋" w:hAnsi="华文仿宋" w:hint="eastAsia"/>
        </w:rPr>
        <w:t>.6.</w:t>
      </w:r>
      <w:r w:rsidR="00230E3F" w:rsidRPr="002C54AD">
        <w:rPr>
          <w:rFonts w:ascii="华文仿宋" w:eastAsia="华文仿宋" w:hAnsi="华文仿宋" w:hint="eastAsia"/>
        </w:rPr>
        <w:t>1</w:t>
      </w:r>
      <w:r w:rsidR="008E1EFC" w:rsidRPr="002C54AD">
        <w:rPr>
          <w:rFonts w:ascii="华文仿宋" w:eastAsia="华文仿宋" w:hAnsi="华文仿宋" w:hint="eastAsia"/>
        </w:rPr>
        <w:t>0</w:t>
      </w:r>
      <w:r w:rsidR="009F316B" w:rsidRPr="002C54AD">
        <w:rPr>
          <w:rFonts w:ascii="华文仿宋" w:eastAsia="华文仿宋" w:hAnsi="华文仿宋" w:hint="eastAsia"/>
        </w:rPr>
        <w:t xml:space="preserve"> </w:t>
      </w:r>
      <w:r w:rsidR="008976D6" w:rsidRPr="002C54AD">
        <w:rPr>
          <w:rFonts w:ascii="华文仿宋" w:eastAsia="华文仿宋" w:hAnsi="华文仿宋" w:hint="eastAsia"/>
        </w:rPr>
        <w:t>出水总管处</w:t>
      </w:r>
      <w:r w:rsidR="0052576C">
        <w:rPr>
          <w:rFonts w:ascii="华文仿宋" w:eastAsia="华文仿宋" w:hAnsi="华文仿宋" w:hint="eastAsia"/>
        </w:rPr>
        <w:t>应</w:t>
      </w:r>
      <w:r w:rsidR="008976D6" w:rsidRPr="002C54AD">
        <w:rPr>
          <w:rFonts w:ascii="华文仿宋" w:eastAsia="华文仿宋" w:hAnsi="华文仿宋" w:hint="eastAsia"/>
        </w:rPr>
        <w:t>设置数据采集装置</w:t>
      </w:r>
      <w:r w:rsidR="0052576C">
        <w:rPr>
          <w:rFonts w:ascii="华文仿宋" w:eastAsia="华文仿宋" w:hAnsi="华文仿宋" w:hint="eastAsia"/>
        </w:rPr>
        <w:t>。</w:t>
      </w:r>
      <w:r w:rsidR="008976D6" w:rsidRPr="002C54AD">
        <w:rPr>
          <w:rFonts w:ascii="华文仿宋" w:eastAsia="华文仿宋" w:hAnsi="华文仿宋"/>
        </w:rPr>
        <w:t>包括</w:t>
      </w:r>
      <w:r w:rsidR="008976D6" w:rsidRPr="002C54AD">
        <w:rPr>
          <w:rFonts w:ascii="华文仿宋" w:eastAsia="华文仿宋" w:hAnsi="华文仿宋" w:hint="eastAsia"/>
        </w:rPr>
        <w:t>压力变送器、余氯、PH、浊度等在线式仪表、水质</w:t>
      </w:r>
      <w:r w:rsidR="008976D6" w:rsidRPr="002C54AD">
        <w:rPr>
          <w:rFonts w:ascii="华文仿宋" w:eastAsia="华文仿宋" w:hAnsi="华文仿宋"/>
        </w:rPr>
        <w:t>采样装置等</w:t>
      </w:r>
      <w:r w:rsidR="0052576C">
        <w:rPr>
          <w:rFonts w:ascii="华文仿宋" w:eastAsia="华文仿宋" w:hAnsi="华文仿宋" w:hint="eastAsia"/>
        </w:rPr>
        <w:t>。采集</w:t>
      </w:r>
      <w:r w:rsidR="008976D6" w:rsidRPr="002C54AD">
        <w:rPr>
          <w:rFonts w:ascii="华文仿宋" w:eastAsia="华文仿宋" w:hAnsi="华文仿宋" w:hint="eastAsia"/>
        </w:rPr>
        <w:t>数据</w:t>
      </w:r>
      <w:r w:rsidR="0052576C">
        <w:rPr>
          <w:rFonts w:ascii="华文仿宋" w:eastAsia="华文仿宋" w:hAnsi="华文仿宋" w:hint="eastAsia"/>
        </w:rPr>
        <w:t>须满足</w:t>
      </w:r>
      <w:r w:rsidR="008976D6" w:rsidRPr="002C54AD">
        <w:rPr>
          <w:rFonts w:ascii="华文仿宋" w:eastAsia="华文仿宋" w:hAnsi="华文仿宋" w:hint="eastAsia"/>
        </w:rPr>
        <w:t>实时或间隔性传输。</w:t>
      </w:r>
    </w:p>
    <w:p w:rsidR="008976D6" w:rsidRPr="002C54AD" w:rsidRDefault="006751E4" w:rsidP="008976D6">
      <w:pPr>
        <w:ind w:firstLine="480"/>
        <w:rPr>
          <w:rFonts w:ascii="华文仿宋" w:eastAsia="华文仿宋" w:hAnsi="华文仿宋"/>
        </w:rPr>
      </w:pPr>
      <w:r w:rsidRPr="002C54AD">
        <w:rPr>
          <w:rFonts w:ascii="华文仿宋" w:eastAsia="华文仿宋" w:hAnsi="华文仿宋" w:hint="eastAsia"/>
        </w:rPr>
        <w:t>5</w:t>
      </w:r>
      <w:r w:rsidR="008976D6" w:rsidRPr="002C54AD">
        <w:rPr>
          <w:rFonts w:ascii="华文仿宋" w:eastAsia="华文仿宋" w:hAnsi="华文仿宋" w:hint="eastAsia"/>
        </w:rPr>
        <w:t>.6.</w:t>
      </w:r>
      <w:r w:rsidR="009F316B" w:rsidRPr="002C54AD">
        <w:rPr>
          <w:rFonts w:ascii="华文仿宋" w:eastAsia="华文仿宋" w:hAnsi="华文仿宋" w:hint="eastAsia"/>
        </w:rPr>
        <w:t>1</w:t>
      </w:r>
      <w:r w:rsidR="008E1EFC" w:rsidRPr="002C54AD">
        <w:rPr>
          <w:rFonts w:ascii="华文仿宋" w:eastAsia="华文仿宋" w:hAnsi="华文仿宋" w:hint="eastAsia"/>
        </w:rPr>
        <w:t>1</w:t>
      </w:r>
      <w:r w:rsidR="008976D6" w:rsidRPr="002C54AD">
        <w:rPr>
          <w:rFonts w:ascii="华文仿宋" w:eastAsia="华文仿宋" w:hAnsi="华文仿宋" w:hint="eastAsia"/>
        </w:rPr>
        <w:t xml:space="preserve"> 应采用多功能电量监测仪表，</w:t>
      </w:r>
      <w:r w:rsidR="0052576C">
        <w:rPr>
          <w:rFonts w:ascii="华文仿宋" w:eastAsia="华文仿宋" w:hAnsi="华文仿宋" w:hint="eastAsia"/>
        </w:rPr>
        <w:t>满足</w:t>
      </w:r>
      <w:r w:rsidR="00F06F0B" w:rsidRPr="002C54AD">
        <w:rPr>
          <w:rFonts w:ascii="华文仿宋" w:eastAsia="华文仿宋" w:hAnsi="华文仿宋" w:hint="eastAsia"/>
        </w:rPr>
        <w:t>实时或间隔性传输</w:t>
      </w:r>
      <w:r w:rsidR="008976D6" w:rsidRPr="002C54AD">
        <w:rPr>
          <w:rFonts w:ascii="华文仿宋" w:eastAsia="华文仿宋" w:hAnsi="华文仿宋" w:hint="eastAsia"/>
        </w:rPr>
        <w:t>。</w:t>
      </w:r>
    </w:p>
    <w:p w:rsidR="00F168EE" w:rsidRPr="002C54AD" w:rsidRDefault="006751E4" w:rsidP="00F168EE">
      <w:pPr>
        <w:pStyle w:val="2"/>
        <w:spacing w:before="312" w:after="312"/>
        <w:ind w:firstLineChars="83" w:firstLine="199"/>
        <w:rPr>
          <w:rFonts w:ascii="华文仿宋" w:eastAsia="华文仿宋" w:hAnsi="华文仿宋"/>
          <w:color w:val="000000" w:themeColor="text1"/>
        </w:rPr>
      </w:pPr>
      <w:bookmarkStart w:id="125" w:name="_Toc517938178"/>
      <w:r w:rsidRPr="002C54AD">
        <w:rPr>
          <w:rFonts w:ascii="华文仿宋" w:eastAsia="华文仿宋" w:hAnsi="华文仿宋" w:hint="eastAsia"/>
          <w:color w:val="000000" w:themeColor="text1"/>
        </w:rPr>
        <w:t>5</w:t>
      </w:r>
      <w:r w:rsidR="00F168EE" w:rsidRPr="002C54AD">
        <w:rPr>
          <w:rFonts w:ascii="华文仿宋" w:eastAsia="华文仿宋" w:hAnsi="华文仿宋" w:hint="eastAsia"/>
          <w:color w:val="000000" w:themeColor="text1"/>
        </w:rPr>
        <w:t>.7 消毒</w:t>
      </w:r>
      <w:r w:rsidR="00477ADD" w:rsidRPr="002C54AD">
        <w:rPr>
          <w:rFonts w:ascii="华文仿宋" w:eastAsia="华文仿宋" w:hAnsi="华文仿宋" w:hint="eastAsia"/>
          <w:color w:val="000000" w:themeColor="text1"/>
        </w:rPr>
        <w:t>设施</w:t>
      </w:r>
      <w:bookmarkEnd w:id="125"/>
    </w:p>
    <w:p w:rsidR="00F168EE" w:rsidRPr="002C54AD" w:rsidRDefault="006751E4" w:rsidP="00F168EE">
      <w:pPr>
        <w:ind w:firstLine="480"/>
        <w:rPr>
          <w:rFonts w:ascii="华文仿宋" w:eastAsia="华文仿宋" w:hAnsi="华文仿宋"/>
        </w:rPr>
      </w:pPr>
      <w:r w:rsidRPr="002C54AD">
        <w:rPr>
          <w:rFonts w:ascii="华文仿宋" w:eastAsia="华文仿宋" w:hAnsi="华文仿宋" w:hint="eastAsia"/>
        </w:rPr>
        <w:t>5</w:t>
      </w:r>
      <w:r w:rsidR="00F168EE" w:rsidRPr="002C54AD">
        <w:rPr>
          <w:rFonts w:ascii="华文仿宋" w:eastAsia="华文仿宋" w:hAnsi="华文仿宋"/>
        </w:rPr>
        <w:t xml:space="preserve">.7.1 </w:t>
      </w:r>
      <w:r w:rsidR="00654986" w:rsidRPr="002C54AD">
        <w:rPr>
          <w:rFonts w:ascii="华文仿宋" w:eastAsia="华文仿宋" w:hAnsi="华文仿宋" w:hint="eastAsia"/>
        </w:rPr>
        <w:t>二次供水设施</w:t>
      </w:r>
      <w:r w:rsidR="00F168EE" w:rsidRPr="002C54AD">
        <w:rPr>
          <w:rFonts w:ascii="华文仿宋" w:eastAsia="华文仿宋" w:hAnsi="华文仿宋" w:hint="eastAsia"/>
        </w:rPr>
        <w:t>应设置消毒</w:t>
      </w:r>
      <w:r w:rsidR="00477ADD" w:rsidRPr="002C54AD">
        <w:rPr>
          <w:rFonts w:ascii="华文仿宋" w:eastAsia="华文仿宋" w:hAnsi="华文仿宋" w:hint="eastAsia"/>
        </w:rPr>
        <w:t>设施</w:t>
      </w:r>
      <w:r w:rsidR="0020741B">
        <w:rPr>
          <w:rFonts w:ascii="华文仿宋" w:eastAsia="华文仿宋" w:hAnsi="华文仿宋" w:hint="eastAsia"/>
        </w:rPr>
        <w:t>，选择</w:t>
      </w:r>
      <w:r w:rsidR="00477ADD" w:rsidRPr="002C54AD">
        <w:rPr>
          <w:rFonts w:ascii="华文仿宋" w:eastAsia="华文仿宋" w:hAnsi="华文仿宋" w:hint="eastAsia"/>
        </w:rPr>
        <w:t>成套设备</w:t>
      </w:r>
      <w:r w:rsidR="0020741B">
        <w:rPr>
          <w:rFonts w:ascii="华文仿宋" w:eastAsia="华文仿宋" w:hAnsi="华文仿宋" w:hint="eastAsia"/>
        </w:rPr>
        <w:t>。满足</w:t>
      </w:r>
      <w:r w:rsidR="00477ADD" w:rsidRPr="002C54AD">
        <w:rPr>
          <w:rFonts w:ascii="华文仿宋" w:eastAsia="华文仿宋" w:hAnsi="华文仿宋" w:hint="eastAsia"/>
        </w:rPr>
        <w:t>安全、卫生、环保，便于安装检修，有效耐用</w:t>
      </w:r>
      <w:r w:rsidR="0020741B">
        <w:rPr>
          <w:rFonts w:ascii="华文仿宋" w:eastAsia="华文仿宋" w:hAnsi="华文仿宋" w:hint="eastAsia"/>
        </w:rPr>
        <w:t>等</w:t>
      </w:r>
      <w:r w:rsidR="0020741B">
        <w:rPr>
          <w:rFonts w:ascii="华文仿宋" w:eastAsia="华文仿宋" w:hAnsi="华文仿宋"/>
        </w:rPr>
        <w:t>要求</w:t>
      </w:r>
      <w:r w:rsidR="00477ADD" w:rsidRPr="002C54AD">
        <w:rPr>
          <w:rFonts w:ascii="华文仿宋" w:eastAsia="华文仿宋" w:hAnsi="华文仿宋" w:hint="eastAsia"/>
        </w:rPr>
        <w:t>。</w:t>
      </w:r>
    </w:p>
    <w:p w:rsidR="00F168EE" w:rsidRPr="002C54AD" w:rsidRDefault="006751E4" w:rsidP="00F168EE">
      <w:pPr>
        <w:ind w:firstLine="480"/>
        <w:rPr>
          <w:rFonts w:ascii="华文仿宋" w:eastAsia="华文仿宋" w:hAnsi="华文仿宋"/>
        </w:rPr>
      </w:pPr>
      <w:r w:rsidRPr="002C54AD">
        <w:rPr>
          <w:rFonts w:ascii="华文仿宋" w:eastAsia="华文仿宋" w:hAnsi="华文仿宋" w:hint="eastAsia"/>
        </w:rPr>
        <w:t>5</w:t>
      </w:r>
      <w:r w:rsidR="009B3673" w:rsidRPr="002C54AD">
        <w:rPr>
          <w:rFonts w:ascii="华文仿宋" w:eastAsia="华文仿宋" w:hAnsi="华文仿宋"/>
        </w:rPr>
        <w:t xml:space="preserve">.7.2 </w:t>
      </w:r>
      <w:r w:rsidR="009B3673" w:rsidRPr="002C54AD">
        <w:rPr>
          <w:rFonts w:ascii="华文仿宋" w:eastAsia="华文仿宋" w:hAnsi="华文仿宋" w:hint="eastAsia"/>
        </w:rPr>
        <w:t>消毒设施可选用</w:t>
      </w:r>
      <w:r w:rsidR="003F6623" w:rsidRPr="002C54AD">
        <w:rPr>
          <w:rFonts w:ascii="华文仿宋" w:eastAsia="华文仿宋" w:hAnsi="华文仿宋" w:hint="eastAsia"/>
        </w:rPr>
        <w:t>紫外消毒器、</w:t>
      </w:r>
      <w:r w:rsidR="009B3673" w:rsidRPr="002C54AD">
        <w:rPr>
          <w:rFonts w:ascii="华文仿宋" w:eastAsia="华文仿宋" w:hAnsi="华文仿宋" w:hint="eastAsia"/>
        </w:rPr>
        <w:t>臭氧发生器、水</w:t>
      </w:r>
      <w:r w:rsidR="005C5EF2" w:rsidRPr="002C54AD">
        <w:rPr>
          <w:rFonts w:ascii="华文仿宋" w:eastAsia="华文仿宋" w:hAnsi="华文仿宋" w:hint="eastAsia"/>
        </w:rPr>
        <w:t>箱自洁消毒器等</w:t>
      </w:r>
      <w:r w:rsidR="0020741B">
        <w:rPr>
          <w:rFonts w:ascii="华文仿宋" w:eastAsia="华文仿宋" w:hAnsi="华文仿宋" w:hint="eastAsia"/>
        </w:rPr>
        <w:t>设备。</w:t>
      </w:r>
      <w:r w:rsidR="005C5EF2" w:rsidRPr="002C54AD">
        <w:rPr>
          <w:rFonts w:ascii="华文仿宋" w:eastAsia="华文仿宋" w:hAnsi="华文仿宋" w:hint="eastAsia"/>
        </w:rPr>
        <w:t>其设计、安装</w:t>
      </w:r>
      <w:r w:rsidR="0020741B">
        <w:rPr>
          <w:rFonts w:ascii="华文仿宋" w:eastAsia="华文仿宋" w:hAnsi="华文仿宋" w:hint="eastAsia"/>
        </w:rPr>
        <w:t>及</w:t>
      </w:r>
      <w:r w:rsidR="005C5EF2" w:rsidRPr="002C54AD">
        <w:rPr>
          <w:rFonts w:ascii="华文仿宋" w:eastAsia="华文仿宋" w:hAnsi="华文仿宋" w:hint="eastAsia"/>
        </w:rPr>
        <w:t>使用</w:t>
      </w:r>
      <w:r w:rsidR="0020741B">
        <w:rPr>
          <w:rFonts w:ascii="华文仿宋" w:eastAsia="华文仿宋" w:hAnsi="华文仿宋" w:hint="eastAsia"/>
        </w:rPr>
        <w:t>要求，按照</w:t>
      </w:r>
      <w:r w:rsidR="005C5EF2" w:rsidRPr="002C54AD">
        <w:rPr>
          <w:rFonts w:ascii="华文仿宋" w:eastAsia="华文仿宋" w:hAnsi="华文仿宋" w:hint="eastAsia"/>
        </w:rPr>
        <w:t>国家标准图集</w:t>
      </w:r>
      <w:r w:rsidR="001518B2" w:rsidRPr="002C54AD">
        <w:rPr>
          <w:rFonts w:ascii="华文仿宋" w:eastAsia="华文仿宋" w:hAnsi="华文仿宋" w:hint="eastAsia"/>
        </w:rPr>
        <w:t>14S104</w:t>
      </w:r>
      <w:r w:rsidR="0020741B">
        <w:rPr>
          <w:rFonts w:ascii="华文仿宋" w:eastAsia="华文仿宋" w:hAnsi="华文仿宋" w:hint="eastAsia"/>
        </w:rPr>
        <w:t>执行</w:t>
      </w:r>
      <w:r w:rsidR="005C5EF2" w:rsidRPr="002C54AD">
        <w:rPr>
          <w:rFonts w:ascii="华文仿宋" w:eastAsia="华文仿宋" w:hAnsi="华文仿宋" w:hint="eastAsia"/>
        </w:rPr>
        <w:t>。</w:t>
      </w:r>
    </w:p>
    <w:p w:rsidR="00F168EE" w:rsidRPr="002C54AD" w:rsidRDefault="006751E4" w:rsidP="00F168EE">
      <w:pPr>
        <w:ind w:firstLine="480"/>
        <w:rPr>
          <w:rFonts w:ascii="华文仿宋" w:eastAsia="华文仿宋" w:hAnsi="华文仿宋"/>
        </w:rPr>
      </w:pPr>
      <w:r w:rsidRPr="002C54AD">
        <w:rPr>
          <w:rFonts w:ascii="华文仿宋" w:eastAsia="华文仿宋" w:hAnsi="华文仿宋" w:hint="eastAsia"/>
        </w:rPr>
        <w:t>5</w:t>
      </w:r>
      <w:r w:rsidR="00F168EE" w:rsidRPr="002C54AD">
        <w:rPr>
          <w:rFonts w:ascii="华文仿宋" w:eastAsia="华文仿宋" w:hAnsi="华文仿宋"/>
        </w:rPr>
        <w:t xml:space="preserve">.7.3 </w:t>
      </w:r>
      <w:r w:rsidR="00F168EE" w:rsidRPr="002C54AD">
        <w:rPr>
          <w:rFonts w:ascii="华文仿宋" w:eastAsia="华文仿宋" w:hAnsi="华文仿宋" w:hint="eastAsia"/>
        </w:rPr>
        <w:t>消毒</w:t>
      </w:r>
      <w:r w:rsidR="00477ADD" w:rsidRPr="002C54AD">
        <w:rPr>
          <w:rFonts w:ascii="华文仿宋" w:eastAsia="华文仿宋" w:hAnsi="华文仿宋" w:hint="eastAsia"/>
        </w:rPr>
        <w:t>设施</w:t>
      </w:r>
      <w:r w:rsidR="00F168EE" w:rsidRPr="002C54AD">
        <w:rPr>
          <w:rFonts w:ascii="华文仿宋" w:eastAsia="华文仿宋" w:hAnsi="华文仿宋" w:hint="eastAsia"/>
        </w:rPr>
        <w:t>应遵循下列规定：</w:t>
      </w:r>
    </w:p>
    <w:p w:rsidR="00F168EE" w:rsidRPr="002C54AD" w:rsidRDefault="00F168EE" w:rsidP="00F168EE">
      <w:pPr>
        <w:ind w:firstLine="480"/>
        <w:rPr>
          <w:rFonts w:ascii="华文仿宋" w:eastAsia="华文仿宋" w:hAnsi="华文仿宋"/>
        </w:rPr>
      </w:pPr>
      <w:r w:rsidRPr="002C54AD">
        <w:rPr>
          <w:rFonts w:ascii="华文仿宋" w:eastAsia="华文仿宋" w:hAnsi="华文仿宋"/>
        </w:rPr>
        <w:t xml:space="preserve">1 </w:t>
      </w:r>
      <w:r w:rsidRPr="002C54AD">
        <w:rPr>
          <w:rFonts w:ascii="华文仿宋" w:eastAsia="华文仿宋" w:hAnsi="华文仿宋" w:hint="eastAsia"/>
        </w:rPr>
        <w:t>臭氧系统应设置臭氧尾气破坏装置。</w:t>
      </w:r>
    </w:p>
    <w:p w:rsidR="00F168EE" w:rsidRPr="002C54AD" w:rsidRDefault="00F168EE" w:rsidP="00F168EE">
      <w:pPr>
        <w:ind w:firstLine="480"/>
        <w:rPr>
          <w:rFonts w:ascii="华文仿宋" w:eastAsia="华文仿宋" w:hAnsi="华文仿宋"/>
        </w:rPr>
      </w:pPr>
      <w:r w:rsidRPr="002C54AD">
        <w:rPr>
          <w:rFonts w:ascii="华文仿宋" w:eastAsia="华文仿宋" w:hAnsi="华文仿宋"/>
        </w:rPr>
        <w:t xml:space="preserve">2 </w:t>
      </w:r>
      <w:r w:rsidRPr="002C54AD">
        <w:rPr>
          <w:rFonts w:ascii="华文仿宋" w:eastAsia="华文仿宋" w:hAnsi="华文仿宋" w:hint="eastAsia"/>
        </w:rPr>
        <w:t>紫外线消毒器应具备对紫外线照射强度的在线检测，</w:t>
      </w:r>
      <w:r w:rsidRPr="002C54AD">
        <w:rPr>
          <w:rFonts w:ascii="华文仿宋" w:eastAsia="华文仿宋" w:hAnsi="华文仿宋"/>
        </w:rPr>
        <w:t>并</w:t>
      </w:r>
      <w:r w:rsidR="0020741B">
        <w:rPr>
          <w:rFonts w:ascii="华文仿宋" w:eastAsia="华文仿宋" w:hAnsi="华文仿宋" w:hint="eastAsia"/>
        </w:rPr>
        <w:t>应</w:t>
      </w:r>
      <w:r w:rsidRPr="002C54AD">
        <w:rPr>
          <w:rFonts w:ascii="华文仿宋" w:eastAsia="华文仿宋" w:hAnsi="华文仿宋" w:hint="eastAsia"/>
        </w:rPr>
        <w:t>有自动清洗功能。</w:t>
      </w:r>
    </w:p>
    <w:p w:rsidR="00007945" w:rsidRDefault="00F168EE">
      <w:pPr>
        <w:ind w:firstLine="480"/>
        <w:rPr>
          <w:rFonts w:ascii="华文仿宋" w:eastAsia="华文仿宋" w:hAnsi="华文仿宋"/>
        </w:rPr>
      </w:pPr>
      <w:r w:rsidRPr="002C54AD">
        <w:rPr>
          <w:rFonts w:ascii="华文仿宋" w:eastAsia="华文仿宋" w:hAnsi="华文仿宋"/>
        </w:rPr>
        <w:t xml:space="preserve">3 </w:t>
      </w:r>
      <w:r w:rsidRPr="002C54AD">
        <w:rPr>
          <w:rFonts w:ascii="华文仿宋" w:eastAsia="华文仿宋" w:hAnsi="华文仿宋" w:hint="eastAsia"/>
        </w:rPr>
        <w:t>水箱</w:t>
      </w:r>
      <w:r w:rsidRPr="002C54AD">
        <w:rPr>
          <w:rFonts w:ascii="华文仿宋" w:eastAsia="华文仿宋" w:hAnsi="华文仿宋"/>
        </w:rPr>
        <w:t>自洁消毒器</w:t>
      </w:r>
      <w:r w:rsidR="0020741B">
        <w:rPr>
          <w:rFonts w:ascii="华文仿宋" w:eastAsia="华文仿宋" w:hAnsi="华文仿宋" w:hint="eastAsia"/>
        </w:rPr>
        <w:t>应</w:t>
      </w:r>
      <w:r w:rsidRPr="002C54AD">
        <w:rPr>
          <w:rFonts w:ascii="华文仿宋" w:eastAsia="华文仿宋" w:hAnsi="华文仿宋"/>
        </w:rPr>
        <w:t>外置。</w:t>
      </w:r>
    </w:p>
    <w:p w:rsidR="002224B4" w:rsidRDefault="002224B4">
      <w:pPr>
        <w:ind w:firstLine="480"/>
        <w:rPr>
          <w:rFonts w:ascii="华文仿宋" w:eastAsia="华文仿宋" w:hAnsi="华文仿宋"/>
        </w:rPr>
      </w:pPr>
      <w:r>
        <w:rPr>
          <w:rFonts w:ascii="华文仿宋" w:eastAsia="华文仿宋" w:hAnsi="华文仿宋" w:hint="eastAsia"/>
        </w:rPr>
        <w:t>5.7.4 采用叠压供水方式未设置水池（箱）的，宜预留消毒设施接口，无须加装消毒设备。</w:t>
      </w:r>
    </w:p>
    <w:p w:rsidR="00461CB9" w:rsidRPr="00347691" w:rsidRDefault="00461CB9" w:rsidP="00347691">
      <w:pPr>
        <w:pStyle w:val="2"/>
        <w:spacing w:before="312" w:after="312"/>
        <w:ind w:firstLineChars="83" w:firstLine="199"/>
        <w:rPr>
          <w:rFonts w:ascii="华文仿宋" w:eastAsia="华文仿宋" w:hAnsi="华文仿宋"/>
          <w:color w:val="000000" w:themeColor="text1"/>
        </w:rPr>
      </w:pPr>
      <w:bookmarkStart w:id="126" w:name="_Toc517938179"/>
      <w:r w:rsidRPr="00347691">
        <w:rPr>
          <w:rFonts w:ascii="华文仿宋" w:eastAsia="华文仿宋" w:hAnsi="华文仿宋" w:hint="eastAsia"/>
          <w:color w:val="000000" w:themeColor="text1"/>
        </w:rPr>
        <w:t>5.8 管道直联叠压设备</w:t>
      </w:r>
      <w:bookmarkEnd w:id="126"/>
    </w:p>
    <w:p w:rsidR="00461CB9" w:rsidRPr="00347691" w:rsidRDefault="00461CB9" w:rsidP="00347691">
      <w:pPr>
        <w:ind w:firstLine="480"/>
        <w:rPr>
          <w:rFonts w:ascii="华文仿宋" w:eastAsia="华文仿宋" w:hAnsi="华文仿宋"/>
        </w:rPr>
      </w:pPr>
      <w:r w:rsidRPr="00347691">
        <w:rPr>
          <w:rFonts w:ascii="华文仿宋" w:eastAsia="华文仿宋" w:hAnsi="华文仿宋"/>
        </w:rPr>
        <w:t>5.8.1</w:t>
      </w:r>
      <w:r w:rsidR="00347691">
        <w:rPr>
          <w:rFonts w:ascii="华文仿宋" w:eastAsia="华文仿宋" w:hAnsi="华文仿宋" w:hint="eastAsia"/>
        </w:rPr>
        <w:t xml:space="preserve"> </w:t>
      </w:r>
      <w:r w:rsidR="00AB3FAF" w:rsidRPr="00347691">
        <w:rPr>
          <w:rFonts w:ascii="华文仿宋" w:eastAsia="华文仿宋" w:hAnsi="华文仿宋" w:hint="eastAsia"/>
        </w:rPr>
        <w:t>成套叠压设备应满足</w:t>
      </w:r>
      <w:r w:rsidR="00AB3FAF" w:rsidRPr="00347691">
        <w:rPr>
          <w:rFonts w:ascii="华文仿宋" w:eastAsia="华文仿宋" w:hAnsi="华文仿宋"/>
        </w:rPr>
        <w:t>现行国家、行业相关标准</w:t>
      </w:r>
      <w:r w:rsidR="00AB3FAF" w:rsidRPr="00347691">
        <w:rPr>
          <w:rFonts w:ascii="华文仿宋" w:eastAsia="华文仿宋" w:hAnsi="华文仿宋" w:hint="eastAsia"/>
        </w:rPr>
        <w:t>要求</w:t>
      </w:r>
      <w:r w:rsidR="00AB3FAF" w:rsidRPr="00347691">
        <w:rPr>
          <w:rFonts w:ascii="华文仿宋" w:eastAsia="华文仿宋" w:hAnsi="华文仿宋"/>
        </w:rPr>
        <w:t>。</w:t>
      </w:r>
    </w:p>
    <w:p w:rsidR="00633F7D" w:rsidRPr="00347691" w:rsidRDefault="00633F7D" w:rsidP="00347691">
      <w:pPr>
        <w:ind w:firstLine="480"/>
        <w:rPr>
          <w:rFonts w:ascii="华文仿宋" w:eastAsia="华文仿宋" w:hAnsi="华文仿宋"/>
        </w:rPr>
      </w:pPr>
      <w:r w:rsidRPr="00347691">
        <w:rPr>
          <w:rFonts w:ascii="华文仿宋" w:eastAsia="华文仿宋" w:hAnsi="华文仿宋"/>
        </w:rPr>
        <w:t>5.8.2</w:t>
      </w:r>
      <w:r w:rsidR="00347691">
        <w:rPr>
          <w:rFonts w:ascii="华文仿宋" w:eastAsia="华文仿宋" w:hAnsi="华文仿宋" w:hint="eastAsia"/>
        </w:rPr>
        <w:t xml:space="preserve"> </w:t>
      </w:r>
      <w:r w:rsidR="00AB3FAF" w:rsidRPr="00347691">
        <w:rPr>
          <w:rFonts w:ascii="华文仿宋" w:eastAsia="华文仿宋" w:hAnsi="华文仿宋" w:hint="eastAsia"/>
        </w:rPr>
        <w:t>成套叠压</w:t>
      </w:r>
      <w:r w:rsidR="00AB3FAF" w:rsidRPr="00347691">
        <w:rPr>
          <w:rFonts w:ascii="华文仿宋" w:eastAsia="华文仿宋" w:hAnsi="华文仿宋"/>
        </w:rPr>
        <w:t>设备</w:t>
      </w:r>
      <w:r w:rsidR="00AB3FAF" w:rsidRPr="00347691">
        <w:rPr>
          <w:rFonts w:ascii="华文仿宋" w:eastAsia="华文仿宋" w:hAnsi="华文仿宋" w:hint="eastAsia"/>
        </w:rPr>
        <w:t>应</w:t>
      </w:r>
      <w:r w:rsidR="00AB3FAF" w:rsidRPr="00347691">
        <w:rPr>
          <w:rFonts w:ascii="华文仿宋" w:eastAsia="华文仿宋" w:hAnsi="华文仿宋"/>
        </w:rPr>
        <w:t>具备</w:t>
      </w:r>
      <w:r w:rsidR="00AB3FAF" w:rsidRPr="00347691">
        <w:rPr>
          <w:rFonts w:ascii="华文仿宋" w:eastAsia="华文仿宋" w:hAnsi="华文仿宋" w:hint="eastAsia"/>
        </w:rPr>
        <w:t>无负压</w:t>
      </w:r>
      <w:r w:rsidR="00AB3FAF" w:rsidRPr="00347691">
        <w:rPr>
          <w:rFonts w:ascii="华文仿宋" w:eastAsia="华文仿宋" w:hAnsi="华文仿宋"/>
        </w:rPr>
        <w:t>、</w:t>
      </w:r>
      <w:r w:rsidR="00AB3FAF" w:rsidRPr="00347691">
        <w:rPr>
          <w:rFonts w:ascii="华文仿宋" w:eastAsia="华文仿宋" w:hAnsi="华文仿宋" w:hint="eastAsia"/>
        </w:rPr>
        <w:t>全</w:t>
      </w:r>
      <w:r w:rsidR="00AB3FAF" w:rsidRPr="00347691">
        <w:rPr>
          <w:rFonts w:ascii="华文仿宋" w:eastAsia="华文仿宋" w:hAnsi="华文仿宋"/>
        </w:rPr>
        <w:t>密闭</w:t>
      </w:r>
      <w:r w:rsidR="00AB3FAF" w:rsidRPr="00347691">
        <w:rPr>
          <w:rFonts w:ascii="华文仿宋" w:eastAsia="华文仿宋" w:hAnsi="华文仿宋" w:hint="eastAsia"/>
        </w:rPr>
        <w:t>稳定</w:t>
      </w:r>
      <w:r w:rsidR="00AB3FAF" w:rsidRPr="00347691">
        <w:rPr>
          <w:rFonts w:ascii="华文仿宋" w:eastAsia="华文仿宋" w:hAnsi="华文仿宋"/>
        </w:rPr>
        <w:t>补偿、缺水保护、小流量保压、水泵自动切换、</w:t>
      </w:r>
      <w:r w:rsidR="00AB3FAF" w:rsidRPr="00347691">
        <w:rPr>
          <w:rFonts w:ascii="华文仿宋" w:eastAsia="华文仿宋" w:hAnsi="华文仿宋" w:hint="eastAsia"/>
        </w:rPr>
        <w:t>休眠</w:t>
      </w:r>
      <w:r w:rsidR="00AB3FAF" w:rsidRPr="00347691">
        <w:rPr>
          <w:rFonts w:ascii="华文仿宋" w:eastAsia="华文仿宋" w:hAnsi="华文仿宋"/>
        </w:rPr>
        <w:t>与唤醒、远程监控</w:t>
      </w:r>
      <w:r w:rsidR="00AB3FAF" w:rsidRPr="00347691">
        <w:rPr>
          <w:rFonts w:ascii="华文仿宋" w:eastAsia="华文仿宋" w:hAnsi="华文仿宋" w:hint="eastAsia"/>
        </w:rPr>
        <w:t>和故障</w:t>
      </w:r>
      <w:r w:rsidR="00AB3FAF" w:rsidRPr="00347691">
        <w:rPr>
          <w:rFonts w:ascii="华文仿宋" w:eastAsia="华文仿宋" w:hAnsi="华文仿宋"/>
        </w:rPr>
        <w:t>报警等功能。</w:t>
      </w:r>
    </w:p>
    <w:p w:rsidR="00C00EAD" w:rsidRPr="00347691" w:rsidRDefault="0090789E" w:rsidP="00347691">
      <w:pPr>
        <w:ind w:firstLine="480"/>
        <w:rPr>
          <w:rFonts w:ascii="华文仿宋" w:eastAsia="华文仿宋" w:hAnsi="华文仿宋"/>
        </w:rPr>
      </w:pPr>
      <w:r w:rsidRPr="00347691">
        <w:rPr>
          <w:rFonts w:ascii="华文仿宋" w:eastAsia="华文仿宋" w:hAnsi="华文仿宋"/>
        </w:rPr>
        <w:lastRenderedPageBreak/>
        <w:t>5.8.3</w:t>
      </w:r>
      <w:r w:rsidR="00347691">
        <w:rPr>
          <w:rFonts w:ascii="华文仿宋" w:eastAsia="华文仿宋" w:hAnsi="华文仿宋" w:hint="eastAsia"/>
        </w:rPr>
        <w:t xml:space="preserve"> </w:t>
      </w:r>
      <w:r w:rsidR="00AB3FAF" w:rsidRPr="00347691">
        <w:rPr>
          <w:rFonts w:ascii="华文仿宋" w:eastAsia="华文仿宋" w:hAnsi="华文仿宋" w:hint="eastAsia"/>
        </w:rPr>
        <w:t>气压罐承压等级</w:t>
      </w:r>
      <w:r w:rsidR="00AB3FAF" w:rsidRPr="00347691">
        <w:rPr>
          <w:rFonts w:ascii="华文仿宋" w:eastAsia="华文仿宋" w:hAnsi="华文仿宋"/>
        </w:rPr>
        <w:t>为</w:t>
      </w:r>
      <w:r w:rsidR="00AB3FAF" w:rsidRPr="00347691">
        <w:rPr>
          <w:rFonts w:ascii="华文仿宋" w:eastAsia="华文仿宋" w:hAnsi="华文仿宋" w:hint="eastAsia"/>
        </w:rPr>
        <w:t>1.6</w:t>
      </w:r>
      <w:r w:rsidR="00AB3FAF" w:rsidRPr="00347691">
        <w:rPr>
          <w:rFonts w:ascii="华文仿宋" w:eastAsia="华文仿宋" w:hAnsi="华文仿宋"/>
        </w:rPr>
        <w:t>MPa</w:t>
      </w:r>
      <w:r w:rsidR="00AB3FAF" w:rsidRPr="00347691">
        <w:rPr>
          <w:rFonts w:ascii="华文仿宋" w:eastAsia="华文仿宋" w:hAnsi="华文仿宋" w:hint="eastAsia"/>
        </w:rPr>
        <w:t xml:space="preserve"> 。</w:t>
      </w:r>
      <w:r w:rsidR="00AB3FAF" w:rsidRPr="00347691">
        <w:rPr>
          <w:rFonts w:ascii="华文仿宋" w:eastAsia="华文仿宋" w:hAnsi="华文仿宋"/>
        </w:rPr>
        <w:t>其它设备</w:t>
      </w:r>
      <w:r w:rsidR="00AB3FAF" w:rsidRPr="00347691">
        <w:rPr>
          <w:rFonts w:ascii="华文仿宋" w:eastAsia="华文仿宋" w:hAnsi="华文仿宋" w:hint="eastAsia"/>
        </w:rPr>
        <w:t>承受1.5倍</w:t>
      </w:r>
      <w:r w:rsidR="00AB3FAF" w:rsidRPr="00347691">
        <w:rPr>
          <w:rFonts w:ascii="华文仿宋" w:eastAsia="华文仿宋" w:hAnsi="华文仿宋"/>
        </w:rPr>
        <w:t>设计压力</w:t>
      </w:r>
      <w:r w:rsidR="00AB3FAF" w:rsidRPr="00347691">
        <w:rPr>
          <w:rFonts w:ascii="华文仿宋" w:eastAsia="华文仿宋" w:hAnsi="华文仿宋" w:hint="eastAsia"/>
        </w:rPr>
        <w:t>（不得</w:t>
      </w:r>
      <w:r w:rsidR="00AB3FAF" w:rsidRPr="00347691">
        <w:rPr>
          <w:rFonts w:ascii="华文仿宋" w:eastAsia="华文仿宋" w:hAnsi="华文仿宋"/>
        </w:rPr>
        <w:t>小于</w:t>
      </w:r>
      <w:r w:rsidR="00AB3FAF" w:rsidRPr="00347691">
        <w:rPr>
          <w:rFonts w:ascii="华文仿宋" w:eastAsia="华文仿宋" w:hAnsi="华文仿宋" w:hint="eastAsia"/>
        </w:rPr>
        <w:t>0.</w:t>
      </w:r>
      <w:r w:rsidR="00AB3FAF" w:rsidRPr="00347691">
        <w:rPr>
          <w:rFonts w:ascii="华文仿宋" w:eastAsia="华文仿宋" w:hAnsi="华文仿宋"/>
        </w:rPr>
        <w:t>9</w:t>
      </w:r>
      <w:r w:rsidR="00AB3FAF" w:rsidRPr="00347691">
        <w:rPr>
          <w:rFonts w:ascii="华文仿宋" w:eastAsia="华文仿宋" w:hAnsi="华文仿宋" w:hint="eastAsia"/>
        </w:rPr>
        <w:t>MPa）时</w:t>
      </w:r>
      <w:r w:rsidR="00AB3FAF" w:rsidRPr="00347691">
        <w:rPr>
          <w:rFonts w:ascii="华文仿宋" w:eastAsia="华文仿宋" w:hAnsi="华文仿宋"/>
        </w:rPr>
        <w:t>，无渗漏、无变形。</w:t>
      </w:r>
    </w:p>
    <w:p w:rsidR="00454D70" w:rsidRPr="00347691" w:rsidRDefault="00454D70" w:rsidP="00347691">
      <w:pPr>
        <w:ind w:firstLine="480"/>
        <w:rPr>
          <w:rFonts w:ascii="华文仿宋" w:eastAsia="华文仿宋" w:hAnsi="华文仿宋"/>
        </w:rPr>
      </w:pPr>
      <w:r w:rsidRPr="00347691">
        <w:rPr>
          <w:rFonts w:ascii="华文仿宋" w:eastAsia="华文仿宋" w:hAnsi="华文仿宋" w:hint="eastAsia"/>
        </w:rPr>
        <w:t>5.8.4</w:t>
      </w:r>
      <w:r w:rsidR="00AB3FAF" w:rsidRPr="00347691">
        <w:rPr>
          <w:rFonts w:ascii="华文仿宋" w:eastAsia="华文仿宋" w:hAnsi="华文仿宋"/>
        </w:rPr>
        <w:t xml:space="preserve"> </w:t>
      </w:r>
      <w:r w:rsidR="00AB3FAF" w:rsidRPr="00347691">
        <w:rPr>
          <w:rFonts w:ascii="华文仿宋" w:eastAsia="华文仿宋" w:hAnsi="华文仿宋" w:hint="eastAsia"/>
        </w:rPr>
        <w:t>设备</w:t>
      </w:r>
      <w:r w:rsidR="00AB3FAF" w:rsidRPr="00347691">
        <w:rPr>
          <w:rFonts w:ascii="华文仿宋" w:eastAsia="华文仿宋" w:hAnsi="华文仿宋"/>
        </w:rPr>
        <w:t>的</w:t>
      </w:r>
      <w:r w:rsidR="00AB3FAF" w:rsidRPr="00347691">
        <w:rPr>
          <w:rFonts w:ascii="华文仿宋" w:eastAsia="华文仿宋" w:hAnsi="华文仿宋" w:hint="eastAsia"/>
        </w:rPr>
        <w:t>气压罐</w:t>
      </w:r>
      <w:r w:rsidR="00AB3FAF" w:rsidRPr="00347691">
        <w:rPr>
          <w:rFonts w:ascii="华文仿宋" w:eastAsia="华文仿宋" w:hAnsi="华文仿宋"/>
        </w:rPr>
        <w:t>、稳流补偿器、真空抑制器、倒流防止器、过滤器</w:t>
      </w:r>
      <w:r w:rsidR="00AB3FAF" w:rsidRPr="00347691">
        <w:rPr>
          <w:rFonts w:ascii="华文仿宋" w:eastAsia="华文仿宋" w:hAnsi="华文仿宋" w:hint="eastAsia"/>
        </w:rPr>
        <w:t>及</w:t>
      </w:r>
      <w:r w:rsidR="00AB3FAF" w:rsidRPr="00347691">
        <w:rPr>
          <w:rFonts w:ascii="华文仿宋" w:eastAsia="华文仿宋" w:hAnsi="华文仿宋"/>
        </w:rPr>
        <w:t>连接</w:t>
      </w:r>
      <w:r w:rsidR="00AB3FAF" w:rsidRPr="00347691">
        <w:rPr>
          <w:rFonts w:ascii="华文仿宋" w:eastAsia="华文仿宋" w:hAnsi="华文仿宋" w:hint="eastAsia"/>
        </w:rPr>
        <w:t>管</w:t>
      </w:r>
      <w:r w:rsidR="00AB3FAF" w:rsidRPr="00347691">
        <w:rPr>
          <w:rFonts w:ascii="华文仿宋" w:eastAsia="华文仿宋" w:hAnsi="华文仿宋"/>
        </w:rPr>
        <w:t>段等</w:t>
      </w:r>
      <w:r w:rsidR="00AB3FAF" w:rsidRPr="00347691">
        <w:rPr>
          <w:rFonts w:ascii="华文仿宋" w:eastAsia="华文仿宋" w:hAnsi="华文仿宋" w:hint="eastAsia"/>
        </w:rPr>
        <w:t>部件</w:t>
      </w:r>
      <w:r w:rsidR="00AB3FAF" w:rsidRPr="00347691">
        <w:rPr>
          <w:rFonts w:ascii="华文仿宋" w:eastAsia="华文仿宋" w:hAnsi="华文仿宋"/>
        </w:rPr>
        <w:t>，</w:t>
      </w:r>
      <w:r w:rsidR="00D5060A" w:rsidRPr="00D5060A">
        <w:rPr>
          <w:rFonts w:ascii="华文仿宋" w:eastAsia="华文仿宋" w:hAnsi="华文仿宋" w:hint="eastAsia"/>
        </w:rPr>
        <w:t>应采用不低于</w:t>
      </w:r>
      <w:r w:rsidR="00D5060A" w:rsidRPr="00D5060A">
        <w:rPr>
          <w:rFonts w:ascii="华文仿宋" w:eastAsia="华文仿宋" w:hAnsi="华文仿宋"/>
        </w:rPr>
        <w:t>S30403不锈钢材质</w:t>
      </w:r>
      <w:r w:rsidR="00D5060A" w:rsidRPr="00D5060A">
        <w:rPr>
          <w:rFonts w:ascii="华文仿宋" w:eastAsia="华文仿宋" w:hAnsi="华文仿宋" w:hint="eastAsia"/>
        </w:rPr>
        <w:t>。</w:t>
      </w:r>
    </w:p>
    <w:p w:rsidR="00C00EAD" w:rsidRPr="00347691" w:rsidRDefault="00126513" w:rsidP="00347691">
      <w:pPr>
        <w:ind w:firstLine="480"/>
        <w:rPr>
          <w:rFonts w:ascii="华文仿宋" w:eastAsia="华文仿宋" w:hAnsi="华文仿宋"/>
        </w:rPr>
      </w:pPr>
      <w:r w:rsidRPr="00347691">
        <w:rPr>
          <w:rFonts w:ascii="华文仿宋" w:eastAsia="华文仿宋" w:hAnsi="华文仿宋" w:hint="eastAsia"/>
        </w:rPr>
        <w:t>5.8.5</w:t>
      </w:r>
      <w:r w:rsidR="00AB3FAF" w:rsidRPr="00347691">
        <w:rPr>
          <w:rFonts w:ascii="华文仿宋" w:eastAsia="华文仿宋" w:hAnsi="华文仿宋"/>
        </w:rPr>
        <w:t xml:space="preserve"> 须具备多种支持</w:t>
      </w:r>
      <w:r w:rsidR="00AB3FAF" w:rsidRPr="00347691">
        <w:rPr>
          <w:rFonts w:ascii="华文仿宋" w:eastAsia="华文仿宋" w:hAnsi="华文仿宋" w:hint="eastAsia"/>
        </w:rPr>
        <w:t>数据采集</w:t>
      </w:r>
      <w:r w:rsidR="00AB3FAF" w:rsidRPr="00347691">
        <w:rPr>
          <w:rFonts w:ascii="华文仿宋" w:eastAsia="华文仿宋" w:hAnsi="华文仿宋"/>
        </w:rPr>
        <w:t>、传输、</w:t>
      </w:r>
      <w:r w:rsidR="00AB3FAF" w:rsidRPr="00347691">
        <w:rPr>
          <w:rFonts w:ascii="华文仿宋" w:eastAsia="华文仿宋" w:hAnsi="华文仿宋" w:hint="eastAsia"/>
        </w:rPr>
        <w:t>储存</w:t>
      </w:r>
      <w:r w:rsidR="00366EBC" w:rsidRPr="00347691">
        <w:rPr>
          <w:rFonts w:ascii="华文仿宋" w:eastAsia="华文仿宋" w:hAnsi="华文仿宋" w:hint="eastAsia"/>
        </w:rPr>
        <w:t>的</w:t>
      </w:r>
      <w:r w:rsidR="00AB3FAF" w:rsidRPr="00347691">
        <w:rPr>
          <w:rFonts w:ascii="华文仿宋" w:eastAsia="华文仿宋" w:hAnsi="华文仿宋"/>
        </w:rPr>
        <w:t>功能，</w:t>
      </w:r>
      <w:r w:rsidR="00AB3FAF" w:rsidRPr="00347691">
        <w:rPr>
          <w:rFonts w:ascii="华文仿宋" w:eastAsia="华文仿宋" w:hAnsi="华文仿宋" w:hint="eastAsia"/>
        </w:rPr>
        <w:t>并</w:t>
      </w:r>
      <w:r w:rsidR="00AB3FAF" w:rsidRPr="00347691">
        <w:rPr>
          <w:rFonts w:ascii="华文仿宋" w:eastAsia="华文仿宋" w:hAnsi="华文仿宋"/>
        </w:rPr>
        <w:t>满足运营单位</w:t>
      </w:r>
      <w:r w:rsidR="00AB3FAF" w:rsidRPr="00347691">
        <w:rPr>
          <w:rFonts w:ascii="华文仿宋" w:eastAsia="华文仿宋" w:hAnsi="华文仿宋" w:hint="eastAsia"/>
        </w:rPr>
        <w:t>有关管理</w:t>
      </w:r>
      <w:r w:rsidR="00AB3FAF" w:rsidRPr="00347691">
        <w:rPr>
          <w:rFonts w:ascii="华文仿宋" w:eastAsia="华文仿宋" w:hAnsi="华文仿宋"/>
        </w:rPr>
        <w:t>要求。</w:t>
      </w:r>
    </w:p>
    <w:p w:rsidR="00D52393" w:rsidRPr="00347691" w:rsidRDefault="00AB3FAF" w:rsidP="00347691">
      <w:pPr>
        <w:ind w:firstLine="480"/>
        <w:rPr>
          <w:rFonts w:ascii="华文仿宋" w:eastAsia="华文仿宋" w:hAnsi="华文仿宋"/>
        </w:rPr>
      </w:pPr>
      <w:r w:rsidRPr="00347691">
        <w:rPr>
          <w:rFonts w:ascii="华文仿宋" w:eastAsia="华文仿宋" w:hAnsi="华文仿宋"/>
        </w:rPr>
        <w:t>5.8.6</w:t>
      </w:r>
      <w:r w:rsidRPr="00347691">
        <w:rPr>
          <w:rFonts w:ascii="华文仿宋" w:eastAsia="华文仿宋" w:hAnsi="华文仿宋" w:hint="eastAsia"/>
        </w:rPr>
        <w:t>叠压</w:t>
      </w:r>
      <w:r w:rsidRPr="00347691">
        <w:rPr>
          <w:rFonts w:ascii="华文仿宋" w:eastAsia="华文仿宋" w:hAnsi="华文仿宋"/>
        </w:rPr>
        <w:t>配套</w:t>
      </w:r>
      <w:r w:rsidRPr="00347691">
        <w:rPr>
          <w:rFonts w:ascii="华文仿宋" w:eastAsia="华文仿宋" w:hAnsi="华文仿宋" w:hint="eastAsia"/>
        </w:rPr>
        <w:t>用</w:t>
      </w:r>
      <w:r w:rsidRPr="00347691">
        <w:rPr>
          <w:rFonts w:ascii="华文仿宋" w:eastAsia="华文仿宋" w:hAnsi="华文仿宋"/>
        </w:rPr>
        <w:t>水泵</w:t>
      </w:r>
      <w:r w:rsidRPr="00347691">
        <w:rPr>
          <w:rFonts w:ascii="华文仿宋" w:eastAsia="华文仿宋" w:hAnsi="华文仿宋" w:hint="eastAsia"/>
        </w:rPr>
        <w:t>，除</w:t>
      </w:r>
      <w:r w:rsidRPr="00347691">
        <w:rPr>
          <w:rFonts w:ascii="华文仿宋" w:eastAsia="华文仿宋" w:hAnsi="华文仿宋"/>
        </w:rPr>
        <w:t>满足本条款要求</w:t>
      </w:r>
      <w:r w:rsidRPr="00347691">
        <w:rPr>
          <w:rFonts w:ascii="华文仿宋" w:eastAsia="华文仿宋" w:hAnsi="华文仿宋" w:hint="eastAsia"/>
        </w:rPr>
        <w:t>之外</w:t>
      </w:r>
      <w:r w:rsidRPr="00347691">
        <w:rPr>
          <w:rFonts w:ascii="华文仿宋" w:eastAsia="华文仿宋" w:hAnsi="华文仿宋"/>
        </w:rPr>
        <w:t>，</w:t>
      </w:r>
      <w:r w:rsidRPr="00347691">
        <w:rPr>
          <w:rFonts w:ascii="华文仿宋" w:eastAsia="华文仿宋" w:hAnsi="华文仿宋" w:hint="eastAsia"/>
        </w:rPr>
        <w:t>须</w:t>
      </w:r>
      <w:r w:rsidRPr="00347691">
        <w:rPr>
          <w:rFonts w:ascii="华文仿宋" w:eastAsia="华文仿宋" w:hAnsi="华文仿宋"/>
        </w:rPr>
        <w:t>满足本指引</w:t>
      </w:r>
      <w:r w:rsidRPr="00347691">
        <w:rPr>
          <w:rFonts w:ascii="华文仿宋" w:eastAsia="华文仿宋" w:hAnsi="华文仿宋" w:hint="eastAsia"/>
        </w:rPr>
        <w:t>5.4规定</w:t>
      </w:r>
      <w:r w:rsidRPr="00347691">
        <w:rPr>
          <w:rFonts w:ascii="华文仿宋" w:eastAsia="华文仿宋" w:hAnsi="华文仿宋"/>
        </w:rPr>
        <w:t>要求。</w:t>
      </w:r>
    </w:p>
    <w:p w:rsidR="00F30AB1" w:rsidRPr="002C54AD" w:rsidRDefault="006751E4" w:rsidP="00F30AB1">
      <w:pPr>
        <w:pStyle w:val="2"/>
        <w:spacing w:before="312" w:after="312"/>
        <w:ind w:firstLineChars="83" w:firstLine="199"/>
        <w:rPr>
          <w:rFonts w:ascii="华文仿宋" w:eastAsia="华文仿宋" w:hAnsi="华文仿宋"/>
          <w:color w:val="000000" w:themeColor="text1"/>
        </w:rPr>
      </w:pPr>
      <w:bookmarkStart w:id="127" w:name="_Toc495858249"/>
      <w:bookmarkStart w:id="128" w:name="_Toc517938180"/>
      <w:r w:rsidRPr="002C54AD">
        <w:rPr>
          <w:rFonts w:ascii="华文仿宋" w:eastAsia="华文仿宋" w:hAnsi="华文仿宋" w:hint="eastAsia"/>
          <w:color w:val="000000" w:themeColor="text1"/>
        </w:rPr>
        <w:t>5</w:t>
      </w:r>
      <w:r w:rsidR="00461CB9">
        <w:rPr>
          <w:rFonts w:ascii="华文仿宋" w:eastAsia="华文仿宋" w:hAnsi="华文仿宋"/>
          <w:color w:val="000000" w:themeColor="text1"/>
        </w:rPr>
        <w:t>.9</w:t>
      </w:r>
      <w:r w:rsidR="00F30AB1" w:rsidRPr="002C54AD">
        <w:rPr>
          <w:rFonts w:ascii="华文仿宋" w:eastAsia="华文仿宋" w:hAnsi="华文仿宋" w:hint="eastAsia"/>
          <w:color w:val="000000" w:themeColor="text1"/>
        </w:rPr>
        <w:t xml:space="preserve"> 泵房</w:t>
      </w:r>
      <w:bookmarkEnd w:id="127"/>
      <w:bookmarkEnd w:id="128"/>
    </w:p>
    <w:p w:rsidR="005D7EE6" w:rsidRPr="002C54AD" w:rsidRDefault="006751E4">
      <w:pPr>
        <w:ind w:firstLine="480"/>
        <w:rPr>
          <w:rFonts w:ascii="华文仿宋" w:eastAsia="华文仿宋" w:hAnsi="华文仿宋"/>
          <w:bCs/>
          <w:color w:val="000000" w:themeColor="text1"/>
        </w:rPr>
      </w:pPr>
      <w:r w:rsidRPr="002C54AD">
        <w:rPr>
          <w:rFonts w:ascii="华文仿宋" w:eastAsia="华文仿宋" w:hAnsi="华文仿宋" w:hint="eastAsia"/>
          <w:color w:val="000000" w:themeColor="text1"/>
        </w:rPr>
        <w:t>5</w:t>
      </w:r>
      <w:r w:rsidR="009B3673" w:rsidRPr="002C54AD">
        <w:rPr>
          <w:rFonts w:ascii="华文仿宋" w:eastAsia="华文仿宋" w:hAnsi="华文仿宋"/>
          <w:color w:val="000000" w:themeColor="text1"/>
        </w:rPr>
        <w:t>.</w:t>
      </w:r>
      <w:r w:rsidR="00461CB9">
        <w:rPr>
          <w:rFonts w:ascii="华文仿宋" w:eastAsia="华文仿宋" w:hAnsi="华文仿宋"/>
          <w:color w:val="000000" w:themeColor="text1"/>
        </w:rPr>
        <w:t>9</w:t>
      </w:r>
      <w:r w:rsidR="009B3673" w:rsidRPr="002C54AD">
        <w:rPr>
          <w:rFonts w:ascii="华文仿宋" w:eastAsia="华文仿宋" w:hAnsi="华文仿宋"/>
          <w:color w:val="000000" w:themeColor="text1"/>
        </w:rPr>
        <w:t xml:space="preserve">.1 </w:t>
      </w:r>
      <w:r w:rsidR="009B3673" w:rsidRPr="002C54AD">
        <w:rPr>
          <w:rFonts w:ascii="华文仿宋" w:eastAsia="华文仿宋" w:hAnsi="华文仿宋" w:hint="eastAsia"/>
          <w:color w:val="000000" w:themeColor="text1"/>
        </w:rPr>
        <w:t>泵房应安装防火防盗门</w:t>
      </w:r>
      <w:r w:rsidR="0020741B">
        <w:rPr>
          <w:rFonts w:ascii="华文仿宋" w:eastAsia="华文仿宋" w:hAnsi="华文仿宋" w:hint="eastAsia"/>
          <w:color w:val="000000" w:themeColor="text1"/>
        </w:rPr>
        <w:t>，</w:t>
      </w:r>
      <w:r w:rsidR="009B3673" w:rsidRPr="002C54AD">
        <w:rPr>
          <w:rFonts w:ascii="华文仿宋" w:eastAsia="华文仿宋" w:hAnsi="华文仿宋" w:hint="eastAsia"/>
          <w:color w:val="000000" w:themeColor="text1"/>
        </w:rPr>
        <w:t>其尺寸</w:t>
      </w:r>
      <w:r w:rsidR="0020741B">
        <w:rPr>
          <w:rFonts w:ascii="华文仿宋" w:eastAsia="华文仿宋" w:hAnsi="华文仿宋" w:hint="eastAsia"/>
          <w:color w:val="000000" w:themeColor="text1"/>
        </w:rPr>
        <w:t>规格</w:t>
      </w:r>
      <w:r w:rsidR="009B3673" w:rsidRPr="002C54AD">
        <w:rPr>
          <w:rFonts w:ascii="华文仿宋" w:eastAsia="华文仿宋" w:hAnsi="华文仿宋" w:hint="eastAsia"/>
          <w:color w:val="000000" w:themeColor="text1"/>
        </w:rPr>
        <w:t>应满足搬运最大设备</w:t>
      </w:r>
      <w:r w:rsidR="0020741B">
        <w:rPr>
          <w:rFonts w:ascii="华文仿宋" w:eastAsia="华文仿宋" w:hAnsi="华文仿宋" w:hint="eastAsia"/>
          <w:color w:val="000000" w:themeColor="text1"/>
        </w:rPr>
        <w:t>需求。</w:t>
      </w:r>
      <w:r w:rsidR="009B3673" w:rsidRPr="002C54AD">
        <w:rPr>
          <w:rFonts w:ascii="华文仿宋" w:eastAsia="华文仿宋" w:hAnsi="华文仿宋" w:hint="eastAsia"/>
          <w:color w:val="000000" w:themeColor="text1"/>
        </w:rPr>
        <w:t>窗户及通风孔应设不锈钢防护格栅式网罩。</w:t>
      </w:r>
    </w:p>
    <w:p w:rsidR="005D7EE6" w:rsidRPr="002C54AD" w:rsidRDefault="006751E4">
      <w:pPr>
        <w:ind w:firstLine="480"/>
        <w:rPr>
          <w:rFonts w:ascii="华文仿宋" w:eastAsia="华文仿宋" w:hAnsi="华文仿宋"/>
          <w:bCs/>
          <w:color w:val="000000" w:themeColor="text1"/>
        </w:rPr>
      </w:pPr>
      <w:r w:rsidRPr="002C54AD">
        <w:rPr>
          <w:rFonts w:ascii="华文仿宋" w:eastAsia="华文仿宋" w:hAnsi="华文仿宋" w:hint="eastAsia"/>
          <w:color w:val="000000" w:themeColor="text1"/>
        </w:rPr>
        <w:t>5</w:t>
      </w:r>
      <w:r w:rsidR="009B3673" w:rsidRPr="002C54AD">
        <w:rPr>
          <w:rFonts w:ascii="华文仿宋" w:eastAsia="华文仿宋" w:hAnsi="华文仿宋"/>
          <w:color w:val="000000" w:themeColor="text1"/>
        </w:rPr>
        <w:t>.</w:t>
      </w:r>
      <w:r w:rsidR="00461CB9">
        <w:rPr>
          <w:rFonts w:ascii="华文仿宋" w:eastAsia="华文仿宋" w:hAnsi="华文仿宋"/>
          <w:color w:val="000000" w:themeColor="text1"/>
        </w:rPr>
        <w:t>9</w:t>
      </w:r>
      <w:r w:rsidR="009B3673" w:rsidRPr="002C54AD">
        <w:rPr>
          <w:rFonts w:ascii="华文仿宋" w:eastAsia="华文仿宋" w:hAnsi="华文仿宋"/>
          <w:color w:val="000000" w:themeColor="text1"/>
        </w:rPr>
        <w:t xml:space="preserve">.2 </w:t>
      </w:r>
      <w:r w:rsidR="009B3673" w:rsidRPr="002C54AD">
        <w:rPr>
          <w:rFonts w:ascii="华文仿宋" w:eastAsia="华文仿宋" w:hAnsi="华文仿宋" w:hint="eastAsia"/>
          <w:color w:val="000000" w:themeColor="text1"/>
        </w:rPr>
        <w:t>泵房的墙体、顶棚和门窗等应具有保温、隔热措施</w:t>
      </w:r>
      <w:r w:rsidR="00286915">
        <w:rPr>
          <w:rFonts w:ascii="华文仿宋" w:eastAsia="华文仿宋" w:hAnsi="华文仿宋" w:hint="eastAsia"/>
          <w:color w:val="000000" w:themeColor="text1"/>
        </w:rPr>
        <w:t>及</w:t>
      </w:r>
      <w:r w:rsidR="009B3673" w:rsidRPr="002C54AD">
        <w:rPr>
          <w:rFonts w:ascii="华文仿宋" w:eastAsia="华文仿宋" w:hAnsi="华文仿宋" w:hint="eastAsia"/>
          <w:color w:val="000000" w:themeColor="text1"/>
        </w:rPr>
        <w:t>空气调节装置。</w:t>
      </w:r>
    </w:p>
    <w:p w:rsidR="005D7EE6" w:rsidRPr="002C54AD" w:rsidRDefault="006751E4">
      <w:pPr>
        <w:ind w:firstLine="480"/>
        <w:rPr>
          <w:rFonts w:ascii="华文仿宋" w:eastAsia="华文仿宋" w:hAnsi="华文仿宋"/>
          <w:bCs/>
          <w:color w:val="000000" w:themeColor="text1"/>
        </w:rPr>
      </w:pPr>
      <w:r w:rsidRPr="002C54AD">
        <w:rPr>
          <w:rFonts w:ascii="华文仿宋" w:eastAsia="华文仿宋" w:hAnsi="华文仿宋" w:hint="eastAsia"/>
          <w:color w:val="000000" w:themeColor="text1"/>
        </w:rPr>
        <w:t>5</w:t>
      </w:r>
      <w:r w:rsidR="00461CB9">
        <w:rPr>
          <w:rFonts w:ascii="华文仿宋" w:eastAsia="华文仿宋" w:hAnsi="华文仿宋"/>
          <w:color w:val="000000" w:themeColor="text1"/>
        </w:rPr>
        <w:t>.9</w:t>
      </w:r>
      <w:r w:rsidR="009B3673" w:rsidRPr="002C54AD">
        <w:rPr>
          <w:rFonts w:ascii="华文仿宋" w:eastAsia="华文仿宋" w:hAnsi="华文仿宋"/>
          <w:color w:val="000000" w:themeColor="text1"/>
        </w:rPr>
        <w:t xml:space="preserve">.3 </w:t>
      </w:r>
      <w:r w:rsidR="009B3673" w:rsidRPr="002C54AD">
        <w:rPr>
          <w:rFonts w:ascii="华文仿宋" w:eastAsia="华文仿宋" w:hAnsi="华文仿宋" w:hint="eastAsia"/>
          <w:color w:val="000000" w:themeColor="text1"/>
        </w:rPr>
        <w:t>泵房地面宜选用浅颜色防滑瓷砖、环氧地坪材料</w:t>
      </w:r>
      <w:r w:rsidR="00286915">
        <w:rPr>
          <w:rFonts w:ascii="华文仿宋" w:eastAsia="华文仿宋" w:hAnsi="华文仿宋" w:hint="eastAsia"/>
          <w:color w:val="000000" w:themeColor="text1"/>
        </w:rPr>
        <w:t>。</w:t>
      </w:r>
      <w:r w:rsidR="009B3673" w:rsidRPr="002C54AD">
        <w:rPr>
          <w:rFonts w:ascii="华文仿宋" w:eastAsia="华文仿宋" w:hAnsi="华文仿宋" w:hint="eastAsia"/>
          <w:color w:val="000000" w:themeColor="text1"/>
        </w:rPr>
        <w:t>墙面</w:t>
      </w:r>
      <w:r w:rsidR="00286915">
        <w:rPr>
          <w:rFonts w:ascii="华文仿宋" w:eastAsia="华文仿宋" w:hAnsi="华文仿宋" w:hint="eastAsia"/>
          <w:color w:val="000000" w:themeColor="text1"/>
        </w:rPr>
        <w:t>底</w:t>
      </w:r>
      <w:r w:rsidR="009B3673" w:rsidRPr="002C54AD">
        <w:rPr>
          <w:rFonts w:ascii="华文仿宋" w:eastAsia="华文仿宋" w:hAnsi="华文仿宋" w:hint="eastAsia"/>
          <w:color w:val="000000" w:themeColor="text1"/>
        </w:rPr>
        <w:t>部</w:t>
      </w:r>
      <w:r w:rsidR="009B3673" w:rsidRPr="002C54AD">
        <w:rPr>
          <w:rFonts w:ascii="华文仿宋" w:eastAsia="华文仿宋" w:hAnsi="华文仿宋"/>
          <w:color w:val="000000" w:themeColor="text1"/>
        </w:rPr>
        <w:t>1.5</w:t>
      </w:r>
      <w:r w:rsidR="009B3673" w:rsidRPr="002C54AD">
        <w:rPr>
          <w:rFonts w:ascii="华文仿宋" w:eastAsia="华文仿宋" w:hAnsi="华文仿宋" w:hint="eastAsia"/>
          <w:color w:val="000000" w:themeColor="text1"/>
        </w:rPr>
        <w:t>米范围贴瓷砖。</w:t>
      </w:r>
    </w:p>
    <w:p w:rsidR="005D7EE6" w:rsidRPr="002C54AD" w:rsidRDefault="006751E4">
      <w:pPr>
        <w:ind w:firstLine="480"/>
        <w:rPr>
          <w:rFonts w:ascii="华文仿宋" w:eastAsia="华文仿宋" w:hAnsi="华文仿宋"/>
          <w:bCs/>
          <w:color w:val="000000" w:themeColor="text1"/>
        </w:rPr>
      </w:pPr>
      <w:r w:rsidRPr="002C54AD">
        <w:rPr>
          <w:rFonts w:ascii="华文仿宋" w:eastAsia="华文仿宋" w:hAnsi="华文仿宋" w:hint="eastAsia"/>
          <w:color w:val="000000" w:themeColor="text1"/>
        </w:rPr>
        <w:t>5</w:t>
      </w:r>
      <w:r w:rsidR="009B3673" w:rsidRPr="002C54AD">
        <w:rPr>
          <w:rFonts w:ascii="华文仿宋" w:eastAsia="华文仿宋" w:hAnsi="华文仿宋"/>
          <w:color w:val="000000" w:themeColor="text1"/>
        </w:rPr>
        <w:t>.</w:t>
      </w:r>
      <w:r w:rsidR="00461CB9">
        <w:rPr>
          <w:rFonts w:ascii="华文仿宋" w:eastAsia="华文仿宋" w:hAnsi="华文仿宋"/>
          <w:color w:val="000000" w:themeColor="text1"/>
        </w:rPr>
        <w:t>9</w:t>
      </w:r>
      <w:r w:rsidR="009B3673" w:rsidRPr="002C54AD">
        <w:rPr>
          <w:rFonts w:ascii="华文仿宋" w:eastAsia="华文仿宋" w:hAnsi="华文仿宋"/>
          <w:color w:val="000000" w:themeColor="text1"/>
        </w:rPr>
        <w:t xml:space="preserve">.4 </w:t>
      </w:r>
      <w:r w:rsidR="009B3673" w:rsidRPr="002C54AD">
        <w:rPr>
          <w:rFonts w:ascii="华文仿宋" w:eastAsia="华文仿宋" w:hAnsi="华文仿宋" w:hint="eastAsia"/>
          <w:color w:val="000000" w:themeColor="text1"/>
        </w:rPr>
        <w:t>泵房地面、墙面、顶板和设备基础应进行减震防噪处理，并应符合《声环境质量标准》</w:t>
      </w:r>
      <w:r w:rsidR="009B3673" w:rsidRPr="002C54AD">
        <w:rPr>
          <w:rFonts w:ascii="华文仿宋" w:eastAsia="华文仿宋" w:hAnsi="华文仿宋"/>
          <w:color w:val="000000" w:themeColor="text1"/>
        </w:rPr>
        <w:t>GB 3096</w:t>
      </w:r>
      <w:r w:rsidR="009B3673" w:rsidRPr="002C54AD">
        <w:rPr>
          <w:rFonts w:ascii="华文仿宋" w:eastAsia="华文仿宋" w:hAnsi="华文仿宋" w:hint="eastAsia"/>
          <w:color w:val="000000" w:themeColor="text1"/>
        </w:rPr>
        <w:t>的规定。</w:t>
      </w:r>
    </w:p>
    <w:p w:rsidR="005D7EE6" w:rsidRPr="002C54AD" w:rsidRDefault="006751E4">
      <w:pPr>
        <w:ind w:firstLine="480"/>
        <w:rPr>
          <w:rFonts w:ascii="华文仿宋" w:eastAsia="华文仿宋" w:hAnsi="华文仿宋"/>
          <w:bCs/>
          <w:color w:val="000000" w:themeColor="text1"/>
        </w:rPr>
      </w:pPr>
      <w:r w:rsidRPr="002C54AD">
        <w:rPr>
          <w:rFonts w:ascii="华文仿宋" w:eastAsia="华文仿宋" w:hAnsi="华文仿宋" w:hint="eastAsia"/>
          <w:color w:val="000000" w:themeColor="text1"/>
        </w:rPr>
        <w:t>5</w:t>
      </w:r>
      <w:r w:rsidR="009B3673" w:rsidRPr="002C54AD">
        <w:rPr>
          <w:rFonts w:ascii="华文仿宋" w:eastAsia="华文仿宋" w:hAnsi="华文仿宋"/>
          <w:color w:val="000000" w:themeColor="text1"/>
        </w:rPr>
        <w:t>.</w:t>
      </w:r>
      <w:r w:rsidR="00461CB9">
        <w:rPr>
          <w:rFonts w:ascii="华文仿宋" w:eastAsia="华文仿宋" w:hAnsi="华文仿宋"/>
          <w:color w:val="000000" w:themeColor="text1"/>
        </w:rPr>
        <w:t>9</w:t>
      </w:r>
      <w:r w:rsidR="009B3673" w:rsidRPr="002C54AD">
        <w:rPr>
          <w:rFonts w:ascii="华文仿宋" w:eastAsia="华文仿宋" w:hAnsi="华文仿宋"/>
          <w:color w:val="000000" w:themeColor="text1"/>
        </w:rPr>
        <w:t xml:space="preserve">.5 </w:t>
      </w:r>
      <w:r w:rsidR="009B3673" w:rsidRPr="002C54AD">
        <w:rPr>
          <w:rFonts w:ascii="华文仿宋" w:eastAsia="华文仿宋" w:hAnsi="华文仿宋" w:hint="eastAsia"/>
          <w:color w:val="000000" w:themeColor="text1"/>
        </w:rPr>
        <w:t>泵房设备、管道均应采用柔性减震措施；管道穿过楼板或墙体时，孔洞周边应采取密封隔声措施。</w:t>
      </w:r>
    </w:p>
    <w:p w:rsidR="005D7EE6" w:rsidRPr="002C54AD" w:rsidRDefault="006751E4">
      <w:pPr>
        <w:ind w:firstLine="480"/>
        <w:rPr>
          <w:rFonts w:ascii="华文仿宋" w:eastAsia="华文仿宋" w:hAnsi="华文仿宋"/>
          <w:bCs/>
          <w:color w:val="000000" w:themeColor="text1"/>
        </w:rPr>
      </w:pPr>
      <w:r w:rsidRPr="002C54AD">
        <w:rPr>
          <w:rFonts w:ascii="华文仿宋" w:eastAsia="华文仿宋" w:hAnsi="华文仿宋" w:hint="eastAsia"/>
          <w:color w:val="000000" w:themeColor="text1"/>
        </w:rPr>
        <w:t>5</w:t>
      </w:r>
      <w:r w:rsidR="009B3673" w:rsidRPr="002C54AD">
        <w:rPr>
          <w:rFonts w:ascii="华文仿宋" w:eastAsia="华文仿宋" w:hAnsi="华文仿宋"/>
          <w:color w:val="000000" w:themeColor="text1"/>
        </w:rPr>
        <w:t>.</w:t>
      </w:r>
      <w:r w:rsidR="00461CB9">
        <w:rPr>
          <w:rFonts w:ascii="华文仿宋" w:eastAsia="华文仿宋" w:hAnsi="华文仿宋"/>
          <w:color w:val="000000" w:themeColor="text1"/>
        </w:rPr>
        <w:t>9</w:t>
      </w:r>
      <w:r w:rsidR="009B3673" w:rsidRPr="002C54AD">
        <w:rPr>
          <w:rFonts w:ascii="华文仿宋" w:eastAsia="华文仿宋" w:hAnsi="华文仿宋"/>
          <w:color w:val="000000" w:themeColor="text1"/>
        </w:rPr>
        <w:t xml:space="preserve">.6 </w:t>
      </w:r>
      <w:r w:rsidR="009B3673" w:rsidRPr="002C54AD">
        <w:rPr>
          <w:rFonts w:ascii="华文仿宋" w:eastAsia="华文仿宋" w:hAnsi="华文仿宋" w:hint="eastAsia"/>
          <w:color w:val="000000" w:themeColor="text1"/>
        </w:rPr>
        <w:t>泵房内严禁存放易燃、易爆、易腐蚀及可能造成环境污染的物品。</w:t>
      </w:r>
    </w:p>
    <w:p w:rsidR="005D7EE6" w:rsidRPr="002C54AD" w:rsidRDefault="006751E4">
      <w:pPr>
        <w:ind w:firstLine="480"/>
        <w:rPr>
          <w:rFonts w:ascii="华文仿宋" w:eastAsia="华文仿宋" w:hAnsi="华文仿宋"/>
          <w:bCs/>
          <w:color w:val="000000" w:themeColor="text1"/>
        </w:rPr>
      </w:pPr>
      <w:r w:rsidRPr="002C54AD">
        <w:rPr>
          <w:rFonts w:ascii="华文仿宋" w:eastAsia="华文仿宋" w:hAnsi="华文仿宋" w:hint="eastAsia"/>
          <w:color w:val="000000" w:themeColor="text1"/>
        </w:rPr>
        <w:t>5</w:t>
      </w:r>
      <w:r w:rsidR="009B3673" w:rsidRPr="002C54AD">
        <w:rPr>
          <w:rFonts w:ascii="华文仿宋" w:eastAsia="华文仿宋" w:hAnsi="华文仿宋"/>
          <w:color w:val="000000" w:themeColor="text1"/>
        </w:rPr>
        <w:t>.</w:t>
      </w:r>
      <w:r w:rsidR="00461CB9">
        <w:rPr>
          <w:rFonts w:ascii="华文仿宋" w:eastAsia="华文仿宋" w:hAnsi="华文仿宋"/>
          <w:color w:val="000000" w:themeColor="text1"/>
        </w:rPr>
        <w:t>9</w:t>
      </w:r>
      <w:r w:rsidR="009B3673" w:rsidRPr="002C54AD">
        <w:rPr>
          <w:rFonts w:ascii="华文仿宋" w:eastAsia="华文仿宋" w:hAnsi="华文仿宋"/>
          <w:color w:val="000000" w:themeColor="text1"/>
        </w:rPr>
        <w:t xml:space="preserve">.7 </w:t>
      </w:r>
      <w:r w:rsidR="009B3673" w:rsidRPr="002C54AD">
        <w:rPr>
          <w:rFonts w:ascii="华文仿宋" w:eastAsia="华文仿宋" w:hAnsi="华文仿宋" w:hint="eastAsia"/>
          <w:color w:val="000000" w:themeColor="text1"/>
        </w:rPr>
        <w:t>泵房应设置通风装置</w:t>
      </w:r>
      <w:r w:rsidR="00286915">
        <w:rPr>
          <w:rFonts w:ascii="华文仿宋" w:eastAsia="华文仿宋" w:hAnsi="华文仿宋" w:hint="eastAsia"/>
          <w:color w:val="000000" w:themeColor="text1"/>
        </w:rPr>
        <w:t>。</w:t>
      </w:r>
      <w:r w:rsidR="009B3673" w:rsidRPr="002C54AD">
        <w:rPr>
          <w:rFonts w:ascii="华文仿宋" w:eastAsia="华文仿宋" w:hAnsi="华文仿宋" w:hint="eastAsia"/>
          <w:color w:val="000000" w:themeColor="text1"/>
        </w:rPr>
        <w:t>泵房设置在地下室</w:t>
      </w:r>
      <w:r w:rsidR="00286915">
        <w:rPr>
          <w:rFonts w:ascii="华文仿宋" w:eastAsia="华文仿宋" w:hAnsi="华文仿宋" w:hint="eastAsia"/>
          <w:color w:val="000000" w:themeColor="text1"/>
        </w:rPr>
        <w:t>的</w:t>
      </w:r>
      <w:r w:rsidR="009B3673" w:rsidRPr="002C54AD">
        <w:rPr>
          <w:rFonts w:ascii="华文仿宋" w:eastAsia="华文仿宋" w:hAnsi="华文仿宋" w:hint="eastAsia"/>
          <w:color w:val="000000" w:themeColor="text1"/>
        </w:rPr>
        <w:t>，房间内每小时换气次数不</w:t>
      </w:r>
      <w:r w:rsidR="00286915">
        <w:rPr>
          <w:rFonts w:ascii="华文仿宋" w:eastAsia="华文仿宋" w:hAnsi="华文仿宋" w:hint="eastAsia"/>
          <w:color w:val="000000" w:themeColor="text1"/>
        </w:rPr>
        <w:t>得</w:t>
      </w:r>
      <w:r w:rsidR="009B3673" w:rsidRPr="002C54AD">
        <w:rPr>
          <w:rFonts w:ascii="华文仿宋" w:eastAsia="华文仿宋" w:hAnsi="华文仿宋" w:hint="eastAsia"/>
          <w:color w:val="000000" w:themeColor="text1"/>
        </w:rPr>
        <w:t>少于</w:t>
      </w:r>
      <w:r w:rsidR="009B3673" w:rsidRPr="002C54AD">
        <w:rPr>
          <w:rFonts w:ascii="华文仿宋" w:eastAsia="华文仿宋" w:hAnsi="华文仿宋"/>
          <w:color w:val="000000" w:themeColor="text1"/>
        </w:rPr>
        <w:t>8</w:t>
      </w:r>
      <w:r w:rsidR="009B3673" w:rsidRPr="002C54AD">
        <w:rPr>
          <w:rFonts w:ascii="华文仿宋" w:eastAsia="华文仿宋" w:hAnsi="华文仿宋" w:hint="eastAsia"/>
          <w:color w:val="000000" w:themeColor="text1"/>
        </w:rPr>
        <w:t>次。</w:t>
      </w:r>
    </w:p>
    <w:p w:rsidR="005D7EE6" w:rsidRPr="002C54AD" w:rsidRDefault="006751E4">
      <w:pPr>
        <w:ind w:firstLine="480"/>
        <w:rPr>
          <w:rFonts w:ascii="华文仿宋" w:eastAsia="华文仿宋" w:hAnsi="华文仿宋"/>
          <w:bCs/>
          <w:color w:val="000000" w:themeColor="text1"/>
        </w:rPr>
      </w:pPr>
      <w:r w:rsidRPr="002C54AD">
        <w:rPr>
          <w:rFonts w:ascii="华文仿宋" w:eastAsia="华文仿宋" w:hAnsi="华文仿宋" w:hint="eastAsia"/>
          <w:color w:val="000000" w:themeColor="text1"/>
        </w:rPr>
        <w:t>5</w:t>
      </w:r>
      <w:r w:rsidR="009B3673" w:rsidRPr="002C54AD">
        <w:rPr>
          <w:rFonts w:ascii="华文仿宋" w:eastAsia="华文仿宋" w:hAnsi="华文仿宋"/>
          <w:color w:val="000000" w:themeColor="text1"/>
        </w:rPr>
        <w:t>.</w:t>
      </w:r>
      <w:r w:rsidR="00461CB9">
        <w:rPr>
          <w:rFonts w:ascii="华文仿宋" w:eastAsia="华文仿宋" w:hAnsi="华文仿宋"/>
          <w:color w:val="000000" w:themeColor="text1"/>
        </w:rPr>
        <w:t>9</w:t>
      </w:r>
      <w:r w:rsidR="009B3673" w:rsidRPr="002C54AD">
        <w:rPr>
          <w:rFonts w:ascii="华文仿宋" w:eastAsia="华文仿宋" w:hAnsi="华文仿宋"/>
          <w:color w:val="000000" w:themeColor="text1"/>
        </w:rPr>
        <w:t xml:space="preserve">.8 </w:t>
      </w:r>
      <w:r w:rsidR="009B3673" w:rsidRPr="002C54AD">
        <w:rPr>
          <w:rFonts w:ascii="华文仿宋" w:eastAsia="华文仿宋" w:hAnsi="华文仿宋" w:hint="eastAsia"/>
          <w:color w:val="000000" w:themeColor="text1"/>
        </w:rPr>
        <w:t>泵房内应设置排水系统</w:t>
      </w:r>
      <w:r w:rsidR="00286915">
        <w:rPr>
          <w:rFonts w:ascii="华文仿宋" w:eastAsia="华文仿宋" w:hAnsi="华文仿宋" w:hint="eastAsia"/>
          <w:color w:val="000000" w:themeColor="text1"/>
        </w:rPr>
        <w:t>。</w:t>
      </w:r>
      <w:r w:rsidR="009B3673" w:rsidRPr="002C54AD">
        <w:rPr>
          <w:rFonts w:ascii="华文仿宋" w:eastAsia="华文仿宋" w:hAnsi="华文仿宋" w:hint="eastAsia"/>
          <w:color w:val="000000" w:themeColor="text1"/>
        </w:rPr>
        <w:t>地面应</w:t>
      </w:r>
      <w:r w:rsidR="00286915">
        <w:rPr>
          <w:rFonts w:ascii="华文仿宋" w:eastAsia="华文仿宋" w:hAnsi="华文仿宋" w:hint="eastAsia"/>
          <w:color w:val="000000" w:themeColor="text1"/>
        </w:rPr>
        <w:t>按</w:t>
      </w:r>
      <w:r w:rsidR="009B3673" w:rsidRPr="002C54AD">
        <w:rPr>
          <w:rFonts w:ascii="华文仿宋" w:eastAsia="华文仿宋" w:hAnsi="华文仿宋" w:hint="eastAsia"/>
          <w:color w:val="000000" w:themeColor="text1"/>
        </w:rPr>
        <w:t>不小于</w:t>
      </w:r>
      <w:r w:rsidR="009B3673" w:rsidRPr="002C54AD">
        <w:rPr>
          <w:rFonts w:ascii="华文仿宋" w:eastAsia="华文仿宋" w:hAnsi="华文仿宋"/>
          <w:color w:val="000000" w:themeColor="text1"/>
        </w:rPr>
        <w:t>0.01</w:t>
      </w:r>
      <w:r w:rsidR="009B3673" w:rsidRPr="002C54AD">
        <w:rPr>
          <w:rFonts w:ascii="华文仿宋" w:eastAsia="华文仿宋" w:hAnsi="华文仿宋" w:hint="eastAsia"/>
          <w:color w:val="000000" w:themeColor="text1"/>
        </w:rPr>
        <w:t>的坡度，坡向排水设施</w:t>
      </w:r>
      <w:r w:rsidR="00286915">
        <w:rPr>
          <w:rFonts w:ascii="华文仿宋" w:eastAsia="华文仿宋" w:hAnsi="华文仿宋" w:hint="eastAsia"/>
          <w:color w:val="000000" w:themeColor="text1"/>
        </w:rPr>
        <w:t>。</w:t>
      </w:r>
      <w:r w:rsidR="009B3673" w:rsidRPr="002C54AD">
        <w:rPr>
          <w:rFonts w:ascii="华文仿宋" w:eastAsia="华文仿宋" w:hAnsi="华文仿宋" w:hint="eastAsia"/>
          <w:color w:val="000000" w:themeColor="text1"/>
        </w:rPr>
        <w:t>排水设施的排水能力应大于水池溢流水量。</w:t>
      </w:r>
    </w:p>
    <w:p w:rsidR="005D7EE6" w:rsidRPr="002C54AD" w:rsidRDefault="006751E4">
      <w:pPr>
        <w:ind w:firstLine="480"/>
        <w:rPr>
          <w:rFonts w:ascii="华文仿宋" w:eastAsia="华文仿宋" w:hAnsi="华文仿宋"/>
          <w:bCs/>
          <w:color w:val="000000" w:themeColor="text1"/>
        </w:rPr>
      </w:pPr>
      <w:r w:rsidRPr="002C54AD">
        <w:rPr>
          <w:rFonts w:ascii="华文仿宋" w:eastAsia="华文仿宋" w:hAnsi="华文仿宋" w:hint="eastAsia"/>
          <w:color w:val="000000" w:themeColor="text1"/>
        </w:rPr>
        <w:t>5</w:t>
      </w:r>
      <w:r w:rsidR="009B3673" w:rsidRPr="002C54AD">
        <w:rPr>
          <w:rFonts w:ascii="华文仿宋" w:eastAsia="华文仿宋" w:hAnsi="华文仿宋"/>
          <w:color w:val="000000" w:themeColor="text1"/>
        </w:rPr>
        <w:t>.</w:t>
      </w:r>
      <w:r w:rsidR="00461CB9">
        <w:rPr>
          <w:rFonts w:ascii="华文仿宋" w:eastAsia="华文仿宋" w:hAnsi="华文仿宋"/>
          <w:color w:val="000000" w:themeColor="text1"/>
        </w:rPr>
        <w:t>9</w:t>
      </w:r>
      <w:r w:rsidR="009B3673" w:rsidRPr="002C54AD">
        <w:rPr>
          <w:rFonts w:ascii="华文仿宋" w:eastAsia="华文仿宋" w:hAnsi="华文仿宋"/>
          <w:color w:val="000000" w:themeColor="text1"/>
        </w:rPr>
        <w:t xml:space="preserve">.9 </w:t>
      </w:r>
      <w:r w:rsidR="009B3673" w:rsidRPr="002C54AD">
        <w:rPr>
          <w:rFonts w:ascii="华文仿宋" w:eastAsia="华文仿宋" w:hAnsi="华文仿宋" w:hint="eastAsia"/>
          <w:color w:val="000000" w:themeColor="text1"/>
        </w:rPr>
        <w:t>泵房内电控设备</w:t>
      </w:r>
      <w:r w:rsidR="00286915">
        <w:rPr>
          <w:rFonts w:ascii="华文仿宋" w:eastAsia="华文仿宋" w:hAnsi="华文仿宋" w:hint="eastAsia"/>
          <w:color w:val="000000" w:themeColor="text1"/>
        </w:rPr>
        <w:t>应</w:t>
      </w:r>
      <w:r w:rsidR="009B3673" w:rsidRPr="002C54AD">
        <w:rPr>
          <w:rFonts w:ascii="华文仿宋" w:eastAsia="华文仿宋" w:hAnsi="华文仿宋" w:hint="eastAsia"/>
          <w:color w:val="000000" w:themeColor="text1"/>
        </w:rPr>
        <w:t>与水泵机组、水箱等输配水设备隔离设置，并</w:t>
      </w:r>
      <w:r w:rsidR="00286915">
        <w:rPr>
          <w:rFonts w:ascii="华文仿宋" w:eastAsia="华文仿宋" w:hAnsi="华文仿宋" w:hint="eastAsia"/>
          <w:color w:val="000000" w:themeColor="text1"/>
        </w:rPr>
        <w:t>采取</w:t>
      </w:r>
      <w:r w:rsidR="009B3673" w:rsidRPr="002C54AD">
        <w:rPr>
          <w:rFonts w:ascii="华文仿宋" w:eastAsia="华文仿宋" w:hAnsi="华文仿宋" w:hint="eastAsia"/>
          <w:color w:val="000000" w:themeColor="text1"/>
        </w:rPr>
        <w:t>防水、防潮措施。</w:t>
      </w:r>
    </w:p>
    <w:p w:rsidR="005D7EE6" w:rsidRPr="002C54AD" w:rsidRDefault="006751E4">
      <w:pPr>
        <w:ind w:firstLine="480"/>
        <w:rPr>
          <w:rFonts w:ascii="华文仿宋" w:eastAsia="华文仿宋" w:hAnsi="华文仿宋"/>
          <w:color w:val="000000" w:themeColor="text1"/>
        </w:rPr>
      </w:pPr>
      <w:r w:rsidRPr="002C54AD">
        <w:rPr>
          <w:rFonts w:ascii="华文仿宋" w:eastAsia="华文仿宋" w:hAnsi="华文仿宋" w:hint="eastAsia"/>
          <w:color w:val="000000" w:themeColor="text1"/>
        </w:rPr>
        <w:t>5</w:t>
      </w:r>
      <w:r w:rsidR="009B3673" w:rsidRPr="002C54AD">
        <w:rPr>
          <w:rFonts w:ascii="华文仿宋" w:eastAsia="华文仿宋" w:hAnsi="华文仿宋"/>
          <w:color w:val="000000" w:themeColor="text1"/>
        </w:rPr>
        <w:t>.</w:t>
      </w:r>
      <w:r w:rsidR="00461CB9">
        <w:rPr>
          <w:rFonts w:ascii="华文仿宋" w:eastAsia="华文仿宋" w:hAnsi="华文仿宋"/>
          <w:color w:val="000000" w:themeColor="text1"/>
        </w:rPr>
        <w:t>9</w:t>
      </w:r>
      <w:r w:rsidR="009B3673" w:rsidRPr="002C54AD">
        <w:rPr>
          <w:rFonts w:ascii="华文仿宋" w:eastAsia="华文仿宋" w:hAnsi="华文仿宋"/>
          <w:color w:val="000000" w:themeColor="text1"/>
        </w:rPr>
        <w:t xml:space="preserve">.10 </w:t>
      </w:r>
      <w:r w:rsidR="009B3673" w:rsidRPr="002C54AD">
        <w:rPr>
          <w:rFonts w:ascii="华文仿宋" w:eastAsia="华文仿宋" w:hAnsi="华文仿宋" w:hint="eastAsia"/>
          <w:color w:val="000000" w:themeColor="text1"/>
        </w:rPr>
        <w:t>泵房内部照明系统应符合《建筑照明设计标准》</w:t>
      </w:r>
      <w:r w:rsidR="00875EAC" w:rsidRPr="002C54AD">
        <w:rPr>
          <w:rFonts w:ascii="华文仿宋" w:eastAsia="华文仿宋" w:hAnsi="华文仿宋"/>
          <w:color w:val="000000" w:themeColor="text1"/>
        </w:rPr>
        <w:t>GB</w:t>
      </w:r>
      <w:r w:rsidR="009B3673" w:rsidRPr="002C54AD">
        <w:rPr>
          <w:rFonts w:ascii="华文仿宋" w:eastAsia="华文仿宋" w:hAnsi="华文仿宋"/>
          <w:color w:val="000000" w:themeColor="text1"/>
        </w:rPr>
        <w:t>50034</w:t>
      </w:r>
      <w:r w:rsidR="009B3673" w:rsidRPr="002C54AD">
        <w:rPr>
          <w:rFonts w:ascii="华文仿宋" w:eastAsia="华文仿宋" w:hAnsi="华文仿宋" w:hint="eastAsia"/>
          <w:color w:val="000000" w:themeColor="text1"/>
        </w:rPr>
        <w:t>的要求。</w:t>
      </w:r>
    </w:p>
    <w:p w:rsidR="006F43C7" w:rsidRPr="002C54AD" w:rsidRDefault="006751E4" w:rsidP="006F43C7">
      <w:pPr>
        <w:ind w:firstLine="480"/>
        <w:rPr>
          <w:rFonts w:ascii="华文仿宋" w:eastAsia="华文仿宋" w:hAnsi="华文仿宋"/>
          <w:color w:val="000000" w:themeColor="text1"/>
        </w:rPr>
      </w:pPr>
      <w:r w:rsidRPr="002C54AD">
        <w:rPr>
          <w:rFonts w:ascii="华文仿宋" w:eastAsia="华文仿宋" w:hAnsi="华文仿宋" w:hint="eastAsia"/>
          <w:color w:val="000000" w:themeColor="text1"/>
        </w:rPr>
        <w:t>5</w:t>
      </w:r>
      <w:r w:rsidR="006F43C7" w:rsidRPr="002C54AD">
        <w:rPr>
          <w:rFonts w:ascii="华文仿宋" w:eastAsia="华文仿宋" w:hAnsi="华文仿宋" w:hint="eastAsia"/>
          <w:color w:val="000000" w:themeColor="text1"/>
        </w:rPr>
        <w:t>.</w:t>
      </w:r>
      <w:r w:rsidR="00461CB9">
        <w:rPr>
          <w:rFonts w:ascii="华文仿宋" w:eastAsia="华文仿宋" w:hAnsi="华文仿宋"/>
          <w:color w:val="000000" w:themeColor="text1"/>
        </w:rPr>
        <w:t>9</w:t>
      </w:r>
      <w:r w:rsidR="006F43C7" w:rsidRPr="002C54AD">
        <w:rPr>
          <w:rFonts w:ascii="华文仿宋" w:eastAsia="华文仿宋" w:hAnsi="华文仿宋" w:hint="eastAsia"/>
          <w:color w:val="000000" w:themeColor="text1"/>
        </w:rPr>
        <w:t xml:space="preserve">.11 </w:t>
      </w:r>
      <w:r w:rsidR="00C207DE">
        <w:rPr>
          <w:rFonts w:ascii="华文仿宋" w:eastAsia="华文仿宋" w:hAnsi="华文仿宋" w:hint="eastAsia"/>
          <w:color w:val="000000" w:themeColor="text1"/>
        </w:rPr>
        <w:t>泵房内生活泵组与消防泵组应设置物理分隔，设备设施应设置统一、规范、清晰的标识标牌，包括安全标识</w:t>
      </w:r>
      <w:r w:rsidR="009A1333">
        <w:rPr>
          <w:rFonts w:ascii="华文仿宋" w:eastAsia="华文仿宋" w:hAnsi="华文仿宋" w:hint="eastAsia"/>
          <w:color w:val="000000" w:themeColor="text1"/>
        </w:rPr>
        <w:t>。</w:t>
      </w:r>
    </w:p>
    <w:p w:rsidR="00037075" w:rsidRPr="002C54AD" w:rsidRDefault="006751E4" w:rsidP="00D95582">
      <w:pPr>
        <w:pStyle w:val="2"/>
        <w:spacing w:before="312" w:after="312"/>
        <w:ind w:firstLineChars="83" w:firstLine="199"/>
        <w:rPr>
          <w:rFonts w:ascii="华文仿宋" w:eastAsia="华文仿宋" w:hAnsi="华文仿宋"/>
        </w:rPr>
      </w:pPr>
      <w:bookmarkStart w:id="129" w:name="_Toc495858254"/>
      <w:bookmarkStart w:id="130" w:name="_Toc517938181"/>
      <w:bookmarkStart w:id="131" w:name="_Toc492308195"/>
      <w:bookmarkStart w:id="132" w:name="_Toc493843054"/>
      <w:bookmarkStart w:id="133" w:name="_Toc494446499"/>
      <w:bookmarkStart w:id="134" w:name="_Toc494470777"/>
      <w:bookmarkStart w:id="135" w:name="_Toc494470894"/>
      <w:bookmarkStart w:id="136" w:name="_Toc494471973"/>
      <w:bookmarkStart w:id="137" w:name="_Toc494472430"/>
      <w:r w:rsidRPr="002C54AD">
        <w:rPr>
          <w:rFonts w:ascii="华文仿宋" w:eastAsia="华文仿宋" w:hAnsi="华文仿宋" w:hint="eastAsia"/>
        </w:rPr>
        <w:t>5</w:t>
      </w:r>
      <w:r w:rsidR="00037075" w:rsidRPr="002C54AD">
        <w:rPr>
          <w:rFonts w:ascii="华文仿宋" w:eastAsia="华文仿宋" w:hAnsi="华文仿宋" w:hint="eastAsia"/>
        </w:rPr>
        <w:t>.</w:t>
      </w:r>
      <w:r w:rsidR="00461CB9">
        <w:rPr>
          <w:rFonts w:ascii="华文仿宋" w:eastAsia="华文仿宋" w:hAnsi="华文仿宋"/>
        </w:rPr>
        <w:t>10</w:t>
      </w:r>
      <w:r w:rsidR="00037075" w:rsidRPr="002C54AD">
        <w:rPr>
          <w:rFonts w:ascii="华文仿宋" w:eastAsia="华文仿宋" w:hAnsi="华文仿宋" w:hint="eastAsia"/>
        </w:rPr>
        <w:t xml:space="preserve"> </w:t>
      </w:r>
      <w:r w:rsidR="00037075" w:rsidRPr="002C54AD">
        <w:rPr>
          <w:rFonts w:ascii="华文仿宋" w:eastAsia="华文仿宋" w:hAnsi="华文仿宋"/>
        </w:rPr>
        <w:t>控制</w:t>
      </w:r>
      <w:r w:rsidR="00037075" w:rsidRPr="002C54AD">
        <w:rPr>
          <w:rFonts w:ascii="华文仿宋" w:eastAsia="华文仿宋" w:hAnsi="华文仿宋" w:hint="eastAsia"/>
        </w:rPr>
        <w:t>与</w:t>
      </w:r>
      <w:r w:rsidR="00037075" w:rsidRPr="002C54AD">
        <w:rPr>
          <w:rFonts w:ascii="华文仿宋" w:eastAsia="华文仿宋" w:hAnsi="华文仿宋"/>
        </w:rPr>
        <w:t>保护</w:t>
      </w:r>
      <w:bookmarkEnd w:id="129"/>
      <w:bookmarkEnd w:id="130"/>
    </w:p>
    <w:p w:rsidR="0054073B" w:rsidRPr="002C54AD" w:rsidRDefault="006751E4" w:rsidP="0054073B">
      <w:pPr>
        <w:ind w:firstLine="480"/>
        <w:rPr>
          <w:rFonts w:ascii="华文仿宋" w:eastAsia="华文仿宋" w:hAnsi="华文仿宋"/>
          <w:color w:val="000000" w:themeColor="text1"/>
        </w:rPr>
      </w:pPr>
      <w:r w:rsidRPr="002C54AD">
        <w:rPr>
          <w:rFonts w:ascii="华文仿宋" w:eastAsia="华文仿宋" w:hAnsi="华文仿宋" w:hint="eastAsia"/>
          <w:color w:val="000000" w:themeColor="text1"/>
        </w:rPr>
        <w:t>5</w:t>
      </w:r>
      <w:r w:rsidR="00461CB9">
        <w:rPr>
          <w:rFonts w:ascii="华文仿宋" w:eastAsia="华文仿宋" w:hAnsi="华文仿宋"/>
          <w:color w:val="000000" w:themeColor="text1"/>
        </w:rPr>
        <w:t>.10</w:t>
      </w:r>
      <w:r w:rsidR="009B3673" w:rsidRPr="002C54AD">
        <w:rPr>
          <w:rFonts w:ascii="华文仿宋" w:eastAsia="华文仿宋" w:hAnsi="华文仿宋"/>
          <w:color w:val="000000" w:themeColor="text1"/>
        </w:rPr>
        <w:t xml:space="preserve">.1 </w:t>
      </w:r>
      <w:r w:rsidR="009B3673" w:rsidRPr="002C54AD">
        <w:rPr>
          <w:rFonts w:ascii="华文仿宋" w:eastAsia="华文仿宋" w:hAnsi="华文仿宋" w:hint="eastAsia"/>
          <w:color w:val="000000" w:themeColor="text1"/>
        </w:rPr>
        <w:t>控制设备应符合《通用用电设备配电设计规范》</w:t>
      </w:r>
      <w:r w:rsidR="00875EAC" w:rsidRPr="002C54AD">
        <w:rPr>
          <w:rFonts w:ascii="华文仿宋" w:eastAsia="华文仿宋" w:hAnsi="华文仿宋"/>
          <w:color w:val="000000" w:themeColor="text1"/>
        </w:rPr>
        <w:t>GB</w:t>
      </w:r>
      <w:r w:rsidR="009B3673" w:rsidRPr="002C54AD">
        <w:rPr>
          <w:rFonts w:ascii="华文仿宋" w:eastAsia="华文仿宋" w:hAnsi="华文仿宋"/>
          <w:color w:val="000000" w:themeColor="text1"/>
        </w:rPr>
        <w:t>50055</w:t>
      </w:r>
      <w:r w:rsidR="009B3673" w:rsidRPr="002C54AD">
        <w:rPr>
          <w:rFonts w:ascii="华文仿宋" w:eastAsia="华文仿宋" w:hAnsi="华文仿宋" w:hint="eastAsia"/>
          <w:color w:val="000000" w:themeColor="text1"/>
        </w:rPr>
        <w:t>及《电气控制设备》</w:t>
      </w:r>
      <w:r w:rsidR="00875EAC" w:rsidRPr="002C54AD">
        <w:rPr>
          <w:rFonts w:ascii="华文仿宋" w:eastAsia="华文仿宋" w:hAnsi="华文仿宋"/>
          <w:color w:val="000000" w:themeColor="text1"/>
        </w:rPr>
        <w:t>GB/T</w:t>
      </w:r>
      <w:r w:rsidR="009B3673" w:rsidRPr="002C54AD">
        <w:rPr>
          <w:rFonts w:ascii="华文仿宋" w:eastAsia="华文仿宋" w:hAnsi="华文仿宋"/>
          <w:color w:val="000000" w:themeColor="text1"/>
        </w:rPr>
        <w:t>3797</w:t>
      </w:r>
      <w:r w:rsidR="007A5163" w:rsidRPr="002C54AD">
        <w:rPr>
          <w:rFonts w:ascii="华文仿宋" w:eastAsia="华文仿宋" w:hAnsi="华文仿宋" w:hint="eastAsia"/>
          <w:color w:val="000000" w:themeColor="text1"/>
        </w:rPr>
        <w:t>的规定。变频调速供水电控柜（箱）应符合</w:t>
      </w:r>
      <w:r w:rsidR="009B3673" w:rsidRPr="002C54AD">
        <w:rPr>
          <w:rFonts w:ascii="华文仿宋" w:eastAsia="华文仿宋" w:hAnsi="华文仿宋" w:hint="eastAsia"/>
          <w:color w:val="000000" w:themeColor="text1"/>
        </w:rPr>
        <w:t>《微机控制变频</w:t>
      </w:r>
      <w:r w:rsidR="009B3673" w:rsidRPr="002C54AD">
        <w:rPr>
          <w:rFonts w:ascii="华文仿宋" w:eastAsia="华文仿宋" w:hAnsi="华文仿宋" w:hint="eastAsia"/>
          <w:color w:val="000000" w:themeColor="text1"/>
        </w:rPr>
        <w:lastRenderedPageBreak/>
        <w:t>调速给水设备》</w:t>
      </w:r>
      <w:r w:rsidR="009B3673" w:rsidRPr="002C54AD">
        <w:rPr>
          <w:rFonts w:ascii="华文仿宋" w:eastAsia="华文仿宋" w:hAnsi="华文仿宋"/>
          <w:color w:val="000000" w:themeColor="text1"/>
        </w:rPr>
        <w:t>CJ/T352</w:t>
      </w:r>
      <w:r w:rsidR="009B3673" w:rsidRPr="002C54AD">
        <w:rPr>
          <w:rFonts w:ascii="华文仿宋" w:eastAsia="华文仿宋" w:hAnsi="华文仿宋" w:hint="eastAsia"/>
          <w:color w:val="000000" w:themeColor="text1"/>
        </w:rPr>
        <w:t>的规定。</w:t>
      </w:r>
    </w:p>
    <w:p w:rsidR="0054073B" w:rsidRPr="002C54AD" w:rsidRDefault="006751E4" w:rsidP="0054073B">
      <w:pPr>
        <w:ind w:firstLine="480"/>
        <w:rPr>
          <w:rFonts w:ascii="华文仿宋" w:eastAsia="华文仿宋" w:hAnsi="华文仿宋"/>
          <w:color w:val="000000" w:themeColor="text1"/>
        </w:rPr>
      </w:pPr>
      <w:r w:rsidRPr="002C54AD">
        <w:rPr>
          <w:rFonts w:ascii="华文仿宋" w:eastAsia="华文仿宋" w:hAnsi="华文仿宋" w:hint="eastAsia"/>
          <w:color w:val="000000" w:themeColor="text1"/>
        </w:rPr>
        <w:t>5</w:t>
      </w:r>
      <w:r w:rsidR="00461CB9">
        <w:rPr>
          <w:rFonts w:ascii="华文仿宋" w:eastAsia="华文仿宋" w:hAnsi="华文仿宋"/>
          <w:color w:val="000000" w:themeColor="text1"/>
        </w:rPr>
        <w:t>.10</w:t>
      </w:r>
      <w:r w:rsidR="009B3673" w:rsidRPr="002C54AD">
        <w:rPr>
          <w:rFonts w:ascii="华文仿宋" w:eastAsia="华文仿宋" w:hAnsi="华文仿宋"/>
          <w:color w:val="000000" w:themeColor="text1"/>
        </w:rPr>
        <w:t xml:space="preserve">.2 </w:t>
      </w:r>
      <w:r w:rsidR="009B3673" w:rsidRPr="002C54AD">
        <w:rPr>
          <w:rFonts w:ascii="华文仿宋" w:eastAsia="华文仿宋" w:hAnsi="华文仿宋" w:hint="eastAsia"/>
          <w:color w:val="000000" w:themeColor="text1"/>
        </w:rPr>
        <w:t>控制应遵循以下规定：</w:t>
      </w:r>
    </w:p>
    <w:p w:rsidR="0054073B" w:rsidRPr="002C54AD" w:rsidRDefault="009B3673" w:rsidP="0054073B">
      <w:pPr>
        <w:ind w:firstLine="480"/>
        <w:rPr>
          <w:rFonts w:ascii="华文仿宋" w:eastAsia="华文仿宋" w:hAnsi="华文仿宋"/>
          <w:color w:val="000000" w:themeColor="text1"/>
        </w:rPr>
      </w:pPr>
      <w:r w:rsidRPr="002C54AD">
        <w:rPr>
          <w:rFonts w:ascii="华文仿宋" w:eastAsia="华文仿宋" w:hAnsi="华文仿宋"/>
          <w:color w:val="000000" w:themeColor="text1"/>
        </w:rPr>
        <w:t xml:space="preserve">1 </w:t>
      </w:r>
      <w:r w:rsidRPr="002C54AD">
        <w:rPr>
          <w:rFonts w:ascii="华文仿宋" w:eastAsia="华文仿宋" w:hAnsi="华文仿宋" w:hint="eastAsia"/>
          <w:color w:val="000000" w:themeColor="text1"/>
        </w:rPr>
        <w:t>采用变频调速供水设备时宜每台水泵单独设置变频器，变频器额定输出电流应与水泵电机的最大电流相符</w:t>
      </w:r>
      <w:r w:rsidR="00286915">
        <w:rPr>
          <w:rFonts w:ascii="华文仿宋" w:eastAsia="华文仿宋" w:hAnsi="华文仿宋" w:hint="eastAsia"/>
          <w:color w:val="000000" w:themeColor="text1"/>
        </w:rPr>
        <w:t>。</w:t>
      </w:r>
    </w:p>
    <w:p w:rsidR="0054073B" w:rsidRPr="002C54AD" w:rsidRDefault="009B3673" w:rsidP="0054073B">
      <w:pPr>
        <w:ind w:firstLine="480"/>
        <w:rPr>
          <w:rFonts w:ascii="华文仿宋" w:eastAsia="华文仿宋" w:hAnsi="华文仿宋"/>
          <w:color w:val="000000" w:themeColor="text1"/>
        </w:rPr>
      </w:pPr>
      <w:r w:rsidRPr="002C54AD">
        <w:rPr>
          <w:rFonts w:ascii="华文仿宋" w:eastAsia="华文仿宋" w:hAnsi="华文仿宋"/>
          <w:color w:val="000000" w:themeColor="text1"/>
        </w:rPr>
        <w:t xml:space="preserve">2 </w:t>
      </w:r>
      <w:r w:rsidRPr="002C54AD">
        <w:rPr>
          <w:rFonts w:ascii="华文仿宋" w:eastAsia="华文仿宋" w:hAnsi="华文仿宋" w:hint="eastAsia"/>
          <w:color w:val="000000" w:themeColor="text1"/>
        </w:rPr>
        <w:t>具备就地手动、自动控制和远程控制方式</w:t>
      </w:r>
      <w:r w:rsidR="00286915">
        <w:rPr>
          <w:rFonts w:ascii="华文仿宋" w:eastAsia="华文仿宋" w:hAnsi="华文仿宋" w:hint="eastAsia"/>
          <w:color w:val="000000" w:themeColor="text1"/>
        </w:rPr>
        <w:t>。</w:t>
      </w:r>
    </w:p>
    <w:p w:rsidR="0054073B" w:rsidRPr="002C54AD" w:rsidRDefault="009B3673" w:rsidP="0054073B">
      <w:pPr>
        <w:ind w:firstLine="480"/>
        <w:rPr>
          <w:rFonts w:ascii="华文仿宋" w:eastAsia="华文仿宋" w:hAnsi="华文仿宋"/>
          <w:color w:val="000000" w:themeColor="text1"/>
        </w:rPr>
      </w:pPr>
      <w:r w:rsidRPr="002C54AD">
        <w:rPr>
          <w:rFonts w:ascii="华文仿宋" w:eastAsia="华文仿宋" w:hAnsi="华文仿宋"/>
          <w:color w:val="000000" w:themeColor="text1"/>
        </w:rPr>
        <w:t xml:space="preserve">3 </w:t>
      </w:r>
      <w:r w:rsidRPr="002C54AD">
        <w:rPr>
          <w:rFonts w:ascii="华文仿宋" w:eastAsia="华文仿宋" w:hAnsi="华文仿宋" w:hint="eastAsia"/>
          <w:color w:val="000000" w:themeColor="text1"/>
        </w:rPr>
        <w:t>采用变频调速控制</w:t>
      </w:r>
      <w:r w:rsidR="00286915">
        <w:rPr>
          <w:rFonts w:ascii="华文仿宋" w:eastAsia="华文仿宋" w:hAnsi="华文仿宋" w:hint="eastAsia"/>
          <w:color w:val="000000" w:themeColor="text1"/>
        </w:rPr>
        <w:t>的</w:t>
      </w:r>
      <w:r w:rsidRPr="002C54AD">
        <w:rPr>
          <w:rFonts w:ascii="华文仿宋" w:eastAsia="华文仿宋" w:hAnsi="华文仿宋" w:hint="eastAsia"/>
          <w:color w:val="000000" w:themeColor="text1"/>
        </w:rPr>
        <w:t>，具备小流量保压、自动稳压等功能</w:t>
      </w:r>
      <w:r w:rsidR="00286915">
        <w:rPr>
          <w:rFonts w:ascii="华文仿宋" w:eastAsia="华文仿宋" w:hAnsi="华文仿宋" w:hint="eastAsia"/>
          <w:color w:val="000000" w:themeColor="text1"/>
        </w:rPr>
        <w:t>。</w:t>
      </w:r>
    </w:p>
    <w:p w:rsidR="0054073B" w:rsidRPr="002C54AD" w:rsidRDefault="009B3673" w:rsidP="0054073B">
      <w:pPr>
        <w:ind w:firstLine="480"/>
        <w:rPr>
          <w:rFonts w:ascii="华文仿宋" w:eastAsia="华文仿宋" w:hAnsi="华文仿宋"/>
          <w:color w:val="000000" w:themeColor="text1"/>
        </w:rPr>
      </w:pPr>
      <w:r w:rsidRPr="002C54AD">
        <w:rPr>
          <w:rFonts w:ascii="华文仿宋" w:eastAsia="华文仿宋" w:hAnsi="华文仿宋"/>
          <w:color w:val="000000" w:themeColor="text1"/>
        </w:rPr>
        <w:t xml:space="preserve">4 </w:t>
      </w:r>
      <w:r w:rsidRPr="002C54AD">
        <w:rPr>
          <w:rFonts w:ascii="华文仿宋" w:eastAsia="华文仿宋" w:hAnsi="华文仿宋" w:hint="eastAsia"/>
          <w:color w:val="000000" w:themeColor="text1"/>
        </w:rPr>
        <w:t>两台及以上水泵</w:t>
      </w:r>
      <w:r w:rsidR="00286915">
        <w:rPr>
          <w:rFonts w:ascii="华文仿宋" w:eastAsia="华文仿宋" w:hAnsi="华文仿宋" w:hint="eastAsia"/>
          <w:color w:val="000000" w:themeColor="text1"/>
        </w:rPr>
        <w:t>同时</w:t>
      </w:r>
      <w:r w:rsidR="00286915">
        <w:rPr>
          <w:rFonts w:ascii="华文仿宋" w:eastAsia="华文仿宋" w:hAnsi="华文仿宋"/>
          <w:color w:val="000000" w:themeColor="text1"/>
        </w:rPr>
        <w:t>工作的</w:t>
      </w:r>
      <w:r w:rsidRPr="002C54AD">
        <w:rPr>
          <w:rFonts w:ascii="华文仿宋" w:eastAsia="华文仿宋" w:hAnsi="华文仿宋" w:hint="eastAsia"/>
          <w:color w:val="000000" w:themeColor="text1"/>
        </w:rPr>
        <w:t>，应</w:t>
      </w:r>
      <w:r w:rsidR="00286915">
        <w:rPr>
          <w:rFonts w:ascii="华文仿宋" w:eastAsia="华文仿宋" w:hAnsi="华文仿宋" w:hint="eastAsia"/>
          <w:color w:val="000000" w:themeColor="text1"/>
        </w:rPr>
        <w:t>具备</w:t>
      </w:r>
      <w:r w:rsidRPr="002C54AD">
        <w:rPr>
          <w:rFonts w:ascii="华文仿宋" w:eastAsia="华文仿宋" w:hAnsi="华文仿宋" w:hint="eastAsia"/>
          <w:color w:val="000000" w:themeColor="text1"/>
        </w:rPr>
        <w:t>自动切换</w:t>
      </w:r>
      <w:r w:rsidR="00286915">
        <w:rPr>
          <w:rFonts w:ascii="华文仿宋" w:eastAsia="华文仿宋" w:hAnsi="华文仿宋" w:hint="eastAsia"/>
          <w:color w:val="000000" w:themeColor="text1"/>
        </w:rPr>
        <w:t>、</w:t>
      </w:r>
      <w:r w:rsidRPr="002C54AD">
        <w:rPr>
          <w:rFonts w:ascii="华文仿宋" w:eastAsia="华文仿宋" w:hAnsi="华文仿宋" w:hint="eastAsia"/>
          <w:color w:val="000000" w:themeColor="text1"/>
        </w:rPr>
        <w:t>交替运行</w:t>
      </w:r>
      <w:r w:rsidR="00286915">
        <w:rPr>
          <w:rFonts w:ascii="华文仿宋" w:eastAsia="华文仿宋" w:hAnsi="华文仿宋" w:hint="eastAsia"/>
          <w:color w:val="000000" w:themeColor="text1"/>
        </w:rPr>
        <w:t>及</w:t>
      </w:r>
      <w:r w:rsidRPr="002C54AD">
        <w:rPr>
          <w:rFonts w:ascii="华文仿宋" w:eastAsia="华文仿宋" w:hAnsi="华文仿宋" w:hint="eastAsia"/>
          <w:color w:val="000000" w:themeColor="text1"/>
        </w:rPr>
        <w:t>先启先停</w:t>
      </w:r>
      <w:r w:rsidR="00286915">
        <w:rPr>
          <w:rFonts w:ascii="华文仿宋" w:eastAsia="华文仿宋" w:hAnsi="华文仿宋" w:hint="eastAsia"/>
          <w:color w:val="000000" w:themeColor="text1"/>
        </w:rPr>
        <w:t>等</w:t>
      </w:r>
      <w:r w:rsidR="00286915">
        <w:rPr>
          <w:rFonts w:ascii="华文仿宋" w:eastAsia="华文仿宋" w:hAnsi="华文仿宋"/>
          <w:color w:val="000000" w:themeColor="text1"/>
        </w:rPr>
        <w:t>功能</w:t>
      </w:r>
      <w:r w:rsidRPr="002C54AD">
        <w:rPr>
          <w:rFonts w:ascii="华文仿宋" w:eastAsia="华文仿宋" w:hAnsi="华文仿宋" w:hint="eastAsia"/>
          <w:color w:val="000000" w:themeColor="text1"/>
        </w:rPr>
        <w:t>。工作泵故障时</w:t>
      </w:r>
      <w:r w:rsidR="00286915">
        <w:rPr>
          <w:rFonts w:ascii="华文仿宋" w:eastAsia="华文仿宋" w:hAnsi="华文仿宋" w:hint="eastAsia"/>
          <w:color w:val="000000" w:themeColor="text1"/>
        </w:rPr>
        <w:t>，</w:t>
      </w:r>
      <w:r w:rsidR="00286915" w:rsidRPr="002C54AD">
        <w:rPr>
          <w:rFonts w:ascii="华文仿宋" w:eastAsia="华文仿宋" w:hAnsi="华文仿宋" w:hint="eastAsia"/>
          <w:color w:val="000000" w:themeColor="text1"/>
        </w:rPr>
        <w:t>备用泵</w:t>
      </w:r>
      <w:r w:rsidR="00286915">
        <w:rPr>
          <w:rFonts w:ascii="华文仿宋" w:eastAsia="华文仿宋" w:hAnsi="华文仿宋" w:hint="eastAsia"/>
          <w:color w:val="000000" w:themeColor="text1"/>
        </w:rPr>
        <w:t>可</w:t>
      </w:r>
      <w:r w:rsidRPr="002C54AD">
        <w:rPr>
          <w:rFonts w:ascii="华文仿宋" w:eastAsia="华文仿宋" w:hAnsi="华文仿宋" w:hint="eastAsia"/>
          <w:color w:val="000000" w:themeColor="text1"/>
        </w:rPr>
        <w:t>自动</w:t>
      </w:r>
      <w:r w:rsidR="00286915">
        <w:rPr>
          <w:rFonts w:ascii="华文仿宋" w:eastAsia="华文仿宋" w:hAnsi="华文仿宋" w:hint="eastAsia"/>
          <w:color w:val="000000" w:themeColor="text1"/>
        </w:rPr>
        <w:t>工作。</w:t>
      </w:r>
    </w:p>
    <w:p w:rsidR="0054073B" w:rsidRPr="002C54AD" w:rsidRDefault="009B3673" w:rsidP="0054073B">
      <w:pPr>
        <w:ind w:firstLine="480"/>
        <w:rPr>
          <w:rFonts w:ascii="华文仿宋" w:eastAsia="华文仿宋" w:hAnsi="华文仿宋"/>
          <w:color w:val="000000" w:themeColor="text1"/>
        </w:rPr>
      </w:pPr>
      <w:r w:rsidRPr="002C54AD">
        <w:rPr>
          <w:rFonts w:ascii="华文仿宋" w:eastAsia="华文仿宋" w:hAnsi="华文仿宋"/>
          <w:color w:val="000000" w:themeColor="text1"/>
        </w:rPr>
        <w:t xml:space="preserve">5 </w:t>
      </w:r>
      <w:r w:rsidRPr="002C54AD">
        <w:rPr>
          <w:rFonts w:ascii="华文仿宋" w:eastAsia="华文仿宋" w:hAnsi="华文仿宋" w:hint="eastAsia"/>
          <w:color w:val="000000" w:themeColor="text1"/>
        </w:rPr>
        <w:t>显示电源、水泵、消毒设备运行状态信号，包括</w:t>
      </w:r>
      <w:r w:rsidR="00E110B5">
        <w:rPr>
          <w:rFonts w:ascii="华文仿宋" w:eastAsia="华文仿宋" w:hAnsi="华文仿宋" w:hint="eastAsia"/>
          <w:color w:val="000000" w:themeColor="text1"/>
        </w:rPr>
        <w:t>但</w:t>
      </w:r>
      <w:r w:rsidR="00E110B5">
        <w:rPr>
          <w:rFonts w:ascii="华文仿宋" w:eastAsia="华文仿宋" w:hAnsi="华文仿宋"/>
          <w:color w:val="000000" w:themeColor="text1"/>
        </w:rPr>
        <w:t>不限于</w:t>
      </w:r>
      <w:r w:rsidR="00E110B5">
        <w:rPr>
          <w:rFonts w:ascii="华文仿宋" w:eastAsia="华文仿宋" w:hAnsi="华文仿宋" w:hint="eastAsia"/>
          <w:color w:val="000000" w:themeColor="text1"/>
        </w:rPr>
        <w:t>：</w:t>
      </w:r>
      <w:r w:rsidRPr="002C54AD">
        <w:rPr>
          <w:rFonts w:ascii="华文仿宋" w:eastAsia="华文仿宋" w:hAnsi="华文仿宋" w:hint="eastAsia"/>
          <w:color w:val="000000" w:themeColor="text1"/>
        </w:rPr>
        <w:t>运行</w:t>
      </w:r>
      <w:r w:rsidRPr="002C54AD">
        <w:rPr>
          <w:rFonts w:ascii="华文仿宋" w:eastAsia="华文仿宋" w:hAnsi="华文仿宋"/>
          <w:color w:val="000000" w:themeColor="text1"/>
        </w:rPr>
        <w:t>/</w:t>
      </w:r>
      <w:r w:rsidRPr="002C54AD">
        <w:rPr>
          <w:rFonts w:ascii="华文仿宋" w:eastAsia="华文仿宋" w:hAnsi="华文仿宋" w:hint="eastAsia"/>
          <w:color w:val="000000" w:themeColor="text1"/>
        </w:rPr>
        <w:t>停止信号、电压、电流、进、出水压力、水池（箱）水位、故障报警、超高</w:t>
      </w:r>
      <w:r w:rsidRPr="002C54AD">
        <w:rPr>
          <w:rFonts w:ascii="华文仿宋" w:eastAsia="华文仿宋" w:hAnsi="华文仿宋"/>
          <w:color w:val="000000" w:themeColor="text1"/>
        </w:rPr>
        <w:t>/</w:t>
      </w:r>
      <w:r w:rsidRPr="002C54AD">
        <w:rPr>
          <w:rFonts w:ascii="华文仿宋" w:eastAsia="华文仿宋" w:hAnsi="华文仿宋" w:hint="eastAsia"/>
          <w:color w:val="000000" w:themeColor="text1"/>
        </w:rPr>
        <w:t>超低水位报警等</w:t>
      </w:r>
      <w:r w:rsidR="00286915">
        <w:rPr>
          <w:rFonts w:ascii="华文仿宋" w:eastAsia="华文仿宋" w:hAnsi="华文仿宋" w:hint="eastAsia"/>
          <w:color w:val="000000" w:themeColor="text1"/>
        </w:rPr>
        <w:t>。</w:t>
      </w:r>
    </w:p>
    <w:p w:rsidR="0054073B" w:rsidRPr="002C54AD" w:rsidRDefault="009B3673" w:rsidP="0054073B">
      <w:pPr>
        <w:ind w:firstLine="480"/>
        <w:rPr>
          <w:rFonts w:ascii="华文仿宋" w:eastAsia="华文仿宋" w:hAnsi="华文仿宋"/>
          <w:color w:val="000000" w:themeColor="text1"/>
        </w:rPr>
      </w:pPr>
      <w:r w:rsidRPr="002C54AD">
        <w:rPr>
          <w:rFonts w:ascii="华文仿宋" w:eastAsia="华文仿宋" w:hAnsi="华文仿宋"/>
          <w:color w:val="000000" w:themeColor="text1"/>
        </w:rPr>
        <w:t xml:space="preserve">6 </w:t>
      </w:r>
      <w:r w:rsidRPr="002C54AD">
        <w:rPr>
          <w:rFonts w:ascii="华文仿宋" w:eastAsia="华文仿宋" w:hAnsi="华文仿宋" w:hint="eastAsia"/>
          <w:color w:val="000000" w:themeColor="text1"/>
        </w:rPr>
        <w:t>具有水位自动控制功能。当水池（箱）水位下降到设定的低液位时，能自动停泵和报警；待水位恢复到设定的启泵水位时，能自动启泵；当水池（箱）出现超高液位时，能自动关闭进水阀门并报警。</w:t>
      </w:r>
    </w:p>
    <w:p w:rsidR="0054073B" w:rsidRPr="002C54AD" w:rsidRDefault="006751E4" w:rsidP="0054073B">
      <w:pPr>
        <w:ind w:firstLine="480"/>
        <w:rPr>
          <w:rFonts w:ascii="华文仿宋" w:eastAsia="华文仿宋" w:hAnsi="华文仿宋"/>
          <w:color w:val="000000" w:themeColor="text1"/>
        </w:rPr>
      </w:pPr>
      <w:r w:rsidRPr="002C54AD">
        <w:rPr>
          <w:rFonts w:ascii="华文仿宋" w:eastAsia="华文仿宋" w:hAnsi="华文仿宋" w:hint="eastAsia"/>
          <w:color w:val="000000" w:themeColor="text1"/>
        </w:rPr>
        <w:t>5</w:t>
      </w:r>
      <w:r w:rsidR="00461CB9">
        <w:rPr>
          <w:rFonts w:ascii="华文仿宋" w:eastAsia="华文仿宋" w:hAnsi="华文仿宋"/>
          <w:color w:val="000000" w:themeColor="text1"/>
        </w:rPr>
        <w:t>.10</w:t>
      </w:r>
      <w:r w:rsidR="009B3673" w:rsidRPr="002C54AD">
        <w:rPr>
          <w:rFonts w:ascii="华文仿宋" w:eastAsia="华文仿宋" w:hAnsi="华文仿宋"/>
          <w:color w:val="000000" w:themeColor="text1"/>
        </w:rPr>
        <w:t xml:space="preserve">.3 </w:t>
      </w:r>
      <w:r w:rsidR="009B3673" w:rsidRPr="002C54AD">
        <w:rPr>
          <w:rFonts w:ascii="华文仿宋" w:eastAsia="华文仿宋" w:hAnsi="华文仿宋" w:hint="eastAsia"/>
          <w:color w:val="000000" w:themeColor="text1"/>
        </w:rPr>
        <w:t>保护应遵循以下规定：</w:t>
      </w:r>
    </w:p>
    <w:p w:rsidR="0054073B" w:rsidRPr="002C54AD" w:rsidRDefault="009B3673" w:rsidP="0054073B">
      <w:pPr>
        <w:ind w:firstLine="480"/>
        <w:rPr>
          <w:rFonts w:ascii="华文仿宋" w:eastAsia="华文仿宋" w:hAnsi="华文仿宋"/>
          <w:color w:val="000000" w:themeColor="text1"/>
        </w:rPr>
      </w:pPr>
      <w:r w:rsidRPr="002C54AD">
        <w:rPr>
          <w:rFonts w:ascii="华文仿宋" w:eastAsia="华文仿宋" w:hAnsi="华文仿宋"/>
          <w:color w:val="000000" w:themeColor="text1"/>
        </w:rPr>
        <w:t xml:space="preserve">1 </w:t>
      </w:r>
      <w:r w:rsidRPr="002C54AD">
        <w:rPr>
          <w:rFonts w:ascii="华文仿宋" w:eastAsia="华文仿宋" w:hAnsi="华文仿宋" w:hint="eastAsia"/>
          <w:color w:val="000000" w:themeColor="text1"/>
        </w:rPr>
        <w:t>电源应满足设备安全可靠运行</w:t>
      </w:r>
      <w:r w:rsidRPr="002C54AD">
        <w:rPr>
          <w:rFonts w:ascii="华文仿宋" w:eastAsia="华文仿宋" w:hAnsi="华文仿宋"/>
          <w:color w:val="000000" w:themeColor="text1"/>
        </w:rPr>
        <w:t>,</w:t>
      </w:r>
      <w:r w:rsidRPr="002C54AD">
        <w:rPr>
          <w:rFonts w:ascii="华文仿宋" w:eastAsia="华文仿宋" w:hAnsi="华文仿宋" w:hint="eastAsia"/>
          <w:color w:val="000000" w:themeColor="text1"/>
        </w:rPr>
        <w:t>宜采用双电源或双回路供电方式</w:t>
      </w:r>
      <w:r w:rsidR="00E110B5">
        <w:rPr>
          <w:rFonts w:ascii="华文仿宋" w:eastAsia="华文仿宋" w:hAnsi="华文仿宋" w:hint="eastAsia"/>
          <w:color w:val="000000" w:themeColor="text1"/>
        </w:rPr>
        <w:t>。</w:t>
      </w:r>
    </w:p>
    <w:p w:rsidR="0054073B" w:rsidRPr="002C54AD" w:rsidRDefault="009B3673" w:rsidP="0054073B">
      <w:pPr>
        <w:ind w:firstLine="480"/>
        <w:rPr>
          <w:rFonts w:ascii="华文仿宋" w:eastAsia="华文仿宋" w:hAnsi="华文仿宋"/>
          <w:color w:val="000000" w:themeColor="text1"/>
        </w:rPr>
      </w:pPr>
      <w:r w:rsidRPr="002C54AD">
        <w:rPr>
          <w:rFonts w:ascii="华文仿宋" w:eastAsia="华文仿宋" w:hAnsi="华文仿宋"/>
          <w:color w:val="000000" w:themeColor="text1"/>
        </w:rPr>
        <w:t xml:space="preserve">2 </w:t>
      </w:r>
      <w:r w:rsidRPr="002C54AD">
        <w:rPr>
          <w:rFonts w:ascii="华文仿宋" w:eastAsia="华文仿宋" w:hAnsi="华文仿宋" w:hint="eastAsia"/>
          <w:color w:val="000000" w:themeColor="text1"/>
        </w:rPr>
        <w:t>电气设备应有可靠的接地保护，并符合相应技术标准要求</w:t>
      </w:r>
      <w:r w:rsidR="00E110B5">
        <w:rPr>
          <w:rFonts w:ascii="华文仿宋" w:eastAsia="华文仿宋" w:hAnsi="华文仿宋" w:hint="eastAsia"/>
          <w:color w:val="000000" w:themeColor="text1"/>
        </w:rPr>
        <w:t>。</w:t>
      </w:r>
    </w:p>
    <w:p w:rsidR="0054073B" w:rsidRPr="002C54AD" w:rsidRDefault="009B3673" w:rsidP="0054073B">
      <w:pPr>
        <w:ind w:firstLine="480"/>
        <w:rPr>
          <w:rFonts w:ascii="华文仿宋" w:eastAsia="华文仿宋" w:hAnsi="华文仿宋"/>
          <w:color w:val="000000" w:themeColor="text1"/>
        </w:rPr>
      </w:pPr>
      <w:r w:rsidRPr="002C54AD">
        <w:rPr>
          <w:rFonts w:ascii="华文仿宋" w:eastAsia="华文仿宋" w:hAnsi="华文仿宋"/>
          <w:color w:val="000000" w:themeColor="text1"/>
        </w:rPr>
        <w:t xml:space="preserve">3 </w:t>
      </w:r>
      <w:r w:rsidRPr="002C54AD">
        <w:rPr>
          <w:rFonts w:ascii="华文仿宋" w:eastAsia="华文仿宋" w:hAnsi="华文仿宋" w:hint="eastAsia"/>
          <w:color w:val="000000" w:themeColor="text1"/>
        </w:rPr>
        <w:t>应有过载、短路、漏电、过压、缺相、欠压、过热和缺水、消毒设备故障、管网超压等故障报警及自动保护功能。对可恢复的故障应能自动或手动消除，恢复正常运行。</w:t>
      </w:r>
    </w:p>
    <w:p w:rsidR="0054073B" w:rsidRPr="002C54AD" w:rsidRDefault="006751E4" w:rsidP="0054073B">
      <w:pPr>
        <w:pStyle w:val="2"/>
        <w:spacing w:before="312" w:after="312"/>
        <w:ind w:firstLineChars="83" w:firstLine="199"/>
        <w:rPr>
          <w:rFonts w:ascii="华文仿宋" w:eastAsia="华文仿宋" w:hAnsi="华文仿宋"/>
          <w:color w:val="000000" w:themeColor="text1"/>
        </w:rPr>
      </w:pPr>
      <w:bookmarkStart w:id="138" w:name="_Toc517938182"/>
      <w:bookmarkStart w:id="139" w:name="_Toc495858258"/>
      <w:bookmarkStart w:id="140" w:name="_Toc508693740"/>
      <w:r w:rsidRPr="002C54AD">
        <w:rPr>
          <w:rFonts w:ascii="华文仿宋" w:eastAsia="华文仿宋" w:hAnsi="华文仿宋" w:hint="eastAsia"/>
          <w:color w:val="000000" w:themeColor="text1"/>
        </w:rPr>
        <w:t>5</w:t>
      </w:r>
      <w:r w:rsidR="00461CB9">
        <w:rPr>
          <w:rFonts w:ascii="华文仿宋" w:eastAsia="华文仿宋" w:hAnsi="华文仿宋"/>
          <w:color w:val="000000" w:themeColor="text1"/>
        </w:rPr>
        <w:t>.11</w:t>
      </w:r>
      <w:r w:rsidR="009B3673" w:rsidRPr="002C54AD">
        <w:rPr>
          <w:rFonts w:ascii="华文仿宋" w:eastAsia="华文仿宋" w:hAnsi="华文仿宋"/>
          <w:color w:val="000000" w:themeColor="text1"/>
        </w:rPr>
        <w:t xml:space="preserve"> </w:t>
      </w:r>
      <w:r w:rsidR="009B3673" w:rsidRPr="002C54AD">
        <w:rPr>
          <w:rFonts w:ascii="华文仿宋" w:eastAsia="华文仿宋" w:hAnsi="华文仿宋" w:hint="eastAsia"/>
          <w:color w:val="000000" w:themeColor="text1"/>
        </w:rPr>
        <w:t>智慧二次供水</w:t>
      </w:r>
      <w:bookmarkEnd w:id="138"/>
    </w:p>
    <w:p w:rsidR="0054073B" w:rsidRPr="002C54AD" w:rsidRDefault="006751E4" w:rsidP="0054073B">
      <w:pPr>
        <w:ind w:firstLine="480"/>
        <w:rPr>
          <w:rFonts w:ascii="华文仿宋" w:eastAsia="华文仿宋" w:hAnsi="华文仿宋"/>
          <w:color w:val="000000" w:themeColor="text1"/>
        </w:rPr>
      </w:pPr>
      <w:r w:rsidRPr="002C54AD">
        <w:rPr>
          <w:rFonts w:ascii="华文仿宋" w:eastAsia="华文仿宋" w:hAnsi="华文仿宋" w:hint="eastAsia"/>
          <w:color w:val="000000" w:themeColor="text1"/>
        </w:rPr>
        <w:t>5</w:t>
      </w:r>
      <w:r w:rsidR="00461CB9">
        <w:rPr>
          <w:rFonts w:ascii="华文仿宋" w:eastAsia="华文仿宋" w:hAnsi="华文仿宋"/>
          <w:color w:val="000000" w:themeColor="text1"/>
        </w:rPr>
        <w:t>.11</w:t>
      </w:r>
      <w:r w:rsidR="009B3673" w:rsidRPr="002C54AD">
        <w:rPr>
          <w:rFonts w:ascii="华文仿宋" w:eastAsia="华文仿宋" w:hAnsi="华文仿宋"/>
          <w:color w:val="000000" w:themeColor="text1"/>
        </w:rPr>
        <w:t xml:space="preserve">.1 </w:t>
      </w:r>
      <w:r w:rsidR="009B3673" w:rsidRPr="002C54AD">
        <w:rPr>
          <w:rFonts w:ascii="华文仿宋" w:eastAsia="华文仿宋" w:hAnsi="华文仿宋" w:hint="eastAsia"/>
          <w:color w:val="000000" w:themeColor="text1"/>
        </w:rPr>
        <w:t>控制设备应具备人机对话功能</w:t>
      </w:r>
      <w:r w:rsidR="00E110B5">
        <w:rPr>
          <w:rFonts w:ascii="华文仿宋" w:eastAsia="华文仿宋" w:hAnsi="华文仿宋" w:hint="eastAsia"/>
          <w:color w:val="000000" w:themeColor="text1"/>
        </w:rPr>
        <w:t>。</w:t>
      </w:r>
      <w:r w:rsidR="009B3673" w:rsidRPr="002C54AD">
        <w:rPr>
          <w:rFonts w:ascii="华文仿宋" w:eastAsia="华文仿宋" w:hAnsi="华文仿宋" w:hint="eastAsia"/>
          <w:color w:val="000000" w:themeColor="text1"/>
        </w:rPr>
        <w:t>界面采用中文清晰显示，实时反映和记录设备运行状况。包括运行、停止、故障、电压、电流、进、出水压力、水池（箱）水位等。</w:t>
      </w:r>
    </w:p>
    <w:p w:rsidR="0054073B" w:rsidRPr="002C54AD" w:rsidRDefault="006751E4" w:rsidP="0054073B">
      <w:pPr>
        <w:ind w:firstLine="480"/>
        <w:rPr>
          <w:rFonts w:ascii="华文仿宋" w:eastAsia="华文仿宋" w:hAnsi="华文仿宋"/>
          <w:color w:val="000000" w:themeColor="text1"/>
        </w:rPr>
      </w:pPr>
      <w:r w:rsidRPr="002C54AD">
        <w:rPr>
          <w:rFonts w:ascii="华文仿宋" w:eastAsia="华文仿宋" w:hAnsi="华文仿宋" w:hint="eastAsia"/>
          <w:color w:val="000000" w:themeColor="text1"/>
        </w:rPr>
        <w:t>5</w:t>
      </w:r>
      <w:r w:rsidR="009B3673" w:rsidRPr="002C54AD">
        <w:rPr>
          <w:rFonts w:ascii="华文仿宋" w:eastAsia="华文仿宋" w:hAnsi="华文仿宋"/>
          <w:color w:val="000000" w:themeColor="text1"/>
        </w:rPr>
        <w:t>.1</w:t>
      </w:r>
      <w:r w:rsidR="00461CB9">
        <w:rPr>
          <w:rFonts w:ascii="华文仿宋" w:eastAsia="华文仿宋" w:hAnsi="华文仿宋"/>
          <w:color w:val="000000" w:themeColor="text1"/>
        </w:rPr>
        <w:t>1</w:t>
      </w:r>
      <w:r w:rsidR="009B3673" w:rsidRPr="002C54AD">
        <w:rPr>
          <w:rFonts w:ascii="华文仿宋" w:eastAsia="华文仿宋" w:hAnsi="华文仿宋"/>
          <w:color w:val="000000" w:themeColor="text1"/>
        </w:rPr>
        <w:t xml:space="preserve">.2 </w:t>
      </w:r>
      <w:r w:rsidR="009B3673" w:rsidRPr="002C54AD">
        <w:rPr>
          <w:rFonts w:ascii="华文仿宋" w:eastAsia="华文仿宋" w:hAnsi="华文仿宋" w:hint="eastAsia"/>
          <w:color w:val="000000" w:themeColor="text1"/>
        </w:rPr>
        <w:t>应提供标准的通讯协议和接口，并具有远程监控功能</w:t>
      </w:r>
      <w:r w:rsidR="00E110B5">
        <w:rPr>
          <w:rFonts w:ascii="华文仿宋" w:eastAsia="华文仿宋" w:hAnsi="华文仿宋" w:hint="eastAsia"/>
          <w:color w:val="000000" w:themeColor="text1"/>
        </w:rPr>
        <w:t>。</w:t>
      </w:r>
      <w:r w:rsidR="009B3673" w:rsidRPr="002C54AD">
        <w:rPr>
          <w:rFonts w:ascii="华文仿宋" w:eastAsia="华文仿宋" w:hAnsi="华文仿宋" w:hint="eastAsia"/>
          <w:color w:val="000000" w:themeColor="text1"/>
        </w:rPr>
        <w:t>包括数据和视频的采集及传送。</w:t>
      </w:r>
    </w:p>
    <w:p w:rsidR="0054073B" w:rsidRPr="002C54AD" w:rsidRDefault="006751E4" w:rsidP="0054073B">
      <w:pPr>
        <w:ind w:firstLine="480"/>
        <w:rPr>
          <w:rFonts w:ascii="华文仿宋" w:eastAsia="华文仿宋" w:hAnsi="华文仿宋"/>
          <w:color w:val="000000" w:themeColor="text1"/>
        </w:rPr>
      </w:pPr>
      <w:r w:rsidRPr="002C54AD">
        <w:rPr>
          <w:rFonts w:ascii="华文仿宋" w:eastAsia="华文仿宋" w:hAnsi="华文仿宋" w:hint="eastAsia"/>
          <w:color w:val="000000" w:themeColor="text1"/>
        </w:rPr>
        <w:t>5</w:t>
      </w:r>
      <w:r w:rsidR="009B3673" w:rsidRPr="002C54AD">
        <w:rPr>
          <w:rFonts w:ascii="华文仿宋" w:eastAsia="华文仿宋" w:hAnsi="华文仿宋"/>
          <w:color w:val="000000" w:themeColor="text1"/>
        </w:rPr>
        <w:t>.1</w:t>
      </w:r>
      <w:r w:rsidR="00461CB9">
        <w:rPr>
          <w:rFonts w:ascii="华文仿宋" w:eastAsia="华文仿宋" w:hAnsi="华文仿宋"/>
          <w:color w:val="000000" w:themeColor="text1"/>
        </w:rPr>
        <w:t>1</w:t>
      </w:r>
      <w:r w:rsidR="009B3673" w:rsidRPr="002C54AD">
        <w:rPr>
          <w:rFonts w:ascii="华文仿宋" w:eastAsia="华文仿宋" w:hAnsi="华文仿宋"/>
          <w:color w:val="000000" w:themeColor="text1"/>
        </w:rPr>
        <w:t xml:space="preserve">.3 </w:t>
      </w:r>
      <w:r w:rsidR="009B3673" w:rsidRPr="002C54AD">
        <w:rPr>
          <w:rFonts w:ascii="华文仿宋" w:eastAsia="华文仿宋" w:hAnsi="华文仿宋" w:hint="eastAsia"/>
          <w:color w:val="000000" w:themeColor="text1"/>
        </w:rPr>
        <w:t>远程监控能采集及设定泵房供水系统相关运行参数</w:t>
      </w:r>
      <w:r w:rsidR="00E110B5">
        <w:rPr>
          <w:rFonts w:ascii="华文仿宋" w:eastAsia="华文仿宋" w:hAnsi="华文仿宋" w:hint="eastAsia"/>
          <w:color w:val="000000" w:themeColor="text1"/>
        </w:rPr>
        <w:t>。</w:t>
      </w:r>
      <w:r w:rsidR="009B3673" w:rsidRPr="002C54AD">
        <w:rPr>
          <w:rFonts w:ascii="华文仿宋" w:eastAsia="华文仿宋" w:hAnsi="华文仿宋" w:hint="eastAsia"/>
          <w:color w:val="000000" w:themeColor="text1"/>
        </w:rPr>
        <w:t>数据采集包括电磁流量计（进水总管处）、压力变送器（进、出水总管处）、余氯、</w:t>
      </w:r>
      <w:r w:rsidR="009B3673" w:rsidRPr="002C54AD">
        <w:rPr>
          <w:rFonts w:ascii="华文仿宋" w:eastAsia="华文仿宋" w:hAnsi="华文仿宋"/>
          <w:color w:val="000000" w:themeColor="text1"/>
        </w:rPr>
        <w:t>PH</w:t>
      </w:r>
      <w:r w:rsidR="009B3673" w:rsidRPr="002C54AD">
        <w:rPr>
          <w:rFonts w:ascii="华文仿宋" w:eastAsia="华文仿宋" w:hAnsi="华文仿宋" w:hint="eastAsia"/>
          <w:color w:val="000000" w:themeColor="text1"/>
        </w:rPr>
        <w:t>、浊度</w:t>
      </w:r>
      <w:r w:rsidR="00477CB0" w:rsidRPr="002C54AD">
        <w:rPr>
          <w:rFonts w:ascii="华文仿宋" w:eastAsia="华文仿宋" w:hAnsi="华文仿宋" w:hint="eastAsia"/>
          <w:color w:val="000000" w:themeColor="text1"/>
        </w:rPr>
        <w:t>等</w:t>
      </w:r>
      <w:r w:rsidR="009B3673" w:rsidRPr="002C54AD">
        <w:rPr>
          <w:rFonts w:ascii="华文仿宋" w:eastAsia="华文仿宋" w:hAnsi="华文仿宋" w:hint="eastAsia"/>
          <w:color w:val="000000" w:themeColor="text1"/>
        </w:rPr>
        <w:t>在线式仪表、多功能电量监测仪表、超声波液位计（水池水位）等。</w:t>
      </w:r>
    </w:p>
    <w:p w:rsidR="0054073B" w:rsidRPr="002C54AD" w:rsidRDefault="006751E4" w:rsidP="0054073B">
      <w:pPr>
        <w:ind w:firstLine="480"/>
        <w:rPr>
          <w:rFonts w:ascii="华文仿宋" w:eastAsia="华文仿宋" w:hAnsi="华文仿宋"/>
          <w:color w:val="000000" w:themeColor="text1"/>
        </w:rPr>
      </w:pPr>
      <w:r w:rsidRPr="002C54AD">
        <w:rPr>
          <w:rFonts w:ascii="华文仿宋" w:eastAsia="华文仿宋" w:hAnsi="华文仿宋" w:hint="eastAsia"/>
          <w:color w:val="000000" w:themeColor="text1"/>
        </w:rPr>
        <w:t>5</w:t>
      </w:r>
      <w:r w:rsidR="009B3673" w:rsidRPr="002C54AD">
        <w:rPr>
          <w:rFonts w:ascii="华文仿宋" w:eastAsia="华文仿宋" w:hAnsi="华文仿宋"/>
          <w:color w:val="000000" w:themeColor="text1"/>
        </w:rPr>
        <w:t>.1</w:t>
      </w:r>
      <w:r w:rsidR="00461CB9">
        <w:rPr>
          <w:rFonts w:ascii="华文仿宋" w:eastAsia="华文仿宋" w:hAnsi="华文仿宋"/>
          <w:color w:val="000000" w:themeColor="text1"/>
        </w:rPr>
        <w:t>1</w:t>
      </w:r>
      <w:r w:rsidR="009B3673" w:rsidRPr="002C54AD">
        <w:rPr>
          <w:rFonts w:ascii="华文仿宋" w:eastAsia="华文仿宋" w:hAnsi="华文仿宋"/>
          <w:color w:val="000000" w:themeColor="text1"/>
        </w:rPr>
        <w:t xml:space="preserve">.4 </w:t>
      </w:r>
      <w:r w:rsidR="009B3673" w:rsidRPr="002C54AD">
        <w:rPr>
          <w:rFonts w:ascii="华文仿宋" w:eastAsia="华文仿宋" w:hAnsi="华文仿宋" w:hint="eastAsia"/>
          <w:color w:val="000000" w:themeColor="text1"/>
        </w:rPr>
        <w:t>数据或信号种类和范围应符合远程调度指挥中心</w:t>
      </w:r>
      <w:r w:rsidR="00E110B5">
        <w:rPr>
          <w:rFonts w:ascii="华文仿宋" w:eastAsia="华文仿宋" w:hAnsi="华文仿宋" w:hint="eastAsia"/>
          <w:color w:val="000000" w:themeColor="text1"/>
        </w:rPr>
        <w:t>、</w:t>
      </w:r>
      <w:r w:rsidR="009B3673" w:rsidRPr="002C54AD">
        <w:rPr>
          <w:rFonts w:ascii="华文仿宋" w:eastAsia="华文仿宋" w:hAnsi="华文仿宋" w:hint="eastAsia"/>
          <w:color w:val="000000" w:themeColor="text1"/>
        </w:rPr>
        <w:t>实时或间隔性传输</w:t>
      </w:r>
      <w:r w:rsidR="00E110B5">
        <w:rPr>
          <w:rFonts w:ascii="华文仿宋" w:eastAsia="华文仿宋" w:hAnsi="华文仿宋" w:hint="eastAsia"/>
          <w:color w:val="000000" w:themeColor="text1"/>
        </w:rPr>
        <w:t>及</w:t>
      </w:r>
      <w:r w:rsidR="009B3673" w:rsidRPr="002C54AD">
        <w:rPr>
          <w:rFonts w:ascii="华文仿宋" w:eastAsia="华文仿宋" w:hAnsi="华文仿宋" w:hint="eastAsia"/>
          <w:color w:val="000000" w:themeColor="text1"/>
        </w:rPr>
        <w:t>具有网络中断自恢复功能</w:t>
      </w:r>
      <w:r w:rsidR="00E110B5">
        <w:rPr>
          <w:rFonts w:ascii="华文仿宋" w:eastAsia="华文仿宋" w:hAnsi="华文仿宋" w:hint="eastAsia"/>
          <w:color w:val="000000" w:themeColor="text1"/>
        </w:rPr>
        <w:t>。</w:t>
      </w:r>
      <w:r w:rsidR="009B3673" w:rsidRPr="002C54AD">
        <w:rPr>
          <w:rFonts w:ascii="华文仿宋" w:eastAsia="华文仿宋" w:hAnsi="华文仿宋" w:hint="eastAsia"/>
          <w:color w:val="000000" w:themeColor="text1"/>
        </w:rPr>
        <w:t>上传数据应实行故障优先原则。</w:t>
      </w:r>
    </w:p>
    <w:p w:rsidR="0054073B" w:rsidRPr="002C54AD" w:rsidRDefault="006751E4" w:rsidP="0054073B">
      <w:pPr>
        <w:ind w:firstLine="480"/>
        <w:rPr>
          <w:rFonts w:ascii="华文仿宋" w:eastAsia="华文仿宋" w:hAnsi="华文仿宋"/>
          <w:color w:val="000000" w:themeColor="text1"/>
        </w:rPr>
      </w:pPr>
      <w:r w:rsidRPr="002C54AD">
        <w:rPr>
          <w:rFonts w:ascii="华文仿宋" w:eastAsia="华文仿宋" w:hAnsi="华文仿宋" w:hint="eastAsia"/>
          <w:color w:val="000000" w:themeColor="text1"/>
        </w:rPr>
        <w:lastRenderedPageBreak/>
        <w:t>5</w:t>
      </w:r>
      <w:r w:rsidR="009B3673" w:rsidRPr="002C54AD">
        <w:rPr>
          <w:rFonts w:ascii="华文仿宋" w:eastAsia="华文仿宋" w:hAnsi="华文仿宋"/>
          <w:color w:val="000000" w:themeColor="text1"/>
        </w:rPr>
        <w:t>.1</w:t>
      </w:r>
      <w:r w:rsidR="00461CB9">
        <w:rPr>
          <w:rFonts w:ascii="华文仿宋" w:eastAsia="华文仿宋" w:hAnsi="华文仿宋"/>
          <w:color w:val="000000" w:themeColor="text1"/>
        </w:rPr>
        <w:t>1</w:t>
      </w:r>
      <w:r w:rsidR="009B3673" w:rsidRPr="002C54AD">
        <w:rPr>
          <w:rFonts w:ascii="华文仿宋" w:eastAsia="华文仿宋" w:hAnsi="华文仿宋"/>
          <w:color w:val="000000" w:themeColor="text1"/>
        </w:rPr>
        <w:t xml:space="preserve">.5 </w:t>
      </w:r>
      <w:r w:rsidR="009B3673" w:rsidRPr="002C54AD">
        <w:rPr>
          <w:rFonts w:ascii="华文仿宋" w:eastAsia="华文仿宋" w:hAnsi="华文仿宋" w:hint="eastAsia"/>
          <w:color w:val="000000" w:themeColor="text1"/>
        </w:rPr>
        <w:t>泵房配电系统</w:t>
      </w:r>
      <w:r w:rsidR="00E110B5">
        <w:rPr>
          <w:rFonts w:ascii="华文仿宋" w:eastAsia="华文仿宋" w:hAnsi="华文仿宋" w:hint="eastAsia"/>
          <w:color w:val="000000" w:themeColor="text1"/>
        </w:rPr>
        <w:t>应</w:t>
      </w:r>
      <w:r w:rsidR="009B3673" w:rsidRPr="002C54AD">
        <w:rPr>
          <w:rFonts w:ascii="华文仿宋" w:eastAsia="华文仿宋" w:hAnsi="华文仿宋" w:hint="eastAsia"/>
          <w:color w:val="000000" w:themeColor="text1"/>
        </w:rPr>
        <w:t>设置多功能电量监测仪表。</w:t>
      </w:r>
    </w:p>
    <w:p w:rsidR="0054073B" w:rsidRPr="002C54AD" w:rsidRDefault="006751E4" w:rsidP="0054073B">
      <w:pPr>
        <w:ind w:firstLine="480"/>
        <w:rPr>
          <w:rFonts w:ascii="华文仿宋" w:eastAsia="华文仿宋" w:hAnsi="华文仿宋"/>
          <w:color w:val="000000" w:themeColor="text1"/>
        </w:rPr>
      </w:pPr>
      <w:r w:rsidRPr="002C54AD">
        <w:rPr>
          <w:rFonts w:ascii="华文仿宋" w:eastAsia="华文仿宋" w:hAnsi="华文仿宋" w:hint="eastAsia"/>
          <w:color w:val="000000" w:themeColor="text1"/>
        </w:rPr>
        <w:t>5</w:t>
      </w:r>
      <w:r w:rsidR="009B3673" w:rsidRPr="002C54AD">
        <w:rPr>
          <w:rFonts w:ascii="华文仿宋" w:eastAsia="华文仿宋" w:hAnsi="华文仿宋"/>
          <w:color w:val="000000" w:themeColor="text1"/>
        </w:rPr>
        <w:t>.1</w:t>
      </w:r>
      <w:r w:rsidR="00461CB9">
        <w:rPr>
          <w:rFonts w:ascii="华文仿宋" w:eastAsia="华文仿宋" w:hAnsi="华文仿宋"/>
          <w:color w:val="000000" w:themeColor="text1"/>
        </w:rPr>
        <w:t>1</w:t>
      </w:r>
      <w:r w:rsidR="009B3673" w:rsidRPr="002C54AD">
        <w:rPr>
          <w:rFonts w:ascii="华文仿宋" w:eastAsia="华文仿宋" w:hAnsi="华文仿宋"/>
          <w:color w:val="000000" w:themeColor="text1"/>
        </w:rPr>
        <w:t xml:space="preserve">.6 </w:t>
      </w:r>
      <w:r w:rsidR="009B3673" w:rsidRPr="002C54AD">
        <w:rPr>
          <w:rFonts w:ascii="华文仿宋" w:eastAsia="华文仿宋" w:hAnsi="华文仿宋" w:hint="eastAsia"/>
          <w:color w:val="000000" w:themeColor="text1"/>
        </w:rPr>
        <w:t>控制系统应根据人员权限设置相应密码。</w:t>
      </w:r>
      <w:r w:rsidR="009B3673" w:rsidRPr="002C54AD">
        <w:rPr>
          <w:rFonts w:ascii="华文仿宋" w:eastAsia="华文仿宋" w:hAnsi="华文仿宋"/>
          <w:color w:val="000000" w:themeColor="text1"/>
        </w:rPr>
        <w:t xml:space="preserve"> </w:t>
      </w:r>
    </w:p>
    <w:bookmarkEnd w:id="139"/>
    <w:bookmarkEnd w:id="140"/>
    <w:p w:rsidR="0054073B" w:rsidRPr="002C54AD" w:rsidRDefault="006751E4" w:rsidP="0054073B">
      <w:pPr>
        <w:ind w:firstLine="480"/>
        <w:rPr>
          <w:rFonts w:ascii="华文仿宋" w:eastAsia="华文仿宋" w:hAnsi="华文仿宋"/>
          <w:color w:val="000000" w:themeColor="text1"/>
        </w:rPr>
      </w:pPr>
      <w:r w:rsidRPr="002C54AD">
        <w:rPr>
          <w:rFonts w:ascii="华文仿宋" w:eastAsia="华文仿宋" w:hAnsi="华文仿宋" w:hint="eastAsia"/>
          <w:bCs/>
          <w:color w:val="000000" w:themeColor="text1"/>
          <w:szCs w:val="32"/>
        </w:rPr>
        <w:t>5</w:t>
      </w:r>
      <w:r w:rsidR="009B3673" w:rsidRPr="002C54AD">
        <w:rPr>
          <w:rFonts w:ascii="华文仿宋" w:eastAsia="华文仿宋" w:hAnsi="华文仿宋"/>
          <w:color w:val="000000" w:themeColor="text1"/>
        </w:rPr>
        <w:t>.1</w:t>
      </w:r>
      <w:r w:rsidR="00461CB9">
        <w:rPr>
          <w:rFonts w:ascii="华文仿宋" w:eastAsia="华文仿宋" w:hAnsi="华文仿宋"/>
          <w:color w:val="000000" w:themeColor="text1"/>
        </w:rPr>
        <w:t>1</w:t>
      </w:r>
      <w:r w:rsidR="009B3673" w:rsidRPr="002C54AD">
        <w:rPr>
          <w:rFonts w:ascii="华文仿宋" w:eastAsia="华文仿宋" w:hAnsi="华文仿宋"/>
          <w:color w:val="000000" w:themeColor="text1"/>
        </w:rPr>
        <w:t>.</w:t>
      </w:r>
      <w:r w:rsidR="00507C65" w:rsidRPr="002C54AD">
        <w:rPr>
          <w:rFonts w:ascii="华文仿宋" w:eastAsia="华文仿宋" w:hAnsi="华文仿宋" w:hint="eastAsia"/>
          <w:color w:val="000000" w:themeColor="text1"/>
        </w:rPr>
        <w:t>7</w:t>
      </w:r>
      <w:r w:rsidR="009B3673" w:rsidRPr="002C54AD">
        <w:rPr>
          <w:rFonts w:ascii="华文仿宋" w:eastAsia="华文仿宋" w:hAnsi="华文仿宋"/>
          <w:color w:val="000000" w:themeColor="text1"/>
        </w:rPr>
        <w:t xml:space="preserve"> </w:t>
      </w:r>
      <w:r w:rsidR="009B3673" w:rsidRPr="002C54AD">
        <w:rPr>
          <w:rFonts w:ascii="华文仿宋" w:eastAsia="华文仿宋" w:hAnsi="华文仿宋" w:hint="eastAsia"/>
          <w:color w:val="000000" w:themeColor="text1"/>
        </w:rPr>
        <w:t>泵房设置视频安防监控系统，</w:t>
      </w:r>
      <w:r w:rsidR="00E110B5">
        <w:rPr>
          <w:rFonts w:ascii="华文仿宋" w:eastAsia="华文仿宋" w:hAnsi="华文仿宋" w:hint="eastAsia"/>
          <w:color w:val="000000" w:themeColor="text1"/>
        </w:rPr>
        <w:t>具备</w:t>
      </w:r>
      <w:r w:rsidR="009B3673" w:rsidRPr="002C54AD">
        <w:rPr>
          <w:rFonts w:ascii="华文仿宋" w:eastAsia="华文仿宋" w:hAnsi="华文仿宋" w:hint="eastAsia"/>
          <w:color w:val="000000" w:themeColor="text1"/>
        </w:rPr>
        <w:t>与中央监控中心联动的功能。</w:t>
      </w:r>
    </w:p>
    <w:p w:rsidR="0054073B" w:rsidRPr="002C54AD" w:rsidRDefault="006751E4" w:rsidP="0054073B">
      <w:pPr>
        <w:ind w:firstLine="480"/>
        <w:rPr>
          <w:rFonts w:ascii="华文仿宋" w:eastAsia="华文仿宋" w:hAnsi="华文仿宋"/>
          <w:color w:val="000000" w:themeColor="text1"/>
        </w:rPr>
      </w:pPr>
      <w:r w:rsidRPr="002C54AD">
        <w:rPr>
          <w:rFonts w:ascii="华文仿宋" w:eastAsia="华文仿宋" w:hAnsi="华文仿宋" w:hint="eastAsia"/>
          <w:color w:val="000000" w:themeColor="text1"/>
        </w:rPr>
        <w:t>5</w:t>
      </w:r>
      <w:r w:rsidR="009B3673" w:rsidRPr="002C54AD">
        <w:rPr>
          <w:rFonts w:ascii="华文仿宋" w:eastAsia="华文仿宋" w:hAnsi="华文仿宋"/>
          <w:color w:val="000000" w:themeColor="text1"/>
        </w:rPr>
        <w:t>.1</w:t>
      </w:r>
      <w:r w:rsidR="00461CB9">
        <w:rPr>
          <w:rFonts w:ascii="华文仿宋" w:eastAsia="华文仿宋" w:hAnsi="华文仿宋"/>
          <w:color w:val="000000" w:themeColor="text1"/>
        </w:rPr>
        <w:t>1</w:t>
      </w:r>
      <w:r w:rsidR="009B3673" w:rsidRPr="002C54AD">
        <w:rPr>
          <w:rFonts w:ascii="华文仿宋" w:eastAsia="华文仿宋" w:hAnsi="华文仿宋"/>
          <w:color w:val="000000" w:themeColor="text1"/>
        </w:rPr>
        <w:t>.</w:t>
      </w:r>
      <w:r w:rsidR="00507C65" w:rsidRPr="002C54AD">
        <w:rPr>
          <w:rFonts w:ascii="华文仿宋" w:eastAsia="华文仿宋" w:hAnsi="华文仿宋" w:hint="eastAsia"/>
          <w:color w:val="000000" w:themeColor="text1"/>
        </w:rPr>
        <w:t>8</w:t>
      </w:r>
      <w:r w:rsidR="009B3673" w:rsidRPr="002C54AD">
        <w:rPr>
          <w:rFonts w:ascii="华文仿宋" w:eastAsia="华文仿宋" w:hAnsi="华文仿宋"/>
          <w:color w:val="000000" w:themeColor="text1"/>
        </w:rPr>
        <w:t xml:space="preserve"> </w:t>
      </w:r>
      <w:r w:rsidR="009B3673" w:rsidRPr="002C54AD">
        <w:rPr>
          <w:rFonts w:ascii="华文仿宋" w:eastAsia="华文仿宋" w:hAnsi="华文仿宋" w:hint="eastAsia"/>
          <w:color w:val="000000" w:themeColor="text1"/>
        </w:rPr>
        <w:t>视频监控应采用低照度、高分辨率摄像头，且摄像头监控区域</w:t>
      </w:r>
      <w:r w:rsidR="00E110B5">
        <w:rPr>
          <w:rFonts w:ascii="华文仿宋" w:eastAsia="华文仿宋" w:hAnsi="华文仿宋" w:hint="eastAsia"/>
          <w:color w:val="000000" w:themeColor="text1"/>
        </w:rPr>
        <w:t>须</w:t>
      </w:r>
      <w:r w:rsidR="009B3673" w:rsidRPr="002C54AD">
        <w:rPr>
          <w:rFonts w:ascii="华文仿宋" w:eastAsia="华文仿宋" w:hAnsi="华文仿宋" w:hint="eastAsia"/>
          <w:color w:val="000000" w:themeColor="text1"/>
        </w:rPr>
        <w:t>安装应急照明灯。</w:t>
      </w:r>
    </w:p>
    <w:p w:rsidR="0054073B" w:rsidRPr="002C54AD" w:rsidRDefault="006751E4" w:rsidP="0054073B">
      <w:pPr>
        <w:ind w:firstLine="480"/>
        <w:rPr>
          <w:rFonts w:ascii="华文仿宋" w:eastAsia="华文仿宋" w:hAnsi="华文仿宋"/>
          <w:color w:val="000000" w:themeColor="text1"/>
        </w:rPr>
      </w:pPr>
      <w:r w:rsidRPr="002C54AD">
        <w:rPr>
          <w:rFonts w:ascii="华文仿宋" w:eastAsia="华文仿宋" w:hAnsi="华文仿宋" w:hint="eastAsia"/>
          <w:color w:val="000000" w:themeColor="text1"/>
        </w:rPr>
        <w:t>5</w:t>
      </w:r>
      <w:r w:rsidR="009B3673" w:rsidRPr="002C54AD">
        <w:rPr>
          <w:rFonts w:ascii="华文仿宋" w:eastAsia="华文仿宋" w:hAnsi="华文仿宋"/>
          <w:color w:val="000000" w:themeColor="text1"/>
        </w:rPr>
        <w:t>.1</w:t>
      </w:r>
      <w:r w:rsidR="00461CB9">
        <w:rPr>
          <w:rFonts w:ascii="华文仿宋" w:eastAsia="华文仿宋" w:hAnsi="华文仿宋"/>
          <w:color w:val="000000" w:themeColor="text1"/>
        </w:rPr>
        <w:t>1</w:t>
      </w:r>
      <w:r w:rsidR="009B3673" w:rsidRPr="002C54AD">
        <w:rPr>
          <w:rFonts w:ascii="华文仿宋" w:eastAsia="华文仿宋" w:hAnsi="华文仿宋"/>
          <w:color w:val="000000" w:themeColor="text1"/>
        </w:rPr>
        <w:t>.</w:t>
      </w:r>
      <w:r w:rsidR="00507C65" w:rsidRPr="002C54AD">
        <w:rPr>
          <w:rFonts w:ascii="华文仿宋" w:eastAsia="华文仿宋" w:hAnsi="华文仿宋" w:hint="eastAsia"/>
          <w:color w:val="000000" w:themeColor="text1"/>
        </w:rPr>
        <w:t>9</w:t>
      </w:r>
      <w:r w:rsidR="009B3673" w:rsidRPr="002C54AD">
        <w:rPr>
          <w:rFonts w:ascii="华文仿宋" w:eastAsia="华文仿宋" w:hAnsi="华文仿宋"/>
          <w:color w:val="000000" w:themeColor="text1"/>
        </w:rPr>
        <w:t xml:space="preserve"> </w:t>
      </w:r>
      <w:r w:rsidR="009B3673" w:rsidRPr="002C54AD">
        <w:rPr>
          <w:rFonts w:ascii="华文仿宋" w:eastAsia="华文仿宋" w:hAnsi="华文仿宋" w:hint="eastAsia"/>
          <w:color w:val="000000" w:themeColor="text1"/>
        </w:rPr>
        <w:t>设置非正常进入泵房（包括清水池人孔）的入侵报警，并具备声光报警功能。</w:t>
      </w:r>
    </w:p>
    <w:p w:rsidR="0054073B" w:rsidRPr="002C54AD" w:rsidRDefault="006751E4" w:rsidP="0054073B">
      <w:pPr>
        <w:ind w:firstLine="480"/>
        <w:rPr>
          <w:rFonts w:ascii="华文仿宋" w:eastAsia="华文仿宋" w:hAnsi="华文仿宋"/>
          <w:color w:val="000000" w:themeColor="text1"/>
        </w:rPr>
      </w:pPr>
      <w:r w:rsidRPr="002C54AD">
        <w:rPr>
          <w:rFonts w:ascii="华文仿宋" w:eastAsia="华文仿宋" w:hAnsi="华文仿宋" w:hint="eastAsia"/>
          <w:color w:val="000000" w:themeColor="text1"/>
        </w:rPr>
        <w:t>5</w:t>
      </w:r>
      <w:r w:rsidR="009B3673" w:rsidRPr="002C54AD">
        <w:rPr>
          <w:rFonts w:ascii="华文仿宋" w:eastAsia="华文仿宋" w:hAnsi="华文仿宋"/>
          <w:color w:val="000000" w:themeColor="text1"/>
        </w:rPr>
        <w:t>.1</w:t>
      </w:r>
      <w:r w:rsidR="00461CB9">
        <w:rPr>
          <w:rFonts w:ascii="华文仿宋" w:eastAsia="华文仿宋" w:hAnsi="华文仿宋"/>
          <w:color w:val="000000" w:themeColor="text1"/>
        </w:rPr>
        <w:t>1</w:t>
      </w:r>
      <w:r w:rsidR="009B3673" w:rsidRPr="002C54AD">
        <w:rPr>
          <w:rFonts w:ascii="华文仿宋" w:eastAsia="华文仿宋" w:hAnsi="华文仿宋"/>
          <w:color w:val="000000" w:themeColor="text1"/>
        </w:rPr>
        <w:t>.</w:t>
      </w:r>
      <w:r w:rsidR="004F25F8" w:rsidRPr="002C54AD">
        <w:rPr>
          <w:rFonts w:ascii="华文仿宋" w:eastAsia="华文仿宋" w:hAnsi="华文仿宋" w:hint="eastAsia"/>
          <w:color w:val="000000" w:themeColor="text1"/>
        </w:rPr>
        <w:t>10</w:t>
      </w:r>
      <w:r w:rsidR="009B3673" w:rsidRPr="002C54AD">
        <w:rPr>
          <w:rFonts w:ascii="华文仿宋" w:eastAsia="华文仿宋" w:hAnsi="华文仿宋"/>
          <w:color w:val="000000" w:themeColor="text1"/>
        </w:rPr>
        <w:t xml:space="preserve"> </w:t>
      </w:r>
      <w:r w:rsidR="009B3673" w:rsidRPr="002C54AD">
        <w:rPr>
          <w:rFonts w:ascii="华文仿宋" w:eastAsia="华文仿宋" w:hAnsi="华文仿宋" w:hint="eastAsia"/>
          <w:color w:val="000000" w:themeColor="text1"/>
        </w:rPr>
        <w:t>泵房设置独立式指纹门禁系统。</w:t>
      </w:r>
    </w:p>
    <w:p w:rsidR="0054073B" w:rsidRPr="002C54AD" w:rsidRDefault="006751E4" w:rsidP="0054073B">
      <w:pPr>
        <w:ind w:firstLine="480"/>
        <w:rPr>
          <w:rFonts w:ascii="华文仿宋" w:eastAsia="华文仿宋" w:hAnsi="华文仿宋"/>
          <w:color w:val="000000" w:themeColor="text1"/>
        </w:rPr>
      </w:pPr>
      <w:r w:rsidRPr="002C54AD">
        <w:rPr>
          <w:rFonts w:ascii="华文仿宋" w:eastAsia="华文仿宋" w:hAnsi="华文仿宋" w:hint="eastAsia"/>
          <w:color w:val="000000" w:themeColor="text1"/>
        </w:rPr>
        <w:t>5</w:t>
      </w:r>
      <w:r w:rsidR="009B3673" w:rsidRPr="002C54AD">
        <w:rPr>
          <w:rFonts w:ascii="华文仿宋" w:eastAsia="华文仿宋" w:hAnsi="华文仿宋"/>
          <w:color w:val="000000" w:themeColor="text1"/>
        </w:rPr>
        <w:t>.1</w:t>
      </w:r>
      <w:r w:rsidR="00461CB9">
        <w:rPr>
          <w:rFonts w:ascii="华文仿宋" w:eastAsia="华文仿宋" w:hAnsi="华文仿宋"/>
          <w:color w:val="000000" w:themeColor="text1"/>
        </w:rPr>
        <w:t>1</w:t>
      </w:r>
      <w:r w:rsidR="009B3673" w:rsidRPr="002C54AD">
        <w:rPr>
          <w:rFonts w:ascii="华文仿宋" w:eastAsia="华文仿宋" w:hAnsi="华文仿宋"/>
          <w:color w:val="000000" w:themeColor="text1"/>
        </w:rPr>
        <w:t>.</w:t>
      </w:r>
      <w:r w:rsidR="004F25F8" w:rsidRPr="002C54AD">
        <w:rPr>
          <w:rFonts w:ascii="华文仿宋" w:eastAsia="华文仿宋" w:hAnsi="华文仿宋" w:hint="eastAsia"/>
          <w:color w:val="000000" w:themeColor="text1"/>
        </w:rPr>
        <w:t>11</w:t>
      </w:r>
      <w:r w:rsidR="009B3673" w:rsidRPr="002C54AD">
        <w:rPr>
          <w:rFonts w:ascii="华文仿宋" w:eastAsia="华文仿宋" w:hAnsi="华文仿宋"/>
          <w:color w:val="000000" w:themeColor="text1"/>
        </w:rPr>
        <w:t xml:space="preserve"> </w:t>
      </w:r>
      <w:r w:rsidR="009B3673" w:rsidRPr="002C54AD">
        <w:rPr>
          <w:rFonts w:ascii="华文仿宋" w:eastAsia="华文仿宋" w:hAnsi="华文仿宋" w:hint="eastAsia"/>
          <w:color w:val="000000" w:themeColor="text1"/>
        </w:rPr>
        <w:t>视频安防系统的防雷与接地应符合相应国家规范要求。</w:t>
      </w:r>
    </w:p>
    <w:p w:rsidR="00B12B54" w:rsidRPr="002C54AD" w:rsidRDefault="006751E4" w:rsidP="00AE07D7">
      <w:pPr>
        <w:pStyle w:val="2"/>
        <w:spacing w:before="312" w:after="312"/>
        <w:ind w:firstLineChars="83" w:firstLine="199"/>
        <w:rPr>
          <w:rFonts w:ascii="华文仿宋" w:eastAsia="华文仿宋" w:hAnsi="华文仿宋"/>
        </w:rPr>
      </w:pPr>
      <w:bookmarkStart w:id="141" w:name="_Toc517938183"/>
      <w:r w:rsidRPr="002C54AD">
        <w:rPr>
          <w:rFonts w:ascii="华文仿宋" w:eastAsia="华文仿宋" w:hAnsi="华文仿宋" w:hint="eastAsia"/>
        </w:rPr>
        <w:t>5</w:t>
      </w:r>
      <w:r w:rsidR="00B12B54" w:rsidRPr="002C54AD">
        <w:rPr>
          <w:rFonts w:ascii="华文仿宋" w:eastAsia="华文仿宋" w:hAnsi="华文仿宋" w:hint="eastAsia"/>
        </w:rPr>
        <w:t>.</w:t>
      </w:r>
      <w:r w:rsidR="003C55DE" w:rsidRPr="002C54AD">
        <w:rPr>
          <w:rFonts w:ascii="华文仿宋" w:eastAsia="华文仿宋" w:hAnsi="华文仿宋" w:hint="eastAsia"/>
        </w:rPr>
        <w:t>1</w:t>
      </w:r>
      <w:r w:rsidR="00461CB9">
        <w:rPr>
          <w:rFonts w:ascii="华文仿宋" w:eastAsia="华文仿宋" w:hAnsi="华文仿宋"/>
        </w:rPr>
        <w:t>2</w:t>
      </w:r>
      <w:r w:rsidR="00F30AB1" w:rsidRPr="002C54AD">
        <w:rPr>
          <w:rFonts w:ascii="华文仿宋" w:eastAsia="华文仿宋" w:hAnsi="华文仿宋" w:hint="eastAsia"/>
        </w:rPr>
        <w:t xml:space="preserve"> </w:t>
      </w:r>
      <w:r w:rsidR="00B12B54" w:rsidRPr="002C54AD">
        <w:rPr>
          <w:rFonts w:ascii="华文仿宋" w:eastAsia="华文仿宋" w:hAnsi="华文仿宋" w:hint="eastAsia"/>
        </w:rPr>
        <w:t>设计阶段</w:t>
      </w:r>
      <w:r w:rsidR="00AE07D7" w:rsidRPr="002C54AD">
        <w:rPr>
          <w:rFonts w:ascii="华文仿宋" w:eastAsia="华文仿宋" w:hAnsi="华文仿宋" w:hint="eastAsia"/>
        </w:rPr>
        <w:t>主要</w:t>
      </w:r>
      <w:r w:rsidR="00B12B54" w:rsidRPr="002C54AD">
        <w:rPr>
          <w:rFonts w:ascii="华文仿宋" w:eastAsia="华文仿宋" w:hAnsi="华文仿宋" w:hint="eastAsia"/>
        </w:rPr>
        <w:t>成果组成及要求</w:t>
      </w:r>
      <w:bookmarkEnd w:id="131"/>
      <w:bookmarkEnd w:id="132"/>
      <w:bookmarkEnd w:id="133"/>
      <w:bookmarkEnd w:id="134"/>
      <w:bookmarkEnd w:id="135"/>
      <w:bookmarkEnd w:id="136"/>
      <w:bookmarkEnd w:id="137"/>
      <w:bookmarkEnd w:id="141"/>
    </w:p>
    <w:p w:rsidR="00B12B54" w:rsidRPr="002C54AD" w:rsidRDefault="006751E4" w:rsidP="00312448">
      <w:pPr>
        <w:ind w:firstLine="480"/>
        <w:rPr>
          <w:rFonts w:ascii="华文仿宋" w:eastAsia="华文仿宋" w:hAnsi="华文仿宋"/>
        </w:rPr>
      </w:pPr>
      <w:r w:rsidRPr="002C54AD">
        <w:rPr>
          <w:rFonts w:ascii="华文仿宋" w:eastAsia="华文仿宋" w:hAnsi="华文仿宋" w:hint="eastAsia"/>
        </w:rPr>
        <w:t>5</w:t>
      </w:r>
      <w:r w:rsidR="00B12B54" w:rsidRPr="002C54AD">
        <w:rPr>
          <w:rFonts w:ascii="华文仿宋" w:eastAsia="华文仿宋" w:hAnsi="华文仿宋"/>
        </w:rPr>
        <w:t>.</w:t>
      </w:r>
      <w:r w:rsidR="003C55DE" w:rsidRPr="002C54AD">
        <w:rPr>
          <w:rFonts w:ascii="华文仿宋" w:eastAsia="华文仿宋" w:hAnsi="华文仿宋" w:hint="eastAsia"/>
        </w:rPr>
        <w:t>1</w:t>
      </w:r>
      <w:r w:rsidR="00461CB9">
        <w:rPr>
          <w:rFonts w:ascii="华文仿宋" w:eastAsia="华文仿宋" w:hAnsi="华文仿宋"/>
        </w:rPr>
        <w:t>2</w:t>
      </w:r>
      <w:r w:rsidR="00B12B54" w:rsidRPr="002C54AD">
        <w:rPr>
          <w:rFonts w:ascii="华文仿宋" w:eastAsia="华文仿宋" w:hAnsi="华文仿宋"/>
        </w:rPr>
        <w:t>.1 项目建议书阶段成果组成及要求</w:t>
      </w:r>
    </w:p>
    <w:p w:rsidR="00B12B54" w:rsidRPr="002C54AD" w:rsidRDefault="00B12B54" w:rsidP="00312448">
      <w:pPr>
        <w:ind w:firstLine="480"/>
        <w:rPr>
          <w:rFonts w:ascii="华文仿宋" w:eastAsia="华文仿宋" w:hAnsi="华文仿宋"/>
        </w:rPr>
      </w:pPr>
      <w:r w:rsidRPr="002C54AD">
        <w:rPr>
          <w:rFonts w:ascii="华文仿宋" w:eastAsia="华文仿宋" w:hAnsi="华文仿宋"/>
        </w:rPr>
        <w:t>1 项目建议书成果组成</w:t>
      </w:r>
    </w:p>
    <w:p w:rsidR="00B12B54" w:rsidRPr="002C54AD" w:rsidRDefault="00B12B54" w:rsidP="00312448">
      <w:pPr>
        <w:ind w:firstLine="480"/>
        <w:rPr>
          <w:rFonts w:ascii="华文仿宋" w:eastAsia="华文仿宋" w:hAnsi="华文仿宋"/>
        </w:rPr>
      </w:pPr>
      <w:r w:rsidRPr="002C54AD">
        <w:rPr>
          <w:rFonts w:ascii="华文仿宋" w:eastAsia="华文仿宋" w:hAnsi="华文仿宋"/>
        </w:rPr>
        <w:t>项目建议书应包含文本和图纸两部分。</w:t>
      </w:r>
    </w:p>
    <w:p w:rsidR="00B12B54" w:rsidRPr="002C54AD" w:rsidRDefault="00B12B54" w:rsidP="00312448">
      <w:pPr>
        <w:ind w:firstLine="480"/>
        <w:rPr>
          <w:rFonts w:ascii="华文仿宋" w:eastAsia="华文仿宋" w:hAnsi="华文仿宋"/>
        </w:rPr>
      </w:pPr>
      <w:r w:rsidRPr="002C54AD">
        <w:rPr>
          <w:rFonts w:ascii="华文仿宋" w:eastAsia="华文仿宋" w:hAnsi="华文仿宋"/>
        </w:rPr>
        <w:t>2 项目建议书成果要求</w:t>
      </w:r>
    </w:p>
    <w:p w:rsidR="00315BD3" w:rsidRDefault="00B12B54" w:rsidP="00312448">
      <w:pPr>
        <w:ind w:firstLine="480"/>
        <w:rPr>
          <w:rFonts w:ascii="华文仿宋" w:eastAsia="华文仿宋" w:hAnsi="华文仿宋"/>
        </w:rPr>
      </w:pPr>
      <w:r w:rsidRPr="002C54AD">
        <w:rPr>
          <w:rFonts w:ascii="华文仿宋" w:eastAsia="华文仿宋" w:hAnsi="华文仿宋"/>
        </w:rPr>
        <w:t>文本中</w:t>
      </w:r>
      <w:r w:rsidR="00315BD3">
        <w:rPr>
          <w:rFonts w:ascii="华文仿宋" w:eastAsia="华文仿宋" w:hAnsi="华文仿宋" w:hint="eastAsia"/>
        </w:rPr>
        <w:t>包括但</w:t>
      </w:r>
      <w:r w:rsidR="00315BD3">
        <w:rPr>
          <w:rFonts w:ascii="华文仿宋" w:eastAsia="华文仿宋" w:hAnsi="华文仿宋"/>
        </w:rPr>
        <w:t>不限于以下</w:t>
      </w:r>
      <w:r w:rsidRPr="002C54AD">
        <w:rPr>
          <w:rFonts w:ascii="华文仿宋" w:eastAsia="华文仿宋" w:hAnsi="华文仿宋"/>
        </w:rPr>
        <w:t>内容：</w:t>
      </w:r>
    </w:p>
    <w:p w:rsidR="00315BD3"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B12B54" w:rsidRPr="002C54AD">
        <w:rPr>
          <w:rFonts w:ascii="华文仿宋" w:eastAsia="华文仿宋" w:hAnsi="华文仿宋"/>
        </w:rPr>
        <w:instrText>= 1 \* GB3</w:instrText>
      </w:r>
      <w:r w:rsidRPr="002C54AD">
        <w:rPr>
          <w:rFonts w:ascii="华文仿宋" w:eastAsia="华文仿宋" w:hAnsi="华文仿宋"/>
        </w:rPr>
        <w:fldChar w:fldCharType="separate"/>
      </w:r>
      <w:r w:rsidR="00B12B54" w:rsidRPr="002C54AD">
        <w:rPr>
          <w:rFonts w:ascii="华文仿宋" w:eastAsia="华文仿宋" w:hAnsi="华文仿宋"/>
        </w:rPr>
        <w:t>①</w:t>
      </w:r>
      <w:r w:rsidRPr="002C54AD">
        <w:rPr>
          <w:rFonts w:ascii="华文仿宋" w:eastAsia="华文仿宋" w:hAnsi="华文仿宋"/>
        </w:rPr>
        <w:fldChar w:fldCharType="end"/>
      </w:r>
      <w:r w:rsidR="00B12B54" w:rsidRPr="002C54AD">
        <w:rPr>
          <w:rFonts w:ascii="华文仿宋" w:eastAsia="华文仿宋" w:hAnsi="华文仿宋"/>
        </w:rPr>
        <w:t>小区现状</w:t>
      </w:r>
      <w:r w:rsidR="00916DAC" w:rsidRPr="002C54AD">
        <w:rPr>
          <w:rFonts w:ascii="华文仿宋" w:eastAsia="华文仿宋" w:hAnsi="华文仿宋" w:hint="eastAsia"/>
        </w:rPr>
        <w:t>二次</w:t>
      </w:r>
      <w:r w:rsidR="00B12B54" w:rsidRPr="002C54AD">
        <w:rPr>
          <w:rFonts w:ascii="华文仿宋" w:eastAsia="华文仿宋" w:hAnsi="华文仿宋"/>
        </w:rPr>
        <w:t>供水系统描述及存在问题</w:t>
      </w:r>
      <w:r w:rsidR="00315BD3">
        <w:rPr>
          <w:rFonts w:ascii="华文仿宋" w:eastAsia="华文仿宋" w:hAnsi="华文仿宋" w:hint="eastAsia"/>
        </w:rPr>
        <w:t>。</w:t>
      </w:r>
    </w:p>
    <w:p w:rsidR="00315BD3"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B12B54" w:rsidRPr="002C54AD">
        <w:rPr>
          <w:rFonts w:ascii="华文仿宋" w:eastAsia="华文仿宋" w:hAnsi="华文仿宋"/>
        </w:rPr>
        <w:instrText>= 2 \* GB3</w:instrText>
      </w:r>
      <w:r w:rsidRPr="002C54AD">
        <w:rPr>
          <w:rFonts w:ascii="华文仿宋" w:eastAsia="华文仿宋" w:hAnsi="华文仿宋"/>
        </w:rPr>
        <w:fldChar w:fldCharType="separate"/>
      </w:r>
      <w:r w:rsidR="00B12B54" w:rsidRPr="002C54AD">
        <w:rPr>
          <w:rFonts w:ascii="华文仿宋" w:eastAsia="华文仿宋" w:hAnsi="华文仿宋"/>
        </w:rPr>
        <w:t>②</w:t>
      </w:r>
      <w:r w:rsidRPr="002C54AD">
        <w:rPr>
          <w:rFonts w:ascii="华文仿宋" w:eastAsia="华文仿宋" w:hAnsi="华文仿宋"/>
        </w:rPr>
        <w:fldChar w:fldCharType="end"/>
      </w:r>
      <w:r w:rsidR="00B12B54" w:rsidRPr="002C54AD">
        <w:rPr>
          <w:rFonts w:ascii="华文仿宋" w:eastAsia="华文仿宋" w:hAnsi="华文仿宋"/>
        </w:rPr>
        <w:t>改造必要性和可行性</w:t>
      </w:r>
      <w:r w:rsidR="00315BD3">
        <w:rPr>
          <w:rFonts w:ascii="华文仿宋" w:eastAsia="华文仿宋" w:hAnsi="华文仿宋" w:hint="eastAsia"/>
        </w:rPr>
        <w:t>。</w:t>
      </w:r>
    </w:p>
    <w:p w:rsidR="00315BD3"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B12B54" w:rsidRPr="002C54AD">
        <w:rPr>
          <w:rFonts w:ascii="华文仿宋" w:eastAsia="华文仿宋" w:hAnsi="华文仿宋"/>
        </w:rPr>
        <w:instrText>= 3 \* GB3</w:instrText>
      </w:r>
      <w:r w:rsidRPr="002C54AD">
        <w:rPr>
          <w:rFonts w:ascii="华文仿宋" w:eastAsia="华文仿宋" w:hAnsi="华文仿宋"/>
        </w:rPr>
        <w:fldChar w:fldCharType="separate"/>
      </w:r>
      <w:r w:rsidR="00B12B54" w:rsidRPr="002C54AD">
        <w:rPr>
          <w:rFonts w:ascii="华文仿宋" w:eastAsia="华文仿宋" w:hAnsi="华文仿宋"/>
        </w:rPr>
        <w:t>③</w:t>
      </w:r>
      <w:r w:rsidRPr="002C54AD">
        <w:rPr>
          <w:rFonts w:ascii="华文仿宋" w:eastAsia="华文仿宋" w:hAnsi="华文仿宋"/>
        </w:rPr>
        <w:fldChar w:fldCharType="end"/>
      </w:r>
      <w:r w:rsidR="00B12B54" w:rsidRPr="002C54AD">
        <w:rPr>
          <w:rFonts w:ascii="华文仿宋" w:eastAsia="华文仿宋" w:hAnsi="华文仿宋"/>
        </w:rPr>
        <w:t>改造内容</w:t>
      </w:r>
      <w:r w:rsidR="00315BD3">
        <w:rPr>
          <w:rFonts w:ascii="华文仿宋" w:eastAsia="华文仿宋" w:hAnsi="华文仿宋" w:hint="eastAsia"/>
        </w:rPr>
        <w:t>。</w:t>
      </w:r>
    </w:p>
    <w:p w:rsidR="00315BD3"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B12B54" w:rsidRPr="002C54AD">
        <w:rPr>
          <w:rFonts w:ascii="华文仿宋" w:eastAsia="华文仿宋" w:hAnsi="华文仿宋"/>
        </w:rPr>
        <w:instrText>= 4 \* GB3</w:instrText>
      </w:r>
      <w:r w:rsidRPr="002C54AD">
        <w:rPr>
          <w:rFonts w:ascii="华文仿宋" w:eastAsia="华文仿宋" w:hAnsi="华文仿宋"/>
        </w:rPr>
        <w:fldChar w:fldCharType="separate"/>
      </w:r>
      <w:r w:rsidR="00B12B54" w:rsidRPr="002C54AD">
        <w:rPr>
          <w:rFonts w:ascii="华文仿宋" w:eastAsia="华文仿宋" w:hAnsi="华文仿宋"/>
        </w:rPr>
        <w:t>④</w:t>
      </w:r>
      <w:r w:rsidRPr="002C54AD">
        <w:rPr>
          <w:rFonts w:ascii="华文仿宋" w:eastAsia="华文仿宋" w:hAnsi="华文仿宋"/>
        </w:rPr>
        <w:fldChar w:fldCharType="end"/>
      </w:r>
      <w:r w:rsidR="00B12B54" w:rsidRPr="002C54AD">
        <w:rPr>
          <w:rFonts w:ascii="华文仿宋" w:eastAsia="华文仿宋" w:hAnsi="华文仿宋"/>
        </w:rPr>
        <w:t>改造初步方案</w:t>
      </w:r>
      <w:r w:rsidR="00315BD3">
        <w:rPr>
          <w:rFonts w:ascii="华文仿宋" w:eastAsia="华文仿宋" w:hAnsi="华文仿宋" w:hint="eastAsia"/>
        </w:rPr>
        <w:t>。</w:t>
      </w:r>
    </w:p>
    <w:p w:rsidR="00B12B54" w:rsidRPr="002C54AD"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B12B54" w:rsidRPr="002C54AD">
        <w:rPr>
          <w:rFonts w:ascii="华文仿宋" w:eastAsia="华文仿宋" w:hAnsi="华文仿宋"/>
        </w:rPr>
        <w:instrText>= 5 \* GB3</w:instrText>
      </w:r>
      <w:r w:rsidRPr="002C54AD">
        <w:rPr>
          <w:rFonts w:ascii="华文仿宋" w:eastAsia="华文仿宋" w:hAnsi="华文仿宋"/>
        </w:rPr>
        <w:fldChar w:fldCharType="separate"/>
      </w:r>
      <w:r w:rsidR="00B12B54" w:rsidRPr="002C54AD">
        <w:rPr>
          <w:rFonts w:ascii="华文仿宋" w:eastAsia="华文仿宋" w:hAnsi="华文仿宋"/>
        </w:rPr>
        <w:t>⑤</w:t>
      </w:r>
      <w:r w:rsidRPr="002C54AD">
        <w:rPr>
          <w:rFonts w:ascii="华文仿宋" w:eastAsia="华文仿宋" w:hAnsi="华文仿宋"/>
        </w:rPr>
        <w:fldChar w:fldCharType="end"/>
      </w:r>
      <w:r w:rsidR="00B12B54" w:rsidRPr="002C54AD">
        <w:rPr>
          <w:rFonts w:ascii="华文仿宋" w:eastAsia="华文仿宋" w:hAnsi="华文仿宋"/>
        </w:rPr>
        <w:t>主要工程量和投资估算。</w:t>
      </w:r>
    </w:p>
    <w:p w:rsidR="001D61D4" w:rsidRDefault="00B12B54" w:rsidP="00312448">
      <w:pPr>
        <w:ind w:firstLine="480"/>
        <w:rPr>
          <w:rFonts w:ascii="华文仿宋" w:eastAsia="华文仿宋" w:hAnsi="华文仿宋"/>
        </w:rPr>
      </w:pPr>
      <w:r w:rsidRPr="002C54AD">
        <w:rPr>
          <w:rFonts w:ascii="华文仿宋" w:eastAsia="华文仿宋" w:hAnsi="华文仿宋"/>
        </w:rPr>
        <w:t>图纸</w:t>
      </w:r>
      <w:r w:rsidR="001D61D4" w:rsidRPr="001D61D4">
        <w:rPr>
          <w:rFonts w:ascii="华文仿宋" w:eastAsia="华文仿宋" w:hAnsi="华文仿宋" w:hint="eastAsia"/>
        </w:rPr>
        <w:t>包括但不限于以下内容：</w:t>
      </w:r>
    </w:p>
    <w:p w:rsidR="001D61D4"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B12B54" w:rsidRPr="002C54AD">
        <w:rPr>
          <w:rFonts w:ascii="华文仿宋" w:eastAsia="华文仿宋" w:hAnsi="华文仿宋"/>
        </w:rPr>
        <w:instrText>= 1 \* GB3</w:instrText>
      </w:r>
      <w:r w:rsidRPr="002C54AD">
        <w:rPr>
          <w:rFonts w:ascii="华文仿宋" w:eastAsia="华文仿宋" w:hAnsi="华文仿宋"/>
        </w:rPr>
        <w:fldChar w:fldCharType="separate"/>
      </w:r>
      <w:r w:rsidR="00B12B54" w:rsidRPr="002C54AD">
        <w:rPr>
          <w:rFonts w:ascii="华文仿宋" w:eastAsia="华文仿宋" w:hAnsi="华文仿宋"/>
        </w:rPr>
        <w:t>①</w:t>
      </w:r>
      <w:r w:rsidRPr="002C54AD">
        <w:rPr>
          <w:rFonts w:ascii="华文仿宋" w:eastAsia="华文仿宋" w:hAnsi="华文仿宋"/>
        </w:rPr>
        <w:fldChar w:fldCharType="end"/>
      </w:r>
      <w:r w:rsidR="00B12B54" w:rsidRPr="002C54AD">
        <w:rPr>
          <w:rFonts w:ascii="华文仿宋" w:eastAsia="华文仿宋" w:hAnsi="华文仿宋"/>
        </w:rPr>
        <w:t>区域位置图</w:t>
      </w:r>
      <w:r w:rsidR="001D61D4">
        <w:rPr>
          <w:rFonts w:ascii="华文仿宋" w:eastAsia="华文仿宋" w:hAnsi="华文仿宋" w:hint="eastAsia"/>
        </w:rPr>
        <w:t>。</w:t>
      </w:r>
    </w:p>
    <w:p w:rsidR="001D61D4"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B12B54" w:rsidRPr="002C54AD">
        <w:rPr>
          <w:rFonts w:ascii="华文仿宋" w:eastAsia="华文仿宋" w:hAnsi="华文仿宋"/>
        </w:rPr>
        <w:instrText>= 2 \* GB3</w:instrText>
      </w:r>
      <w:r w:rsidRPr="002C54AD">
        <w:rPr>
          <w:rFonts w:ascii="华文仿宋" w:eastAsia="华文仿宋" w:hAnsi="华文仿宋"/>
        </w:rPr>
        <w:fldChar w:fldCharType="separate"/>
      </w:r>
      <w:r w:rsidR="00B12B54" w:rsidRPr="002C54AD">
        <w:rPr>
          <w:rFonts w:ascii="华文仿宋" w:eastAsia="华文仿宋" w:hAnsi="华文仿宋"/>
        </w:rPr>
        <w:t>②</w:t>
      </w:r>
      <w:r w:rsidRPr="002C54AD">
        <w:rPr>
          <w:rFonts w:ascii="华文仿宋" w:eastAsia="华文仿宋" w:hAnsi="华文仿宋"/>
        </w:rPr>
        <w:fldChar w:fldCharType="end"/>
      </w:r>
      <w:r w:rsidR="00B12B54" w:rsidRPr="002C54AD">
        <w:rPr>
          <w:rFonts w:ascii="华文仿宋" w:eastAsia="华文仿宋" w:hAnsi="华文仿宋"/>
        </w:rPr>
        <w:t>现状</w:t>
      </w:r>
      <w:r w:rsidR="00916DAC" w:rsidRPr="002C54AD">
        <w:rPr>
          <w:rFonts w:ascii="华文仿宋" w:eastAsia="华文仿宋" w:hAnsi="华文仿宋" w:hint="eastAsia"/>
        </w:rPr>
        <w:t>二次供水系统</w:t>
      </w:r>
      <w:r w:rsidR="00B12B54" w:rsidRPr="002C54AD">
        <w:rPr>
          <w:rFonts w:ascii="华文仿宋" w:eastAsia="华文仿宋" w:hAnsi="华文仿宋"/>
        </w:rPr>
        <w:t>平面图</w:t>
      </w:r>
      <w:r w:rsidR="00916DAC" w:rsidRPr="002C54AD">
        <w:rPr>
          <w:rFonts w:ascii="华文仿宋" w:eastAsia="华文仿宋" w:hAnsi="华文仿宋" w:hint="eastAsia"/>
        </w:rPr>
        <w:t>及剖面图</w:t>
      </w:r>
      <w:r w:rsidR="001D61D4">
        <w:rPr>
          <w:rFonts w:ascii="华文仿宋" w:eastAsia="华文仿宋" w:hAnsi="华文仿宋" w:hint="eastAsia"/>
        </w:rPr>
        <w:t>。</w:t>
      </w:r>
    </w:p>
    <w:p w:rsidR="001D61D4"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B12B54" w:rsidRPr="002C54AD">
        <w:rPr>
          <w:rFonts w:ascii="华文仿宋" w:eastAsia="华文仿宋" w:hAnsi="华文仿宋"/>
        </w:rPr>
        <w:instrText>= 3 \* GB3</w:instrText>
      </w:r>
      <w:r w:rsidRPr="002C54AD">
        <w:rPr>
          <w:rFonts w:ascii="华文仿宋" w:eastAsia="华文仿宋" w:hAnsi="华文仿宋"/>
        </w:rPr>
        <w:fldChar w:fldCharType="separate"/>
      </w:r>
      <w:r w:rsidR="00B12B54" w:rsidRPr="002C54AD">
        <w:rPr>
          <w:rFonts w:ascii="华文仿宋" w:eastAsia="华文仿宋" w:hAnsi="华文仿宋"/>
        </w:rPr>
        <w:t>③</w:t>
      </w:r>
      <w:r w:rsidRPr="002C54AD">
        <w:rPr>
          <w:rFonts w:ascii="华文仿宋" w:eastAsia="华文仿宋" w:hAnsi="华文仿宋"/>
        </w:rPr>
        <w:fldChar w:fldCharType="end"/>
      </w:r>
      <w:r w:rsidR="00B12B54" w:rsidRPr="002C54AD">
        <w:rPr>
          <w:rFonts w:ascii="华文仿宋" w:eastAsia="华文仿宋" w:hAnsi="华文仿宋"/>
        </w:rPr>
        <w:t>改造系统示意图（含消防系统）</w:t>
      </w:r>
      <w:r w:rsidR="001D61D4">
        <w:rPr>
          <w:rFonts w:ascii="华文仿宋" w:eastAsia="华文仿宋" w:hAnsi="华文仿宋" w:hint="eastAsia"/>
        </w:rPr>
        <w:t>。</w:t>
      </w:r>
    </w:p>
    <w:p w:rsidR="00B12B54" w:rsidRPr="002C54AD"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B12B54" w:rsidRPr="002C54AD">
        <w:rPr>
          <w:rFonts w:ascii="华文仿宋" w:eastAsia="华文仿宋" w:hAnsi="华文仿宋"/>
        </w:rPr>
        <w:instrText>= 4 \* GB3</w:instrText>
      </w:r>
      <w:r w:rsidRPr="002C54AD">
        <w:rPr>
          <w:rFonts w:ascii="华文仿宋" w:eastAsia="华文仿宋" w:hAnsi="华文仿宋"/>
        </w:rPr>
        <w:fldChar w:fldCharType="separate"/>
      </w:r>
      <w:r w:rsidR="00B12B54" w:rsidRPr="002C54AD">
        <w:rPr>
          <w:rFonts w:ascii="华文仿宋" w:eastAsia="华文仿宋" w:hAnsi="华文仿宋"/>
        </w:rPr>
        <w:t>④</w:t>
      </w:r>
      <w:r w:rsidRPr="002C54AD">
        <w:rPr>
          <w:rFonts w:ascii="华文仿宋" w:eastAsia="华文仿宋" w:hAnsi="华文仿宋"/>
        </w:rPr>
        <w:fldChar w:fldCharType="end"/>
      </w:r>
      <w:r w:rsidR="00B12B54" w:rsidRPr="002C54AD">
        <w:rPr>
          <w:rFonts w:ascii="华文仿宋" w:eastAsia="华文仿宋" w:hAnsi="华文仿宋"/>
        </w:rPr>
        <w:t>设计</w:t>
      </w:r>
      <w:r w:rsidR="00916DAC" w:rsidRPr="002C54AD">
        <w:rPr>
          <w:rFonts w:ascii="华文仿宋" w:eastAsia="华文仿宋" w:hAnsi="华文仿宋" w:hint="eastAsia"/>
        </w:rPr>
        <w:t>二次</w:t>
      </w:r>
      <w:r w:rsidR="00B12B54" w:rsidRPr="002C54AD">
        <w:rPr>
          <w:rFonts w:ascii="华文仿宋" w:eastAsia="华文仿宋" w:hAnsi="华文仿宋"/>
        </w:rPr>
        <w:t>供水</w:t>
      </w:r>
      <w:r w:rsidR="00916DAC" w:rsidRPr="002C54AD">
        <w:rPr>
          <w:rFonts w:ascii="华文仿宋" w:eastAsia="华文仿宋" w:hAnsi="华文仿宋" w:hint="eastAsia"/>
        </w:rPr>
        <w:t>系统</w:t>
      </w:r>
      <w:r w:rsidR="00916DAC" w:rsidRPr="002C54AD">
        <w:rPr>
          <w:rFonts w:ascii="华文仿宋" w:eastAsia="华文仿宋" w:hAnsi="华文仿宋"/>
        </w:rPr>
        <w:t>平面</w:t>
      </w:r>
      <w:r w:rsidR="00B12B54" w:rsidRPr="002C54AD">
        <w:rPr>
          <w:rFonts w:ascii="华文仿宋" w:eastAsia="华文仿宋" w:hAnsi="华文仿宋"/>
        </w:rPr>
        <w:t>图</w:t>
      </w:r>
      <w:r w:rsidR="00916DAC" w:rsidRPr="002C54AD">
        <w:rPr>
          <w:rFonts w:ascii="华文仿宋" w:eastAsia="华文仿宋" w:hAnsi="华文仿宋" w:hint="eastAsia"/>
        </w:rPr>
        <w:t>及剖面图</w:t>
      </w:r>
      <w:r w:rsidR="00B12B54" w:rsidRPr="002C54AD">
        <w:rPr>
          <w:rFonts w:ascii="华文仿宋" w:eastAsia="华文仿宋" w:hAnsi="华文仿宋"/>
        </w:rPr>
        <w:t>。</w:t>
      </w:r>
    </w:p>
    <w:p w:rsidR="00B12B54" w:rsidRPr="002C54AD" w:rsidRDefault="006751E4" w:rsidP="00312448">
      <w:pPr>
        <w:ind w:firstLine="480"/>
        <w:rPr>
          <w:rFonts w:ascii="华文仿宋" w:eastAsia="华文仿宋" w:hAnsi="华文仿宋"/>
        </w:rPr>
      </w:pPr>
      <w:r w:rsidRPr="002C54AD">
        <w:rPr>
          <w:rFonts w:ascii="华文仿宋" w:eastAsia="华文仿宋" w:hAnsi="华文仿宋" w:hint="eastAsia"/>
        </w:rPr>
        <w:t>5</w:t>
      </w:r>
      <w:r w:rsidR="003C55DE" w:rsidRPr="002C54AD">
        <w:rPr>
          <w:rFonts w:ascii="华文仿宋" w:eastAsia="华文仿宋" w:hAnsi="华文仿宋" w:hint="eastAsia"/>
        </w:rPr>
        <w:t>.1</w:t>
      </w:r>
      <w:r w:rsidR="00461CB9">
        <w:rPr>
          <w:rFonts w:ascii="华文仿宋" w:eastAsia="华文仿宋" w:hAnsi="华文仿宋"/>
        </w:rPr>
        <w:t>2</w:t>
      </w:r>
      <w:r w:rsidR="00B12B54" w:rsidRPr="002C54AD">
        <w:rPr>
          <w:rFonts w:ascii="华文仿宋" w:eastAsia="华文仿宋" w:hAnsi="华文仿宋"/>
        </w:rPr>
        <w:t>.2 初步设计阶段成果组成及要求</w:t>
      </w:r>
    </w:p>
    <w:p w:rsidR="00B12B54" w:rsidRPr="002C54AD" w:rsidRDefault="00B12B54" w:rsidP="00312448">
      <w:pPr>
        <w:ind w:firstLine="480"/>
        <w:rPr>
          <w:rFonts w:ascii="华文仿宋" w:eastAsia="华文仿宋" w:hAnsi="华文仿宋"/>
        </w:rPr>
      </w:pPr>
      <w:r w:rsidRPr="002C54AD">
        <w:rPr>
          <w:rFonts w:ascii="华文仿宋" w:eastAsia="华文仿宋" w:hAnsi="华文仿宋"/>
        </w:rPr>
        <w:t>1 初步设计成果组成</w:t>
      </w:r>
    </w:p>
    <w:p w:rsidR="00B12B54" w:rsidRPr="002C54AD" w:rsidRDefault="00B12B54" w:rsidP="00312448">
      <w:pPr>
        <w:ind w:firstLine="480"/>
        <w:rPr>
          <w:rFonts w:ascii="华文仿宋" w:eastAsia="华文仿宋" w:hAnsi="华文仿宋"/>
        </w:rPr>
      </w:pPr>
      <w:r w:rsidRPr="002C54AD">
        <w:rPr>
          <w:rFonts w:ascii="华文仿宋" w:eastAsia="华文仿宋" w:hAnsi="华文仿宋"/>
        </w:rPr>
        <w:t>初步设计应含三部分成果：</w:t>
      </w:r>
      <w:r w:rsidR="005F69AF" w:rsidRPr="002C54AD">
        <w:rPr>
          <w:rFonts w:ascii="华文仿宋" w:eastAsia="华文仿宋" w:hAnsi="华文仿宋"/>
        </w:rPr>
        <w:fldChar w:fldCharType="begin"/>
      </w:r>
      <w:r w:rsidRPr="002C54AD">
        <w:rPr>
          <w:rFonts w:ascii="华文仿宋" w:eastAsia="华文仿宋" w:hAnsi="华文仿宋"/>
        </w:rPr>
        <w:instrText>= 1 \* GB3</w:instrText>
      </w:r>
      <w:r w:rsidR="005F69AF" w:rsidRPr="002C54AD">
        <w:rPr>
          <w:rFonts w:ascii="华文仿宋" w:eastAsia="华文仿宋" w:hAnsi="华文仿宋"/>
        </w:rPr>
        <w:fldChar w:fldCharType="separate"/>
      </w:r>
      <w:r w:rsidRPr="002C54AD">
        <w:rPr>
          <w:rFonts w:ascii="华文仿宋" w:eastAsia="华文仿宋" w:hAnsi="华文仿宋"/>
        </w:rPr>
        <w:t>①</w:t>
      </w:r>
      <w:r w:rsidR="005F69AF" w:rsidRPr="002C54AD">
        <w:rPr>
          <w:rFonts w:ascii="华文仿宋" w:eastAsia="华文仿宋" w:hAnsi="华文仿宋"/>
        </w:rPr>
        <w:fldChar w:fldCharType="end"/>
      </w:r>
      <w:r w:rsidRPr="002C54AD">
        <w:rPr>
          <w:rFonts w:ascii="华文仿宋" w:eastAsia="华文仿宋" w:hAnsi="华文仿宋"/>
        </w:rPr>
        <w:t>初步设计说明书</w:t>
      </w:r>
      <w:r w:rsidR="00E110B5">
        <w:rPr>
          <w:rFonts w:ascii="华文仿宋" w:eastAsia="华文仿宋" w:hAnsi="华文仿宋" w:hint="eastAsia"/>
        </w:rPr>
        <w:t>；</w:t>
      </w:r>
      <w:r w:rsidR="005F69AF" w:rsidRPr="002C54AD">
        <w:rPr>
          <w:rFonts w:ascii="华文仿宋" w:eastAsia="华文仿宋" w:hAnsi="华文仿宋"/>
        </w:rPr>
        <w:fldChar w:fldCharType="begin"/>
      </w:r>
      <w:r w:rsidRPr="002C54AD">
        <w:rPr>
          <w:rFonts w:ascii="华文仿宋" w:eastAsia="华文仿宋" w:hAnsi="华文仿宋"/>
        </w:rPr>
        <w:instrText>= 2 \* GB3</w:instrText>
      </w:r>
      <w:r w:rsidR="005F69AF" w:rsidRPr="002C54AD">
        <w:rPr>
          <w:rFonts w:ascii="华文仿宋" w:eastAsia="华文仿宋" w:hAnsi="华文仿宋"/>
        </w:rPr>
        <w:fldChar w:fldCharType="separate"/>
      </w:r>
      <w:r w:rsidRPr="002C54AD">
        <w:rPr>
          <w:rFonts w:ascii="华文仿宋" w:eastAsia="华文仿宋" w:hAnsi="华文仿宋"/>
        </w:rPr>
        <w:t>②</w:t>
      </w:r>
      <w:r w:rsidR="005F69AF" w:rsidRPr="002C54AD">
        <w:rPr>
          <w:rFonts w:ascii="华文仿宋" w:eastAsia="华文仿宋" w:hAnsi="华文仿宋"/>
        </w:rPr>
        <w:fldChar w:fldCharType="end"/>
      </w:r>
      <w:r w:rsidRPr="002C54AD">
        <w:rPr>
          <w:rFonts w:ascii="华文仿宋" w:eastAsia="华文仿宋" w:hAnsi="华文仿宋"/>
        </w:rPr>
        <w:t>初步设计图纸</w:t>
      </w:r>
      <w:r w:rsidR="00E110B5">
        <w:rPr>
          <w:rFonts w:ascii="华文仿宋" w:eastAsia="华文仿宋" w:hAnsi="华文仿宋" w:hint="eastAsia"/>
        </w:rPr>
        <w:t>；</w:t>
      </w:r>
      <w:r w:rsidR="005F69AF" w:rsidRPr="002C54AD">
        <w:rPr>
          <w:rFonts w:ascii="华文仿宋" w:eastAsia="华文仿宋" w:hAnsi="华文仿宋"/>
        </w:rPr>
        <w:fldChar w:fldCharType="begin"/>
      </w:r>
      <w:r w:rsidRPr="002C54AD">
        <w:rPr>
          <w:rFonts w:ascii="华文仿宋" w:eastAsia="华文仿宋" w:hAnsi="华文仿宋"/>
        </w:rPr>
        <w:instrText>= 3 \* GB3</w:instrText>
      </w:r>
      <w:r w:rsidR="005F69AF" w:rsidRPr="002C54AD">
        <w:rPr>
          <w:rFonts w:ascii="华文仿宋" w:eastAsia="华文仿宋" w:hAnsi="华文仿宋"/>
        </w:rPr>
        <w:fldChar w:fldCharType="separate"/>
      </w:r>
      <w:r w:rsidRPr="002C54AD">
        <w:rPr>
          <w:rFonts w:ascii="华文仿宋" w:eastAsia="华文仿宋" w:hAnsi="华文仿宋"/>
        </w:rPr>
        <w:t>③</w:t>
      </w:r>
      <w:r w:rsidR="005F69AF" w:rsidRPr="002C54AD">
        <w:rPr>
          <w:rFonts w:ascii="华文仿宋" w:eastAsia="华文仿宋" w:hAnsi="华文仿宋"/>
        </w:rPr>
        <w:fldChar w:fldCharType="end"/>
      </w:r>
      <w:r w:rsidRPr="002C54AD">
        <w:rPr>
          <w:rFonts w:ascii="华文仿宋" w:eastAsia="华文仿宋" w:hAnsi="华文仿宋"/>
        </w:rPr>
        <w:t>初步设计概算书。</w:t>
      </w:r>
    </w:p>
    <w:p w:rsidR="00B12B54" w:rsidRPr="002C54AD" w:rsidRDefault="00B12B54" w:rsidP="00312448">
      <w:pPr>
        <w:ind w:firstLine="480"/>
        <w:rPr>
          <w:rFonts w:ascii="华文仿宋" w:eastAsia="华文仿宋" w:hAnsi="华文仿宋"/>
        </w:rPr>
      </w:pPr>
      <w:r w:rsidRPr="002C54AD">
        <w:rPr>
          <w:rFonts w:ascii="华文仿宋" w:eastAsia="华文仿宋" w:hAnsi="华文仿宋"/>
        </w:rPr>
        <w:t>2 初步设计成果要求</w:t>
      </w:r>
    </w:p>
    <w:p w:rsidR="00B12B54" w:rsidRPr="002C54AD" w:rsidRDefault="00B12B54" w:rsidP="00312448">
      <w:pPr>
        <w:ind w:firstLine="480"/>
        <w:rPr>
          <w:rFonts w:ascii="华文仿宋" w:eastAsia="华文仿宋" w:hAnsi="华文仿宋"/>
        </w:rPr>
      </w:pPr>
      <w:r w:rsidRPr="002C54AD">
        <w:rPr>
          <w:rFonts w:ascii="华文仿宋" w:eastAsia="华文仿宋" w:hAnsi="华文仿宋"/>
        </w:rPr>
        <w:t>初步设计应在项目建议书基础上进一步深化。</w:t>
      </w:r>
    </w:p>
    <w:p w:rsidR="001D61D4" w:rsidRDefault="00B12B54" w:rsidP="00312448">
      <w:pPr>
        <w:ind w:firstLine="480"/>
        <w:rPr>
          <w:rFonts w:ascii="华文仿宋" w:eastAsia="华文仿宋" w:hAnsi="华文仿宋"/>
        </w:rPr>
      </w:pPr>
      <w:r w:rsidRPr="002C54AD">
        <w:rPr>
          <w:rFonts w:ascii="华文仿宋" w:eastAsia="华文仿宋" w:hAnsi="华文仿宋"/>
        </w:rPr>
        <w:lastRenderedPageBreak/>
        <w:t>第一部分初步设计说明书应含如下内容：</w:t>
      </w:r>
    </w:p>
    <w:p w:rsidR="001D61D4"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B12B54" w:rsidRPr="002C54AD">
        <w:rPr>
          <w:rFonts w:ascii="华文仿宋" w:eastAsia="华文仿宋" w:hAnsi="华文仿宋"/>
        </w:rPr>
        <w:instrText>= 1 \* GB3</w:instrText>
      </w:r>
      <w:r w:rsidRPr="002C54AD">
        <w:rPr>
          <w:rFonts w:ascii="华文仿宋" w:eastAsia="华文仿宋" w:hAnsi="华文仿宋"/>
        </w:rPr>
        <w:fldChar w:fldCharType="separate"/>
      </w:r>
      <w:r w:rsidR="00B12B54" w:rsidRPr="002C54AD">
        <w:rPr>
          <w:rFonts w:ascii="华文仿宋" w:eastAsia="华文仿宋" w:hAnsi="华文仿宋"/>
        </w:rPr>
        <w:t>①</w:t>
      </w:r>
      <w:r w:rsidRPr="002C54AD">
        <w:rPr>
          <w:rFonts w:ascii="华文仿宋" w:eastAsia="华文仿宋" w:hAnsi="华文仿宋"/>
        </w:rPr>
        <w:fldChar w:fldCharType="end"/>
      </w:r>
      <w:r w:rsidR="00B12B54" w:rsidRPr="002C54AD">
        <w:rPr>
          <w:rFonts w:ascii="华文仿宋" w:eastAsia="华文仿宋" w:hAnsi="华文仿宋"/>
        </w:rPr>
        <w:t>小区现状</w:t>
      </w:r>
      <w:r w:rsidR="00916DAC" w:rsidRPr="002C54AD">
        <w:rPr>
          <w:rFonts w:ascii="华文仿宋" w:eastAsia="华文仿宋" w:hAnsi="华文仿宋" w:hint="eastAsia"/>
        </w:rPr>
        <w:t>二次</w:t>
      </w:r>
      <w:r w:rsidR="00B12B54" w:rsidRPr="002C54AD">
        <w:rPr>
          <w:rFonts w:ascii="华文仿宋" w:eastAsia="华文仿宋" w:hAnsi="华文仿宋"/>
        </w:rPr>
        <w:t>供水系统描述及存在问题</w:t>
      </w:r>
      <w:r w:rsidR="001D61D4">
        <w:rPr>
          <w:rFonts w:ascii="华文仿宋" w:eastAsia="华文仿宋" w:hAnsi="华文仿宋" w:hint="eastAsia"/>
        </w:rPr>
        <w:t>。</w:t>
      </w:r>
    </w:p>
    <w:p w:rsidR="001D61D4"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B12B54" w:rsidRPr="002C54AD">
        <w:rPr>
          <w:rFonts w:ascii="华文仿宋" w:eastAsia="华文仿宋" w:hAnsi="华文仿宋"/>
        </w:rPr>
        <w:instrText>= 2 \* GB3</w:instrText>
      </w:r>
      <w:r w:rsidRPr="002C54AD">
        <w:rPr>
          <w:rFonts w:ascii="华文仿宋" w:eastAsia="华文仿宋" w:hAnsi="华文仿宋"/>
        </w:rPr>
        <w:fldChar w:fldCharType="separate"/>
      </w:r>
      <w:r w:rsidR="00B12B54" w:rsidRPr="002C54AD">
        <w:rPr>
          <w:rFonts w:ascii="华文仿宋" w:eastAsia="华文仿宋" w:hAnsi="华文仿宋"/>
        </w:rPr>
        <w:t>②</w:t>
      </w:r>
      <w:r w:rsidRPr="002C54AD">
        <w:rPr>
          <w:rFonts w:ascii="华文仿宋" w:eastAsia="华文仿宋" w:hAnsi="华文仿宋"/>
        </w:rPr>
        <w:fldChar w:fldCharType="end"/>
      </w:r>
      <w:r w:rsidR="00B12B54" w:rsidRPr="002C54AD">
        <w:rPr>
          <w:rFonts w:ascii="华文仿宋" w:eastAsia="华文仿宋" w:hAnsi="华文仿宋"/>
        </w:rPr>
        <w:t>改造内容</w:t>
      </w:r>
      <w:r w:rsidR="001D61D4">
        <w:rPr>
          <w:rFonts w:ascii="华文仿宋" w:eastAsia="华文仿宋" w:hAnsi="华文仿宋" w:hint="eastAsia"/>
        </w:rPr>
        <w:t>明细。</w:t>
      </w:r>
    </w:p>
    <w:p w:rsidR="001D61D4"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B12B54" w:rsidRPr="002C54AD">
        <w:rPr>
          <w:rFonts w:ascii="华文仿宋" w:eastAsia="华文仿宋" w:hAnsi="华文仿宋"/>
        </w:rPr>
        <w:instrText>= 3 \* GB3</w:instrText>
      </w:r>
      <w:r w:rsidRPr="002C54AD">
        <w:rPr>
          <w:rFonts w:ascii="华文仿宋" w:eastAsia="华文仿宋" w:hAnsi="华文仿宋"/>
        </w:rPr>
        <w:fldChar w:fldCharType="separate"/>
      </w:r>
      <w:r w:rsidR="00B12B54" w:rsidRPr="002C54AD">
        <w:rPr>
          <w:rFonts w:ascii="华文仿宋" w:eastAsia="华文仿宋" w:hAnsi="华文仿宋"/>
        </w:rPr>
        <w:t>③</w:t>
      </w:r>
      <w:r w:rsidRPr="002C54AD">
        <w:rPr>
          <w:rFonts w:ascii="华文仿宋" w:eastAsia="华文仿宋" w:hAnsi="华文仿宋"/>
        </w:rPr>
        <w:fldChar w:fldCharType="end"/>
      </w:r>
      <w:r w:rsidR="00B12B54" w:rsidRPr="002C54AD">
        <w:rPr>
          <w:rFonts w:ascii="华文仿宋" w:eastAsia="华文仿宋" w:hAnsi="华文仿宋"/>
        </w:rPr>
        <w:t>改造方案</w:t>
      </w:r>
      <w:r w:rsidR="001D61D4">
        <w:rPr>
          <w:rFonts w:ascii="华文仿宋" w:eastAsia="华文仿宋" w:hAnsi="华文仿宋" w:hint="eastAsia"/>
        </w:rPr>
        <w:t>。</w:t>
      </w:r>
    </w:p>
    <w:p w:rsidR="00B12B54" w:rsidRPr="002C54AD"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B12B54" w:rsidRPr="002C54AD">
        <w:rPr>
          <w:rFonts w:ascii="华文仿宋" w:eastAsia="华文仿宋" w:hAnsi="华文仿宋"/>
        </w:rPr>
        <w:instrText>= 4 \* GB3</w:instrText>
      </w:r>
      <w:r w:rsidRPr="002C54AD">
        <w:rPr>
          <w:rFonts w:ascii="华文仿宋" w:eastAsia="华文仿宋" w:hAnsi="华文仿宋"/>
        </w:rPr>
        <w:fldChar w:fldCharType="separate"/>
      </w:r>
      <w:r w:rsidR="00B12B54" w:rsidRPr="002C54AD">
        <w:rPr>
          <w:rFonts w:ascii="华文仿宋" w:eastAsia="华文仿宋" w:hAnsi="华文仿宋"/>
        </w:rPr>
        <w:t>④</w:t>
      </w:r>
      <w:r w:rsidRPr="002C54AD">
        <w:rPr>
          <w:rFonts w:ascii="华文仿宋" w:eastAsia="华文仿宋" w:hAnsi="华文仿宋"/>
        </w:rPr>
        <w:fldChar w:fldCharType="end"/>
      </w:r>
      <w:r w:rsidR="00B12B54" w:rsidRPr="002C54AD">
        <w:rPr>
          <w:rFonts w:ascii="华文仿宋" w:eastAsia="华文仿宋" w:hAnsi="华文仿宋"/>
        </w:rPr>
        <w:t>主要工程量表。</w:t>
      </w:r>
    </w:p>
    <w:p w:rsidR="001D61D4" w:rsidRDefault="00B12B54" w:rsidP="00312448">
      <w:pPr>
        <w:ind w:firstLine="480"/>
        <w:rPr>
          <w:rFonts w:ascii="华文仿宋" w:eastAsia="华文仿宋" w:hAnsi="华文仿宋"/>
        </w:rPr>
      </w:pPr>
      <w:r w:rsidRPr="002C54AD">
        <w:rPr>
          <w:rFonts w:ascii="华文仿宋" w:eastAsia="华文仿宋" w:hAnsi="华文仿宋"/>
        </w:rPr>
        <w:t>第二部分初步设计图纸</w:t>
      </w:r>
      <w:r w:rsidR="001D61D4">
        <w:rPr>
          <w:rFonts w:ascii="华文仿宋" w:eastAsia="华文仿宋" w:hAnsi="华文仿宋" w:hint="eastAsia"/>
        </w:rPr>
        <w:t>包括但不限于以下内容</w:t>
      </w:r>
      <w:r w:rsidRPr="002C54AD">
        <w:rPr>
          <w:rFonts w:ascii="华文仿宋" w:eastAsia="华文仿宋" w:hAnsi="华文仿宋"/>
        </w:rPr>
        <w:t>：</w:t>
      </w:r>
    </w:p>
    <w:p w:rsidR="001D61D4"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B12B54" w:rsidRPr="002C54AD">
        <w:rPr>
          <w:rFonts w:ascii="华文仿宋" w:eastAsia="华文仿宋" w:hAnsi="华文仿宋"/>
        </w:rPr>
        <w:instrText>= 1 \* GB3</w:instrText>
      </w:r>
      <w:r w:rsidRPr="002C54AD">
        <w:rPr>
          <w:rFonts w:ascii="华文仿宋" w:eastAsia="华文仿宋" w:hAnsi="华文仿宋"/>
        </w:rPr>
        <w:fldChar w:fldCharType="separate"/>
      </w:r>
      <w:r w:rsidR="00B12B54" w:rsidRPr="002C54AD">
        <w:rPr>
          <w:rFonts w:ascii="华文仿宋" w:eastAsia="华文仿宋" w:hAnsi="华文仿宋"/>
        </w:rPr>
        <w:t>①</w:t>
      </w:r>
      <w:r w:rsidRPr="002C54AD">
        <w:rPr>
          <w:rFonts w:ascii="华文仿宋" w:eastAsia="华文仿宋" w:hAnsi="华文仿宋"/>
        </w:rPr>
        <w:fldChar w:fldCharType="end"/>
      </w:r>
      <w:r w:rsidR="001D61D4">
        <w:rPr>
          <w:rFonts w:ascii="华文仿宋" w:eastAsia="华文仿宋" w:hAnsi="华文仿宋"/>
        </w:rPr>
        <w:t xml:space="preserve"> </w:t>
      </w:r>
      <w:r w:rsidR="00B12B54" w:rsidRPr="002C54AD">
        <w:rPr>
          <w:rFonts w:ascii="华文仿宋" w:eastAsia="华文仿宋" w:hAnsi="华文仿宋"/>
        </w:rPr>
        <w:t>区域位置图</w:t>
      </w:r>
      <w:r w:rsidR="001D61D4">
        <w:rPr>
          <w:rFonts w:ascii="华文仿宋" w:eastAsia="华文仿宋" w:hAnsi="华文仿宋" w:hint="eastAsia"/>
        </w:rPr>
        <w:t>。</w:t>
      </w:r>
    </w:p>
    <w:p w:rsidR="001D61D4"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B12B54" w:rsidRPr="002C54AD">
        <w:rPr>
          <w:rFonts w:ascii="华文仿宋" w:eastAsia="华文仿宋" w:hAnsi="华文仿宋"/>
        </w:rPr>
        <w:instrText>= 2 \* GB3</w:instrText>
      </w:r>
      <w:r w:rsidRPr="002C54AD">
        <w:rPr>
          <w:rFonts w:ascii="华文仿宋" w:eastAsia="华文仿宋" w:hAnsi="华文仿宋"/>
        </w:rPr>
        <w:fldChar w:fldCharType="separate"/>
      </w:r>
      <w:r w:rsidR="00B12B54" w:rsidRPr="002C54AD">
        <w:rPr>
          <w:rFonts w:ascii="华文仿宋" w:eastAsia="华文仿宋" w:hAnsi="华文仿宋"/>
        </w:rPr>
        <w:t>②</w:t>
      </w:r>
      <w:r w:rsidRPr="002C54AD">
        <w:rPr>
          <w:rFonts w:ascii="华文仿宋" w:eastAsia="华文仿宋" w:hAnsi="华文仿宋"/>
        </w:rPr>
        <w:fldChar w:fldCharType="end"/>
      </w:r>
      <w:r w:rsidR="001D61D4">
        <w:rPr>
          <w:rFonts w:ascii="华文仿宋" w:eastAsia="华文仿宋" w:hAnsi="华文仿宋"/>
        </w:rPr>
        <w:t xml:space="preserve"> </w:t>
      </w:r>
      <w:r w:rsidR="00916DAC" w:rsidRPr="002C54AD">
        <w:rPr>
          <w:rFonts w:ascii="华文仿宋" w:eastAsia="华文仿宋" w:hAnsi="华文仿宋"/>
        </w:rPr>
        <w:t>现状</w:t>
      </w:r>
      <w:r w:rsidR="00916DAC" w:rsidRPr="002C54AD">
        <w:rPr>
          <w:rFonts w:ascii="华文仿宋" w:eastAsia="华文仿宋" w:hAnsi="华文仿宋" w:hint="eastAsia"/>
        </w:rPr>
        <w:t>二次供水系统</w:t>
      </w:r>
      <w:r w:rsidR="00B12B54" w:rsidRPr="002C54AD">
        <w:rPr>
          <w:rFonts w:ascii="华文仿宋" w:eastAsia="华文仿宋" w:hAnsi="华文仿宋"/>
        </w:rPr>
        <w:t>平面图</w:t>
      </w:r>
      <w:r w:rsidR="00916DAC" w:rsidRPr="002C54AD">
        <w:rPr>
          <w:rFonts w:ascii="华文仿宋" w:eastAsia="华文仿宋" w:hAnsi="华文仿宋" w:hint="eastAsia"/>
        </w:rPr>
        <w:t>及剖面图</w:t>
      </w:r>
      <w:r w:rsidR="001D61D4">
        <w:rPr>
          <w:rFonts w:ascii="华文仿宋" w:eastAsia="华文仿宋" w:hAnsi="华文仿宋" w:hint="eastAsia"/>
        </w:rPr>
        <w:t>。</w:t>
      </w:r>
    </w:p>
    <w:p w:rsidR="001D61D4"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B12B54" w:rsidRPr="002C54AD">
        <w:rPr>
          <w:rFonts w:ascii="华文仿宋" w:eastAsia="华文仿宋" w:hAnsi="华文仿宋"/>
        </w:rPr>
        <w:instrText>= 3 \* GB3</w:instrText>
      </w:r>
      <w:r w:rsidRPr="002C54AD">
        <w:rPr>
          <w:rFonts w:ascii="华文仿宋" w:eastAsia="华文仿宋" w:hAnsi="华文仿宋"/>
        </w:rPr>
        <w:fldChar w:fldCharType="separate"/>
      </w:r>
      <w:r w:rsidR="00B12B54" w:rsidRPr="002C54AD">
        <w:rPr>
          <w:rFonts w:ascii="华文仿宋" w:eastAsia="华文仿宋" w:hAnsi="华文仿宋"/>
        </w:rPr>
        <w:t>③</w:t>
      </w:r>
      <w:r w:rsidRPr="002C54AD">
        <w:rPr>
          <w:rFonts w:ascii="华文仿宋" w:eastAsia="华文仿宋" w:hAnsi="华文仿宋"/>
        </w:rPr>
        <w:fldChar w:fldCharType="end"/>
      </w:r>
      <w:r w:rsidR="001D61D4">
        <w:rPr>
          <w:rFonts w:ascii="华文仿宋" w:eastAsia="华文仿宋" w:hAnsi="华文仿宋"/>
        </w:rPr>
        <w:t xml:space="preserve"> </w:t>
      </w:r>
      <w:r w:rsidR="00B12B54" w:rsidRPr="002C54AD">
        <w:rPr>
          <w:rFonts w:ascii="华文仿宋" w:eastAsia="华文仿宋" w:hAnsi="华文仿宋"/>
        </w:rPr>
        <w:t>改造系统示意图（含消防系统）</w:t>
      </w:r>
      <w:r w:rsidR="001D61D4">
        <w:rPr>
          <w:rFonts w:ascii="华文仿宋" w:eastAsia="华文仿宋" w:hAnsi="华文仿宋" w:hint="eastAsia"/>
        </w:rPr>
        <w:t>。</w:t>
      </w:r>
    </w:p>
    <w:p w:rsidR="001D61D4"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B12B54" w:rsidRPr="002C54AD">
        <w:rPr>
          <w:rFonts w:ascii="华文仿宋" w:eastAsia="华文仿宋" w:hAnsi="华文仿宋"/>
        </w:rPr>
        <w:instrText>= 4 \* GB3</w:instrText>
      </w:r>
      <w:r w:rsidRPr="002C54AD">
        <w:rPr>
          <w:rFonts w:ascii="华文仿宋" w:eastAsia="华文仿宋" w:hAnsi="华文仿宋"/>
        </w:rPr>
        <w:fldChar w:fldCharType="separate"/>
      </w:r>
      <w:r w:rsidR="00B12B54" w:rsidRPr="002C54AD">
        <w:rPr>
          <w:rFonts w:ascii="华文仿宋" w:eastAsia="华文仿宋" w:hAnsi="华文仿宋"/>
        </w:rPr>
        <w:t>④</w:t>
      </w:r>
      <w:r w:rsidRPr="002C54AD">
        <w:rPr>
          <w:rFonts w:ascii="华文仿宋" w:eastAsia="华文仿宋" w:hAnsi="华文仿宋"/>
        </w:rPr>
        <w:fldChar w:fldCharType="end"/>
      </w:r>
      <w:r w:rsidR="001D61D4">
        <w:rPr>
          <w:rFonts w:ascii="华文仿宋" w:eastAsia="华文仿宋" w:hAnsi="华文仿宋"/>
        </w:rPr>
        <w:t xml:space="preserve"> </w:t>
      </w:r>
      <w:r w:rsidR="00B12B54" w:rsidRPr="002C54AD">
        <w:rPr>
          <w:rFonts w:ascii="华文仿宋" w:eastAsia="华文仿宋" w:hAnsi="华文仿宋"/>
        </w:rPr>
        <w:t>设计</w:t>
      </w:r>
      <w:r w:rsidR="00916DAC" w:rsidRPr="002C54AD">
        <w:rPr>
          <w:rFonts w:ascii="华文仿宋" w:eastAsia="华文仿宋" w:hAnsi="华文仿宋" w:hint="eastAsia"/>
        </w:rPr>
        <w:t>二次</w:t>
      </w:r>
      <w:r w:rsidR="00B12B54" w:rsidRPr="002C54AD">
        <w:rPr>
          <w:rFonts w:ascii="华文仿宋" w:eastAsia="华文仿宋" w:hAnsi="华文仿宋"/>
        </w:rPr>
        <w:t>供水</w:t>
      </w:r>
      <w:r w:rsidR="00916DAC" w:rsidRPr="002C54AD">
        <w:rPr>
          <w:rFonts w:ascii="华文仿宋" w:eastAsia="华文仿宋" w:hAnsi="华文仿宋" w:hint="eastAsia"/>
        </w:rPr>
        <w:t>系统</w:t>
      </w:r>
      <w:r w:rsidR="00916DAC" w:rsidRPr="002C54AD">
        <w:rPr>
          <w:rFonts w:ascii="华文仿宋" w:eastAsia="华文仿宋" w:hAnsi="华文仿宋"/>
        </w:rPr>
        <w:t>平面</w:t>
      </w:r>
      <w:r w:rsidR="00B12B54" w:rsidRPr="002C54AD">
        <w:rPr>
          <w:rFonts w:ascii="华文仿宋" w:eastAsia="华文仿宋" w:hAnsi="华文仿宋"/>
        </w:rPr>
        <w:t>图</w:t>
      </w:r>
      <w:r w:rsidR="00916DAC" w:rsidRPr="002C54AD">
        <w:rPr>
          <w:rFonts w:ascii="华文仿宋" w:eastAsia="华文仿宋" w:hAnsi="华文仿宋" w:hint="eastAsia"/>
        </w:rPr>
        <w:t>及剖面图</w:t>
      </w:r>
      <w:r w:rsidR="001D61D4">
        <w:rPr>
          <w:rFonts w:ascii="华文仿宋" w:eastAsia="华文仿宋" w:hAnsi="华文仿宋" w:hint="eastAsia"/>
        </w:rPr>
        <w:t>。</w:t>
      </w:r>
    </w:p>
    <w:p w:rsidR="001D61D4"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E50DCD" w:rsidRPr="002C54AD">
        <w:rPr>
          <w:rFonts w:ascii="华文仿宋" w:eastAsia="华文仿宋" w:hAnsi="华文仿宋"/>
        </w:rPr>
        <w:instrText>= 5 \* GB3</w:instrText>
      </w:r>
      <w:r w:rsidRPr="002C54AD">
        <w:rPr>
          <w:rFonts w:ascii="华文仿宋" w:eastAsia="华文仿宋" w:hAnsi="华文仿宋"/>
        </w:rPr>
        <w:fldChar w:fldCharType="separate"/>
      </w:r>
      <w:r w:rsidR="00E50DCD" w:rsidRPr="002C54AD">
        <w:rPr>
          <w:rFonts w:ascii="华文仿宋" w:eastAsia="华文仿宋" w:hAnsi="华文仿宋"/>
        </w:rPr>
        <w:t>⑤</w:t>
      </w:r>
      <w:r w:rsidRPr="002C54AD">
        <w:rPr>
          <w:rFonts w:ascii="华文仿宋" w:eastAsia="华文仿宋" w:hAnsi="华文仿宋"/>
        </w:rPr>
        <w:fldChar w:fldCharType="end"/>
      </w:r>
      <w:r w:rsidR="001D61D4">
        <w:rPr>
          <w:rFonts w:ascii="华文仿宋" w:eastAsia="华文仿宋" w:hAnsi="华文仿宋"/>
        </w:rPr>
        <w:t xml:space="preserve"> </w:t>
      </w:r>
      <w:r w:rsidR="00916DAC" w:rsidRPr="002C54AD">
        <w:rPr>
          <w:rFonts w:ascii="华文仿宋" w:eastAsia="华文仿宋" w:hAnsi="华文仿宋"/>
        </w:rPr>
        <w:t>主要局部大样图</w:t>
      </w:r>
      <w:r w:rsidR="001D61D4">
        <w:rPr>
          <w:rFonts w:ascii="华文仿宋" w:eastAsia="华文仿宋" w:hAnsi="华文仿宋" w:hint="eastAsia"/>
        </w:rPr>
        <w:t>。</w:t>
      </w:r>
    </w:p>
    <w:p w:rsidR="00B12B54" w:rsidRPr="002C54AD" w:rsidRDefault="00B02560" w:rsidP="00312448">
      <w:pPr>
        <w:ind w:firstLine="480"/>
        <w:rPr>
          <w:rFonts w:ascii="华文仿宋" w:eastAsia="华文仿宋" w:hAnsi="华文仿宋"/>
        </w:rPr>
      </w:pPr>
      <w:r w:rsidRPr="002C54AD">
        <w:rPr>
          <w:rFonts w:ascii="华文仿宋" w:eastAsia="华文仿宋" w:hAnsi="华文仿宋" w:hint="eastAsia"/>
        </w:rPr>
        <w:t>⑥</w:t>
      </w:r>
      <w:r w:rsidR="001D61D4">
        <w:rPr>
          <w:rFonts w:ascii="华文仿宋" w:eastAsia="华文仿宋" w:hAnsi="华文仿宋" w:hint="eastAsia"/>
        </w:rPr>
        <w:t xml:space="preserve"> </w:t>
      </w:r>
      <w:r w:rsidRPr="002C54AD">
        <w:rPr>
          <w:rFonts w:ascii="华文仿宋" w:eastAsia="华文仿宋" w:hAnsi="华文仿宋"/>
        </w:rPr>
        <w:t>主要工程量表</w:t>
      </w:r>
      <w:r w:rsidR="00B12B54" w:rsidRPr="002C54AD">
        <w:rPr>
          <w:rFonts w:ascii="华文仿宋" w:eastAsia="华文仿宋" w:hAnsi="华文仿宋"/>
        </w:rPr>
        <w:t>。</w:t>
      </w:r>
    </w:p>
    <w:p w:rsidR="001D61D4" w:rsidRDefault="00B12B54" w:rsidP="00312448">
      <w:pPr>
        <w:ind w:firstLine="480"/>
        <w:rPr>
          <w:rFonts w:ascii="华文仿宋" w:eastAsia="华文仿宋" w:hAnsi="华文仿宋"/>
        </w:rPr>
      </w:pPr>
      <w:r w:rsidRPr="002C54AD">
        <w:rPr>
          <w:rFonts w:ascii="华文仿宋" w:eastAsia="华文仿宋" w:hAnsi="华文仿宋"/>
        </w:rPr>
        <w:t>第三部分初步设计概算书要求：</w:t>
      </w:r>
    </w:p>
    <w:p w:rsidR="001D61D4" w:rsidRDefault="00B12B54" w:rsidP="00312448">
      <w:pPr>
        <w:ind w:firstLine="480"/>
        <w:rPr>
          <w:rFonts w:ascii="华文仿宋" w:eastAsia="华文仿宋" w:hAnsi="华文仿宋"/>
        </w:rPr>
      </w:pPr>
      <w:r w:rsidRPr="002C54AD">
        <w:rPr>
          <w:rFonts w:ascii="华文仿宋" w:eastAsia="华文仿宋" w:hAnsi="华文仿宋"/>
        </w:rPr>
        <w:t>①</w:t>
      </w:r>
      <w:r w:rsidR="001D61D4">
        <w:rPr>
          <w:rFonts w:ascii="华文仿宋" w:eastAsia="华文仿宋" w:hAnsi="华文仿宋"/>
        </w:rPr>
        <w:t xml:space="preserve"> </w:t>
      </w:r>
      <w:r w:rsidRPr="002C54AD">
        <w:rPr>
          <w:rFonts w:ascii="华文仿宋" w:eastAsia="华文仿宋" w:hAnsi="华文仿宋"/>
        </w:rPr>
        <w:t>独立装订成册</w:t>
      </w:r>
      <w:r w:rsidR="001D61D4">
        <w:rPr>
          <w:rFonts w:ascii="华文仿宋" w:eastAsia="华文仿宋" w:hAnsi="华文仿宋" w:hint="eastAsia"/>
        </w:rPr>
        <w:t>。</w:t>
      </w:r>
    </w:p>
    <w:p w:rsidR="001D61D4" w:rsidRDefault="00B12B54" w:rsidP="00312448">
      <w:pPr>
        <w:ind w:firstLine="480"/>
        <w:rPr>
          <w:rFonts w:ascii="华文仿宋" w:eastAsia="华文仿宋" w:hAnsi="华文仿宋"/>
        </w:rPr>
      </w:pPr>
      <w:r w:rsidRPr="002C54AD">
        <w:rPr>
          <w:rFonts w:ascii="华文仿宋" w:eastAsia="华文仿宋" w:hAnsi="华文仿宋"/>
        </w:rPr>
        <w:t>②</w:t>
      </w:r>
      <w:r w:rsidR="001D61D4">
        <w:rPr>
          <w:rFonts w:ascii="华文仿宋" w:eastAsia="华文仿宋" w:hAnsi="华文仿宋"/>
        </w:rPr>
        <w:t xml:space="preserve"> </w:t>
      </w:r>
      <w:r w:rsidRPr="002C54AD">
        <w:rPr>
          <w:rFonts w:ascii="华文仿宋" w:eastAsia="华文仿宋" w:hAnsi="华文仿宋"/>
        </w:rPr>
        <w:t>概算编制可使用综合计价方法，满足审查要求</w:t>
      </w:r>
      <w:r w:rsidR="001D61D4">
        <w:rPr>
          <w:rFonts w:ascii="华文仿宋" w:eastAsia="华文仿宋" w:hAnsi="华文仿宋" w:hint="eastAsia"/>
        </w:rPr>
        <w:t>。</w:t>
      </w:r>
    </w:p>
    <w:p w:rsidR="001D61D4" w:rsidRDefault="00B12B54" w:rsidP="00312448">
      <w:pPr>
        <w:ind w:firstLine="480"/>
        <w:rPr>
          <w:rFonts w:ascii="华文仿宋" w:eastAsia="华文仿宋" w:hAnsi="华文仿宋"/>
        </w:rPr>
      </w:pPr>
      <w:r w:rsidRPr="002C54AD">
        <w:rPr>
          <w:rFonts w:ascii="华文仿宋" w:eastAsia="华文仿宋" w:hAnsi="华文仿宋"/>
        </w:rPr>
        <w:t>③</w:t>
      </w:r>
      <w:r w:rsidR="001D61D4">
        <w:rPr>
          <w:rFonts w:ascii="华文仿宋" w:eastAsia="华文仿宋" w:hAnsi="华文仿宋"/>
        </w:rPr>
        <w:t xml:space="preserve"> </w:t>
      </w:r>
      <w:r w:rsidRPr="002C54AD">
        <w:rPr>
          <w:rFonts w:ascii="华文仿宋" w:eastAsia="华文仿宋" w:hAnsi="华文仿宋"/>
        </w:rPr>
        <w:t>概算应结合工程实际，反映当时当地价格水平，根据价格信息及价格调整指数，使概算尽可能的反应实际价格</w:t>
      </w:r>
      <w:r w:rsidR="001D61D4">
        <w:rPr>
          <w:rFonts w:ascii="华文仿宋" w:eastAsia="华文仿宋" w:hAnsi="华文仿宋" w:hint="eastAsia"/>
        </w:rPr>
        <w:t>。</w:t>
      </w:r>
    </w:p>
    <w:p w:rsidR="001D61D4" w:rsidRDefault="00B12B54" w:rsidP="00312448">
      <w:pPr>
        <w:ind w:firstLine="480"/>
        <w:rPr>
          <w:rFonts w:ascii="华文仿宋" w:eastAsia="华文仿宋" w:hAnsi="华文仿宋"/>
        </w:rPr>
      </w:pPr>
      <w:r w:rsidRPr="002C54AD">
        <w:rPr>
          <w:rFonts w:ascii="华文仿宋" w:eastAsia="华文仿宋" w:hAnsi="华文仿宋"/>
        </w:rPr>
        <w:t>④</w:t>
      </w:r>
      <w:r w:rsidR="001D61D4">
        <w:rPr>
          <w:rFonts w:ascii="华文仿宋" w:eastAsia="华文仿宋" w:hAnsi="华文仿宋"/>
        </w:rPr>
        <w:t xml:space="preserve"> </w:t>
      </w:r>
      <w:r w:rsidRPr="002C54AD">
        <w:rPr>
          <w:rFonts w:ascii="华文仿宋" w:eastAsia="华文仿宋" w:hAnsi="华文仿宋"/>
        </w:rPr>
        <w:t>设计概算应完整准确，</w:t>
      </w:r>
      <w:r w:rsidR="00353C8D">
        <w:rPr>
          <w:rFonts w:ascii="华文仿宋" w:eastAsia="华文仿宋" w:hAnsi="华文仿宋" w:hint="eastAsia"/>
        </w:rPr>
        <w:t>并充分考虑提标改造过程中发生的各种措施费</w:t>
      </w:r>
      <w:r w:rsidR="001D61D4">
        <w:rPr>
          <w:rFonts w:ascii="华文仿宋" w:eastAsia="华文仿宋" w:hAnsi="华文仿宋" w:hint="eastAsia"/>
        </w:rPr>
        <w:t>。</w:t>
      </w:r>
    </w:p>
    <w:p w:rsidR="00B12B54" w:rsidRPr="002C54AD"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B12B54" w:rsidRPr="002C54AD">
        <w:rPr>
          <w:rFonts w:ascii="华文仿宋" w:eastAsia="华文仿宋" w:hAnsi="华文仿宋"/>
        </w:rPr>
        <w:instrText>= 5 \* GB3</w:instrText>
      </w:r>
      <w:r w:rsidRPr="002C54AD">
        <w:rPr>
          <w:rFonts w:ascii="华文仿宋" w:eastAsia="华文仿宋" w:hAnsi="华文仿宋"/>
        </w:rPr>
        <w:fldChar w:fldCharType="separate"/>
      </w:r>
      <w:r w:rsidR="00B12B54" w:rsidRPr="002C54AD">
        <w:rPr>
          <w:rFonts w:ascii="华文仿宋" w:eastAsia="华文仿宋" w:hAnsi="华文仿宋"/>
        </w:rPr>
        <w:t>⑤</w:t>
      </w:r>
      <w:r w:rsidRPr="002C54AD">
        <w:rPr>
          <w:rFonts w:ascii="华文仿宋" w:eastAsia="华文仿宋" w:hAnsi="华文仿宋"/>
        </w:rPr>
        <w:fldChar w:fldCharType="end"/>
      </w:r>
      <w:r w:rsidR="001D61D4">
        <w:rPr>
          <w:rFonts w:ascii="华文仿宋" w:eastAsia="华文仿宋" w:hAnsi="华文仿宋"/>
        </w:rPr>
        <w:t xml:space="preserve"> </w:t>
      </w:r>
      <w:r w:rsidR="00B12B54" w:rsidRPr="002C54AD">
        <w:rPr>
          <w:rFonts w:ascii="华文仿宋" w:eastAsia="华文仿宋" w:hAnsi="华文仿宋"/>
        </w:rPr>
        <w:t>概算不能超项目建议书阶段投资估算。</w:t>
      </w:r>
    </w:p>
    <w:p w:rsidR="00B12B54" w:rsidRPr="002C54AD" w:rsidRDefault="006751E4" w:rsidP="00312448">
      <w:pPr>
        <w:ind w:firstLine="480"/>
        <w:rPr>
          <w:rFonts w:ascii="华文仿宋" w:eastAsia="华文仿宋" w:hAnsi="华文仿宋"/>
        </w:rPr>
      </w:pPr>
      <w:r w:rsidRPr="002C54AD">
        <w:rPr>
          <w:rFonts w:ascii="华文仿宋" w:eastAsia="华文仿宋" w:hAnsi="华文仿宋" w:hint="eastAsia"/>
        </w:rPr>
        <w:t>5</w:t>
      </w:r>
      <w:r w:rsidR="00B12B54" w:rsidRPr="002C54AD">
        <w:rPr>
          <w:rFonts w:ascii="华文仿宋" w:eastAsia="华文仿宋" w:hAnsi="华文仿宋"/>
        </w:rPr>
        <w:t>.</w:t>
      </w:r>
      <w:r w:rsidR="003C55DE" w:rsidRPr="002C54AD">
        <w:rPr>
          <w:rFonts w:ascii="华文仿宋" w:eastAsia="华文仿宋" w:hAnsi="华文仿宋" w:hint="eastAsia"/>
        </w:rPr>
        <w:t>1</w:t>
      </w:r>
      <w:r w:rsidR="00461CB9">
        <w:rPr>
          <w:rFonts w:ascii="华文仿宋" w:eastAsia="华文仿宋" w:hAnsi="华文仿宋"/>
        </w:rPr>
        <w:t>2</w:t>
      </w:r>
      <w:r w:rsidR="00B12B54" w:rsidRPr="002C54AD">
        <w:rPr>
          <w:rFonts w:ascii="华文仿宋" w:eastAsia="华文仿宋" w:hAnsi="华文仿宋"/>
        </w:rPr>
        <w:t>.3 施工图阶段成果组成及要求</w:t>
      </w:r>
    </w:p>
    <w:p w:rsidR="001D61D4" w:rsidRDefault="00B12B54" w:rsidP="00312448">
      <w:pPr>
        <w:ind w:firstLine="480"/>
        <w:rPr>
          <w:rFonts w:ascii="华文仿宋" w:eastAsia="华文仿宋" w:hAnsi="华文仿宋"/>
        </w:rPr>
      </w:pPr>
      <w:r w:rsidRPr="002C54AD">
        <w:rPr>
          <w:rFonts w:ascii="华文仿宋" w:eastAsia="华文仿宋" w:hAnsi="华文仿宋"/>
        </w:rPr>
        <w:t>达到施工图设计深度的设计图纸，原则上不</w:t>
      </w:r>
      <w:r w:rsidR="0001722D">
        <w:rPr>
          <w:rFonts w:ascii="华文仿宋" w:eastAsia="华文仿宋" w:hAnsi="华文仿宋" w:hint="eastAsia"/>
        </w:rPr>
        <w:t>得</w:t>
      </w:r>
      <w:r w:rsidRPr="002C54AD">
        <w:rPr>
          <w:rFonts w:ascii="华文仿宋" w:eastAsia="华文仿宋" w:hAnsi="华文仿宋"/>
        </w:rPr>
        <w:t>使用文字说明代替大样图，通用标准图可引用图集编号，</w:t>
      </w:r>
      <w:r w:rsidR="001D61D4" w:rsidRPr="001D61D4">
        <w:rPr>
          <w:rFonts w:ascii="华文仿宋" w:eastAsia="华文仿宋" w:hAnsi="华文仿宋" w:hint="eastAsia"/>
        </w:rPr>
        <w:t>包括但不限于以下内容：</w:t>
      </w:r>
      <w:r w:rsidRPr="002C54AD">
        <w:rPr>
          <w:rFonts w:ascii="华文仿宋" w:eastAsia="华文仿宋" w:hAnsi="华文仿宋"/>
        </w:rPr>
        <w:t>：</w:t>
      </w:r>
    </w:p>
    <w:p w:rsidR="001D61D4"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B12B54" w:rsidRPr="002C54AD">
        <w:rPr>
          <w:rFonts w:ascii="华文仿宋" w:eastAsia="华文仿宋" w:hAnsi="华文仿宋"/>
        </w:rPr>
        <w:instrText>= 1 \* GB3</w:instrText>
      </w:r>
      <w:r w:rsidRPr="002C54AD">
        <w:rPr>
          <w:rFonts w:ascii="华文仿宋" w:eastAsia="华文仿宋" w:hAnsi="华文仿宋"/>
        </w:rPr>
        <w:fldChar w:fldCharType="separate"/>
      </w:r>
      <w:r w:rsidR="00B12B54" w:rsidRPr="002C54AD">
        <w:rPr>
          <w:rFonts w:ascii="华文仿宋" w:eastAsia="华文仿宋" w:hAnsi="华文仿宋"/>
        </w:rPr>
        <w:t>①</w:t>
      </w:r>
      <w:r w:rsidRPr="002C54AD">
        <w:rPr>
          <w:rFonts w:ascii="华文仿宋" w:eastAsia="华文仿宋" w:hAnsi="华文仿宋"/>
        </w:rPr>
        <w:fldChar w:fldCharType="end"/>
      </w:r>
      <w:r w:rsidR="001D61D4">
        <w:rPr>
          <w:rFonts w:ascii="华文仿宋" w:eastAsia="华文仿宋" w:hAnsi="华文仿宋"/>
        </w:rPr>
        <w:t xml:space="preserve"> </w:t>
      </w:r>
      <w:r w:rsidR="00B12B54" w:rsidRPr="002C54AD">
        <w:rPr>
          <w:rFonts w:ascii="华文仿宋" w:eastAsia="华文仿宋" w:hAnsi="华文仿宋"/>
        </w:rPr>
        <w:t>设计及施工总说明</w:t>
      </w:r>
      <w:r w:rsidR="001D61D4">
        <w:rPr>
          <w:rFonts w:ascii="华文仿宋" w:eastAsia="华文仿宋" w:hAnsi="华文仿宋" w:hint="eastAsia"/>
        </w:rPr>
        <w:t>。</w:t>
      </w:r>
    </w:p>
    <w:p w:rsidR="001D61D4"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B12B54" w:rsidRPr="002C54AD">
        <w:rPr>
          <w:rFonts w:ascii="华文仿宋" w:eastAsia="华文仿宋" w:hAnsi="华文仿宋"/>
        </w:rPr>
        <w:instrText>= 2 \* GB3</w:instrText>
      </w:r>
      <w:r w:rsidRPr="002C54AD">
        <w:rPr>
          <w:rFonts w:ascii="华文仿宋" w:eastAsia="华文仿宋" w:hAnsi="华文仿宋"/>
        </w:rPr>
        <w:fldChar w:fldCharType="separate"/>
      </w:r>
      <w:r w:rsidR="00B12B54" w:rsidRPr="002C54AD">
        <w:rPr>
          <w:rFonts w:ascii="华文仿宋" w:eastAsia="华文仿宋" w:hAnsi="华文仿宋"/>
        </w:rPr>
        <w:t>②</w:t>
      </w:r>
      <w:r w:rsidRPr="002C54AD">
        <w:rPr>
          <w:rFonts w:ascii="华文仿宋" w:eastAsia="华文仿宋" w:hAnsi="华文仿宋"/>
        </w:rPr>
        <w:fldChar w:fldCharType="end"/>
      </w:r>
      <w:r w:rsidR="001D61D4">
        <w:rPr>
          <w:rFonts w:ascii="华文仿宋" w:eastAsia="华文仿宋" w:hAnsi="华文仿宋"/>
        </w:rPr>
        <w:t xml:space="preserve"> </w:t>
      </w:r>
      <w:r w:rsidR="00B12B54" w:rsidRPr="002C54AD">
        <w:rPr>
          <w:rFonts w:ascii="华文仿宋" w:eastAsia="华文仿宋" w:hAnsi="华文仿宋"/>
        </w:rPr>
        <w:t>区域位置图</w:t>
      </w:r>
      <w:r w:rsidR="001D61D4">
        <w:rPr>
          <w:rFonts w:ascii="华文仿宋" w:eastAsia="华文仿宋" w:hAnsi="华文仿宋" w:hint="eastAsia"/>
        </w:rPr>
        <w:t>。</w:t>
      </w:r>
    </w:p>
    <w:p w:rsidR="001D61D4"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B12B54" w:rsidRPr="002C54AD">
        <w:rPr>
          <w:rFonts w:ascii="华文仿宋" w:eastAsia="华文仿宋" w:hAnsi="华文仿宋"/>
        </w:rPr>
        <w:instrText>= 3 \* GB3</w:instrText>
      </w:r>
      <w:r w:rsidRPr="002C54AD">
        <w:rPr>
          <w:rFonts w:ascii="华文仿宋" w:eastAsia="华文仿宋" w:hAnsi="华文仿宋"/>
        </w:rPr>
        <w:fldChar w:fldCharType="separate"/>
      </w:r>
      <w:r w:rsidR="00B12B54" w:rsidRPr="002C54AD">
        <w:rPr>
          <w:rFonts w:ascii="华文仿宋" w:eastAsia="华文仿宋" w:hAnsi="华文仿宋"/>
        </w:rPr>
        <w:t>③</w:t>
      </w:r>
      <w:r w:rsidRPr="002C54AD">
        <w:rPr>
          <w:rFonts w:ascii="华文仿宋" w:eastAsia="华文仿宋" w:hAnsi="华文仿宋"/>
        </w:rPr>
        <w:fldChar w:fldCharType="end"/>
      </w:r>
      <w:r w:rsidR="001D61D4">
        <w:rPr>
          <w:rFonts w:ascii="华文仿宋" w:eastAsia="华文仿宋" w:hAnsi="华文仿宋"/>
        </w:rPr>
        <w:t xml:space="preserve"> </w:t>
      </w:r>
      <w:r w:rsidR="00916DAC" w:rsidRPr="002C54AD">
        <w:rPr>
          <w:rFonts w:ascii="华文仿宋" w:eastAsia="华文仿宋" w:hAnsi="华文仿宋"/>
        </w:rPr>
        <w:t>现状</w:t>
      </w:r>
      <w:r w:rsidR="00916DAC" w:rsidRPr="002C54AD">
        <w:rPr>
          <w:rFonts w:ascii="华文仿宋" w:eastAsia="华文仿宋" w:hAnsi="华文仿宋" w:hint="eastAsia"/>
        </w:rPr>
        <w:t>二次供水系统</w:t>
      </w:r>
      <w:r w:rsidR="00B12B54" w:rsidRPr="002C54AD">
        <w:rPr>
          <w:rFonts w:ascii="华文仿宋" w:eastAsia="华文仿宋" w:hAnsi="华文仿宋"/>
        </w:rPr>
        <w:t>平面图</w:t>
      </w:r>
      <w:r w:rsidR="00916DAC" w:rsidRPr="002C54AD">
        <w:rPr>
          <w:rFonts w:ascii="华文仿宋" w:eastAsia="华文仿宋" w:hAnsi="华文仿宋" w:hint="eastAsia"/>
        </w:rPr>
        <w:t>及剖面图</w:t>
      </w:r>
      <w:r w:rsidR="001D61D4">
        <w:rPr>
          <w:rFonts w:ascii="华文仿宋" w:eastAsia="华文仿宋" w:hAnsi="华文仿宋" w:hint="eastAsia"/>
        </w:rPr>
        <w:t>。</w:t>
      </w:r>
    </w:p>
    <w:p w:rsidR="001D61D4"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B12B54" w:rsidRPr="002C54AD">
        <w:rPr>
          <w:rFonts w:ascii="华文仿宋" w:eastAsia="华文仿宋" w:hAnsi="华文仿宋"/>
        </w:rPr>
        <w:instrText>= 4 \* GB3</w:instrText>
      </w:r>
      <w:r w:rsidRPr="002C54AD">
        <w:rPr>
          <w:rFonts w:ascii="华文仿宋" w:eastAsia="华文仿宋" w:hAnsi="华文仿宋"/>
        </w:rPr>
        <w:fldChar w:fldCharType="separate"/>
      </w:r>
      <w:r w:rsidR="00B12B54" w:rsidRPr="002C54AD">
        <w:rPr>
          <w:rFonts w:ascii="华文仿宋" w:eastAsia="华文仿宋" w:hAnsi="华文仿宋"/>
        </w:rPr>
        <w:t>④</w:t>
      </w:r>
      <w:r w:rsidRPr="002C54AD">
        <w:rPr>
          <w:rFonts w:ascii="华文仿宋" w:eastAsia="华文仿宋" w:hAnsi="华文仿宋"/>
        </w:rPr>
        <w:fldChar w:fldCharType="end"/>
      </w:r>
      <w:r w:rsidR="001D61D4">
        <w:rPr>
          <w:rFonts w:ascii="华文仿宋" w:eastAsia="华文仿宋" w:hAnsi="华文仿宋"/>
        </w:rPr>
        <w:t xml:space="preserve"> </w:t>
      </w:r>
      <w:r w:rsidR="00B12B54" w:rsidRPr="002C54AD">
        <w:rPr>
          <w:rFonts w:ascii="华文仿宋" w:eastAsia="华文仿宋" w:hAnsi="华文仿宋"/>
        </w:rPr>
        <w:t>改造系统示意图（含消防系统）</w:t>
      </w:r>
      <w:r w:rsidR="001D61D4">
        <w:rPr>
          <w:rFonts w:ascii="华文仿宋" w:eastAsia="华文仿宋" w:hAnsi="华文仿宋" w:hint="eastAsia"/>
        </w:rPr>
        <w:t>。</w:t>
      </w:r>
    </w:p>
    <w:p w:rsidR="001D61D4"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B12B54" w:rsidRPr="002C54AD">
        <w:rPr>
          <w:rFonts w:ascii="华文仿宋" w:eastAsia="华文仿宋" w:hAnsi="华文仿宋"/>
        </w:rPr>
        <w:instrText>= 5 \* GB3</w:instrText>
      </w:r>
      <w:r w:rsidRPr="002C54AD">
        <w:rPr>
          <w:rFonts w:ascii="华文仿宋" w:eastAsia="华文仿宋" w:hAnsi="华文仿宋"/>
        </w:rPr>
        <w:fldChar w:fldCharType="separate"/>
      </w:r>
      <w:r w:rsidR="00B12B54" w:rsidRPr="002C54AD">
        <w:rPr>
          <w:rFonts w:ascii="华文仿宋" w:eastAsia="华文仿宋" w:hAnsi="华文仿宋"/>
        </w:rPr>
        <w:t>⑤</w:t>
      </w:r>
      <w:r w:rsidRPr="002C54AD">
        <w:rPr>
          <w:rFonts w:ascii="华文仿宋" w:eastAsia="华文仿宋" w:hAnsi="华文仿宋"/>
        </w:rPr>
        <w:fldChar w:fldCharType="end"/>
      </w:r>
      <w:r w:rsidR="001D61D4">
        <w:rPr>
          <w:rFonts w:ascii="华文仿宋" w:eastAsia="华文仿宋" w:hAnsi="华文仿宋"/>
        </w:rPr>
        <w:t xml:space="preserve"> </w:t>
      </w:r>
      <w:r w:rsidR="00B12B54" w:rsidRPr="002C54AD">
        <w:rPr>
          <w:rFonts w:ascii="华文仿宋" w:eastAsia="华文仿宋" w:hAnsi="华文仿宋"/>
        </w:rPr>
        <w:t>设计</w:t>
      </w:r>
      <w:r w:rsidR="00916DAC" w:rsidRPr="002C54AD">
        <w:rPr>
          <w:rFonts w:ascii="华文仿宋" w:eastAsia="华文仿宋" w:hAnsi="华文仿宋" w:hint="eastAsia"/>
        </w:rPr>
        <w:t>二次供水系统</w:t>
      </w:r>
      <w:r w:rsidR="00916DAC" w:rsidRPr="002C54AD">
        <w:rPr>
          <w:rFonts w:ascii="华文仿宋" w:eastAsia="华文仿宋" w:hAnsi="华文仿宋"/>
        </w:rPr>
        <w:t>平面</w:t>
      </w:r>
      <w:r w:rsidR="00B12B54" w:rsidRPr="002C54AD">
        <w:rPr>
          <w:rFonts w:ascii="华文仿宋" w:eastAsia="华文仿宋" w:hAnsi="华文仿宋"/>
        </w:rPr>
        <w:t>图</w:t>
      </w:r>
      <w:r w:rsidR="00916DAC" w:rsidRPr="002C54AD">
        <w:rPr>
          <w:rFonts w:ascii="华文仿宋" w:eastAsia="华文仿宋" w:hAnsi="华文仿宋" w:hint="eastAsia"/>
        </w:rPr>
        <w:t>及剖面图</w:t>
      </w:r>
      <w:r w:rsidR="001D61D4">
        <w:rPr>
          <w:rFonts w:ascii="华文仿宋" w:eastAsia="华文仿宋" w:hAnsi="华文仿宋" w:hint="eastAsia"/>
        </w:rPr>
        <w:t>。</w:t>
      </w:r>
    </w:p>
    <w:p w:rsidR="001D61D4"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B12B54" w:rsidRPr="002C54AD">
        <w:rPr>
          <w:rFonts w:ascii="华文仿宋" w:eastAsia="华文仿宋" w:hAnsi="华文仿宋"/>
        </w:rPr>
        <w:instrText>= 6 \* GB3</w:instrText>
      </w:r>
      <w:r w:rsidRPr="002C54AD">
        <w:rPr>
          <w:rFonts w:ascii="华文仿宋" w:eastAsia="华文仿宋" w:hAnsi="华文仿宋"/>
        </w:rPr>
        <w:fldChar w:fldCharType="separate"/>
      </w:r>
      <w:r w:rsidR="00B12B54" w:rsidRPr="002C54AD">
        <w:rPr>
          <w:rFonts w:ascii="华文仿宋" w:eastAsia="华文仿宋" w:hAnsi="华文仿宋"/>
        </w:rPr>
        <w:t>⑥</w:t>
      </w:r>
      <w:r w:rsidRPr="002C54AD">
        <w:rPr>
          <w:rFonts w:ascii="华文仿宋" w:eastAsia="华文仿宋" w:hAnsi="华文仿宋"/>
        </w:rPr>
        <w:fldChar w:fldCharType="end"/>
      </w:r>
      <w:r w:rsidR="001D61D4">
        <w:rPr>
          <w:rFonts w:ascii="华文仿宋" w:eastAsia="华文仿宋" w:hAnsi="华文仿宋"/>
        </w:rPr>
        <w:t xml:space="preserve"> </w:t>
      </w:r>
      <w:r w:rsidR="00916DAC" w:rsidRPr="002C54AD">
        <w:rPr>
          <w:rFonts w:ascii="华文仿宋" w:eastAsia="华文仿宋" w:hAnsi="华文仿宋"/>
        </w:rPr>
        <w:t>各类</w:t>
      </w:r>
      <w:r w:rsidR="00B12B54" w:rsidRPr="002C54AD">
        <w:rPr>
          <w:rFonts w:ascii="华文仿宋" w:eastAsia="华文仿宋" w:hAnsi="华文仿宋"/>
        </w:rPr>
        <w:t>大样图</w:t>
      </w:r>
      <w:r w:rsidR="001D61D4">
        <w:rPr>
          <w:rFonts w:ascii="华文仿宋" w:eastAsia="华文仿宋" w:hAnsi="华文仿宋" w:hint="eastAsia"/>
        </w:rPr>
        <w:t>。</w:t>
      </w:r>
    </w:p>
    <w:p w:rsidR="00B12B54" w:rsidRPr="002C54AD" w:rsidRDefault="005F69AF" w:rsidP="00312448">
      <w:pPr>
        <w:ind w:firstLine="480"/>
        <w:rPr>
          <w:rFonts w:ascii="华文仿宋" w:eastAsia="华文仿宋" w:hAnsi="华文仿宋"/>
        </w:rPr>
      </w:pPr>
      <w:r w:rsidRPr="002C54AD">
        <w:rPr>
          <w:rFonts w:ascii="华文仿宋" w:eastAsia="华文仿宋" w:hAnsi="华文仿宋"/>
        </w:rPr>
        <w:fldChar w:fldCharType="begin"/>
      </w:r>
      <w:r w:rsidR="00916DAC" w:rsidRPr="002C54AD">
        <w:rPr>
          <w:rFonts w:ascii="华文仿宋" w:eastAsia="华文仿宋" w:hAnsi="华文仿宋"/>
        </w:rPr>
        <w:instrText>= 7 \* GB3</w:instrText>
      </w:r>
      <w:r w:rsidRPr="002C54AD">
        <w:rPr>
          <w:rFonts w:ascii="华文仿宋" w:eastAsia="华文仿宋" w:hAnsi="华文仿宋"/>
        </w:rPr>
        <w:fldChar w:fldCharType="separate"/>
      </w:r>
      <w:r w:rsidR="00916DAC" w:rsidRPr="002C54AD">
        <w:rPr>
          <w:rFonts w:ascii="华文仿宋" w:eastAsia="华文仿宋" w:hAnsi="华文仿宋"/>
        </w:rPr>
        <w:t>⑦</w:t>
      </w:r>
      <w:r w:rsidRPr="002C54AD">
        <w:rPr>
          <w:rFonts w:ascii="华文仿宋" w:eastAsia="华文仿宋" w:hAnsi="华文仿宋"/>
        </w:rPr>
        <w:fldChar w:fldCharType="end"/>
      </w:r>
      <w:r w:rsidR="001D61D4">
        <w:rPr>
          <w:rFonts w:ascii="华文仿宋" w:eastAsia="华文仿宋" w:hAnsi="华文仿宋"/>
        </w:rPr>
        <w:t xml:space="preserve"> </w:t>
      </w:r>
      <w:r w:rsidR="00B12B54" w:rsidRPr="002C54AD">
        <w:rPr>
          <w:rFonts w:ascii="华文仿宋" w:eastAsia="华文仿宋" w:hAnsi="华文仿宋"/>
        </w:rPr>
        <w:t>涵盖设计全部内容的工程量统计表。</w:t>
      </w:r>
    </w:p>
    <w:p w:rsidR="00B12B54" w:rsidRPr="002C54AD" w:rsidRDefault="006751E4" w:rsidP="00312448">
      <w:pPr>
        <w:ind w:firstLine="480"/>
        <w:rPr>
          <w:rFonts w:ascii="华文仿宋" w:eastAsia="华文仿宋" w:hAnsi="华文仿宋"/>
        </w:rPr>
      </w:pPr>
      <w:r w:rsidRPr="002C54AD">
        <w:rPr>
          <w:rFonts w:ascii="华文仿宋" w:eastAsia="华文仿宋" w:hAnsi="华文仿宋" w:hint="eastAsia"/>
        </w:rPr>
        <w:t>5</w:t>
      </w:r>
      <w:r w:rsidR="00B12B54" w:rsidRPr="002C54AD">
        <w:rPr>
          <w:rFonts w:ascii="华文仿宋" w:eastAsia="华文仿宋" w:hAnsi="华文仿宋"/>
        </w:rPr>
        <w:t>.</w:t>
      </w:r>
      <w:r w:rsidR="003C55DE" w:rsidRPr="002C54AD">
        <w:rPr>
          <w:rFonts w:ascii="华文仿宋" w:eastAsia="华文仿宋" w:hAnsi="华文仿宋" w:hint="eastAsia"/>
        </w:rPr>
        <w:t>1</w:t>
      </w:r>
      <w:r w:rsidR="00461CB9">
        <w:rPr>
          <w:rFonts w:ascii="华文仿宋" w:eastAsia="华文仿宋" w:hAnsi="华文仿宋"/>
        </w:rPr>
        <w:t>2</w:t>
      </w:r>
      <w:r w:rsidR="00B12B54" w:rsidRPr="002C54AD">
        <w:rPr>
          <w:rFonts w:ascii="华文仿宋" w:eastAsia="华文仿宋" w:hAnsi="华文仿宋"/>
        </w:rPr>
        <w:t>.4 竣工图阶段成果要求</w:t>
      </w:r>
    </w:p>
    <w:p w:rsidR="00B12B54" w:rsidRPr="002C54AD" w:rsidRDefault="00B12B54" w:rsidP="00312448">
      <w:pPr>
        <w:ind w:firstLine="480"/>
        <w:rPr>
          <w:rFonts w:ascii="华文仿宋" w:eastAsia="华文仿宋" w:hAnsi="华文仿宋"/>
        </w:rPr>
      </w:pPr>
      <w:r w:rsidRPr="002C54AD">
        <w:rPr>
          <w:rFonts w:ascii="华文仿宋" w:eastAsia="华文仿宋" w:hAnsi="华文仿宋"/>
        </w:rPr>
        <w:t>1竣工图由设计单位编制。</w:t>
      </w:r>
    </w:p>
    <w:p w:rsidR="00B12B54" w:rsidRPr="002C54AD" w:rsidRDefault="00B12B54" w:rsidP="00312448">
      <w:pPr>
        <w:ind w:firstLine="480"/>
        <w:rPr>
          <w:rFonts w:ascii="华文仿宋" w:eastAsia="华文仿宋" w:hAnsi="华文仿宋"/>
        </w:rPr>
      </w:pPr>
      <w:r w:rsidRPr="002C54AD">
        <w:rPr>
          <w:rFonts w:ascii="华文仿宋" w:eastAsia="华文仿宋" w:hAnsi="华文仿宋"/>
        </w:rPr>
        <w:t>2绘制的竣工图必须准确、清楚、完整、能够真实地反映工程实际情况。</w:t>
      </w:r>
    </w:p>
    <w:p w:rsidR="00D76B5C" w:rsidRDefault="00B12B54" w:rsidP="0089233A">
      <w:pPr>
        <w:ind w:firstLineChars="150" w:firstLine="360"/>
        <w:rPr>
          <w:rFonts w:ascii="华文仿宋" w:eastAsia="华文仿宋" w:hAnsi="华文仿宋"/>
          <w:b/>
          <w:sz w:val="30"/>
          <w:szCs w:val="30"/>
        </w:rPr>
      </w:pPr>
      <w:r w:rsidRPr="002C54AD">
        <w:rPr>
          <w:rFonts w:ascii="华文仿宋" w:eastAsia="华文仿宋" w:hAnsi="华文仿宋"/>
        </w:rPr>
        <w:t>3 竣工图应利用CAD重新编制，依据设计变更、工程洽商的内容进行修改，</w:t>
      </w:r>
      <w:r w:rsidRPr="002C54AD">
        <w:rPr>
          <w:rFonts w:ascii="华文仿宋" w:eastAsia="华文仿宋" w:hAnsi="华文仿宋"/>
        </w:rPr>
        <w:lastRenderedPageBreak/>
        <w:t>修改后用云图圈出修改部位，并在图中空白处做一修改情况说明表。</w:t>
      </w:r>
      <w:bookmarkStart w:id="142" w:name="_Toc493843056"/>
      <w:bookmarkStart w:id="143" w:name="_Toc494446501"/>
      <w:bookmarkStart w:id="144" w:name="_Toc494470779"/>
      <w:bookmarkStart w:id="145" w:name="_Toc494470896"/>
      <w:bookmarkStart w:id="146" w:name="_Toc494471975"/>
      <w:bookmarkStart w:id="147" w:name="_Toc494472432"/>
      <w:bookmarkEnd w:id="114"/>
    </w:p>
    <w:p w:rsidR="00347691" w:rsidRDefault="00347691">
      <w:pPr>
        <w:ind w:firstLineChars="0" w:firstLine="0"/>
        <w:jc w:val="left"/>
        <w:rPr>
          <w:rFonts w:ascii="华文仿宋" w:eastAsia="华文仿宋" w:hAnsi="华文仿宋"/>
          <w:b/>
          <w:sz w:val="30"/>
          <w:szCs w:val="30"/>
        </w:rPr>
        <w:sectPr w:rsidR="00347691" w:rsidSect="000E7CB9">
          <w:pgSz w:w="11906" w:h="16838"/>
          <w:pgMar w:top="1440" w:right="1800" w:bottom="1440" w:left="1800" w:header="851" w:footer="992" w:gutter="0"/>
          <w:cols w:space="425"/>
          <w:docGrid w:type="lines" w:linePitch="312"/>
        </w:sectPr>
      </w:pPr>
    </w:p>
    <w:p w:rsidR="00D76B5C" w:rsidRDefault="006751E4" w:rsidP="00347691">
      <w:pPr>
        <w:pStyle w:val="1"/>
        <w:spacing w:before="312" w:after="312"/>
        <w:ind w:firstLineChars="66" w:firstLine="198"/>
        <w:rPr>
          <w:rFonts w:ascii="华文仿宋" w:eastAsia="华文仿宋" w:hAnsi="华文仿宋"/>
          <w:b/>
          <w:sz w:val="30"/>
          <w:szCs w:val="30"/>
        </w:rPr>
      </w:pPr>
      <w:bookmarkStart w:id="148" w:name="_Toc517938184"/>
      <w:r w:rsidRPr="002C54AD">
        <w:rPr>
          <w:rFonts w:ascii="华文仿宋" w:eastAsia="华文仿宋" w:hAnsi="华文仿宋" w:hint="eastAsia"/>
          <w:b/>
          <w:sz w:val="30"/>
          <w:szCs w:val="30"/>
        </w:rPr>
        <w:lastRenderedPageBreak/>
        <w:t>6</w:t>
      </w:r>
      <w:r w:rsidR="0060041A" w:rsidRPr="002C54AD">
        <w:rPr>
          <w:rFonts w:ascii="华文仿宋" w:eastAsia="华文仿宋" w:hAnsi="华文仿宋" w:hint="eastAsia"/>
          <w:b/>
          <w:sz w:val="30"/>
          <w:szCs w:val="30"/>
        </w:rPr>
        <w:t xml:space="preserve"> 工程量统计及工程投资</w:t>
      </w:r>
      <w:bookmarkEnd w:id="148"/>
    </w:p>
    <w:p w:rsidR="003C55DE" w:rsidRPr="002C54AD" w:rsidRDefault="006751E4" w:rsidP="003C55DE">
      <w:pPr>
        <w:pStyle w:val="2"/>
        <w:spacing w:before="312" w:after="312"/>
        <w:ind w:firstLineChars="83" w:firstLine="199"/>
        <w:rPr>
          <w:rFonts w:ascii="华文仿宋" w:eastAsia="华文仿宋" w:hAnsi="华文仿宋"/>
        </w:rPr>
      </w:pPr>
      <w:bookmarkStart w:id="149" w:name="_Toc517938185"/>
      <w:r w:rsidRPr="002C54AD">
        <w:rPr>
          <w:rFonts w:ascii="华文仿宋" w:eastAsia="华文仿宋" w:hAnsi="华文仿宋" w:hint="eastAsia"/>
        </w:rPr>
        <w:t>6</w:t>
      </w:r>
      <w:r w:rsidR="003C55DE" w:rsidRPr="002C54AD">
        <w:rPr>
          <w:rFonts w:ascii="华文仿宋" w:eastAsia="华文仿宋" w:hAnsi="华文仿宋" w:hint="eastAsia"/>
        </w:rPr>
        <w:t>.1 工程量统计</w:t>
      </w:r>
      <w:bookmarkEnd w:id="142"/>
      <w:bookmarkEnd w:id="143"/>
      <w:bookmarkEnd w:id="144"/>
      <w:bookmarkEnd w:id="145"/>
      <w:bookmarkEnd w:id="146"/>
      <w:bookmarkEnd w:id="147"/>
      <w:r w:rsidR="003C55DE" w:rsidRPr="002C54AD">
        <w:rPr>
          <w:rFonts w:ascii="华文仿宋" w:eastAsia="华文仿宋" w:hAnsi="华文仿宋" w:hint="eastAsia"/>
        </w:rPr>
        <w:t>及</w:t>
      </w:r>
      <w:r w:rsidR="003C55DE" w:rsidRPr="002C54AD">
        <w:rPr>
          <w:rFonts w:ascii="华文仿宋" w:eastAsia="华文仿宋" w:hAnsi="华文仿宋"/>
        </w:rPr>
        <w:t>计价</w:t>
      </w:r>
      <w:r w:rsidR="003C55DE" w:rsidRPr="002C54AD">
        <w:rPr>
          <w:rFonts w:ascii="华文仿宋" w:eastAsia="华文仿宋" w:hAnsi="华文仿宋" w:hint="eastAsia"/>
        </w:rPr>
        <w:t>原则</w:t>
      </w:r>
      <w:bookmarkEnd w:id="149"/>
    </w:p>
    <w:p w:rsidR="00B97A64" w:rsidRDefault="006751E4" w:rsidP="003C55DE">
      <w:pPr>
        <w:ind w:firstLine="480"/>
        <w:rPr>
          <w:rFonts w:ascii="华文仿宋" w:eastAsia="华文仿宋" w:hAnsi="华文仿宋"/>
        </w:rPr>
      </w:pPr>
      <w:r w:rsidRPr="002C54AD">
        <w:rPr>
          <w:rFonts w:ascii="华文仿宋" w:eastAsia="华文仿宋" w:hAnsi="华文仿宋" w:hint="eastAsia"/>
        </w:rPr>
        <w:t>6</w:t>
      </w:r>
      <w:r w:rsidR="003C55DE" w:rsidRPr="002C54AD">
        <w:rPr>
          <w:rFonts w:ascii="华文仿宋" w:eastAsia="华文仿宋" w:hAnsi="华文仿宋"/>
        </w:rPr>
        <w:t>.1.</w:t>
      </w:r>
      <w:r w:rsidR="003C55DE" w:rsidRPr="002C54AD">
        <w:rPr>
          <w:rFonts w:ascii="华文仿宋" w:eastAsia="华文仿宋" w:hAnsi="华文仿宋" w:hint="eastAsia"/>
        </w:rPr>
        <w:t>1</w:t>
      </w:r>
      <w:r w:rsidR="003C55DE" w:rsidRPr="002C54AD">
        <w:rPr>
          <w:rFonts w:ascii="华文仿宋" w:eastAsia="华文仿宋" w:hAnsi="华文仿宋"/>
        </w:rPr>
        <w:t>设计阶段工程量</w:t>
      </w:r>
      <w:r w:rsidR="00B97A64">
        <w:rPr>
          <w:rFonts w:ascii="华文仿宋" w:eastAsia="华文仿宋" w:hAnsi="华文仿宋" w:hint="eastAsia"/>
        </w:rPr>
        <w:t>统计，</w:t>
      </w:r>
      <w:r w:rsidR="00B97A64">
        <w:rPr>
          <w:rFonts w:ascii="华文仿宋" w:eastAsia="华文仿宋" w:hAnsi="华文仿宋"/>
        </w:rPr>
        <w:t>包括但不限于</w:t>
      </w:r>
      <w:r w:rsidR="00B97A64">
        <w:rPr>
          <w:rFonts w:ascii="华文仿宋" w:eastAsia="华文仿宋" w:hAnsi="华文仿宋" w:hint="eastAsia"/>
        </w:rPr>
        <w:t>下列</w:t>
      </w:r>
      <w:r w:rsidR="00B97A64">
        <w:rPr>
          <w:rFonts w:ascii="华文仿宋" w:eastAsia="华文仿宋" w:hAnsi="华文仿宋"/>
        </w:rPr>
        <w:t>内容：</w:t>
      </w:r>
    </w:p>
    <w:p w:rsidR="003C55DE" w:rsidRPr="002C54AD" w:rsidRDefault="003C55DE" w:rsidP="003C55DE">
      <w:pPr>
        <w:ind w:firstLine="480"/>
        <w:rPr>
          <w:rFonts w:ascii="华文仿宋" w:eastAsia="华文仿宋" w:hAnsi="华文仿宋"/>
        </w:rPr>
      </w:pPr>
      <w:r w:rsidRPr="002C54AD">
        <w:rPr>
          <w:rFonts w:ascii="华文仿宋" w:eastAsia="华文仿宋" w:hAnsi="华文仿宋" w:hint="eastAsia"/>
        </w:rPr>
        <w:t>水泵数量、配套阀门及仪表数量、</w:t>
      </w:r>
      <w:r w:rsidRPr="002C54AD">
        <w:rPr>
          <w:rFonts w:ascii="华文仿宋" w:eastAsia="华文仿宋" w:hAnsi="华文仿宋"/>
        </w:rPr>
        <w:t>管道长度、</w:t>
      </w:r>
      <w:r w:rsidRPr="002C54AD">
        <w:rPr>
          <w:rFonts w:ascii="华文仿宋" w:eastAsia="华文仿宋" w:hAnsi="华文仿宋" w:hint="eastAsia"/>
        </w:rPr>
        <w:t>管道配件数量</w:t>
      </w:r>
      <w:r w:rsidRPr="002C54AD">
        <w:rPr>
          <w:rFonts w:ascii="华文仿宋" w:eastAsia="华文仿宋" w:hAnsi="华文仿宋"/>
        </w:rPr>
        <w:t>、</w:t>
      </w:r>
      <w:r w:rsidRPr="002C54AD">
        <w:rPr>
          <w:rFonts w:ascii="华文仿宋" w:eastAsia="华文仿宋" w:hAnsi="华文仿宋" w:hint="eastAsia"/>
        </w:rPr>
        <w:t>现状设备及管道拆除工程量、水池（</w:t>
      </w:r>
      <w:r w:rsidRPr="002C54AD">
        <w:rPr>
          <w:rFonts w:ascii="华文仿宋" w:eastAsia="华文仿宋" w:hAnsi="华文仿宋"/>
        </w:rPr>
        <w:t>水箱</w:t>
      </w:r>
      <w:r w:rsidRPr="002C54AD">
        <w:rPr>
          <w:rFonts w:ascii="华文仿宋" w:eastAsia="华文仿宋" w:hAnsi="华文仿宋" w:hint="eastAsia"/>
        </w:rPr>
        <w:t>）</w:t>
      </w:r>
      <w:r w:rsidRPr="002C54AD">
        <w:rPr>
          <w:rFonts w:ascii="华文仿宋" w:eastAsia="华文仿宋" w:hAnsi="华文仿宋"/>
        </w:rPr>
        <w:t>装</w:t>
      </w:r>
      <w:r w:rsidRPr="002C54AD">
        <w:rPr>
          <w:rFonts w:ascii="华文仿宋" w:eastAsia="华文仿宋" w:hAnsi="华文仿宋" w:hint="eastAsia"/>
        </w:rPr>
        <w:t>饰</w:t>
      </w:r>
      <w:r w:rsidRPr="002C54AD">
        <w:rPr>
          <w:rFonts w:ascii="华文仿宋" w:eastAsia="华文仿宋" w:hAnsi="华文仿宋"/>
        </w:rPr>
        <w:t>工程量、</w:t>
      </w:r>
      <w:r w:rsidRPr="002C54AD">
        <w:rPr>
          <w:rFonts w:ascii="华文仿宋" w:eastAsia="华文仿宋" w:hAnsi="华文仿宋" w:hint="eastAsia"/>
        </w:rPr>
        <w:t>建筑</w:t>
      </w:r>
      <w:r w:rsidRPr="002C54AD">
        <w:rPr>
          <w:rFonts w:ascii="华文仿宋" w:eastAsia="华文仿宋" w:hAnsi="华文仿宋"/>
        </w:rPr>
        <w:t>与</w:t>
      </w:r>
      <w:r w:rsidRPr="002C54AD">
        <w:rPr>
          <w:rFonts w:ascii="华文仿宋" w:eastAsia="华文仿宋" w:hAnsi="华文仿宋" w:hint="eastAsia"/>
        </w:rPr>
        <w:t>装饰工程量、电气、自控系统及</w:t>
      </w:r>
      <w:r w:rsidRPr="002C54AD">
        <w:rPr>
          <w:rFonts w:ascii="华文仿宋" w:eastAsia="华文仿宋" w:hAnsi="华文仿宋"/>
        </w:rPr>
        <w:t>安防</w:t>
      </w:r>
      <w:r w:rsidRPr="002C54AD">
        <w:rPr>
          <w:rFonts w:ascii="华文仿宋" w:eastAsia="华文仿宋" w:hAnsi="华文仿宋" w:hint="eastAsia"/>
        </w:rPr>
        <w:t>工程量等。</w:t>
      </w:r>
    </w:p>
    <w:p w:rsidR="003C55DE" w:rsidRPr="002C54AD" w:rsidRDefault="006751E4" w:rsidP="003C55DE">
      <w:pPr>
        <w:ind w:firstLine="480"/>
        <w:rPr>
          <w:rFonts w:ascii="华文仿宋" w:eastAsia="华文仿宋" w:hAnsi="华文仿宋"/>
        </w:rPr>
      </w:pPr>
      <w:r w:rsidRPr="002C54AD">
        <w:rPr>
          <w:rFonts w:ascii="华文仿宋" w:eastAsia="华文仿宋" w:hAnsi="华文仿宋" w:hint="eastAsia"/>
        </w:rPr>
        <w:t>6</w:t>
      </w:r>
      <w:r w:rsidR="003C55DE" w:rsidRPr="002C54AD">
        <w:rPr>
          <w:rFonts w:ascii="华文仿宋" w:eastAsia="华文仿宋" w:hAnsi="华文仿宋" w:hint="eastAsia"/>
        </w:rPr>
        <w:t>.1.2</w:t>
      </w:r>
      <w:r w:rsidR="003C55DE" w:rsidRPr="002C54AD">
        <w:rPr>
          <w:rFonts w:ascii="华文仿宋" w:eastAsia="华文仿宋" w:hAnsi="华文仿宋"/>
        </w:rPr>
        <w:t xml:space="preserve"> 项目</w:t>
      </w:r>
      <w:r w:rsidR="003C55DE" w:rsidRPr="002C54AD">
        <w:rPr>
          <w:rFonts w:ascii="华文仿宋" w:eastAsia="华文仿宋" w:hAnsi="华文仿宋" w:hint="eastAsia"/>
        </w:rPr>
        <w:t>估</w:t>
      </w:r>
      <w:r w:rsidR="003C55DE" w:rsidRPr="002C54AD">
        <w:rPr>
          <w:rFonts w:ascii="华文仿宋" w:eastAsia="华文仿宋" w:hAnsi="华文仿宋"/>
        </w:rPr>
        <w:t>算、概算及预算中的预备费和暂列金取费标准按有关文件规定执行。</w:t>
      </w:r>
    </w:p>
    <w:p w:rsidR="003C55DE" w:rsidRDefault="006751E4" w:rsidP="003C55DE">
      <w:pPr>
        <w:ind w:firstLine="480"/>
        <w:rPr>
          <w:rFonts w:ascii="华文仿宋" w:eastAsia="华文仿宋" w:hAnsi="华文仿宋"/>
        </w:rPr>
      </w:pPr>
      <w:r w:rsidRPr="002C54AD">
        <w:rPr>
          <w:rFonts w:ascii="华文仿宋" w:eastAsia="华文仿宋" w:hAnsi="华文仿宋" w:hint="eastAsia"/>
        </w:rPr>
        <w:t>6</w:t>
      </w:r>
      <w:r w:rsidR="003C55DE" w:rsidRPr="002C54AD">
        <w:rPr>
          <w:rFonts w:ascii="华文仿宋" w:eastAsia="华文仿宋" w:hAnsi="华文仿宋" w:hint="eastAsia"/>
        </w:rPr>
        <w:t>.1.3</w:t>
      </w:r>
      <w:r w:rsidR="003C55DE" w:rsidRPr="002C54AD">
        <w:rPr>
          <w:rFonts w:ascii="华文仿宋" w:eastAsia="华文仿宋" w:hAnsi="华文仿宋"/>
        </w:rPr>
        <w:t xml:space="preserve"> </w:t>
      </w:r>
      <w:r w:rsidR="003C55DE" w:rsidRPr="002C54AD">
        <w:rPr>
          <w:rFonts w:ascii="华文仿宋" w:eastAsia="华文仿宋" w:hAnsi="华文仿宋" w:hint="eastAsia"/>
        </w:rPr>
        <w:t>应</w:t>
      </w:r>
      <w:r w:rsidR="003C55DE" w:rsidRPr="002C54AD">
        <w:rPr>
          <w:rFonts w:ascii="华文仿宋" w:eastAsia="华文仿宋" w:hAnsi="华文仿宋"/>
        </w:rPr>
        <w:t>根据</w:t>
      </w:r>
      <w:r w:rsidR="003C55DE" w:rsidRPr="002C54AD">
        <w:rPr>
          <w:rFonts w:ascii="华文仿宋" w:eastAsia="华文仿宋" w:hAnsi="华文仿宋" w:hint="eastAsia"/>
        </w:rPr>
        <w:t>现场实际</w:t>
      </w:r>
      <w:r w:rsidR="003C55DE" w:rsidRPr="002C54AD">
        <w:rPr>
          <w:rFonts w:ascii="华文仿宋" w:eastAsia="华文仿宋" w:hAnsi="华文仿宋"/>
        </w:rPr>
        <w:t>情况考虑</w:t>
      </w:r>
      <w:r w:rsidR="003C55DE" w:rsidRPr="002C54AD">
        <w:rPr>
          <w:rFonts w:ascii="华文仿宋" w:eastAsia="华文仿宋" w:hAnsi="华文仿宋" w:hint="eastAsia"/>
        </w:rPr>
        <w:t>施工</w:t>
      </w:r>
      <w:r w:rsidR="003C55DE" w:rsidRPr="002C54AD">
        <w:rPr>
          <w:rFonts w:ascii="华文仿宋" w:eastAsia="华文仿宋" w:hAnsi="华文仿宋"/>
        </w:rPr>
        <w:t>期间临时供水</w:t>
      </w:r>
      <w:r w:rsidR="003C55DE" w:rsidRPr="002C54AD">
        <w:rPr>
          <w:rFonts w:ascii="华文仿宋" w:eastAsia="华文仿宋" w:hAnsi="华文仿宋" w:hint="eastAsia"/>
        </w:rPr>
        <w:t>措施</w:t>
      </w:r>
      <w:r w:rsidR="003C55DE" w:rsidRPr="002C54AD">
        <w:rPr>
          <w:rFonts w:ascii="华文仿宋" w:eastAsia="华文仿宋" w:hAnsi="华文仿宋"/>
        </w:rPr>
        <w:t>费用。</w:t>
      </w:r>
    </w:p>
    <w:p w:rsidR="001D61D4" w:rsidRPr="002C54AD" w:rsidRDefault="001D61D4" w:rsidP="003C55DE">
      <w:pPr>
        <w:ind w:firstLine="480"/>
        <w:rPr>
          <w:rFonts w:ascii="华文仿宋" w:eastAsia="华文仿宋" w:hAnsi="华文仿宋"/>
        </w:rPr>
      </w:pPr>
      <w:r>
        <w:rPr>
          <w:rFonts w:ascii="华文仿宋" w:eastAsia="华文仿宋" w:hAnsi="华文仿宋" w:hint="eastAsia"/>
        </w:rPr>
        <w:t>6.1.4 应在</w:t>
      </w:r>
      <w:r>
        <w:rPr>
          <w:rFonts w:ascii="华文仿宋" w:eastAsia="华文仿宋" w:hAnsi="华文仿宋"/>
        </w:rPr>
        <w:t>选定的</w:t>
      </w:r>
      <w:r>
        <w:rPr>
          <w:rFonts w:ascii="华文仿宋" w:eastAsia="华文仿宋" w:hAnsi="华文仿宋" w:hint="eastAsia"/>
        </w:rPr>
        <w:t>设备</w:t>
      </w:r>
      <w:r>
        <w:rPr>
          <w:rFonts w:ascii="华文仿宋" w:eastAsia="华文仿宋" w:hAnsi="华文仿宋"/>
        </w:rPr>
        <w:t>合格供应商</w:t>
      </w:r>
      <w:r>
        <w:rPr>
          <w:rFonts w:ascii="华文仿宋" w:eastAsia="华文仿宋" w:hAnsi="华文仿宋" w:hint="eastAsia"/>
        </w:rPr>
        <w:t>序列</w:t>
      </w:r>
      <w:r>
        <w:rPr>
          <w:rFonts w:ascii="华文仿宋" w:eastAsia="华文仿宋" w:hAnsi="华文仿宋"/>
        </w:rPr>
        <w:t>中</w:t>
      </w:r>
      <w:r>
        <w:rPr>
          <w:rFonts w:ascii="华文仿宋" w:eastAsia="华文仿宋" w:hAnsi="华文仿宋" w:hint="eastAsia"/>
        </w:rPr>
        <w:t>询价</w:t>
      </w:r>
      <w:r>
        <w:rPr>
          <w:rFonts w:ascii="华文仿宋" w:eastAsia="华文仿宋" w:hAnsi="华文仿宋"/>
        </w:rPr>
        <w:t>。</w:t>
      </w:r>
    </w:p>
    <w:p w:rsidR="003C55DE" w:rsidRPr="002C54AD" w:rsidRDefault="006751E4" w:rsidP="003C55DE">
      <w:pPr>
        <w:pStyle w:val="2"/>
        <w:spacing w:before="312" w:after="312"/>
        <w:ind w:firstLineChars="83" w:firstLine="199"/>
        <w:rPr>
          <w:rFonts w:ascii="华文仿宋" w:eastAsia="华文仿宋" w:hAnsi="华文仿宋"/>
        </w:rPr>
      </w:pPr>
      <w:bookmarkStart w:id="150" w:name="_Toc493843057"/>
      <w:bookmarkStart w:id="151" w:name="_Toc494446502"/>
      <w:bookmarkStart w:id="152" w:name="_Toc494470780"/>
      <w:bookmarkStart w:id="153" w:name="_Toc494470897"/>
      <w:bookmarkStart w:id="154" w:name="_Toc494471976"/>
      <w:bookmarkStart w:id="155" w:name="_Toc494472433"/>
      <w:bookmarkStart w:id="156" w:name="_Toc517938186"/>
      <w:r w:rsidRPr="002C54AD">
        <w:rPr>
          <w:rFonts w:ascii="华文仿宋" w:eastAsia="华文仿宋" w:hAnsi="华文仿宋" w:hint="eastAsia"/>
        </w:rPr>
        <w:t>6</w:t>
      </w:r>
      <w:r w:rsidR="003C55DE" w:rsidRPr="002C54AD">
        <w:rPr>
          <w:rFonts w:ascii="华文仿宋" w:eastAsia="华文仿宋" w:hAnsi="华文仿宋" w:hint="eastAsia"/>
        </w:rPr>
        <w:t xml:space="preserve">.2 </w:t>
      </w:r>
      <w:bookmarkEnd w:id="150"/>
      <w:bookmarkEnd w:id="151"/>
      <w:bookmarkEnd w:id="152"/>
      <w:bookmarkEnd w:id="153"/>
      <w:bookmarkEnd w:id="154"/>
      <w:bookmarkEnd w:id="155"/>
      <w:r w:rsidR="003C55DE" w:rsidRPr="002C54AD">
        <w:rPr>
          <w:rFonts w:ascii="华文仿宋" w:eastAsia="华文仿宋" w:hAnsi="华文仿宋" w:hint="eastAsia"/>
        </w:rPr>
        <w:t>工程</w:t>
      </w:r>
      <w:r w:rsidR="003C55DE" w:rsidRPr="002C54AD">
        <w:rPr>
          <w:rFonts w:ascii="华文仿宋" w:eastAsia="华文仿宋" w:hAnsi="华文仿宋"/>
        </w:rPr>
        <w:t>投资</w:t>
      </w:r>
      <w:bookmarkEnd w:id="156"/>
    </w:p>
    <w:p w:rsidR="003C55DE" w:rsidRPr="002C54AD" w:rsidRDefault="006751E4" w:rsidP="003C55DE">
      <w:pPr>
        <w:ind w:firstLine="480"/>
        <w:rPr>
          <w:rFonts w:ascii="华文仿宋" w:eastAsia="华文仿宋" w:hAnsi="华文仿宋"/>
        </w:rPr>
      </w:pPr>
      <w:r w:rsidRPr="002C54AD">
        <w:rPr>
          <w:rFonts w:ascii="华文仿宋" w:eastAsia="华文仿宋" w:hAnsi="华文仿宋" w:hint="eastAsia"/>
        </w:rPr>
        <w:t>6</w:t>
      </w:r>
      <w:r w:rsidR="003C55DE" w:rsidRPr="002C54AD">
        <w:rPr>
          <w:rFonts w:ascii="华文仿宋" w:eastAsia="华文仿宋" w:hAnsi="华文仿宋"/>
        </w:rPr>
        <w:t>.2.1 计价依据</w:t>
      </w:r>
    </w:p>
    <w:p w:rsidR="003C55DE" w:rsidRPr="002C54AD" w:rsidRDefault="003C55DE" w:rsidP="003C55DE">
      <w:pPr>
        <w:ind w:firstLine="480"/>
        <w:rPr>
          <w:rFonts w:ascii="华文仿宋" w:eastAsia="华文仿宋" w:hAnsi="华文仿宋"/>
        </w:rPr>
      </w:pPr>
      <w:r w:rsidRPr="002C54AD">
        <w:rPr>
          <w:rFonts w:ascii="华文仿宋" w:eastAsia="华文仿宋" w:hAnsi="华文仿宋"/>
        </w:rPr>
        <w:t>1 深圳市</w:t>
      </w:r>
      <w:r w:rsidRPr="002C54AD">
        <w:rPr>
          <w:rFonts w:ascii="华文仿宋" w:eastAsia="华文仿宋" w:hAnsi="华文仿宋" w:hint="eastAsia"/>
        </w:rPr>
        <w:t>二次供水设施改造</w:t>
      </w:r>
      <w:r w:rsidRPr="002C54AD">
        <w:rPr>
          <w:rFonts w:ascii="华文仿宋" w:eastAsia="华文仿宋" w:hAnsi="华文仿宋"/>
        </w:rPr>
        <w:t>，应按国家、省、市现行计价政策及深圳市建设工程造价管理机构发布的计价依据编制</w:t>
      </w:r>
      <w:r w:rsidRPr="002C54AD">
        <w:rPr>
          <w:rFonts w:ascii="华文仿宋" w:eastAsia="华文仿宋" w:hAnsi="华文仿宋" w:hint="eastAsia"/>
        </w:rPr>
        <w:t>计</w:t>
      </w:r>
      <w:r w:rsidRPr="002C54AD">
        <w:rPr>
          <w:rFonts w:ascii="华文仿宋" w:eastAsia="华文仿宋" w:hAnsi="华文仿宋"/>
        </w:rPr>
        <w:t>价文件；所采用的投资经济指标应根据当期颁布的《深圳建设工程价格信息》</w:t>
      </w:r>
      <w:r w:rsidR="00315BD3">
        <w:rPr>
          <w:rFonts w:ascii="华文仿宋" w:eastAsia="华文仿宋" w:hAnsi="华文仿宋" w:hint="eastAsia"/>
        </w:rPr>
        <w:t>及</w:t>
      </w:r>
      <w:r w:rsidR="00315BD3">
        <w:rPr>
          <w:rFonts w:ascii="华文仿宋" w:eastAsia="华文仿宋" w:hAnsi="华文仿宋"/>
        </w:rPr>
        <w:t>本指引规定的技术标准对应的</w:t>
      </w:r>
      <w:r w:rsidRPr="002C54AD">
        <w:rPr>
          <w:rFonts w:ascii="华文仿宋" w:eastAsia="华文仿宋" w:hAnsi="华文仿宋"/>
        </w:rPr>
        <w:t>建安、市政工程造价指数进行调整。</w:t>
      </w:r>
    </w:p>
    <w:p w:rsidR="001D61D4" w:rsidRDefault="003C55DE" w:rsidP="003C55DE">
      <w:pPr>
        <w:ind w:firstLine="480"/>
        <w:rPr>
          <w:rFonts w:ascii="华文仿宋" w:eastAsia="华文仿宋" w:hAnsi="华文仿宋"/>
        </w:rPr>
      </w:pPr>
      <w:r w:rsidRPr="002C54AD">
        <w:rPr>
          <w:rFonts w:ascii="华文仿宋" w:eastAsia="华文仿宋" w:hAnsi="华文仿宋"/>
        </w:rPr>
        <w:t>2 工程建设其他费用计价依据</w:t>
      </w:r>
      <w:r w:rsidR="001D61D4" w:rsidRPr="001D61D4">
        <w:rPr>
          <w:rFonts w:ascii="华文仿宋" w:eastAsia="华文仿宋" w:hAnsi="华文仿宋" w:hint="eastAsia"/>
        </w:rPr>
        <w:t>包括但不限于以下</w:t>
      </w:r>
      <w:r w:rsidR="001D61D4">
        <w:rPr>
          <w:rFonts w:ascii="华文仿宋" w:eastAsia="华文仿宋" w:hAnsi="华文仿宋" w:hint="eastAsia"/>
        </w:rPr>
        <w:t>标准</w:t>
      </w:r>
      <w:r w:rsidRPr="002C54AD">
        <w:rPr>
          <w:rFonts w:ascii="华文仿宋" w:eastAsia="华文仿宋" w:hAnsi="华文仿宋"/>
        </w:rPr>
        <w:t>：</w:t>
      </w:r>
    </w:p>
    <w:p w:rsidR="001D61D4" w:rsidRDefault="005F69AF" w:rsidP="003C55DE">
      <w:pPr>
        <w:ind w:firstLine="480"/>
        <w:rPr>
          <w:rFonts w:ascii="华文仿宋" w:eastAsia="华文仿宋" w:hAnsi="华文仿宋"/>
        </w:rPr>
      </w:pPr>
      <w:r>
        <w:rPr>
          <w:rFonts w:ascii="华文仿宋" w:eastAsia="华文仿宋" w:hAnsi="华文仿宋"/>
        </w:rPr>
        <w:fldChar w:fldCharType="begin"/>
      </w:r>
      <w:r w:rsidR="001D61D4">
        <w:rPr>
          <w:rFonts w:ascii="华文仿宋" w:eastAsia="华文仿宋" w:hAnsi="华文仿宋"/>
        </w:rPr>
        <w:instrText xml:space="preserve"> </w:instrText>
      </w:r>
      <w:r w:rsidR="001D61D4">
        <w:rPr>
          <w:rFonts w:ascii="华文仿宋" w:eastAsia="华文仿宋" w:hAnsi="华文仿宋" w:hint="eastAsia"/>
        </w:rPr>
        <w:instrText>= 1 \* GB3</w:instrText>
      </w:r>
      <w:r w:rsidR="001D61D4">
        <w:rPr>
          <w:rFonts w:ascii="华文仿宋" w:eastAsia="华文仿宋" w:hAnsi="华文仿宋"/>
        </w:rPr>
        <w:instrText xml:space="preserve"> </w:instrText>
      </w:r>
      <w:r>
        <w:rPr>
          <w:rFonts w:ascii="华文仿宋" w:eastAsia="华文仿宋" w:hAnsi="华文仿宋"/>
        </w:rPr>
        <w:fldChar w:fldCharType="separate"/>
      </w:r>
      <w:r w:rsidR="001D61D4">
        <w:rPr>
          <w:rFonts w:ascii="华文仿宋" w:eastAsia="华文仿宋" w:hAnsi="华文仿宋" w:hint="eastAsia"/>
          <w:noProof/>
        </w:rPr>
        <w:t>①</w:t>
      </w:r>
      <w:r>
        <w:rPr>
          <w:rFonts w:ascii="华文仿宋" w:eastAsia="华文仿宋" w:hAnsi="华文仿宋"/>
        </w:rPr>
        <w:fldChar w:fldCharType="end"/>
      </w:r>
      <w:r w:rsidR="004C50C6">
        <w:rPr>
          <w:rFonts w:ascii="华文仿宋" w:eastAsia="华文仿宋" w:hAnsi="华文仿宋"/>
        </w:rPr>
        <w:t xml:space="preserve"> </w:t>
      </w:r>
      <w:r w:rsidR="003C55DE" w:rsidRPr="002C54AD">
        <w:rPr>
          <w:rFonts w:ascii="华文仿宋" w:eastAsia="华文仿宋" w:hAnsi="华文仿宋"/>
        </w:rPr>
        <w:t>建标[2007]164号文关于印发《市政工程投资估算编制办法》的通知</w:t>
      </w:r>
      <w:r w:rsidR="001D61D4">
        <w:rPr>
          <w:rFonts w:ascii="华文仿宋" w:eastAsia="华文仿宋" w:hAnsi="华文仿宋" w:hint="eastAsia"/>
        </w:rPr>
        <w:t>。</w:t>
      </w:r>
    </w:p>
    <w:p w:rsidR="001D61D4" w:rsidRPr="001D61D4" w:rsidRDefault="005F69AF" w:rsidP="004C50C6">
      <w:pPr>
        <w:ind w:firstLine="480"/>
        <w:rPr>
          <w:rFonts w:ascii="华文仿宋" w:eastAsia="华文仿宋" w:hAnsi="华文仿宋"/>
        </w:rPr>
      </w:pPr>
      <w:r>
        <w:rPr>
          <w:rFonts w:ascii="华文仿宋" w:eastAsia="华文仿宋" w:hAnsi="华文仿宋"/>
        </w:rPr>
        <w:fldChar w:fldCharType="begin"/>
      </w:r>
      <w:r w:rsidR="001D61D4">
        <w:rPr>
          <w:rFonts w:ascii="华文仿宋" w:eastAsia="华文仿宋" w:hAnsi="华文仿宋"/>
        </w:rPr>
        <w:instrText xml:space="preserve"> </w:instrText>
      </w:r>
      <w:r w:rsidR="001D61D4">
        <w:rPr>
          <w:rFonts w:ascii="华文仿宋" w:eastAsia="华文仿宋" w:hAnsi="华文仿宋" w:hint="eastAsia"/>
        </w:rPr>
        <w:instrText>= 2  \* GB3</w:instrText>
      </w:r>
      <w:r w:rsidR="001D61D4">
        <w:rPr>
          <w:rFonts w:ascii="华文仿宋" w:eastAsia="华文仿宋" w:hAnsi="华文仿宋"/>
        </w:rPr>
        <w:instrText xml:space="preserve"> </w:instrText>
      </w:r>
      <w:r>
        <w:rPr>
          <w:rFonts w:ascii="华文仿宋" w:eastAsia="华文仿宋" w:hAnsi="华文仿宋"/>
        </w:rPr>
        <w:fldChar w:fldCharType="separate"/>
      </w:r>
      <w:r w:rsidR="001D61D4">
        <w:rPr>
          <w:rFonts w:ascii="华文仿宋" w:eastAsia="华文仿宋" w:hAnsi="华文仿宋" w:hint="eastAsia"/>
          <w:noProof/>
        </w:rPr>
        <w:t>②</w:t>
      </w:r>
      <w:r>
        <w:rPr>
          <w:rFonts w:ascii="华文仿宋" w:eastAsia="华文仿宋" w:hAnsi="华文仿宋"/>
        </w:rPr>
        <w:fldChar w:fldCharType="end"/>
      </w:r>
      <w:r w:rsidR="001D61D4">
        <w:rPr>
          <w:rFonts w:ascii="华文仿宋" w:eastAsia="华文仿宋" w:hAnsi="华文仿宋"/>
        </w:rPr>
        <w:t xml:space="preserve"> </w:t>
      </w:r>
      <w:r w:rsidR="003C55DE" w:rsidRPr="002C54AD">
        <w:rPr>
          <w:rFonts w:ascii="华文仿宋" w:eastAsia="华文仿宋" w:hAnsi="华文仿宋"/>
        </w:rPr>
        <w:t>建标[2011]1号关于印发《市政工程设计概算编制办法》的通知</w:t>
      </w:r>
      <w:r w:rsidR="001D61D4">
        <w:rPr>
          <w:rFonts w:ascii="华文仿宋" w:eastAsia="华文仿宋" w:hAnsi="华文仿宋" w:hint="eastAsia"/>
        </w:rPr>
        <w:t>。</w:t>
      </w:r>
    </w:p>
    <w:p w:rsidR="001D61D4" w:rsidRDefault="004C50C6" w:rsidP="001D61D4">
      <w:pPr>
        <w:ind w:firstLine="480"/>
        <w:rPr>
          <w:rFonts w:ascii="华文仿宋" w:eastAsia="华文仿宋" w:hAnsi="华文仿宋"/>
        </w:rPr>
      </w:pPr>
      <w:r w:rsidRPr="001D61D4">
        <w:rPr>
          <w:rFonts w:ascii="华文仿宋" w:eastAsia="华文仿宋" w:hAnsi="华文仿宋" w:hint="eastAsia"/>
        </w:rPr>
        <w:t>③</w:t>
      </w:r>
      <w:r>
        <w:rPr>
          <w:rFonts w:ascii="华文仿宋" w:eastAsia="华文仿宋" w:hAnsi="华文仿宋" w:hint="eastAsia"/>
        </w:rPr>
        <w:t xml:space="preserve"> </w:t>
      </w:r>
      <w:r w:rsidR="003C55DE" w:rsidRPr="002C54AD">
        <w:rPr>
          <w:rFonts w:ascii="华文仿宋" w:eastAsia="华文仿宋" w:hAnsi="华文仿宋"/>
        </w:rPr>
        <w:t>财建[2016]504号文件关于印发《基本建设项目建设成本管理规定》的通知</w:t>
      </w:r>
    </w:p>
    <w:p w:rsidR="001D61D4" w:rsidRDefault="004C50C6" w:rsidP="003C55DE">
      <w:pPr>
        <w:ind w:firstLine="480"/>
        <w:rPr>
          <w:rFonts w:ascii="华文仿宋" w:eastAsia="华文仿宋" w:hAnsi="华文仿宋"/>
        </w:rPr>
      </w:pPr>
      <w:r w:rsidRPr="001D61D4">
        <w:rPr>
          <w:rFonts w:ascii="华文仿宋" w:eastAsia="华文仿宋" w:hAnsi="华文仿宋" w:hint="eastAsia"/>
        </w:rPr>
        <w:t>④</w:t>
      </w:r>
      <w:r>
        <w:rPr>
          <w:rFonts w:ascii="华文仿宋" w:eastAsia="华文仿宋" w:hAnsi="华文仿宋" w:hint="eastAsia"/>
        </w:rPr>
        <w:t xml:space="preserve"> </w:t>
      </w:r>
      <w:r w:rsidRPr="002C54AD">
        <w:rPr>
          <w:rFonts w:ascii="华文仿宋" w:eastAsia="华文仿宋" w:hAnsi="华文仿宋"/>
        </w:rPr>
        <w:t>发改价格[2011]534号文《国家发展改革委关于降低部分建设项目收费标准规范收费行为等有关问题的通知》</w:t>
      </w:r>
      <w:r>
        <w:rPr>
          <w:rFonts w:ascii="华文仿宋" w:eastAsia="华文仿宋" w:hAnsi="华文仿宋" w:hint="eastAsia"/>
        </w:rPr>
        <w:t>。</w:t>
      </w:r>
    </w:p>
    <w:p w:rsidR="001D61D4" w:rsidRDefault="004C50C6" w:rsidP="003C55DE">
      <w:pPr>
        <w:ind w:firstLine="480"/>
        <w:rPr>
          <w:rFonts w:ascii="华文仿宋" w:eastAsia="华文仿宋" w:hAnsi="华文仿宋"/>
        </w:rPr>
      </w:pPr>
      <w:r w:rsidRPr="001D61D4">
        <w:rPr>
          <w:rFonts w:ascii="华文仿宋" w:eastAsia="华文仿宋" w:hAnsi="华文仿宋" w:hint="eastAsia"/>
        </w:rPr>
        <w:t>⑤</w:t>
      </w:r>
      <w:r>
        <w:rPr>
          <w:rFonts w:ascii="华文仿宋" w:eastAsia="华文仿宋" w:hAnsi="华文仿宋" w:hint="eastAsia"/>
        </w:rPr>
        <w:t xml:space="preserve"> </w:t>
      </w:r>
      <w:r w:rsidRPr="002C54AD">
        <w:rPr>
          <w:rFonts w:ascii="华文仿宋" w:eastAsia="华文仿宋" w:hAnsi="华文仿宋"/>
        </w:rPr>
        <w:t>深价规[2009]1号文《关于贯彻国家发展改革委建设部&lt;建设工程监理与相关服务收费管理规定&gt;的通知》</w:t>
      </w:r>
      <w:r>
        <w:rPr>
          <w:rFonts w:ascii="华文仿宋" w:eastAsia="华文仿宋" w:hAnsi="华文仿宋" w:hint="eastAsia"/>
        </w:rPr>
        <w:t>。</w:t>
      </w:r>
    </w:p>
    <w:p w:rsidR="001D61D4" w:rsidRDefault="004C50C6" w:rsidP="003C55DE">
      <w:pPr>
        <w:ind w:firstLine="480"/>
        <w:rPr>
          <w:rFonts w:ascii="华文仿宋" w:eastAsia="华文仿宋" w:hAnsi="华文仿宋"/>
        </w:rPr>
      </w:pPr>
      <w:r w:rsidRPr="001D61D4">
        <w:rPr>
          <w:rFonts w:ascii="华文仿宋" w:eastAsia="华文仿宋" w:hAnsi="华文仿宋" w:hint="eastAsia"/>
        </w:rPr>
        <w:t>⑥</w:t>
      </w:r>
      <w:r>
        <w:rPr>
          <w:rFonts w:ascii="华文仿宋" w:eastAsia="华文仿宋" w:hAnsi="华文仿宋" w:hint="eastAsia"/>
        </w:rPr>
        <w:t xml:space="preserve"> </w:t>
      </w:r>
      <w:r w:rsidRPr="002C54AD">
        <w:rPr>
          <w:rFonts w:ascii="华文仿宋" w:eastAsia="华文仿宋" w:hAnsi="华文仿宋"/>
        </w:rPr>
        <w:t>深发改[2016]1066号文深圳市发展和改革委员会关于调整建设工程交易服务和电子招投标服务收费标准的通知</w:t>
      </w:r>
      <w:r>
        <w:rPr>
          <w:rFonts w:ascii="华文仿宋" w:eastAsia="华文仿宋" w:hAnsi="华文仿宋" w:hint="eastAsia"/>
        </w:rPr>
        <w:t>。</w:t>
      </w:r>
    </w:p>
    <w:p w:rsidR="001D61D4" w:rsidRDefault="004C50C6" w:rsidP="003C55DE">
      <w:pPr>
        <w:ind w:firstLine="480"/>
        <w:rPr>
          <w:rFonts w:ascii="华文仿宋" w:eastAsia="华文仿宋" w:hAnsi="华文仿宋"/>
        </w:rPr>
      </w:pPr>
      <w:r w:rsidRPr="001D61D4">
        <w:rPr>
          <w:rFonts w:ascii="华文仿宋" w:eastAsia="华文仿宋" w:hAnsi="华文仿宋" w:hint="eastAsia"/>
        </w:rPr>
        <w:t>⑦</w:t>
      </w:r>
      <w:r>
        <w:rPr>
          <w:rFonts w:ascii="华文仿宋" w:eastAsia="华文仿宋" w:hAnsi="华文仿宋" w:hint="eastAsia"/>
        </w:rPr>
        <w:t xml:space="preserve"> </w:t>
      </w:r>
      <w:r w:rsidRPr="002C54AD">
        <w:rPr>
          <w:rFonts w:ascii="华文仿宋" w:eastAsia="华文仿宋" w:hAnsi="华文仿宋"/>
        </w:rPr>
        <w:t>深价协[2017]14号文关于印发《深圳市建设工程造价咨询业收费市场价</w:t>
      </w:r>
      <w:r w:rsidRPr="002C54AD">
        <w:rPr>
          <w:rFonts w:ascii="华文仿宋" w:eastAsia="华文仿宋" w:hAnsi="华文仿宋" w:hint="eastAsia"/>
        </w:rPr>
        <w:t>格</w:t>
      </w:r>
      <w:r w:rsidRPr="002C54AD">
        <w:rPr>
          <w:rFonts w:ascii="华文仿宋" w:eastAsia="华文仿宋" w:hAnsi="华文仿宋"/>
        </w:rPr>
        <w:t>》的通知</w:t>
      </w:r>
      <w:r>
        <w:rPr>
          <w:rFonts w:ascii="华文仿宋" w:eastAsia="华文仿宋" w:hAnsi="华文仿宋" w:hint="eastAsia"/>
        </w:rPr>
        <w:t>。</w:t>
      </w:r>
    </w:p>
    <w:p w:rsidR="001D61D4" w:rsidRDefault="005F69AF" w:rsidP="003C55DE">
      <w:pPr>
        <w:ind w:firstLine="480"/>
        <w:rPr>
          <w:rFonts w:ascii="华文仿宋" w:eastAsia="华文仿宋" w:hAnsi="华文仿宋"/>
        </w:rPr>
      </w:pPr>
      <w:r>
        <w:rPr>
          <w:rFonts w:ascii="华文仿宋" w:eastAsia="华文仿宋" w:hAnsi="华文仿宋"/>
        </w:rPr>
        <w:lastRenderedPageBreak/>
        <w:fldChar w:fldCharType="begin"/>
      </w:r>
      <w:r w:rsidR="004C50C6">
        <w:rPr>
          <w:rFonts w:ascii="华文仿宋" w:eastAsia="华文仿宋" w:hAnsi="华文仿宋"/>
        </w:rPr>
        <w:instrText xml:space="preserve"> </w:instrText>
      </w:r>
      <w:r w:rsidR="004C50C6">
        <w:rPr>
          <w:rFonts w:ascii="华文仿宋" w:eastAsia="华文仿宋" w:hAnsi="华文仿宋" w:hint="eastAsia"/>
        </w:rPr>
        <w:instrText>= 8 \* GB3</w:instrText>
      </w:r>
      <w:r w:rsidR="004C50C6">
        <w:rPr>
          <w:rFonts w:ascii="华文仿宋" w:eastAsia="华文仿宋" w:hAnsi="华文仿宋"/>
        </w:rPr>
        <w:instrText xml:space="preserve"> </w:instrText>
      </w:r>
      <w:r>
        <w:rPr>
          <w:rFonts w:ascii="华文仿宋" w:eastAsia="华文仿宋" w:hAnsi="华文仿宋"/>
        </w:rPr>
        <w:fldChar w:fldCharType="separate"/>
      </w:r>
      <w:r w:rsidR="004C50C6">
        <w:rPr>
          <w:rFonts w:ascii="华文仿宋" w:eastAsia="华文仿宋" w:hAnsi="华文仿宋" w:hint="eastAsia"/>
          <w:noProof/>
        </w:rPr>
        <w:t>⑧</w:t>
      </w:r>
      <w:r>
        <w:rPr>
          <w:rFonts w:ascii="华文仿宋" w:eastAsia="华文仿宋" w:hAnsi="华文仿宋"/>
        </w:rPr>
        <w:fldChar w:fldCharType="end"/>
      </w:r>
      <w:r w:rsidR="004C50C6">
        <w:rPr>
          <w:rFonts w:ascii="华文仿宋" w:eastAsia="华文仿宋" w:hAnsi="华文仿宋"/>
        </w:rPr>
        <w:t xml:space="preserve"> </w:t>
      </w:r>
      <w:r w:rsidR="004C50C6" w:rsidRPr="002C54AD">
        <w:rPr>
          <w:rFonts w:ascii="华文仿宋" w:eastAsia="华文仿宋" w:hAnsi="华文仿宋"/>
        </w:rPr>
        <w:t>深建价[2013]3号文关于明确弃土场受纳处置费计列的通知</w:t>
      </w:r>
      <w:r w:rsidR="004C50C6">
        <w:rPr>
          <w:rFonts w:ascii="华文仿宋" w:eastAsia="华文仿宋" w:hAnsi="华文仿宋" w:hint="eastAsia"/>
          <w:shd w:val="clear" w:color="auto" w:fill="C7EDCC" w:themeFill="background1"/>
        </w:rPr>
        <w:t>。</w:t>
      </w:r>
    </w:p>
    <w:p w:rsidR="001D61D4" w:rsidRDefault="005F69AF" w:rsidP="003C55DE">
      <w:pPr>
        <w:ind w:firstLine="480"/>
        <w:rPr>
          <w:rFonts w:ascii="华文仿宋" w:eastAsia="华文仿宋" w:hAnsi="华文仿宋"/>
        </w:rPr>
      </w:pPr>
      <w:r>
        <w:rPr>
          <w:rFonts w:ascii="华文仿宋" w:eastAsia="华文仿宋" w:hAnsi="华文仿宋"/>
        </w:rPr>
        <w:fldChar w:fldCharType="begin"/>
      </w:r>
      <w:r w:rsidR="004C50C6">
        <w:rPr>
          <w:rFonts w:ascii="华文仿宋" w:eastAsia="华文仿宋" w:hAnsi="华文仿宋"/>
        </w:rPr>
        <w:instrText xml:space="preserve"> </w:instrText>
      </w:r>
      <w:r w:rsidR="004C50C6">
        <w:rPr>
          <w:rFonts w:ascii="华文仿宋" w:eastAsia="华文仿宋" w:hAnsi="华文仿宋" w:hint="eastAsia"/>
        </w:rPr>
        <w:instrText>= 9 \* GB3</w:instrText>
      </w:r>
      <w:r w:rsidR="004C50C6">
        <w:rPr>
          <w:rFonts w:ascii="华文仿宋" w:eastAsia="华文仿宋" w:hAnsi="华文仿宋"/>
        </w:rPr>
        <w:instrText xml:space="preserve"> </w:instrText>
      </w:r>
      <w:r>
        <w:rPr>
          <w:rFonts w:ascii="华文仿宋" w:eastAsia="华文仿宋" w:hAnsi="华文仿宋"/>
        </w:rPr>
        <w:fldChar w:fldCharType="separate"/>
      </w:r>
      <w:r w:rsidR="004C50C6">
        <w:rPr>
          <w:rFonts w:ascii="华文仿宋" w:eastAsia="华文仿宋" w:hAnsi="华文仿宋" w:hint="eastAsia"/>
          <w:noProof/>
        </w:rPr>
        <w:t>⑨</w:t>
      </w:r>
      <w:r>
        <w:rPr>
          <w:rFonts w:ascii="华文仿宋" w:eastAsia="华文仿宋" w:hAnsi="华文仿宋"/>
        </w:rPr>
        <w:fldChar w:fldCharType="end"/>
      </w:r>
      <w:r w:rsidR="00353C8D">
        <w:rPr>
          <w:rFonts w:ascii="华文仿宋" w:eastAsia="华文仿宋" w:hAnsi="华文仿宋" w:hint="eastAsia"/>
          <w:shd w:val="clear" w:color="auto" w:fill="C7EDCC" w:themeFill="background1"/>
        </w:rPr>
        <w:t>《深圳市建设工程造价管理站关于发布&lt;深圳市建设工程计价费率标准（2018）&gt;的通知》（深建价[2018]25号）</w:t>
      </w:r>
      <w:r w:rsidR="004C50C6">
        <w:rPr>
          <w:rFonts w:ascii="华文仿宋" w:eastAsia="华文仿宋" w:hAnsi="华文仿宋" w:hint="eastAsia"/>
        </w:rPr>
        <w:t>。</w:t>
      </w:r>
    </w:p>
    <w:p w:rsidR="003C55DE" w:rsidRPr="002C54AD" w:rsidRDefault="006751E4" w:rsidP="003C55DE">
      <w:pPr>
        <w:ind w:firstLine="480"/>
        <w:rPr>
          <w:rFonts w:ascii="华文仿宋" w:eastAsia="华文仿宋" w:hAnsi="华文仿宋"/>
        </w:rPr>
      </w:pPr>
      <w:r w:rsidRPr="002C54AD">
        <w:rPr>
          <w:rFonts w:ascii="华文仿宋" w:eastAsia="华文仿宋" w:hAnsi="华文仿宋" w:hint="eastAsia"/>
        </w:rPr>
        <w:t>6</w:t>
      </w:r>
      <w:r w:rsidR="003C55DE" w:rsidRPr="002C54AD">
        <w:rPr>
          <w:rFonts w:ascii="华文仿宋" w:eastAsia="华文仿宋" w:hAnsi="华文仿宋"/>
        </w:rPr>
        <w:t>.2.2 工程项目投资总表</w:t>
      </w:r>
    </w:p>
    <w:p w:rsidR="003C55DE" w:rsidRPr="002C54AD" w:rsidRDefault="003C55DE" w:rsidP="003C55DE">
      <w:pPr>
        <w:ind w:firstLine="480"/>
        <w:rPr>
          <w:rFonts w:ascii="华文仿宋" w:eastAsia="华文仿宋" w:hAnsi="华文仿宋"/>
        </w:rPr>
      </w:pPr>
      <w:r w:rsidRPr="002C54AD">
        <w:rPr>
          <w:rFonts w:ascii="华文仿宋" w:eastAsia="华文仿宋" w:hAnsi="华文仿宋"/>
        </w:rPr>
        <w:t>深圳市</w:t>
      </w:r>
      <w:r w:rsidRPr="002C54AD">
        <w:rPr>
          <w:rFonts w:ascii="华文仿宋" w:eastAsia="华文仿宋" w:hAnsi="华文仿宋" w:hint="eastAsia"/>
        </w:rPr>
        <w:t>二次供水设施改造</w:t>
      </w:r>
      <w:r w:rsidRPr="002C54AD">
        <w:rPr>
          <w:rFonts w:ascii="华文仿宋" w:eastAsia="华文仿宋" w:hAnsi="华文仿宋"/>
        </w:rPr>
        <w:t>投资总表应依据表</w:t>
      </w:r>
      <w:r w:rsidR="006751E4" w:rsidRPr="002C54AD">
        <w:rPr>
          <w:rFonts w:ascii="华文仿宋" w:eastAsia="华文仿宋" w:hAnsi="华文仿宋" w:hint="eastAsia"/>
        </w:rPr>
        <w:t>6</w:t>
      </w:r>
      <w:r w:rsidRPr="002C54AD">
        <w:rPr>
          <w:rFonts w:ascii="华文仿宋" w:eastAsia="华文仿宋" w:hAnsi="华文仿宋"/>
        </w:rPr>
        <w:t>-1规定的内容进行编制。</w:t>
      </w:r>
    </w:p>
    <w:p w:rsidR="003C55DE" w:rsidRPr="002C54AD" w:rsidRDefault="003C55DE" w:rsidP="005E64E7">
      <w:pPr>
        <w:ind w:firstLine="420"/>
        <w:jc w:val="center"/>
        <w:rPr>
          <w:rFonts w:ascii="华文仿宋" w:eastAsia="华文仿宋" w:hAnsi="华文仿宋"/>
          <w:sz w:val="21"/>
          <w:szCs w:val="21"/>
        </w:rPr>
      </w:pPr>
      <w:r w:rsidRPr="002C54AD">
        <w:rPr>
          <w:rFonts w:ascii="华文仿宋" w:eastAsia="华文仿宋" w:hAnsi="华文仿宋" w:hint="eastAsia"/>
          <w:sz w:val="21"/>
          <w:szCs w:val="21"/>
        </w:rPr>
        <w:t>表</w:t>
      </w:r>
      <w:r w:rsidR="006751E4" w:rsidRPr="002C54AD">
        <w:rPr>
          <w:rFonts w:ascii="华文仿宋" w:eastAsia="华文仿宋" w:hAnsi="华文仿宋" w:hint="eastAsia"/>
          <w:sz w:val="21"/>
          <w:szCs w:val="21"/>
        </w:rPr>
        <w:t>6</w:t>
      </w:r>
      <w:r w:rsidRPr="002C54AD">
        <w:rPr>
          <w:rFonts w:ascii="华文仿宋" w:eastAsia="华文仿宋" w:hAnsi="华文仿宋" w:hint="eastAsia"/>
          <w:sz w:val="21"/>
          <w:szCs w:val="21"/>
        </w:rPr>
        <w:t xml:space="preserve">-1 </w:t>
      </w:r>
      <w:r w:rsidR="00900FA8" w:rsidRPr="002C54AD">
        <w:rPr>
          <w:rFonts w:ascii="华文仿宋" w:eastAsia="华文仿宋" w:hAnsi="华文仿宋" w:hint="eastAsia"/>
          <w:sz w:val="21"/>
          <w:szCs w:val="21"/>
        </w:rPr>
        <w:t>深圳市</w:t>
      </w:r>
      <w:r w:rsidRPr="002C54AD">
        <w:rPr>
          <w:rFonts w:ascii="华文仿宋" w:eastAsia="华文仿宋" w:hAnsi="华文仿宋" w:hint="eastAsia"/>
        </w:rPr>
        <w:t>二次加压生活供水设施改造</w:t>
      </w:r>
      <w:r w:rsidRPr="002C54AD">
        <w:rPr>
          <w:rFonts w:ascii="华文仿宋" w:eastAsia="华文仿宋" w:hAnsi="华文仿宋" w:hint="eastAsia"/>
          <w:sz w:val="21"/>
          <w:szCs w:val="21"/>
        </w:rPr>
        <w:t>项目投资总表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2818"/>
        <w:gridCol w:w="4820"/>
      </w:tblGrid>
      <w:tr w:rsidR="003C55DE" w:rsidRPr="002C54AD" w:rsidTr="00F12F9F">
        <w:trPr>
          <w:trHeight w:val="555"/>
        </w:trPr>
        <w:tc>
          <w:tcPr>
            <w:tcW w:w="636"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序号</w:t>
            </w:r>
          </w:p>
        </w:tc>
        <w:tc>
          <w:tcPr>
            <w:tcW w:w="2818"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项目费用名称</w:t>
            </w:r>
          </w:p>
        </w:tc>
        <w:tc>
          <w:tcPr>
            <w:tcW w:w="4820"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备注</w:t>
            </w:r>
          </w:p>
        </w:tc>
      </w:tr>
      <w:tr w:rsidR="003C55DE" w:rsidRPr="002C54AD" w:rsidTr="00F12F9F">
        <w:trPr>
          <w:trHeight w:val="577"/>
        </w:trPr>
        <w:tc>
          <w:tcPr>
            <w:tcW w:w="636"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一</w:t>
            </w:r>
          </w:p>
        </w:tc>
        <w:tc>
          <w:tcPr>
            <w:tcW w:w="2818"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建筑安装费用</w:t>
            </w:r>
          </w:p>
        </w:tc>
        <w:tc>
          <w:tcPr>
            <w:tcW w:w="4820"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按设计深度计价</w:t>
            </w:r>
          </w:p>
        </w:tc>
      </w:tr>
      <w:tr w:rsidR="003C55DE" w:rsidRPr="002C54AD" w:rsidTr="00F12F9F">
        <w:trPr>
          <w:trHeight w:val="429"/>
        </w:trPr>
        <w:tc>
          <w:tcPr>
            <w:tcW w:w="636"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hint="eastAsia"/>
                <w:sz w:val="21"/>
                <w:szCs w:val="21"/>
              </w:rPr>
              <w:t>1</w:t>
            </w:r>
          </w:p>
        </w:tc>
        <w:tc>
          <w:tcPr>
            <w:tcW w:w="2818"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工艺改造</w:t>
            </w:r>
          </w:p>
        </w:tc>
        <w:tc>
          <w:tcPr>
            <w:tcW w:w="4820"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p>
        </w:tc>
      </w:tr>
      <w:tr w:rsidR="003C55DE" w:rsidRPr="002C54AD" w:rsidTr="00F12F9F">
        <w:trPr>
          <w:trHeight w:val="429"/>
        </w:trPr>
        <w:tc>
          <w:tcPr>
            <w:tcW w:w="636"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hint="eastAsia"/>
                <w:sz w:val="21"/>
                <w:szCs w:val="21"/>
              </w:rPr>
              <w:t>2</w:t>
            </w:r>
          </w:p>
        </w:tc>
        <w:tc>
          <w:tcPr>
            <w:tcW w:w="2818"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hint="eastAsia"/>
                <w:sz w:val="21"/>
                <w:szCs w:val="21"/>
              </w:rPr>
              <w:t>建筑</w:t>
            </w:r>
            <w:r w:rsidRPr="002C54AD">
              <w:rPr>
                <w:rFonts w:ascii="华文仿宋" w:eastAsia="华文仿宋" w:hAnsi="华文仿宋"/>
                <w:sz w:val="21"/>
                <w:szCs w:val="21"/>
              </w:rPr>
              <w:t>、装饰改造</w:t>
            </w:r>
          </w:p>
        </w:tc>
        <w:tc>
          <w:tcPr>
            <w:tcW w:w="4820"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p>
        </w:tc>
      </w:tr>
      <w:tr w:rsidR="003C55DE" w:rsidRPr="002C54AD" w:rsidTr="00F12F9F">
        <w:trPr>
          <w:trHeight w:val="429"/>
        </w:trPr>
        <w:tc>
          <w:tcPr>
            <w:tcW w:w="636"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hint="eastAsia"/>
                <w:sz w:val="21"/>
                <w:szCs w:val="21"/>
              </w:rPr>
              <w:t>3</w:t>
            </w:r>
          </w:p>
        </w:tc>
        <w:tc>
          <w:tcPr>
            <w:tcW w:w="2818"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hint="eastAsia"/>
                <w:sz w:val="21"/>
                <w:szCs w:val="21"/>
              </w:rPr>
              <w:t>电气改造</w:t>
            </w:r>
          </w:p>
        </w:tc>
        <w:tc>
          <w:tcPr>
            <w:tcW w:w="4820"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p>
        </w:tc>
      </w:tr>
      <w:tr w:rsidR="003C55DE" w:rsidRPr="002C54AD" w:rsidTr="00F12F9F">
        <w:trPr>
          <w:trHeight w:val="429"/>
        </w:trPr>
        <w:tc>
          <w:tcPr>
            <w:tcW w:w="636"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hint="eastAsia"/>
                <w:sz w:val="21"/>
                <w:szCs w:val="21"/>
              </w:rPr>
              <w:t>4</w:t>
            </w:r>
          </w:p>
        </w:tc>
        <w:tc>
          <w:tcPr>
            <w:tcW w:w="2818"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自控、安防改造</w:t>
            </w:r>
          </w:p>
        </w:tc>
        <w:tc>
          <w:tcPr>
            <w:tcW w:w="4820"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p>
        </w:tc>
      </w:tr>
      <w:tr w:rsidR="003C55DE" w:rsidRPr="002C54AD" w:rsidTr="00F12F9F">
        <w:trPr>
          <w:trHeight w:val="429"/>
        </w:trPr>
        <w:tc>
          <w:tcPr>
            <w:tcW w:w="636"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hint="eastAsia"/>
                <w:sz w:val="21"/>
                <w:szCs w:val="21"/>
              </w:rPr>
              <w:t>5</w:t>
            </w:r>
          </w:p>
        </w:tc>
        <w:tc>
          <w:tcPr>
            <w:tcW w:w="2818"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hint="eastAsia"/>
                <w:sz w:val="21"/>
                <w:szCs w:val="21"/>
              </w:rPr>
              <w:t>临时</w:t>
            </w:r>
            <w:r w:rsidRPr="002C54AD">
              <w:rPr>
                <w:rFonts w:ascii="华文仿宋" w:eastAsia="华文仿宋" w:hAnsi="华文仿宋"/>
                <w:sz w:val="21"/>
                <w:szCs w:val="21"/>
              </w:rPr>
              <w:t>供水费用</w:t>
            </w:r>
          </w:p>
        </w:tc>
        <w:tc>
          <w:tcPr>
            <w:tcW w:w="4820"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p>
        </w:tc>
      </w:tr>
      <w:tr w:rsidR="003C55DE" w:rsidRPr="002C54AD" w:rsidTr="00F12F9F">
        <w:trPr>
          <w:trHeight w:val="429"/>
        </w:trPr>
        <w:tc>
          <w:tcPr>
            <w:tcW w:w="636"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二</w:t>
            </w:r>
          </w:p>
        </w:tc>
        <w:tc>
          <w:tcPr>
            <w:tcW w:w="2818"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工程建设其他费用</w:t>
            </w:r>
          </w:p>
        </w:tc>
        <w:tc>
          <w:tcPr>
            <w:tcW w:w="4820"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按国家和深圳市有关规定计算</w:t>
            </w:r>
          </w:p>
        </w:tc>
      </w:tr>
      <w:tr w:rsidR="003C55DE" w:rsidRPr="002C54AD" w:rsidTr="00F12F9F">
        <w:trPr>
          <w:trHeight w:val="415"/>
        </w:trPr>
        <w:tc>
          <w:tcPr>
            <w:tcW w:w="636"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1</w:t>
            </w:r>
          </w:p>
        </w:tc>
        <w:tc>
          <w:tcPr>
            <w:tcW w:w="2818"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建设单位管理费</w:t>
            </w:r>
          </w:p>
        </w:tc>
        <w:tc>
          <w:tcPr>
            <w:tcW w:w="4820"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财建[2016]504号</w:t>
            </w:r>
          </w:p>
        </w:tc>
      </w:tr>
      <w:tr w:rsidR="003C55DE" w:rsidRPr="002C54AD" w:rsidTr="00F12F9F">
        <w:trPr>
          <w:trHeight w:val="409"/>
        </w:trPr>
        <w:tc>
          <w:tcPr>
            <w:tcW w:w="636"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2</w:t>
            </w:r>
          </w:p>
        </w:tc>
        <w:tc>
          <w:tcPr>
            <w:tcW w:w="2818"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场地准备及临时设施费</w:t>
            </w:r>
          </w:p>
        </w:tc>
        <w:tc>
          <w:tcPr>
            <w:tcW w:w="4820"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建标[2007]164号</w:t>
            </w:r>
          </w:p>
        </w:tc>
      </w:tr>
      <w:tr w:rsidR="003C55DE" w:rsidRPr="002C54AD" w:rsidTr="00F12F9F">
        <w:trPr>
          <w:trHeight w:val="391"/>
        </w:trPr>
        <w:tc>
          <w:tcPr>
            <w:tcW w:w="636"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3</w:t>
            </w:r>
          </w:p>
        </w:tc>
        <w:tc>
          <w:tcPr>
            <w:tcW w:w="2818"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项目建议书编制</w:t>
            </w:r>
            <w:r w:rsidRPr="002C54AD">
              <w:rPr>
                <w:rFonts w:ascii="华文仿宋" w:eastAsia="华文仿宋" w:hAnsi="华文仿宋" w:hint="eastAsia"/>
                <w:sz w:val="21"/>
                <w:szCs w:val="21"/>
              </w:rPr>
              <w:t>及</w:t>
            </w:r>
            <w:r w:rsidRPr="002C54AD">
              <w:rPr>
                <w:rFonts w:ascii="华文仿宋" w:eastAsia="华文仿宋" w:hAnsi="华文仿宋"/>
                <w:sz w:val="21"/>
                <w:szCs w:val="21"/>
              </w:rPr>
              <w:t>评审费</w:t>
            </w:r>
          </w:p>
        </w:tc>
        <w:tc>
          <w:tcPr>
            <w:tcW w:w="4820"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粤价格[2000]8号，考虑复杂程度调整系数1.15(0.8~1.2)</w:t>
            </w:r>
          </w:p>
        </w:tc>
      </w:tr>
      <w:tr w:rsidR="003C55DE" w:rsidRPr="002C54AD" w:rsidTr="00F12F9F">
        <w:trPr>
          <w:trHeight w:val="448"/>
        </w:trPr>
        <w:tc>
          <w:tcPr>
            <w:tcW w:w="636"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4</w:t>
            </w:r>
          </w:p>
        </w:tc>
        <w:tc>
          <w:tcPr>
            <w:tcW w:w="2818"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环境影响咨询费</w:t>
            </w:r>
          </w:p>
        </w:tc>
        <w:tc>
          <w:tcPr>
            <w:tcW w:w="4820"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计价格[2002]125号、发改价格[2011]534号</w:t>
            </w:r>
          </w:p>
        </w:tc>
      </w:tr>
      <w:tr w:rsidR="003C55DE" w:rsidRPr="002C54AD" w:rsidTr="00F12F9F">
        <w:tc>
          <w:tcPr>
            <w:tcW w:w="636"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5</w:t>
            </w:r>
          </w:p>
        </w:tc>
        <w:tc>
          <w:tcPr>
            <w:tcW w:w="2818"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工程设计费</w:t>
            </w:r>
          </w:p>
        </w:tc>
        <w:tc>
          <w:tcPr>
            <w:tcW w:w="4820"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计价格[2002]10号，考虑复杂程度调整系数1.15，改扩建和技术改造系数1.25</w:t>
            </w:r>
          </w:p>
        </w:tc>
      </w:tr>
      <w:tr w:rsidR="003C55DE" w:rsidRPr="002C54AD" w:rsidTr="00F12F9F">
        <w:trPr>
          <w:trHeight w:val="435"/>
        </w:trPr>
        <w:tc>
          <w:tcPr>
            <w:tcW w:w="636"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6</w:t>
            </w:r>
          </w:p>
        </w:tc>
        <w:tc>
          <w:tcPr>
            <w:tcW w:w="2818"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勘查测量费</w:t>
            </w:r>
          </w:p>
        </w:tc>
        <w:tc>
          <w:tcPr>
            <w:tcW w:w="4820"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设计费*30％</w:t>
            </w:r>
          </w:p>
        </w:tc>
      </w:tr>
      <w:tr w:rsidR="003C55DE" w:rsidRPr="002C54AD" w:rsidTr="00F12F9F">
        <w:trPr>
          <w:trHeight w:val="413"/>
        </w:trPr>
        <w:tc>
          <w:tcPr>
            <w:tcW w:w="636"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7</w:t>
            </w:r>
          </w:p>
        </w:tc>
        <w:tc>
          <w:tcPr>
            <w:tcW w:w="2818"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施工图审查费</w:t>
            </w:r>
          </w:p>
        </w:tc>
        <w:tc>
          <w:tcPr>
            <w:tcW w:w="4820"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发改价格[2011]534号</w:t>
            </w:r>
          </w:p>
        </w:tc>
      </w:tr>
      <w:tr w:rsidR="003C55DE" w:rsidRPr="002C54AD" w:rsidTr="00F12F9F">
        <w:trPr>
          <w:trHeight w:val="410"/>
        </w:trPr>
        <w:tc>
          <w:tcPr>
            <w:tcW w:w="636"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8</w:t>
            </w:r>
          </w:p>
        </w:tc>
        <w:tc>
          <w:tcPr>
            <w:tcW w:w="2818"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竣工图编制费</w:t>
            </w:r>
          </w:p>
        </w:tc>
        <w:tc>
          <w:tcPr>
            <w:tcW w:w="4820"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计价格[2002]10号</w:t>
            </w:r>
          </w:p>
        </w:tc>
      </w:tr>
      <w:tr w:rsidR="003C55DE" w:rsidRPr="002C54AD" w:rsidTr="00F12F9F">
        <w:trPr>
          <w:trHeight w:val="417"/>
        </w:trPr>
        <w:tc>
          <w:tcPr>
            <w:tcW w:w="636"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9</w:t>
            </w:r>
          </w:p>
        </w:tc>
        <w:tc>
          <w:tcPr>
            <w:tcW w:w="2818"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工程监理费</w:t>
            </w:r>
          </w:p>
        </w:tc>
        <w:tc>
          <w:tcPr>
            <w:tcW w:w="4820"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深价规[2009]1号</w:t>
            </w:r>
          </w:p>
        </w:tc>
      </w:tr>
      <w:tr w:rsidR="003C55DE" w:rsidRPr="002C54AD" w:rsidTr="00F12F9F">
        <w:trPr>
          <w:trHeight w:val="409"/>
        </w:trPr>
        <w:tc>
          <w:tcPr>
            <w:tcW w:w="636"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10</w:t>
            </w:r>
          </w:p>
        </w:tc>
        <w:tc>
          <w:tcPr>
            <w:tcW w:w="2818"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招标代理服务费</w:t>
            </w:r>
          </w:p>
        </w:tc>
        <w:tc>
          <w:tcPr>
            <w:tcW w:w="4820"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发改价格[2011]534号</w:t>
            </w:r>
          </w:p>
        </w:tc>
      </w:tr>
      <w:tr w:rsidR="003C55DE" w:rsidRPr="002C54AD" w:rsidTr="00F12F9F">
        <w:trPr>
          <w:trHeight w:val="415"/>
        </w:trPr>
        <w:tc>
          <w:tcPr>
            <w:tcW w:w="636"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11</w:t>
            </w:r>
          </w:p>
        </w:tc>
        <w:tc>
          <w:tcPr>
            <w:tcW w:w="2818"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工程招标投标交易服务费</w:t>
            </w:r>
          </w:p>
        </w:tc>
        <w:tc>
          <w:tcPr>
            <w:tcW w:w="4820"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深发改[2016]1066号</w:t>
            </w:r>
          </w:p>
        </w:tc>
      </w:tr>
      <w:tr w:rsidR="003C55DE" w:rsidRPr="002C54AD" w:rsidTr="00F12F9F">
        <w:trPr>
          <w:trHeight w:val="420"/>
        </w:trPr>
        <w:tc>
          <w:tcPr>
            <w:tcW w:w="636"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12</w:t>
            </w:r>
          </w:p>
        </w:tc>
        <w:tc>
          <w:tcPr>
            <w:tcW w:w="2818"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工程保险费</w:t>
            </w:r>
          </w:p>
        </w:tc>
        <w:tc>
          <w:tcPr>
            <w:tcW w:w="4820"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深建价[2013]57号</w:t>
            </w:r>
          </w:p>
        </w:tc>
      </w:tr>
      <w:tr w:rsidR="003C55DE" w:rsidRPr="002C54AD" w:rsidTr="00F12F9F">
        <w:trPr>
          <w:trHeight w:val="413"/>
        </w:trPr>
        <w:tc>
          <w:tcPr>
            <w:tcW w:w="636"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13</w:t>
            </w:r>
          </w:p>
        </w:tc>
        <w:tc>
          <w:tcPr>
            <w:tcW w:w="2818"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造价咨询服务费</w:t>
            </w:r>
          </w:p>
        </w:tc>
        <w:tc>
          <w:tcPr>
            <w:tcW w:w="4820"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深价协[2017]14号</w:t>
            </w:r>
          </w:p>
        </w:tc>
      </w:tr>
      <w:tr w:rsidR="003C55DE" w:rsidRPr="002C54AD" w:rsidTr="00F12F9F">
        <w:trPr>
          <w:trHeight w:val="419"/>
        </w:trPr>
        <w:tc>
          <w:tcPr>
            <w:tcW w:w="636"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14</w:t>
            </w:r>
          </w:p>
        </w:tc>
        <w:tc>
          <w:tcPr>
            <w:tcW w:w="2818" w:type="dxa"/>
            <w:vAlign w:val="center"/>
          </w:tcPr>
          <w:p w:rsidR="003C55DE" w:rsidRPr="002C54AD" w:rsidDel="008616B1"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弃土场受纳处置费</w:t>
            </w:r>
          </w:p>
        </w:tc>
        <w:tc>
          <w:tcPr>
            <w:tcW w:w="4820" w:type="dxa"/>
            <w:vAlign w:val="center"/>
          </w:tcPr>
          <w:p w:rsidR="003C55DE" w:rsidRPr="002C54AD" w:rsidDel="008616B1"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深建价[2013]3号</w:t>
            </w:r>
          </w:p>
        </w:tc>
      </w:tr>
      <w:tr w:rsidR="003C55DE" w:rsidRPr="002C54AD" w:rsidTr="00F12F9F">
        <w:trPr>
          <w:trHeight w:val="422"/>
        </w:trPr>
        <w:tc>
          <w:tcPr>
            <w:tcW w:w="636"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15</w:t>
            </w:r>
          </w:p>
        </w:tc>
        <w:tc>
          <w:tcPr>
            <w:tcW w:w="2818"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水质检测费</w:t>
            </w:r>
          </w:p>
        </w:tc>
        <w:tc>
          <w:tcPr>
            <w:tcW w:w="4820"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p>
        </w:tc>
      </w:tr>
      <w:tr w:rsidR="003C55DE" w:rsidRPr="002C54AD" w:rsidTr="00F12F9F">
        <w:trPr>
          <w:trHeight w:val="481"/>
        </w:trPr>
        <w:tc>
          <w:tcPr>
            <w:tcW w:w="636"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三</w:t>
            </w:r>
          </w:p>
        </w:tc>
        <w:tc>
          <w:tcPr>
            <w:tcW w:w="2818"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预备费</w:t>
            </w:r>
          </w:p>
        </w:tc>
        <w:tc>
          <w:tcPr>
            <w:tcW w:w="4820" w:type="dxa"/>
            <w:vAlign w:val="center"/>
          </w:tcPr>
          <w:p w:rsidR="003C55DE" w:rsidRPr="002C54AD" w:rsidRDefault="003C55DE" w:rsidP="00F12F9F">
            <w:pPr>
              <w:spacing w:line="240" w:lineRule="auto"/>
              <w:ind w:firstLineChars="0" w:firstLine="0"/>
              <w:jc w:val="left"/>
              <w:rPr>
                <w:rFonts w:ascii="华文仿宋" w:eastAsia="华文仿宋" w:hAnsi="华文仿宋"/>
                <w:sz w:val="21"/>
                <w:szCs w:val="21"/>
              </w:rPr>
            </w:pPr>
            <w:r w:rsidRPr="002C54AD">
              <w:rPr>
                <w:rFonts w:ascii="华文仿宋" w:eastAsia="华文仿宋" w:hAnsi="华文仿宋"/>
                <w:sz w:val="21"/>
                <w:szCs w:val="21"/>
              </w:rPr>
              <w:t>根据不同设计阶段按有关文件规定执行</w:t>
            </w:r>
          </w:p>
        </w:tc>
      </w:tr>
    </w:tbl>
    <w:p w:rsidR="003C55DE" w:rsidRPr="002C54AD" w:rsidRDefault="006751E4" w:rsidP="003C55DE">
      <w:pPr>
        <w:ind w:firstLine="480"/>
        <w:rPr>
          <w:rFonts w:ascii="华文仿宋" w:eastAsia="华文仿宋" w:hAnsi="华文仿宋"/>
        </w:rPr>
      </w:pPr>
      <w:r w:rsidRPr="002C54AD">
        <w:rPr>
          <w:rFonts w:ascii="华文仿宋" w:eastAsia="华文仿宋" w:hAnsi="华文仿宋" w:hint="eastAsia"/>
        </w:rPr>
        <w:lastRenderedPageBreak/>
        <w:t>6</w:t>
      </w:r>
      <w:r w:rsidR="003C55DE" w:rsidRPr="002C54AD">
        <w:rPr>
          <w:rFonts w:ascii="华文仿宋" w:eastAsia="华文仿宋" w:hAnsi="华文仿宋" w:hint="eastAsia"/>
        </w:rPr>
        <w:t>.2.</w:t>
      </w:r>
      <w:r w:rsidR="003C55DE" w:rsidRPr="002C54AD">
        <w:rPr>
          <w:rFonts w:ascii="华文仿宋" w:eastAsia="华文仿宋" w:hAnsi="华文仿宋"/>
        </w:rPr>
        <w:t>3</w:t>
      </w:r>
      <w:r w:rsidR="003C55DE" w:rsidRPr="002C54AD">
        <w:rPr>
          <w:rFonts w:ascii="华文仿宋" w:eastAsia="华文仿宋" w:hAnsi="华文仿宋" w:hint="eastAsia"/>
        </w:rPr>
        <w:t xml:space="preserve"> 工程投资估算指标控制</w:t>
      </w:r>
    </w:p>
    <w:p w:rsidR="003C55DE" w:rsidRPr="002C54AD" w:rsidRDefault="003C55DE" w:rsidP="003C55DE">
      <w:pPr>
        <w:ind w:firstLine="480"/>
        <w:rPr>
          <w:rFonts w:ascii="华文仿宋" w:eastAsia="华文仿宋" w:hAnsi="华文仿宋"/>
          <w:color w:val="000000" w:themeColor="text1"/>
        </w:rPr>
      </w:pPr>
      <w:r w:rsidRPr="002C54AD">
        <w:rPr>
          <w:rFonts w:ascii="华文仿宋" w:eastAsia="华文仿宋" w:hAnsi="华文仿宋" w:hint="eastAsia"/>
          <w:color w:val="000000" w:themeColor="text1"/>
        </w:rPr>
        <w:t>1 深圳市二次供水改造工程投资估算指标宜控制在如表</w:t>
      </w:r>
      <w:r w:rsidR="001640A8">
        <w:rPr>
          <w:rFonts w:ascii="华文仿宋" w:eastAsia="华文仿宋" w:hAnsi="华文仿宋" w:hint="eastAsia"/>
          <w:color w:val="000000" w:themeColor="text1"/>
        </w:rPr>
        <w:t>6</w:t>
      </w:r>
      <w:r w:rsidRPr="002C54AD">
        <w:rPr>
          <w:rFonts w:ascii="华文仿宋" w:eastAsia="华文仿宋" w:hAnsi="华文仿宋" w:hint="eastAsia"/>
          <w:color w:val="000000" w:themeColor="text1"/>
        </w:rPr>
        <w:t>-2所列范围内。</w:t>
      </w:r>
    </w:p>
    <w:p w:rsidR="003C55DE" w:rsidRPr="002C54AD" w:rsidRDefault="003C55DE" w:rsidP="003C55DE">
      <w:pPr>
        <w:ind w:firstLine="420"/>
        <w:jc w:val="center"/>
        <w:rPr>
          <w:rFonts w:ascii="华文仿宋" w:eastAsia="华文仿宋" w:hAnsi="华文仿宋"/>
          <w:color w:val="000000" w:themeColor="text1"/>
          <w:sz w:val="21"/>
          <w:szCs w:val="21"/>
        </w:rPr>
      </w:pPr>
      <w:r w:rsidRPr="002C54AD">
        <w:rPr>
          <w:rFonts w:ascii="华文仿宋" w:eastAsia="华文仿宋" w:hAnsi="华文仿宋" w:hint="eastAsia"/>
          <w:color w:val="000000" w:themeColor="text1"/>
          <w:sz w:val="21"/>
          <w:szCs w:val="21"/>
        </w:rPr>
        <w:t>表</w:t>
      </w:r>
      <w:r w:rsidR="00347691">
        <w:rPr>
          <w:rFonts w:ascii="华文仿宋" w:eastAsia="华文仿宋" w:hAnsi="华文仿宋" w:hint="eastAsia"/>
          <w:color w:val="000000" w:themeColor="text1"/>
          <w:sz w:val="21"/>
          <w:szCs w:val="21"/>
        </w:rPr>
        <w:t>6</w:t>
      </w:r>
      <w:r w:rsidRPr="002C54AD">
        <w:rPr>
          <w:rFonts w:ascii="华文仿宋" w:eastAsia="华文仿宋" w:hAnsi="华文仿宋" w:hint="eastAsia"/>
          <w:color w:val="000000" w:themeColor="text1"/>
          <w:sz w:val="21"/>
          <w:szCs w:val="21"/>
        </w:rPr>
        <w:t>-2 二次供水设施改造工程项目投资估算指标</w:t>
      </w:r>
    </w:p>
    <w:tbl>
      <w:tblPr>
        <w:tblW w:w="5206" w:type="dxa"/>
        <w:jc w:val="center"/>
        <w:tblLook w:val="04A0"/>
      </w:tblPr>
      <w:tblGrid>
        <w:gridCol w:w="2350"/>
        <w:gridCol w:w="2856"/>
      </w:tblGrid>
      <w:tr w:rsidR="003C55DE" w:rsidRPr="002C54AD" w:rsidTr="00F12F9F">
        <w:trPr>
          <w:trHeight w:val="299"/>
          <w:jc w:val="center"/>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5DE" w:rsidRPr="002C54AD" w:rsidRDefault="003C55DE" w:rsidP="00347691">
            <w:pPr>
              <w:widowControl/>
              <w:spacing w:line="240" w:lineRule="auto"/>
              <w:ind w:firstLineChars="0" w:firstLine="440"/>
              <w:jc w:val="center"/>
              <w:rPr>
                <w:rFonts w:ascii="华文仿宋" w:eastAsia="华文仿宋" w:hAnsi="华文仿宋" w:cs="宋体"/>
                <w:color w:val="000000" w:themeColor="text1"/>
                <w:kern w:val="0"/>
                <w:sz w:val="22"/>
                <w:szCs w:val="22"/>
              </w:rPr>
            </w:pPr>
            <w:r w:rsidRPr="002C54AD">
              <w:rPr>
                <w:rFonts w:ascii="华文仿宋" w:eastAsia="华文仿宋" w:hAnsi="华文仿宋" w:cs="宋体" w:hint="eastAsia"/>
                <w:color w:val="000000" w:themeColor="text1"/>
                <w:kern w:val="0"/>
                <w:sz w:val="22"/>
                <w:szCs w:val="22"/>
              </w:rPr>
              <w:t>规模（m</w:t>
            </w:r>
            <w:r w:rsidRPr="002C54AD">
              <w:rPr>
                <w:rFonts w:ascii="华文仿宋" w:eastAsia="华文仿宋" w:hAnsi="华文仿宋" w:cs="宋体" w:hint="eastAsia"/>
                <w:color w:val="000000" w:themeColor="text1"/>
                <w:kern w:val="0"/>
                <w:sz w:val="22"/>
                <w:szCs w:val="22"/>
                <w:vertAlign w:val="superscript"/>
              </w:rPr>
              <w:t>3</w:t>
            </w:r>
            <w:r w:rsidRPr="002C54AD">
              <w:rPr>
                <w:rFonts w:ascii="华文仿宋" w:eastAsia="华文仿宋" w:hAnsi="华文仿宋" w:cs="宋体" w:hint="eastAsia"/>
                <w:color w:val="000000" w:themeColor="text1"/>
                <w:kern w:val="0"/>
                <w:sz w:val="22"/>
                <w:szCs w:val="22"/>
              </w:rPr>
              <w:t>/d）</w:t>
            </w:r>
          </w:p>
        </w:tc>
        <w:tc>
          <w:tcPr>
            <w:tcW w:w="2856" w:type="dxa"/>
            <w:tcBorders>
              <w:top w:val="single" w:sz="4" w:space="0" w:color="auto"/>
              <w:left w:val="nil"/>
              <w:bottom w:val="single" w:sz="4" w:space="0" w:color="auto"/>
              <w:right w:val="single" w:sz="4" w:space="0" w:color="auto"/>
            </w:tcBorders>
            <w:shd w:val="clear" w:color="auto" w:fill="auto"/>
            <w:noWrap/>
            <w:vAlign w:val="bottom"/>
            <w:hideMark/>
          </w:tcPr>
          <w:p w:rsidR="003C55DE" w:rsidRPr="002C54AD" w:rsidRDefault="005E64E7" w:rsidP="00347691">
            <w:pPr>
              <w:widowControl/>
              <w:spacing w:line="240" w:lineRule="auto"/>
              <w:ind w:firstLineChars="0" w:firstLine="0"/>
              <w:jc w:val="center"/>
              <w:rPr>
                <w:rFonts w:ascii="华文仿宋" w:eastAsia="华文仿宋" w:hAnsi="华文仿宋" w:cs="宋体"/>
                <w:color w:val="000000" w:themeColor="text1"/>
                <w:kern w:val="0"/>
                <w:sz w:val="22"/>
                <w:szCs w:val="22"/>
              </w:rPr>
            </w:pPr>
            <w:r w:rsidRPr="002C54AD">
              <w:rPr>
                <w:rFonts w:ascii="华文仿宋" w:eastAsia="华文仿宋" w:hAnsi="华文仿宋" w:cs="宋体" w:hint="eastAsia"/>
                <w:color w:val="000000" w:themeColor="text1"/>
                <w:kern w:val="0"/>
                <w:sz w:val="22"/>
                <w:szCs w:val="22"/>
              </w:rPr>
              <w:t>估算</w:t>
            </w:r>
            <w:r w:rsidR="003C55DE" w:rsidRPr="002C54AD">
              <w:rPr>
                <w:rFonts w:ascii="华文仿宋" w:eastAsia="华文仿宋" w:hAnsi="华文仿宋" w:cs="宋体" w:hint="eastAsia"/>
                <w:color w:val="000000" w:themeColor="text1"/>
                <w:kern w:val="0"/>
                <w:sz w:val="22"/>
                <w:szCs w:val="22"/>
              </w:rPr>
              <w:t>指标（</w:t>
            </w:r>
            <w:r w:rsidR="0060041A" w:rsidRPr="002C54AD">
              <w:rPr>
                <w:rFonts w:ascii="华文仿宋" w:eastAsia="华文仿宋" w:hAnsi="华文仿宋" w:cs="宋体" w:hint="eastAsia"/>
                <w:color w:val="000000" w:themeColor="text1"/>
                <w:kern w:val="0"/>
                <w:sz w:val="22"/>
                <w:szCs w:val="22"/>
              </w:rPr>
              <w:t>万</w:t>
            </w:r>
            <w:r w:rsidR="003C55DE" w:rsidRPr="002C54AD">
              <w:rPr>
                <w:rFonts w:ascii="华文仿宋" w:eastAsia="华文仿宋" w:hAnsi="华文仿宋" w:cs="宋体" w:hint="eastAsia"/>
                <w:color w:val="000000" w:themeColor="text1"/>
                <w:kern w:val="0"/>
                <w:sz w:val="22"/>
                <w:szCs w:val="22"/>
              </w:rPr>
              <w:t>元/座)</w:t>
            </w:r>
          </w:p>
        </w:tc>
      </w:tr>
      <w:tr w:rsidR="005E64E7" w:rsidRPr="002C54AD" w:rsidTr="00F12F9F">
        <w:trPr>
          <w:trHeight w:val="299"/>
          <w:jc w:val="center"/>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4E7" w:rsidRPr="002C54AD" w:rsidRDefault="00B02560" w:rsidP="00347691">
            <w:pPr>
              <w:widowControl/>
              <w:spacing w:line="240" w:lineRule="auto"/>
              <w:ind w:firstLineChars="0" w:firstLine="0"/>
              <w:jc w:val="center"/>
              <w:rPr>
                <w:rFonts w:ascii="华文仿宋" w:eastAsia="华文仿宋" w:hAnsi="华文仿宋" w:cs="宋体"/>
                <w:color w:val="000000" w:themeColor="text1"/>
                <w:kern w:val="0"/>
                <w:sz w:val="22"/>
                <w:szCs w:val="22"/>
              </w:rPr>
            </w:pPr>
            <w:r w:rsidRPr="002C54AD">
              <w:rPr>
                <w:rFonts w:ascii="华文仿宋" w:eastAsia="华文仿宋" w:hAnsi="华文仿宋" w:cs="宋体" w:hint="eastAsia"/>
                <w:color w:val="000000" w:themeColor="text1"/>
                <w:kern w:val="0"/>
                <w:sz w:val="22"/>
                <w:szCs w:val="22"/>
              </w:rPr>
              <w:t>50</w:t>
            </w:r>
            <w:r w:rsidR="005E64E7" w:rsidRPr="002C54AD">
              <w:rPr>
                <w:rFonts w:ascii="华文仿宋" w:eastAsia="华文仿宋" w:hAnsi="华文仿宋" w:cs="宋体" w:hint="eastAsia"/>
                <w:color w:val="000000" w:themeColor="text1"/>
                <w:kern w:val="0"/>
                <w:sz w:val="22"/>
                <w:szCs w:val="22"/>
              </w:rPr>
              <w:t>以内</w:t>
            </w:r>
          </w:p>
        </w:tc>
        <w:tc>
          <w:tcPr>
            <w:tcW w:w="2856" w:type="dxa"/>
            <w:tcBorders>
              <w:top w:val="single" w:sz="4" w:space="0" w:color="auto"/>
              <w:left w:val="nil"/>
              <w:bottom w:val="single" w:sz="4" w:space="0" w:color="auto"/>
              <w:right w:val="single" w:sz="4" w:space="0" w:color="auto"/>
            </w:tcBorders>
            <w:shd w:val="clear" w:color="auto" w:fill="auto"/>
            <w:noWrap/>
            <w:vAlign w:val="bottom"/>
            <w:hideMark/>
          </w:tcPr>
          <w:p w:rsidR="005E64E7" w:rsidRPr="002C54AD" w:rsidRDefault="00F64A81" w:rsidP="00347691">
            <w:pPr>
              <w:widowControl/>
              <w:spacing w:line="240" w:lineRule="auto"/>
              <w:ind w:firstLineChars="0" w:firstLine="0"/>
              <w:jc w:val="center"/>
              <w:rPr>
                <w:rFonts w:ascii="华文仿宋" w:eastAsia="华文仿宋" w:hAnsi="华文仿宋" w:cs="宋体"/>
                <w:color w:val="000000" w:themeColor="text1"/>
                <w:kern w:val="0"/>
                <w:sz w:val="22"/>
                <w:szCs w:val="22"/>
              </w:rPr>
            </w:pPr>
            <w:r w:rsidRPr="002C54AD">
              <w:rPr>
                <w:rFonts w:ascii="华文仿宋" w:eastAsia="华文仿宋" w:hAnsi="华文仿宋" w:cs="宋体" w:hint="eastAsia"/>
                <w:color w:val="000000" w:themeColor="text1"/>
                <w:kern w:val="0"/>
                <w:sz w:val="22"/>
                <w:szCs w:val="22"/>
              </w:rPr>
              <w:t>70</w:t>
            </w:r>
            <w:r w:rsidR="005E64E7" w:rsidRPr="002C54AD">
              <w:rPr>
                <w:rFonts w:ascii="华文仿宋" w:eastAsia="华文仿宋" w:hAnsi="华文仿宋" w:cs="宋体" w:hint="eastAsia"/>
                <w:color w:val="000000" w:themeColor="text1"/>
                <w:kern w:val="0"/>
                <w:sz w:val="22"/>
                <w:szCs w:val="22"/>
              </w:rPr>
              <w:t>-1</w:t>
            </w:r>
            <w:r w:rsidRPr="002C54AD">
              <w:rPr>
                <w:rFonts w:ascii="华文仿宋" w:eastAsia="华文仿宋" w:hAnsi="华文仿宋" w:cs="宋体" w:hint="eastAsia"/>
                <w:color w:val="000000" w:themeColor="text1"/>
                <w:kern w:val="0"/>
                <w:sz w:val="22"/>
                <w:szCs w:val="22"/>
              </w:rPr>
              <w:t>30</w:t>
            </w:r>
          </w:p>
        </w:tc>
      </w:tr>
      <w:tr w:rsidR="003C55DE" w:rsidRPr="002C54AD" w:rsidTr="00F12F9F">
        <w:trPr>
          <w:trHeight w:val="299"/>
          <w:jc w:val="center"/>
        </w:trPr>
        <w:tc>
          <w:tcPr>
            <w:tcW w:w="2350" w:type="dxa"/>
            <w:tcBorders>
              <w:top w:val="nil"/>
              <w:left w:val="single" w:sz="4" w:space="0" w:color="auto"/>
              <w:bottom w:val="single" w:sz="4" w:space="0" w:color="auto"/>
              <w:right w:val="single" w:sz="4" w:space="0" w:color="auto"/>
            </w:tcBorders>
            <w:shd w:val="clear" w:color="auto" w:fill="auto"/>
            <w:noWrap/>
            <w:vAlign w:val="bottom"/>
            <w:hideMark/>
          </w:tcPr>
          <w:p w:rsidR="003C55DE" w:rsidRPr="002C54AD" w:rsidRDefault="00B02560" w:rsidP="00347691">
            <w:pPr>
              <w:widowControl/>
              <w:spacing w:line="240" w:lineRule="auto"/>
              <w:ind w:firstLineChars="0" w:firstLine="0"/>
              <w:jc w:val="center"/>
              <w:rPr>
                <w:rFonts w:ascii="华文仿宋" w:eastAsia="华文仿宋" w:hAnsi="华文仿宋" w:cs="宋体"/>
                <w:color w:val="000000" w:themeColor="text1"/>
                <w:kern w:val="0"/>
                <w:sz w:val="22"/>
                <w:szCs w:val="22"/>
              </w:rPr>
            </w:pPr>
            <w:r w:rsidRPr="002C54AD">
              <w:rPr>
                <w:rFonts w:ascii="华文仿宋" w:eastAsia="华文仿宋" w:hAnsi="华文仿宋" w:cs="宋体" w:hint="eastAsia"/>
                <w:color w:val="000000" w:themeColor="text1"/>
                <w:kern w:val="0"/>
                <w:sz w:val="22"/>
                <w:szCs w:val="22"/>
              </w:rPr>
              <w:t>50</w:t>
            </w:r>
            <w:r w:rsidR="003C55DE" w:rsidRPr="002C54AD">
              <w:rPr>
                <w:rFonts w:ascii="华文仿宋" w:eastAsia="华文仿宋" w:hAnsi="华文仿宋" w:cs="宋体" w:hint="eastAsia"/>
                <w:color w:val="000000" w:themeColor="text1"/>
                <w:kern w:val="0"/>
                <w:sz w:val="22"/>
                <w:szCs w:val="22"/>
              </w:rPr>
              <w:t>-</w:t>
            </w:r>
            <w:r w:rsidRPr="002C54AD">
              <w:rPr>
                <w:rFonts w:ascii="华文仿宋" w:eastAsia="华文仿宋" w:hAnsi="华文仿宋" w:cs="宋体" w:hint="eastAsia"/>
                <w:color w:val="000000" w:themeColor="text1"/>
                <w:kern w:val="0"/>
                <w:sz w:val="22"/>
                <w:szCs w:val="22"/>
              </w:rPr>
              <w:t>5</w:t>
            </w:r>
            <w:r w:rsidR="003C55DE" w:rsidRPr="002C54AD">
              <w:rPr>
                <w:rFonts w:ascii="华文仿宋" w:eastAsia="华文仿宋" w:hAnsi="华文仿宋" w:cs="宋体"/>
                <w:color w:val="000000" w:themeColor="text1"/>
                <w:kern w:val="0"/>
                <w:sz w:val="22"/>
                <w:szCs w:val="22"/>
              </w:rPr>
              <w:t>00</w:t>
            </w:r>
          </w:p>
        </w:tc>
        <w:tc>
          <w:tcPr>
            <w:tcW w:w="2856" w:type="dxa"/>
            <w:tcBorders>
              <w:top w:val="nil"/>
              <w:left w:val="nil"/>
              <w:bottom w:val="single" w:sz="4" w:space="0" w:color="auto"/>
              <w:right w:val="single" w:sz="4" w:space="0" w:color="auto"/>
            </w:tcBorders>
            <w:shd w:val="clear" w:color="auto" w:fill="auto"/>
            <w:noWrap/>
            <w:vAlign w:val="bottom"/>
            <w:hideMark/>
          </w:tcPr>
          <w:p w:rsidR="003C55DE" w:rsidRPr="002C54AD" w:rsidRDefault="00F64A81" w:rsidP="00347691">
            <w:pPr>
              <w:widowControl/>
              <w:spacing w:line="240" w:lineRule="auto"/>
              <w:ind w:firstLineChars="0" w:firstLine="0"/>
              <w:jc w:val="center"/>
              <w:rPr>
                <w:rFonts w:ascii="华文仿宋" w:eastAsia="华文仿宋" w:hAnsi="华文仿宋" w:cs="宋体"/>
                <w:color w:val="000000" w:themeColor="text1"/>
                <w:kern w:val="0"/>
                <w:sz w:val="22"/>
                <w:szCs w:val="22"/>
              </w:rPr>
            </w:pPr>
            <w:r w:rsidRPr="002C54AD">
              <w:rPr>
                <w:rFonts w:ascii="华文仿宋" w:eastAsia="华文仿宋" w:hAnsi="华文仿宋" w:cs="宋体"/>
                <w:color w:val="000000" w:themeColor="text1"/>
                <w:kern w:val="0"/>
                <w:sz w:val="22"/>
                <w:szCs w:val="22"/>
              </w:rPr>
              <w:t>1</w:t>
            </w:r>
            <w:r w:rsidRPr="002C54AD">
              <w:rPr>
                <w:rFonts w:ascii="华文仿宋" w:eastAsia="华文仿宋" w:hAnsi="华文仿宋" w:cs="宋体" w:hint="eastAsia"/>
                <w:color w:val="000000" w:themeColor="text1"/>
                <w:kern w:val="0"/>
                <w:sz w:val="22"/>
                <w:szCs w:val="22"/>
              </w:rPr>
              <w:t>20</w:t>
            </w:r>
            <w:r w:rsidR="003C55DE" w:rsidRPr="002C54AD">
              <w:rPr>
                <w:rFonts w:ascii="华文仿宋" w:eastAsia="华文仿宋" w:hAnsi="华文仿宋" w:cs="宋体"/>
                <w:color w:val="000000" w:themeColor="text1"/>
                <w:kern w:val="0"/>
                <w:sz w:val="22"/>
                <w:szCs w:val="22"/>
              </w:rPr>
              <w:t>-2</w:t>
            </w:r>
            <w:r w:rsidRPr="002C54AD">
              <w:rPr>
                <w:rFonts w:ascii="华文仿宋" w:eastAsia="华文仿宋" w:hAnsi="华文仿宋" w:cs="宋体" w:hint="eastAsia"/>
                <w:color w:val="000000" w:themeColor="text1"/>
                <w:kern w:val="0"/>
                <w:sz w:val="22"/>
                <w:szCs w:val="22"/>
              </w:rPr>
              <w:t>50</w:t>
            </w:r>
          </w:p>
        </w:tc>
      </w:tr>
      <w:tr w:rsidR="003C55DE" w:rsidRPr="002C54AD" w:rsidTr="00F12F9F">
        <w:trPr>
          <w:trHeight w:val="299"/>
          <w:jc w:val="center"/>
        </w:trPr>
        <w:tc>
          <w:tcPr>
            <w:tcW w:w="2350" w:type="dxa"/>
            <w:tcBorders>
              <w:top w:val="nil"/>
              <w:left w:val="single" w:sz="4" w:space="0" w:color="auto"/>
              <w:bottom w:val="single" w:sz="4" w:space="0" w:color="auto"/>
              <w:right w:val="single" w:sz="4" w:space="0" w:color="auto"/>
            </w:tcBorders>
            <w:shd w:val="clear" w:color="auto" w:fill="auto"/>
            <w:noWrap/>
            <w:vAlign w:val="bottom"/>
            <w:hideMark/>
          </w:tcPr>
          <w:p w:rsidR="003C55DE" w:rsidRPr="002C54AD" w:rsidRDefault="00B02560" w:rsidP="00347691">
            <w:pPr>
              <w:widowControl/>
              <w:spacing w:line="240" w:lineRule="auto"/>
              <w:ind w:firstLineChars="0" w:firstLine="0"/>
              <w:jc w:val="center"/>
              <w:rPr>
                <w:rFonts w:ascii="华文仿宋" w:eastAsia="华文仿宋" w:hAnsi="华文仿宋" w:cs="宋体"/>
                <w:color w:val="000000" w:themeColor="text1"/>
                <w:kern w:val="0"/>
                <w:sz w:val="22"/>
                <w:szCs w:val="22"/>
              </w:rPr>
            </w:pPr>
            <w:r w:rsidRPr="002C54AD">
              <w:rPr>
                <w:rFonts w:ascii="华文仿宋" w:eastAsia="华文仿宋" w:hAnsi="华文仿宋" w:cs="宋体" w:hint="eastAsia"/>
                <w:color w:val="000000" w:themeColor="text1"/>
                <w:kern w:val="0"/>
                <w:sz w:val="22"/>
                <w:szCs w:val="22"/>
              </w:rPr>
              <w:t>5</w:t>
            </w:r>
            <w:r w:rsidR="003C55DE" w:rsidRPr="002C54AD">
              <w:rPr>
                <w:rFonts w:ascii="华文仿宋" w:eastAsia="华文仿宋" w:hAnsi="华文仿宋" w:cs="宋体" w:hint="eastAsia"/>
                <w:color w:val="000000" w:themeColor="text1"/>
                <w:kern w:val="0"/>
                <w:sz w:val="22"/>
                <w:szCs w:val="22"/>
              </w:rPr>
              <w:t>00</w:t>
            </w:r>
            <w:r w:rsidR="003C55DE" w:rsidRPr="002C54AD">
              <w:rPr>
                <w:rFonts w:ascii="华文仿宋" w:eastAsia="华文仿宋" w:hAnsi="华文仿宋" w:cs="宋体"/>
                <w:color w:val="000000" w:themeColor="text1"/>
                <w:kern w:val="0"/>
                <w:sz w:val="22"/>
                <w:szCs w:val="22"/>
              </w:rPr>
              <w:t>-</w:t>
            </w:r>
            <w:r w:rsidRPr="002C54AD">
              <w:rPr>
                <w:rFonts w:ascii="华文仿宋" w:eastAsia="华文仿宋" w:hAnsi="华文仿宋" w:cs="宋体" w:hint="eastAsia"/>
                <w:color w:val="000000" w:themeColor="text1"/>
                <w:kern w:val="0"/>
                <w:sz w:val="22"/>
                <w:szCs w:val="22"/>
              </w:rPr>
              <w:t>15</w:t>
            </w:r>
            <w:r w:rsidR="003C55DE" w:rsidRPr="002C54AD">
              <w:rPr>
                <w:rFonts w:ascii="华文仿宋" w:eastAsia="华文仿宋" w:hAnsi="华文仿宋" w:cs="宋体"/>
                <w:color w:val="000000" w:themeColor="text1"/>
                <w:kern w:val="0"/>
                <w:sz w:val="22"/>
                <w:szCs w:val="22"/>
              </w:rPr>
              <w:t>00</w:t>
            </w:r>
          </w:p>
        </w:tc>
        <w:tc>
          <w:tcPr>
            <w:tcW w:w="2856" w:type="dxa"/>
            <w:tcBorders>
              <w:top w:val="nil"/>
              <w:left w:val="nil"/>
              <w:bottom w:val="single" w:sz="4" w:space="0" w:color="auto"/>
              <w:right w:val="single" w:sz="4" w:space="0" w:color="auto"/>
            </w:tcBorders>
            <w:shd w:val="clear" w:color="auto" w:fill="auto"/>
            <w:noWrap/>
            <w:vAlign w:val="bottom"/>
            <w:hideMark/>
          </w:tcPr>
          <w:p w:rsidR="003C55DE" w:rsidRPr="002C54AD" w:rsidRDefault="00F64A81" w:rsidP="00347691">
            <w:pPr>
              <w:widowControl/>
              <w:spacing w:line="240" w:lineRule="auto"/>
              <w:ind w:firstLineChars="0" w:firstLine="0"/>
              <w:jc w:val="center"/>
              <w:rPr>
                <w:rFonts w:ascii="华文仿宋" w:eastAsia="华文仿宋" w:hAnsi="华文仿宋" w:cs="宋体"/>
                <w:color w:val="000000" w:themeColor="text1"/>
                <w:kern w:val="0"/>
                <w:sz w:val="22"/>
                <w:szCs w:val="22"/>
              </w:rPr>
            </w:pPr>
            <w:r w:rsidRPr="002C54AD">
              <w:rPr>
                <w:rFonts w:ascii="华文仿宋" w:eastAsia="华文仿宋" w:hAnsi="华文仿宋" w:cs="宋体"/>
                <w:color w:val="000000" w:themeColor="text1"/>
                <w:kern w:val="0"/>
                <w:sz w:val="22"/>
                <w:szCs w:val="22"/>
              </w:rPr>
              <w:t>1</w:t>
            </w:r>
            <w:r w:rsidRPr="002C54AD">
              <w:rPr>
                <w:rFonts w:ascii="华文仿宋" w:eastAsia="华文仿宋" w:hAnsi="华文仿宋" w:cs="宋体" w:hint="eastAsia"/>
                <w:color w:val="000000" w:themeColor="text1"/>
                <w:kern w:val="0"/>
                <w:sz w:val="22"/>
                <w:szCs w:val="22"/>
              </w:rPr>
              <w:t>8</w:t>
            </w:r>
            <w:r w:rsidR="003C55DE" w:rsidRPr="002C54AD">
              <w:rPr>
                <w:rFonts w:ascii="华文仿宋" w:eastAsia="华文仿宋" w:hAnsi="华文仿宋" w:cs="宋体"/>
                <w:color w:val="000000" w:themeColor="text1"/>
                <w:kern w:val="0"/>
                <w:sz w:val="22"/>
                <w:szCs w:val="22"/>
              </w:rPr>
              <w:t>0-2</w:t>
            </w:r>
            <w:r w:rsidRPr="002C54AD">
              <w:rPr>
                <w:rFonts w:ascii="华文仿宋" w:eastAsia="华文仿宋" w:hAnsi="华文仿宋" w:cs="宋体" w:hint="eastAsia"/>
                <w:color w:val="000000" w:themeColor="text1"/>
                <w:kern w:val="0"/>
                <w:sz w:val="22"/>
                <w:szCs w:val="22"/>
              </w:rPr>
              <w:t>80</w:t>
            </w:r>
          </w:p>
        </w:tc>
      </w:tr>
      <w:tr w:rsidR="003C55DE" w:rsidRPr="002C54AD" w:rsidTr="00F12F9F">
        <w:trPr>
          <w:trHeight w:val="299"/>
          <w:jc w:val="center"/>
        </w:trPr>
        <w:tc>
          <w:tcPr>
            <w:tcW w:w="2350" w:type="dxa"/>
            <w:tcBorders>
              <w:top w:val="nil"/>
              <w:left w:val="single" w:sz="4" w:space="0" w:color="auto"/>
              <w:bottom w:val="single" w:sz="4" w:space="0" w:color="auto"/>
              <w:right w:val="single" w:sz="4" w:space="0" w:color="auto"/>
            </w:tcBorders>
            <w:shd w:val="clear" w:color="auto" w:fill="auto"/>
            <w:noWrap/>
            <w:vAlign w:val="bottom"/>
            <w:hideMark/>
          </w:tcPr>
          <w:p w:rsidR="003C55DE" w:rsidRPr="002C54AD" w:rsidRDefault="00B02560" w:rsidP="00347691">
            <w:pPr>
              <w:widowControl/>
              <w:spacing w:line="240" w:lineRule="auto"/>
              <w:ind w:firstLineChars="0" w:firstLine="0"/>
              <w:jc w:val="center"/>
              <w:rPr>
                <w:rFonts w:ascii="华文仿宋" w:eastAsia="华文仿宋" w:hAnsi="华文仿宋" w:cs="宋体"/>
                <w:color w:val="000000" w:themeColor="text1"/>
                <w:kern w:val="0"/>
                <w:sz w:val="22"/>
                <w:szCs w:val="22"/>
              </w:rPr>
            </w:pPr>
            <w:r w:rsidRPr="002C54AD">
              <w:rPr>
                <w:rFonts w:ascii="华文仿宋" w:eastAsia="华文仿宋" w:hAnsi="华文仿宋" w:cs="宋体" w:hint="eastAsia"/>
                <w:color w:val="000000" w:themeColor="text1"/>
                <w:kern w:val="0"/>
                <w:sz w:val="22"/>
                <w:szCs w:val="22"/>
              </w:rPr>
              <w:t>15</w:t>
            </w:r>
            <w:r w:rsidR="003C55DE" w:rsidRPr="002C54AD">
              <w:rPr>
                <w:rFonts w:ascii="华文仿宋" w:eastAsia="华文仿宋" w:hAnsi="华文仿宋" w:cs="宋体"/>
                <w:color w:val="000000" w:themeColor="text1"/>
                <w:kern w:val="0"/>
                <w:sz w:val="22"/>
                <w:szCs w:val="22"/>
              </w:rPr>
              <w:t>00-</w:t>
            </w:r>
            <w:r w:rsidRPr="002C54AD">
              <w:rPr>
                <w:rFonts w:ascii="华文仿宋" w:eastAsia="华文仿宋" w:hAnsi="华文仿宋" w:cs="宋体" w:hint="eastAsia"/>
                <w:color w:val="000000" w:themeColor="text1"/>
                <w:kern w:val="0"/>
                <w:sz w:val="22"/>
                <w:szCs w:val="22"/>
              </w:rPr>
              <w:t>25</w:t>
            </w:r>
            <w:r w:rsidR="003C55DE" w:rsidRPr="002C54AD">
              <w:rPr>
                <w:rFonts w:ascii="华文仿宋" w:eastAsia="华文仿宋" w:hAnsi="华文仿宋" w:cs="宋体"/>
                <w:color w:val="000000" w:themeColor="text1"/>
                <w:kern w:val="0"/>
                <w:sz w:val="22"/>
                <w:szCs w:val="22"/>
              </w:rPr>
              <w:t>00</w:t>
            </w:r>
          </w:p>
        </w:tc>
        <w:tc>
          <w:tcPr>
            <w:tcW w:w="2856" w:type="dxa"/>
            <w:tcBorders>
              <w:top w:val="nil"/>
              <w:left w:val="nil"/>
              <w:bottom w:val="single" w:sz="4" w:space="0" w:color="auto"/>
              <w:right w:val="single" w:sz="4" w:space="0" w:color="auto"/>
            </w:tcBorders>
            <w:shd w:val="clear" w:color="auto" w:fill="auto"/>
            <w:noWrap/>
            <w:vAlign w:val="bottom"/>
            <w:hideMark/>
          </w:tcPr>
          <w:p w:rsidR="003C55DE" w:rsidRPr="002C54AD" w:rsidRDefault="00F64A81" w:rsidP="00347691">
            <w:pPr>
              <w:widowControl/>
              <w:spacing w:line="240" w:lineRule="auto"/>
              <w:ind w:firstLineChars="0" w:firstLine="0"/>
              <w:jc w:val="center"/>
              <w:rPr>
                <w:rFonts w:ascii="华文仿宋" w:eastAsia="华文仿宋" w:hAnsi="华文仿宋" w:cs="宋体"/>
                <w:color w:val="000000" w:themeColor="text1"/>
                <w:kern w:val="0"/>
                <w:sz w:val="22"/>
                <w:szCs w:val="22"/>
              </w:rPr>
            </w:pPr>
            <w:r w:rsidRPr="002C54AD">
              <w:rPr>
                <w:rFonts w:ascii="华文仿宋" w:eastAsia="华文仿宋" w:hAnsi="华文仿宋" w:cs="宋体" w:hint="eastAsia"/>
                <w:color w:val="000000" w:themeColor="text1"/>
                <w:kern w:val="0"/>
                <w:sz w:val="22"/>
                <w:szCs w:val="22"/>
              </w:rPr>
              <w:t>25</w:t>
            </w:r>
            <w:r w:rsidR="005E64E7" w:rsidRPr="002C54AD">
              <w:rPr>
                <w:rFonts w:ascii="华文仿宋" w:eastAsia="华文仿宋" w:hAnsi="华文仿宋" w:cs="宋体" w:hint="eastAsia"/>
                <w:color w:val="000000" w:themeColor="text1"/>
                <w:kern w:val="0"/>
                <w:sz w:val="22"/>
                <w:szCs w:val="22"/>
              </w:rPr>
              <w:t>0-</w:t>
            </w:r>
            <w:r w:rsidRPr="002C54AD">
              <w:rPr>
                <w:rFonts w:ascii="华文仿宋" w:eastAsia="华文仿宋" w:hAnsi="华文仿宋" w:cs="宋体" w:hint="eastAsia"/>
                <w:color w:val="000000" w:themeColor="text1"/>
                <w:kern w:val="0"/>
                <w:sz w:val="22"/>
                <w:szCs w:val="22"/>
              </w:rPr>
              <w:t>400</w:t>
            </w:r>
          </w:p>
        </w:tc>
      </w:tr>
    </w:tbl>
    <w:p w:rsidR="003C55DE" w:rsidRPr="002C54AD" w:rsidRDefault="003C55DE" w:rsidP="003C55DE">
      <w:pPr>
        <w:spacing w:line="240" w:lineRule="auto"/>
        <w:ind w:firstLine="420"/>
        <w:rPr>
          <w:rFonts w:ascii="华文仿宋" w:eastAsia="华文仿宋" w:hAnsi="华文仿宋"/>
          <w:color w:val="0070C0"/>
          <w:sz w:val="21"/>
          <w:szCs w:val="21"/>
        </w:rPr>
      </w:pPr>
    </w:p>
    <w:p w:rsidR="00991175" w:rsidRPr="002C54AD" w:rsidRDefault="003C55DE" w:rsidP="00631596">
      <w:pPr>
        <w:spacing w:line="240" w:lineRule="auto"/>
        <w:ind w:firstLineChars="95" w:firstLine="199"/>
        <w:rPr>
          <w:rFonts w:ascii="华文仿宋" w:eastAsia="华文仿宋" w:hAnsi="华文仿宋"/>
          <w:sz w:val="21"/>
          <w:szCs w:val="21"/>
        </w:rPr>
      </w:pPr>
      <w:r w:rsidRPr="002C54AD">
        <w:rPr>
          <w:rFonts w:ascii="华文仿宋" w:eastAsia="华文仿宋" w:hAnsi="华文仿宋" w:hint="eastAsia"/>
          <w:sz w:val="21"/>
          <w:szCs w:val="21"/>
        </w:rPr>
        <w:t>备注：</w:t>
      </w:r>
      <w:r w:rsidR="005E64E7" w:rsidRPr="002C54AD">
        <w:rPr>
          <w:rFonts w:ascii="华文仿宋" w:eastAsia="华文仿宋" w:hAnsi="华文仿宋"/>
          <w:sz w:val="21"/>
          <w:szCs w:val="21"/>
        </w:rPr>
        <w:t xml:space="preserve"> </w:t>
      </w:r>
      <w:r w:rsidR="00900FA8" w:rsidRPr="002C54AD">
        <w:rPr>
          <w:rFonts w:ascii="华文仿宋" w:eastAsia="华文仿宋" w:hAnsi="华文仿宋" w:hint="eastAsia"/>
          <w:sz w:val="21"/>
          <w:szCs w:val="21"/>
        </w:rPr>
        <w:t>①</w:t>
      </w:r>
      <w:r w:rsidR="00631596" w:rsidRPr="002C54AD">
        <w:rPr>
          <w:rFonts w:ascii="华文仿宋" w:eastAsia="华文仿宋" w:hAnsi="华文仿宋" w:hint="eastAsia"/>
          <w:sz w:val="21"/>
          <w:szCs w:val="21"/>
        </w:rPr>
        <w:t>土建仅考虑泵房内的部分装修装饰，未考虑整个泵房的改造；</w:t>
      </w:r>
    </w:p>
    <w:p w:rsidR="003C55DE" w:rsidRPr="002C54AD" w:rsidRDefault="00991175" w:rsidP="00631596">
      <w:pPr>
        <w:spacing w:line="240" w:lineRule="auto"/>
        <w:ind w:firstLineChars="445" w:firstLine="934"/>
        <w:rPr>
          <w:rFonts w:ascii="华文仿宋" w:eastAsia="华文仿宋" w:hAnsi="华文仿宋"/>
          <w:sz w:val="21"/>
          <w:szCs w:val="21"/>
        </w:rPr>
      </w:pPr>
      <w:r w:rsidRPr="002C54AD">
        <w:rPr>
          <w:rFonts w:ascii="华文仿宋" w:eastAsia="华文仿宋" w:hAnsi="华文仿宋" w:hint="eastAsia"/>
          <w:sz w:val="21"/>
          <w:szCs w:val="21"/>
        </w:rPr>
        <w:t>②</w:t>
      </w:r>
      <w:r w:rsidR="001640A8">
        <w:rPr>
          <w:rFonts w:ascii="华文仿宋" w:eastAsia="华文仿宋" w:hAnsi="华文仿宋" w:hint="eastAsia"/>
          <w:sz w:val="21"/>
          <w:szCs w:val="21"/>
        </w:rPr>
        <w:t>估算指标为建筑安装费用技术经济指标</w:t>
      </w:r>
      <w:r w:rsidR="00631596" w:rsidRPr="002C54AD">
        <w:rPr>
          <w:rFonts w:ascii="华文仿宋" w:eastAsia="华文仿宋" w:hAnsi="华文仿宋" w:hint="eastAsia"/>
          <w:sz w:val="21"/>
          <w:szCs w:val="21"/>
        </w:rPr>
        <w:t>，不含其它费用和工程预备费；</w:t>
      </w:r>
    </w:p>
    <w:p w:rsidR="00631596" w:rsidRPr="002C54AD" w:rsidRDefault="00991175" w:rsidP="00631596">
      <w:pPr>
        <w:spacing w:line="240" w:lineRule="auto"/>
        <w:ind w:firstLineChars="450" w:firstLine="945"/>
        <w:rPr>
          <w:rFonts w:ascii="华文仿宋" w:eastAsia="华文仿宋" w:hAnsi="华文仿宋"/>
        </w:rPr>
      </w:pPr>
      <w:r w:rsidRPr="002C54AD">
        <w:rPr>
          <w:rFonts w:ascii="华文仿宋" w:eastAsia="华文仿宋" w:hAnsi="华文仿宋" w:hint="eastAsia"/>
          <w:sz w:val="21"/>
          <w:szCs w:val="21"/>
        </w:rPr>
        <w:t>③</w:t>
      </w:r>
      <w:r w:rsidR="00631596" w:rsidRPr="002C54AD">
        <w:rPr>
          <w:rFonts w:ascii="华文仿宋" w:eastAsia="华文仿宋" w:hAnsi="华文仿宋" w:hint="eastAsia"/>
          <w:sz w:val="21"/>
          <w:szCs w:val="21"/>
        </w:rPr>
        <w:t>由于区域加压泵房情况复杂，指标未予考虑，具体投资由设计阶段确定。</w:t>
      </w:r>
    </w:p>
    <w:p w:rsidR="003C55DE" w:rsidRPr="002C54AD" w:rsidRDefault="003C55DE" w:rsidP="00900FA8">
      <w:pPr>
        <w:spacing w:line="240" w:lineRule="auto"/>
        <w:ind w:firstLineChars="550" w:firstLine="1155"/>
        <w:rPr>
          <w:rFonts w:ascii="华文仿宋" w:eastAsia="华文仿宋" w:hAnsi="华文仿宋"/>
          <w:sz w:val="21"/>
          <w:szCs w:val="21"/>
        </w:rPr>
      </w:pPr>
    </w:p>
    <w:p w:rsidR="003C55DE" w:rsidRPr="002C54AD" w:rsidRDefault="003C55DE" w:rsidP="003C55DE">
      <w:pPr>
        <w:ind w:firstLine="480"/>
        <w:rPr>
          <w:rFonts w:ascii="华文仿宋" w:eastAsia="华文仿宋" w:hAnsi="华文仿宋"/>
        </w:rPr>
      </w:pPr>
      <w:r w:rsidRPr="002C54AD">
        <w:rPr>
          <w:rFonts w:ascii="华文仿宋" w:eastAsia="华文仿宋" w:hAnsi="华文仿宋" w:hint="eastAsia"/>
        </w:rPr>
        <w:t>2 指标选用和调整</w:t>
      </w:r>
    </w:p>
    <w:p w:rsidR="003C55DE" w:rsidRPr="002C54AD" w:rsidRDefault="005F69AF" w:rsidP="003C55DE">
      <w:pPr>
        <w:ind w:firstLine="480"/>
        <w:rPr>
          <w:rFonts w:ascii="华文仿宋" w:eastAsia="华文仿宋" w:hAnsi="华文仿宋"/>
        </w:rPr>
      </w:pPr>
      <w:r w:rsidRPr="002C54AD">
        <w:rPr>
          <w:rFonts w:ascii="华文仿宋" w:eastAsia="华文仿宋" w:hAnsi="华文仿宋"/>
        </w:rPr>
        <w:fldChar w:fldCharType="begin"/>
      </w:r>
      <w:r w:rsidR="003C55DE" w:rsidRPr="002C54AD">
        <w:rPr>
          <w:rFonts w:ascii="华文仿宋" w:eastAsia="华文仿宋" w:hAnsi="华文仿宋"/>
        </w:rPr>
        <w:instrText xml:space="preserve"> = 1 \* GB3 </w:instrText>
      </w:r>
      <w:r w:rsidRPr="002C54AD">
        <w:rPr>
          <w:rFonts w:ascii="华文仿宋" w:eastAsia="华文仿宋" w:hAnsi="华文仿宋"/>
        </w:rPr>
        <w:fldChar w:fldCharType="separate"/>
      </w:r>
      <w:r w:rsidR="003C55DE" w:rsidRPr="002C54AD">
        <w:rPr>
          <w:rFonts w:ascii="华文仿宋" w:eastAsia="华文仿宋" w:hAnsi="华文仿宋" w:hint="eastAsia"/>
          <w:noProof/>
        </w:rPr>
        <w:t>①</w:t>
      </w:r>
      <w:r w:rsidRPr="002C54AD">
        <w:rPr>
          <w:rFonts w:ascii="华文仿宋" w:eastAsia="华文仿宋" w:hAnsi="华文仿宋"/>
        </w:rPr>
        <w:fldChar w:fldCharType="end"/>
      </w:r>
      <w:r w:rsidR="00315BD3">
        <w:rPr>
          <w:rFonts w:ascii="华文仿宋" w:eastAsia="华文仿宋" w:hAnsi="华文仿宋"/>
        </w:rPr>
        <w:t xml:space="preserve"> </w:t>
      </w:r>
      <w:r w:rsidR="003C55DE" w:rsidRPr="002C54AD">
        <w:rPr>
          <w:rFonts w:ascii="华文仿宋" w:eastAsia="华文仿宋" w:hAnsi="华文仿宋" w:hint="eastAsia"/>
        </w:rPr>
        <w:t>深圳市二次供水</w:t>
      </w:r>
      <w:r w:rsidR="00477CB0" w:rsidRPr="002C54AD">
        <w:rPr>
          <w:rFonts w:ascii="华文仿宋" w:eastAsia="华文仿宋" w:hAnsi="华文仿宋" w:hint="eastAsia"/>
        </w:rPr>
        <w:t>设施</w:t>
      </w:r>
      <w:r w:rsidR="003C55DE" w:rsidRPr="002C54AD">
        <w:rPr>
          <w:rFonts w:ascii="华文仿宋" w:eastAsia="华文仿宋" w:hAnsi="华文仿宋" w:hint="eastAsia"/>
        </w:rPr>
        <w:t>改造工程投资，应按国家现行有关规定编制；评估或者审批项目投资估算时可参照表中所列指标，但应根据工程实际内容以及价格变化情况，进行调整后使用。</w:t>
      </w:r>
    </w:p>
    <w:p w:rsidR="003C55DE" w:rsidRPr="002C54AD" w:rsidRDefault="005F69AF" w:rsidP="003C55DE">
      <w:pPr>
        <w:ind w:firstLine="480"/>
        <w:rPr>
          <w:rFonts w:ascii="华文仿宋" w:eastAsia="华文仿宋" w:hAnsi="华文仿宋"/>
        </w:rPr>
      </w:pPr>
      <w:r w:rsidRPr="002C54AD">
        <w:rPr>
          <w:rFonts w:ascii="华文仿宋" w:eastAsia="华文仿宋" w:hAnsi="华文仿宋"/>
        </w:rPr>
        <w:fldChar w:fldCharType="begin"/>
      </w:r>
      <w:r w:rsidR="003C55DE" w:rsidRPr="002C54AD">
        <w:rPr>
          <w:rFonts w:ascii="华文仿宋" w:eastAsia="华文仿宋" w:hAnsi="华文仿宋"/>
        </w:rPr>
        <w:instrText xml:space="preserve"> = 2 \* GB3 </w:instrText>
      </w:r>
      <w:r w:rsidRPr="002C54AD">
        <w:rPr>
          <w:rFonts w:ascii="华文仿宋" w:eastAsia="华文仿宋" w:hAnsi="华文仿宋"/>
        </w:rPr>
        <w:fldChar w:fldCharType="separate"/>
      </w:r>
      <w:r w:rsidR="003C55DE" w:rsidRPr="002C54AD">
        <w:rPr>
          <w:rFonts w:ascii="华文仿宋" w:eastAsia="华文仿宋" w:hAnsi="华文仿宋" w:hint="eastAsia"/>
          <w:noProof/>
        </w:rPr>
        <w:t>②</w:t>
      </w:r>
      <w:r w:rsidRPr="002C54AD">
        <w:rPr>
          <w:rFonts w:ascii="华文仿宋" w:eastAsia="华文仿宋" w:hAnsi="华文仿宋"/>
          <w:noProof/>
        </w:rPr>
        <w:fldChar w:fldCharType="end"/>
      </w:r>
      <w:r w:rsidR="003C55DE" w:rsidRPr="002C54AD">
        <w:rPr>
          <w:rFonts w:ascii="华文仿宋" w:eastAsia="华文仿宋" w:hAnsi="华文仿宋" w:hint="eastAsia"/>
        </w:rPr>
        <w:t>对于土建改造较为复杂的泵房，技术经济指标应根据具体情况适当放大。</w:t>
      </w:r>
    </w:p>
    <w:p w:rsidR="00875EAC" w:rsidRPr="002C54AD" w:rsidRDefault="00875EAC" w:rsidP="003C55DE">
      <w:pPr>
        <w:ind w:firstLine="480"/>
        <w:rPr>
          <w:rFonts w:ascii="华文仿宋" w:eastAsia="华文仿宋" w:hAnsi="华文仿宋"/>
        </w:rPr>
        <w:sectPr w:rsidR="00875EAC" w:rsidRPr="002C54AD" w:rsidSect="000E7CB9">
          <w:pgSz w:w="11906" w:h="16838"/>
          <w:pgMar w:top="1440" w:right="1800" w:bottom="1440" w:left="1800" w:header="851" w:footer="992" w:gutter="0"/>
          <w:cols w:space="425"/>
          <w:docGrid w:type="lines" w:linePitch="312"/>
        </w:sectPr>
      </w:pPr>
    </w:p>
    <w:p w:rsidR="008E6D9F" w:rsidRPr="002C54AD" w:rsidRDefault="006751E4" w:rsidP="00FE6F6C">
      <w:pPr>
        <w:pStyle w:val="1"/>
        <w:spacing w:before="312" w:after="312"/>
        <w:ind w:firstLineChars="66" w:firstLine="198"/>
        <w:rPr>
          <w:rFonts w:ascii="华文仿宋" w:eastAsia="华文仿宋" w:hAnsi="华文仿宋"/>
          <w:b/>
          <w:sz w:val="30"/>
          <w:szCs w:val="30"/>
        </w:rPr>
      </w:pPr>
      <w:bookmarkStart w:id="157" w:name="_Toc493843058"/>
      <w:bookmarkStart w:id="158" w:name="_Toc494446503"/>
      <w:bookmarkStart w:id="159" w:name="_Toc494470781"/>
      <w:bookmarkStart w:id="160" w:name="_Toc494470898"/>
      <w:bookmarkStart w:id="161" w:name="_Toc494471977"/>
      <w:bookmarkStart w:id="162" w:name="_Toc494472434"/>
      <w:bookmarkStart w:id="163" w:name="_Toc517938187"/>
      <w:r w:rsidRPr="002C54AD">
        <w:rPr>
          <w:rFonts w:ascii="华文仿宋" w:eastAsia="华文仿宋" w:hAnsi="华文仿宋" w:hint="eastAsia"/>
          <w:b/>
          <w:sz w:val="30"/>
          <w:szCs w:val="30"/>
        </w:rPr>
        <w:lastRenderedPageBreak/>
        <w:t>7</w:t>
      </w:r>
      <w:r w:rsidR="003C0856" w:rsidRPr="002C54AD">
        <w:rPr>
          <w:rFonts w:ascii="华文仿宋" w:eastAsia="华文仿宋" w:hAnsi="华文仿宋" w:hint="eastAsia"/>
          <w:b/>
          <w:sz w:val="30"/>
          <w:szCs w:val="30"/>
        </w:rPr>
        <w:t xml:space="preserve"> </w:t>
      </w:r>
      <w:r w:rsidR="008E6D9F" w:rsidRPr="002C54AD">
        <w:rPr>
          <w:rFonts w:ascii="华文仿宋" w:eastAsia="华文仿宋" w:hAnsi="华文仿宋" w:hint="eastAsia"/>
          <w:b/>
          <w:sz w:val="30"/>
          <w:szCs w:val="30"/>
        </w:rPr>
        <w:t>工程施工</w:t>
      </w:r>
      <w:r w:rsidR="00DF42A7" w:rsidRPr="002C54AD">
        <w:rPr>
          <w:rFonts w:ascii="华文仿宋" w:eastAsia="华文仿宋" w:hAnsi="华文仿宋" w:hint="eastAsia"/>
          <w:b/>
          <w:sz w:val="30"/>
          <w:szCs w:val="30"/>
        </w:rPr>
        <w:t>及验收</w:t>
      </w:r>
      <w:bookmarkEnd w:id="157"/>
      <w:bookmarkEnd w:id="158"/>
      <w:bookmarkEnd w:id="159"/>
      <w:bookmarkEnd w:id="160"/>
      <w:bookmarkEnd w:id="161"/>
      <w:bookmarkEnd w:id="162"/>
      <w:bookmarkEnd w:id="163"/>
    </w:p>
    <w:p w:rsidR="00037075" w:rsidRPr="002C54AD" w:rsidRDefault="006751E4" w:rsidP="00842ED0">
      <w:pPr>
        <w:pStyle w:val="2"/>
        <w:spacing w:before="312" w:after="312"/>
        <w:ind w:firstLineChars="83" w:firstLine="199"/>
        <w:rPr>
          <w:rFonts w:ascii="华文仿宋" w:eastAsia="华文仿宋" w:hAnsi="华文仿宋"/>
        </w:rPr>
      </w:pPr>
      <w:bookmarkStart w:id="164" w:name="_Toc495858261"/>
      <w:bookmarkStart w:id="165" w:name="_Toc517938188"/>
      <w:r w:rsidRPr="002C54AD">
        <w:rPr>
          <w:rFonts w:ascii="华文仿宋" w:eastAsia="华文仿宋" w:hAnsi="华文仿宋" w:hint="eastAsia"/>
        </w:rPr>
        <w:t>7</w:t>
      </w:r>
      <w:r w:rsidR="00037075" w:rsidRPr="002C54AD">
        <w:rPr>
          <w:rFonts w:ascii="华文仿宋" w:eastAsia="华文仿宋" w:hAnsi="华文仿宋" w:hint="eastAsia"/>
        </w:rPr>
        <w:t>.1 一般规定</w:t>
      </w:r>
      <w:bookmarkEnd w:id="164"/>
      <w:bookmarkEnd w:id="165"/>
    </w:p>
    <w:p w:rsidR="00037075" w:rsidRPr="002C54AD" w:rsidRDefault="006751E4" w:rsidP="00842ED0">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 xml:space="preserve">.1.1 </w:t>
      </w:r>
      <w:r w:rsidR="00702688" w:rsidRPr="002C54AD">
        <w:rPr>
          <w:rFonts w:ascii="华文仿宋" w:eastAsia="华文仿宋" w:hAnsi="华文仿宋" w:hint="eastAsia"/>
        </w:rPr>
        <w:t>二次供水设施改造工程</w:t>
      </w:r>
      <w:r w:rsidR="004C50C6">
        <w:rPr>
          <w:rFonts w:ascii="华文仿宋" w:eastAsia="华文仿宋" w:hAnsi="华文仿宋" w:hint="eastAsia"/>
        </w:rPr>
        <w:t>的</w:t>
      </w:r>
      <w:r w:rsidR="00037075" w:rsidRPr="002C54AD">
        <w:rPr>
          <w:rFonts w:ascii="华文仿宋" w:eastAsia="华文仿宋" w:hAnsi="华文仿宋" w:hint="eastAsia"/>
        </w:rPr>
        <w:t>施工及验收</w:t>
      </w:r>
      <w:r w:rsidR="004C50C6">
        <w:rPr>
          <w:rFonts w:ascii="华文仿宋" w:eastAsia="华文仿宋" w:hAnsi="华文仿宋" w:hint="eastAsia"/>
        </w:rPr>
        <w:t>，</w:t>
      </w:r>
      <w:r w:rsidR="00037075" w:rsidRPr="002C54AD">
        <w:rPr>
          <w:rFonts w:ascii="华文仿宋" w:eastAsia="华文仿宋" w:hAnsi="华文仿宋" w:hint="eastAsia"/>
        </w:rPr>
        <w:t>应符合《建筑给水排水及采暖工程施工质量验收规范标准》</w:t>
      </w:r>
      <w:r w:rsidR="00037075" w:rsidRPr="002C54AD">
        <w:rPr>
          <w:rFonts w:ascii="华文仿宋" w:eastAsia="华文仿宋" w:hAnsi="华文仿宋"/>
        </w:rPr>
        <w:t>GB50242、深圳</w:t>
      </w:r>
      <w:r w:rsidR="00037075" w:rsidRPr="002C54AD">
        <w:rPr>
          <w:rFonts w:ascii="华文仿宋" w:eastAsia="华文仿宋" w:hAnsi="华文仿宋" w:hint="eastAsia"/>
        </w:rPr>
        <w:t>市《优质饮用水工程技术规程》</w:t>
      </w:r>
      <w:r w:rsidR="00037075" w:rsidRPr="002C54AD">
        <w:rPr>
          <w:rFonts w:ascii="华文仿宋" w:eastAsia="华文仿宋" w:hAnsi="华文仿宋"/>
        </w:rPr>
        <w:t>SJG16</w:t>
      </w:r>
      <w:r w:rsidR="000660B3" w:rsidRPr="002C54AD">
        <w:rPr>
          <w:rFonts w:ascii="华文仿宋" w:eastAsia="华文仿宋" w:hAnsi="华文仿宋" w:hint="eastAsia"/>
        </w:rPr>
        <w:t>等有关规定</w:t>
      </w:r>
      <w:r w:rsidR="004C50C6">
        <w:rPr>
          <w:rStyle w:val="af3"/>
        </w:rPr>
        <w:commentReference w:id="166"/>
      </w:r>
      <w:r w:rsidR="00037075" w:rsidRPr="002C54AD">
        <w:rPr>
          <w:rFonts w:ascii="华文仿宋" w:eastAsia="华文仿宋" w:hAnsi="华文仿宋" w:hint="eastAsia"/>
        </w:rPr>
        <w:t>。</w:t>
      </w:r>
    </w:p>
    <w:p w:rsidR="00AB0130" w:rsidRDefault="006751E4" w:rsidP="00AF70ED">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rPr>
        <w:t xml:space="preserve">.1.2 </w:t>
      </w:r>
      <w:r w:rsidR="00037075" w:rsidRPr="002C54AD">
        <w:rPr>
          <w:rFonts w:ascii="华文仿宋" w:eastAsia="华文仿宋" w:hAnsi="华文仿宋" w:hint="eastAsia"/>
        </w:rPr>
        <w:t>承担二次供水</w:t>
      </w:r>
      <w:r w:rsidR="00702688" w:rsidRPr="002C54AD">
        <w:rPr>
          <w:rFonts w:ascii="华文仿宋" w:eastAsia="华文仿宋" w:hAnsi="华文仿宋" w:hint="eastAsia"/>
        </w:rPr>
        <w:t>设施改造</w:t>
      </w:r>
      <w:r w:rsidR="00037075" w:rsidRPr="002C54AD">
        <w:rPr>
          <w:rFonts w:ascii="华文仿宋" w:eastAsia="华文仿宋" w:hAnsi="华文仿宋" w:hint="eastAsia"/>
        </w:rPr>
        <w:t>工程建设的施工单位</w:t>
      </w:r>
      <w:r w:rsidR="004C50C6">
        <w:rPr>
          <w:rFonts w:ascii="华文仿宋" w:eastAsia="华文仿宋" w:hAnsi="华文仿宋" w:hint="eastAsia"/>
        </w:rPr>
        <w:t>，</w:t>
      </w:r>
      <w:r w:rsidR="00037075" w:rsidRPr="002C54AD">
        <w:rPr>
          <w:rFonts w:ascii="华文仿宋" w:eastAsia="华文仿宋" w:hAnsi="华文仿宋" w:hint="eastAsia"/>
        </w:rPr>
        <w:t>应具备建设工程相应资质。施工单位应编制施工组织设计、安全文明施工</w:t>
      </w:r>
      <w:r w:rsidR="00AB0130">
        <w:rPr>
          <w:rFonts w:ascii="华文仿宋" w:eastAsia="华文仿宋" w:hAnsi="华文仿宋" w:hint="eastAsia"/>
        </w:rPr>
        <w:t>等</w:t>
      </w:r>
      <w:r w:rsidR="00037075" w:rsidRPr="002C54AD">
        <w:rPr>
          <w:rFonts w:ascii="华文仿宋" w:eastAsia="华文仿宋" w:hAnsi="华文仿宋" w:hint="eastAsia"/>
        </w:rPr>
        <w:t>方案</w:t>
      </w:r>
      <w:r w:rsidR="00AB0130">
        <w:rPr>
          <w:rFonts w:ascii="华文仿宋" w:eastAsia="华文仿宋" w:hAnsi="华文仿宋" w:hint="eastAsia"/>
        </w:rPr>
        <w:t>，</w:t>
      </w:r>
      <w:commentRangeStart w:id="167"/>
      <w:commentRangeStart w:id="168"/>
      <w:commentRangeStart w:id="169"/>
      <w:r w:rsidR="00037075" w:rsidRPr="002C54AD">
        <w:rPr>
          <w:rFonts w:ascii="华文仿宋" w:eastAsia="华文仿宋" w:hAnsi="华文仿宋" w:hint="eastAsia"/>
        </w:rPr>
        <w:t>经</w:t>
      </w:r>
      <w:commentRangeEnd w:id="167"/>
      <w:r w:rsidR="00AB0130">
        <w:rPr>
          <w:rStyle w:val="af3"/>
        </w:rPr>
        <w:commentReference w:id="167"/>
      </w:r>
      <w:commentRangeEnd w:id="168"/>
      <w:r w:rsidR="00AB0130">
        <w:rPr>
          <w:rStyle w:val="af3"/>
        </w:rPr>
        <w:commentReference w:id="168"/>
      </w:r>
      <w:commentRangeEnd w:id="169"/>
      <w:r w:rsidR="00AB0130">
        <w:rPr>
          <w:rStyle w:val="af3"/>
        </w:rPr>
        <w:commentReference w:id="169"/>
      </w:r>
      <w:r w:rsidR="00037075" w:rsidRPr="002C54AD">
        <w:rPr>
          <w:rFonts w:ascii="华文仿宋" w:eastAsia="华文仿宋" w:hAnsi="华文仿宋" w:hint="eastAsia"/>
        </w:rPr>
        <w:t>批准后方可实施。</w:t>
      </w:r>
    </w:p>
    <w:p w:rsidR="00AF70ED" w:rsidRPr="002C54AD" w:rsidRDefault="00AB0130" w:rsidP="00AF70ED">
      <w:pPr>
        <w:ind w:firstLine="480"/>
        <w:rPr>
          <w:rFonts w:ascii="华文仿宋" w:eastAsia="华文仿宋" w:hAnsi="华文仿宋"/>
        </w:rPr>
      </w:pPr>
      <w:r>
        <w:rPr>
          <w:rFonts w:ascii="华文仿宋" w:eastAsia="华文仿宋" w:hAnsi="华文仿宋" w:hint="eastAsia"/>
        </w:rPr>
        <w:t>施工单位应按照合同、设计文件</w:t>
      </w:r>
      <w:r w:rsidR="00AF70ED" w:rsidRPr="002C54AD">
        <w:rPr>
          <w:rFonts w:ascii="华文仿宋" w:eastAsia="华文仿宋" w:hAnsi="华文仿宋" w:hint="eastAsia"/>
        </w:rPr>
        <w:t>和有关规范、标准要求，根据建设单位提供的施工界域内构(建)筑物等资料，做好</w:t>
      </w:r>
      <w:r>
        <w:rPr>
          <w:rFonts w:ascii="华文仿宋" w:eastAsia="华文仿宋" w:hAnsi="华文仿宋" w:hint="eastAsia"/>
        </w:rPr>
        <w:t>有关</w:t>
      </w:r>
      <w:r w:rsidR="00AF70ED" w:rsidRPr="002C54AD">
        <w:rPr>
          <w:rFonts w:ascii="华文仿宋" w:eastAsia="华文仿宋" w:hAnsi="华文仿宋" w:hint="eastAsia"/>
        </w:rPr>
        <w:t>施工准备工作。</w:t>
      </w:r>
    </w:p>
    <w:p w:rsidR="00AF70ED" w:rsidRPr="002C54AD" w:rsidRDefault="006751E4" w:rsidP="00AF70ED">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.1.3</w:t>
      </w:r>
      <w:r w:rsidR="00037075" w:rsidRPr="002C54AD">
        <w:rPr>
          <w:rFonts w:ascii="华文仿宋" w:eastAsia="华文仿宋" w:hAnsi="华文仿宋"/>
        </w:rPr>
        <w:t xml:space="preserve"> </w:t>
      </w:r>
      <w:r w:rsidR="00037075" w:rsidRPr="002C54AD">
        <w:rPr>
          <w:rFonts w:ascii="华文仿宋" w:eastAsia="华文仿宋" w:hAnsi="华文仿宋" w:hint="eastAsia"/>
        </w:rPr>
        <w:t>施工单位应对二次供水</w:t>
      </w:r>
      <w:r w:rsidR="00702688" w:rsidRPr="002C54AD">
        <w:rPr>
          <w:rFonts w:ascii="华文仿宋" w:eastAsia="华文仿宋" w:hAnsi="华文仿宋" w:hint="eastAsia"/>
        </w:rPr>
        <w:t>设施改造</w:t>
      </w:r>
      <w:r w:rsidR="00037075" w:rsidRPr="002C54AD">
        <w:rPr>
          <w:rFonts w:ascii="华文仿宋" w:eastAsia="华文仿宋" w:hAnsi="华文仿宋" w:hint="eastAsia"/>
        </w:rPr>
        <w:t>工程施工内容进行分部、分项</w:t>
      </w:r>
      <w:r w:rsidR="00AB0130">
        <w:rPr>
          <w:rFonts w:ascii="华文仿宋" w:eastAsia="华文仿宋" w:hAnsi="华文仿宋" w:hint="eastAsia"/>
        </w:rPr>
        <w:t>及</w:t>
      </w:r>
      <w:r w:rsidR="00037075" w:rsidRPr="002C54AD">
        <w:rPr>
          <w:rFonts w:ascii="华文仿宋" w:eastAsia="华文仿宋" w:hAnsi="华文仿宋" w:hint="eastAsia"/>
        </w:rPr>
        <w:t>检验批</w:t>
      </w:r>
      <w:r w:rsidR="00AB0130">
        <w:rPr>
          <w:rFonts w:ascii="华文仿宋" w:eastAsia="华文仿宋" w:hAnsi="华文仿宋" w:hint="eastAsia"/>
        </w:rPr>
        <w:t>次</w:t>
      </w:r>
      <w:commentRangeStart w:id="170"/>
      <w:r w:rsidR="00037075" w:rsidRPr="002C54AD">
        <w:rPr>
          <w:rFonts w:ascii="华文仿宋" w:eastAsia="华文仿宋" w:hAnsi="华文仿宋" w:hint="eastAsia"/>
        </w:rPr>
        <w:t>等</w:t>
      </w:r>
      <w:commentRangeEnd w:id="170"/>
      <w:r w:rsidR="00AB0130">
        <w:rPr>
          <w:rStyle w:val="af3"/>
        </w:rPr>
        <w:commentReference w:id="170"/>
      </w:r>
      <w:r w:rsidR="00AB0130">
        <w:rPr>
          <w:rFonts w:ascii="华文仿宋" w:eastAsia="华文仿宋" w:hAnsi="华文仿宋" w:hint="eastAsia"/>
        </w:rPr>
        <w:t>进行</w:t>
      </w:r>
      <w:r w:rsidR="00037075" w:rsidRPr="002C54AD">
        <w:rPr>
          <w:rFonts w:ascii="华文仿宋" w:eastAsia="华文仿宋" w:hAnsi="华文仿宋" w:hint="eastAsia"/>
        </w:rPr>
        <w:t>划分。</w:t>
      </w:r>
      <w:r w:rsidR="00AF70ED" w:rsidRPr="002C54AD">
        <w:rPr>
          <w:rFonts w:ascii="华文仿宋" w:eastAsia="华文仿宋" w:hAnsi="华文仿宋" w:hint="eastAsia"/>
        </w:rPr>
        <w:t>各分项工程之间，</w:t>
      </w:r>
      <w:r w:rsidR="00AB0130">
        <w:rPr>
          <w:rFonts w:ascii="华文仿宋" w:eastAsia="华文仿宋" w:hAnsi="华文仿宋" w:hint="eastAsia"/>
        </w:rPr>
        <w:t>须进行交接检验。所有隐蔽分项工程</w:t>
      </w:r>
      <w:r w:rsidR="00AF70ED" w:rsidRPr="002C54AD">
        <w:rPr>
          <w:rFonts w:ascii="华文仿宋" w:eastAsia="华文仿宋" w:hAnsi="华文仿宋" w:hint="eastAsia"/>
        </w:rPr>
        <w:t>须进行隐蔽验收，未经检验或验收不合格不得进行下</w:t>
      </w:r>
      <w:r w:rsidR="00AB0130">
        <w:rPr>
          <w:rFonts w:ascii="华文仿宋" w:eastAsia="华文仿宋" w:hAnsi="华文仿宋" w:hint="eastAsia"/>
        </w:rPr>
        <w:t>一</w:t>
      </w:r>
      <w:r w:rsidR="00AF70ED" w:rsidRPr="002C54AD">
        <w:rPr>
          <w:rFonts w:ascii="华文仿宋" w:eastAsia="华文仿宋" w:hAnsi="华文仿宋" w:hint="eastAsia"/>
        </w:rPr>
        <w:t>道分项工程。</w:t>
      </w:r>
    </w:p>
    <w:p w:rsidR="00037075" w:rsidRPr="002C54AD" w:rsidRDefault="006751E4" w:rsidP="00842ED0">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.1.4</w:t>
      </w:r>
      <w:r w:rsidR="00037075" w:rsidRPr="002C54AD">
        <w:rPr>
          <w:rFonts w:ascii="华文仿宋" w:eastAsia="华文仿宋" w:hAnsi="华文仿宋"/>
        </w:rPr>
        <w:t xml:space="preserve"> </w:t>
      </w:r>
      <w:r w:rsidR="00037075" w:rsidRPr="002C54AD">
        <w:rPr>
          <w:rFonts w:ascii="华文仿宋" w:eastAsia="华文仿宋" w:hAnsi="华文仿宋" w:hint="eastAsia"/>
        </w:rPr>
        <w:t>施工单位</w:t>
      </w:r>
      <w:r w:rsidR="00CE33C8" w:rsidRPr="002C54AD">
        <w:rPr>
          <w:rFonts w:ascii="华文仿宋" w:eastAsia="华文仿宋" w:hAnsi="华文仿宋" w:hint="eastAsia"/>
        </w:rPr>
        <w:t>应</w:t>
      </w:r>
      <w:r w:rsidR="00037075" w:rsidRPr="002C54AD">
        <w:rPr>
          <w:rFonts w:ascii="华文仿宋" w:eastAsia="华文仿宋" w:hAnsi="华文仿宋" w:hint="eastAsia"/>
        </w:rPr>
        <w:t>遵守国家和地方有关环境保护的法律、法规，采取有效措施确保安全文明施工。</w:t>
      </w:r>
    </w:p>
    <w:p w:rsidR="00F24C54" w:rsidRDefault="006751E4" w:rsidP="00AF70ED">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.1.5</w:t>
      </w:r>
      <w:r w:rsidR="00037075" w:rsidRPr="002C54AD">
        <w:rPr>
          <w:rFonts w:ascii="华文仿宋" w:eastAsia="华文仿宋" w:hAnsi="华文仿宋"/>
        </w:rPr>
        <w:t xml:space="preserve"> </w:t>
      </w:r>
      <w:r w:rsidR="00037075" w:rsidRPr="002C54AD">
        <w:rPr>
          <w:rFonts w:ascii="华文仿宋" w:eastAsia="华文仿宋" w:hAnsi="华文仿宋" w:hint="eastAsia"/>
        </w:rPr>
        <w:t>二次供水</w:t>
      </w:r>
      <w:r w:rsidR="00CE33C8" w:rsidRPr="002C54AD">
        <w:rPr>
          <w:rFonts w:ascii="华文仿宋" w:eastAsia="华文仿宋" w:hAnsi="华文仿宋" w:hint="eastAsia"/>
        </w:rPr>
        <w:t>设施改造</w:t>
      </w:r>
      <w:r w:rsidR="00037075" w:rsidRPr="002C54AD">
        <w:rPr>
          <w:rFonts w:ascii="华文仿宋" w:eastAsia="华文仿宋" w:hAnsi="华文仿宋" w:hint="eastAsia"/>
        </w:rPr>
        <w:t>工程所使用的主要材料、成品、半成品、配件、器具和设备必须具有中文质量合格证明文件</w:t>
      </w:r>
      <w:r w:rsidR="00AB0130">
        <w:rPr>
          <w:rFonts w:ascii="华文仿宋" w:eastAsia="华文仿宋" w:hAnsi="华文仿宋" w:hint="eastAsia"/>
        </w:rPr>
        <w:t>。</w:t>
      </w:r>
      <w:r w:rsidR="00037075" w:rsidRPr="002C54AD">
        <w:rPr>
          <w:rFonts w:ascii="华文仿宋" w:eastAsia="华文仿宋" w:hAnsi="华文仿宋" w:hint="eastAsia"/>
        </w:rPr>
        <w:t>规格、型号及性能检测报告应符合国家</w:t>
      </w:r>
      <w:r w:rsidR="00F24C54">
        <w:rPr>
          <w:rFonts w:ascii="华文仿宋" w:eastAsia="华文仿宋" w:hAnsi="华文仿宋" w:hint="eastAsia"/>
        </w:rPr>
        <w:t>、</w:t>
      </w:r>
      <w:r w:rsidR="00F24C54">
        <w:rPr>
          <w:rFonts w:ascii="华文仿宋" w:eastAsia="华文仿宋" w:hAnsi="华文仿宋"/>
        </w:rPr>
        <w:t>行业及深圳市有关</w:t>
      </w:r>
      <w:r w:rsidR="00037075" w:rsidRPr="002C54AD">
        <w:rPr>
          <w:rFonts w:ascii="华文仿宋" w:eastAsia="华文仿宋" w:hAnsi="华文仿宋" w:hint="eastAsia"/>
        </w:rPr>
        <w:t>技术标准</w:t>
      </w:r>
      <w:r w:rsidR="00F24C54">
        <w:rPr>
          <w:rFonts w:ascii="华文仿宋" w:eastAsia="华文仿宋" w:hAnsi="华文仿宋" w:hint="eastAsia"/>
        </w:rPr>
        <w:t>及</w:t>
      </w:r>
      <w:r w:rsidR="00037075" w:rsidRPr="002C54AD">
        <w:rPr>
          <w:rFonts w:ascii="华文仿宋" w:eastAsia="华文仿宋" w:hAnsi="华文仿宋" w:hint="eastAsia"/>
        </w:rPr>
        <w:t>要求。</w:t>
      </w:r>
    </w:p>
    <w:p w:rsidR="00F24C54" w:rsidRDefault="00037075" w:rsidP="00AF70ED">
      <w:pPr>
        <w:ind w:firstLine="480"/>
        <w:rPr>
          <w:rFonts w:ascii="华文仿宋" w:eastAsia="华文仿宋" w:hAnsi="华文仿宋"/>
        </w:rPr>
      </w:pPr>
      <w:r w:rsidRPr="002C54AD">
        <w:rPr>
          <w:rFonts w:ascii="华文仿宋" w:eastAsia="华文仿宋" w:hAnsi="华文仿宋" w:hint="eastAsia"/>
        </w:rPr>
        <w:t>材料、设备进场时应做检查验收，并经监理工程师或建设单位相关人员核查确认。</w:t>
      </w:r>
    </w:p>
    <w:p w:rsidR="00AF70ED" w:rsidRPr="002C54AD" w:rsidRDefault="00AF70ED" w:rsidP="00AF70ED">
      <w:pPr>
        <w:ind w:firstLine="480"/>
        <w:rPr>
          <w:rFonts w:ascii="华文仿宋" w:eastAsia="华文仿宋" w:hAnsi="华文仿宋"/>
        </w:rPr>
      </w:pPr>
      <w:r w:rsidRPr="002C54AD">
        <w:rPr>
          <w:rFonts w:ascii="华文仿宋" w:eastAsia="华文仿宋" w:hAnsi="华文仿宋" w:hint="eastAsia"/>
        </w:rPr>
        <w:t>进场原材料和设备应提交齐全的产品质量证明文件，包括产品合格证、检测报告等，并应符设计要求。</w:t>
      </w:r>
    </w:p>
    <w:p w:rsidR="00037075" w:rsidRPr="002C54AD" w:rsidRDefault="006751E4" w:rsidP="00842ED0">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.1.6</w:t>
      </w:r>
      <w:r w:rsidR="00037075" w:rsidRPr="002C54AD">
        <w:rPr>
          <w:rFonts w:ascii="华文仿宋" w:eastAsia="华文仿宋" w:hAnsi="华文仿宋"/>
        </w:rPr>
        <w:t xml:space="preserve"> </w:t>
      </w:r>
      <w:r w:rsidR="00037075" w:rsidRPr="002C54AD">
        <w:rPr>
          <w:rFonts w:ascii="华文仿宋" w:eastAsia="华文仿宋" w:hAnsi="华文仿宋" w:hint="eastAsia"/>
        </w:rPr>
        <w:t>施工过程中的管材检查、管道防腐、隐蔽、试压、冲洗消毒、验收等工序应通知监理工程师或建设单位相关人员参加，并应做好相关验收记录。隐蔽工程应经过中间环节验收合格后，方可进行下一步工序的施工。</w:t>
      </w:r>
    </w:p>
    <w:p w:rsidR="00CE33C8" w:rsidRPr="002C54AD" w:rsidRDefault="006751E4" w:rsidP="00842ED0">
      <w:pPr>
        <w:ind w:firstLine="480"/>
        <w:rPr>
          <w:rFonts w:ascii="华文仿宋" w:eastAsia="华文仿宋" w:hAnsi="华文仿宋"/>
        </w:rPr>
      </w:pPr>
      <w:r w:rsidRPr="002C54AD">
        <w:rPr>
          <w:rFonts w:ascii="华文仿宋" w:eastAsia="华文仿宋" w:hAnsi="华文仿宋" w:hint="eastAsia"/>
        </w:rPr>
        <w:t>7</w:t>
      </w:r>
      <w:r w:rsidR="00CE33C8" w:rsidRPr="002C54AD">
        <w:rPr>
          <w:rFonts w:ascii="华文仿宋" w:eastAsia="华文仿宋" w:hAnsi="华文仿宋" w:hint="eastAsia"/>
        </w:rPr>
        <w:t>.1.7 居民小区二次供水并网前，应对二次供水水箱、管道进行冲洗消毒</w:t>
      </w:r>
      <w:r w:rsidR="00F24C54">
        <w:rPr>
          <w:rFonts w:ascii="华文仿宋" w:eastAsia="华文仿宋" w:hAnsi="华文仿宋" w:hint="eastAsia"/>
        </w:rPr>
        <w:t>。</w:t>
      </w:r>
      <w:r w:rsidR="00CE33C8" w:rsidRPr="002C54AD">
        <w:rPr>
          <w:rFonts w:ascii="华文仿宋" w:eastAsia="华文仿宋" w:hAnsi="华文仿宋" w:hint="eastAsia"/>
        </w:rPr>
        <w:t>按照</w:t>
      </w:r>
      <w:r w:rsidR="00CE33C8" w:rsidRPr="002C54AD">
        <w:rPr>
          <w:rFonts w:ascii="华文仿宋" w:eastAsia="华文仿宋" w:hAnsi="华文仿宋"/>
        </w:rPr>
        <w:t>深圳</w:t>
      </w:r>
      <w:r w:rsidR="00CE33C8" w:rsidRPr="002C54AD">
        <w:rPr>
          <w:rFonts w:ascii="华文仿宋" w:eastAsia="华文仿宋" w:hAnsi="华文仿宋" w:hint="eastAsia"/>
        </w:rPr>
        <w:t>市《优质饮用水工程技术规程》</w:t>
      </w:r>
      <w:r w:rsidR="00CE33C8" w:rsidRPr="002C54AD">
        <w:rPr>
          <w:rFonts w:ascii="华文仿宋" w:eastAsia="华文仿宋" w:hAnsi="华文仿宋"/>
        </w:rPr>
        <w:t>SJG16</w:t>
      </w:r>
      <w:r w:rsidR="00CE33C8" w:rsidRPr="002C54AD">
        <w:rPr>
          <w:rFonts w:ascii="华文仿宋" w:eastAsia="华文仿宋" w:hAnsi="华文仿宋" w:hint="eastAsia"/>
        </w:rPr>
        <w:t>规定进行水质检测，</w:t>
      </w:r>
      <w:r w:rsidR="00F24C54">
        <w:rPr>
          <w:rFonts w:ascii="华文仿宋" w:eastAsia="华文仿宋" w:hAnsi="华文仿宋" w:hint="eastAsia"/>
        </w:rPr>
        <w:t>检验</w:t>
      </w:r>
      <w:r w:rsidR="00CE33C8" w:rsidRPr="002C54AD">
        <w:rPr>
          <w:rFonts w:ascii="华文仿宋" w:eastAsia="华文仿宋" w:hAnsi="华文仿宋" w:hint="eastAsia"/>
        </w:rPr>
        <w:t>合格</w:t>
      </w:r>
      <w:r w:rsidR="00F24C54">
        <w:rPr>
          <w:rFonts w:ascii="华文仿宋" w:eastAsia="华文仿宋" w:hAnsi="华文仿宋" w:hint="eastAsia"/>
        </w:rPr>
        <w:t>后</w:t>
      </w:r>
      <w:r w:rsidR="00CE33C8" w:rsidRPr="002C54AD">
        <w:rPr>
          <w:rFonts w:ascii="华文仿宋" w:eastAsia="华文仿宋" w:hAnsi="华文仿宋" w:hint="eastAsia"/>
        </w:rPr>
        <w:t>方可通水。</w:t>
      </w:r>
    </w:p>
    <w:p w:rsidR="00702688" w:rsidRPr="002C54AD" w:rsidRDefault="00702688" w:rsidP="00702688">
      <w:pPr>
        <w:ind w:firstLine="480"/>
        <w:rPr>
          <w:rFonts w:ascii="华文仿宋" w:eastAsia="华文仿宋" w:hAnsi="华文仿宋"/>
        </w:rPr>
      </w:pPr>
      <w:r w:rsidRPr="002C54AD">
        <w:rPr>
          <w:rFonts w:ascii="华文仿宋" w:eastAsia="华文仿宋" w:hAnsi="华文仿宋" w:hint="eastAsia"/>
        </w:rPr>
        <w:t>7.</w:t>
      </w:r>
      <w:r w:rsidR="00AF70ED" w:rsidRPr="002C54AD">
        <w:rPr>
          <w:rFonts w:ascii="华文仿宋" w:eastAsia="华文仿宋" w:hAnsi="华文仿宋" w:hint="eastAsia"/>
        </w:rPr>
        <w:t>1</w:t>
      </w:r>
      <w:r w:rsidRPr="002C54AD">
        <w:rPr>
          <w:rFonts w:ascii="华文仿宋" w:eastAsia="华文仿宋" w:hAnsi="华文仿宋" w:hint="eastAsia"/>
        </w:rPr>
        <w:t>.</w:t>
      </w:r>
      <w:r w:rsidR="00AF70ED" w:rsidRPr="002C54AD">
        <w:rPr>
          <w:rFonts w:ascii="华文仿宋" w:eastAsia="华文仿宋" w:hAnsi="华文仿宋" w:hint="eastAsia"/>
        </w:rPr>
        <w:t>8</w:t>
      </w:r>
      <w:r w:rsidRPr="002C54AD">
        <w:rPr>
          <w:rFonts w:ascii="华文仿宋" w:eastAsia="华文仿宋" w:hAnsi="华文仿宋"/>
        </w:rPr>
        <w:t xml:space="preserve"> </w:t>
      </w:r>
      <w:r w:rsidRPr="002C54AD">
        <w:rPr>
          <w:rFonts w:ascii="华文仿宋" w:eastAsia="华文仿宋" w:hAnsi="华文仿宋" w:hint="eastAsia"/>
        </w:rPr>
        <w:t>建设单位应根据供水企业审图意见修改完善图纸</w:t>
      </w:r>
      <w:r w:rsidR="00F24C54">
        <w:rPr>
          <w:rFonts w:ascii="华文仿宋" w:eastAsia="华文仿宋" w:hAnsi="华文仿宋" w:hint="eastAsia"/>
        </w:rPr>
        <w:t>。</w:t>
      </w:r>
      <w:r w:rsidRPr="002C54AD">
        <w:rPr>
          <w:rFonts w:ascii="华文仿宋" w:eastAsia="华文仿宋" w:hAnsi="华文仿宋" w:hint="eastAsia"/>
        </w:rPr>
        <w:t>对于未采纳的意见应有充分依据，并及时回复供水企业予以确认。建设单位应尽快将修改后的图纸</w:t>
      </w:r>
      <w:r w:rsidRPr="002C54AD">
        <w:rPr>
          <w:rFonts w:ascii="华文仿宋" w:eastAsia="华文仿宋" w:hAnsi="华文仿宋" w:hint="eastAsia"/>
        </w:rPr>
        <w:lastRenderedPageBreak/>
        <w:t>送至供水企业复审，审核通过后方可施工。</w:t>
      </w:r>
    </w:p>
    <w:p w:rsidR="00AF70ED" w:rsidRPr="002C54AD" w:rsidRDefault="00AF70ED" w:rsidP="00AF70ED">
      <w:pPr>
        <w:ind w:firstLine="480"/>
        <w:rPr>
          <w:rFonts w:ascii="华文仿宋" w:eastAsia="华文仿宋" w:hAnsi="华文仿宋"/>
        </w:rPr>
      </w:pPr>
      <w:r w:rsidRPr="002C54AD">
        <w:rPr>
          <w:rFonts w:ascii="华文仿宋" w:eastAsia="华文仿宋" w:hAnsi="华文仿宋" w:hint="eastAsia"/>
        </w:rPr>
        <w:t>7.1.9</w:t>
      </w:r>
      <w:r w:rsidRPr="002C54AD">
        <w:rPr>
          <w:rFonts w:ascii="华文仿宋" w:eastAsia="华文仿宋" w:hAnsi="华文仿宋"/>
        </w:rPr>
        <w:t xml:space="preserve"> </w:t>
      </w:r>
      <w:r w:rsidRPr="002C54AD">
        <w:rPr>
          <w:rFonts w:ascii="华文仿宋" w:eastAsia="华文仿宋" w:hAnsi="华文仿宋" w:hint="eastAsia"/>
        </w:rPr>
        <w:t>现场配制的混凝土、砂浆、防腐与防水涂料等工程材料应</w:t>
      </w:r>
      <w:r w:rsidR="00F24C54">
        <w:rPr>
          <w:rFonts w:ascii="华文仿宋" w:eastAsia="华文仿宋" w:hAnsi="华文仿宋" w:hint="eastAsia"/>
        </w:rPr>
        <w:t>按</w:t>
      </w:r>
      <w:r w:rsidR="00F24C54">
        <w:rPr>
          <w:rFonts w:ascii="华文仿宋" w:eastAsia="华文仿宋" w:hAnsi="华文仿宋"/>
        </w:rPr>
        <w:t>规定并</w:t>
      </w:r>
      <w:r w:rsidRPr="002C54AD">
        <w:rPr>
          <w:rFonts w:ascii="华文仿宋" w:eastAsia="华文仿宋" w:hAnsi="华文仿宋" w:hint="eastAsia"/>
        </w:rPr>
        <w:t>经具有相关资质单位检测合格后方可使用。</w:t>
      </w:r>
    </w:p>
    <w:p w:rsidR="00AF70ED" w:rsidRPr="002C54AD" w:rsidRDefault="00AF70ED" w:rsidP="00AF70ED">
      <w:pPr>
        <w:ind w:firstLine="480"/>
        <w:rPr>
          <w:rFonts w:ascii="华文仿宋" w:eastAsia="华文仿宋" w:hAnsi="华文仿宋"/>
        </w:rPr>
      </w:pPr>
      <w:r w:rsidRPr="002C54AD">
        <w:rPr>
          <w:rFonts w:ascii="华文仿宋" w:eastAsia="华文仿宋" w:hAnsi="华文仿宋" w:hint="eastAsia"/>
        </w:rPr>
        <w:t>7.1.10</w:t>
      </w:r>
      <w:r w:rsidRPr="002C54AD">
        <w:rPr>
          <w:rFonts w:ascii="华文仿宋" w:eastAsia="华文仿宋" w:hAnsi="华文仿宋"/>
        </w:rPr>
        <w:t xml:space="preserve"> </w:t>
      </w:r>
      <w:r w:rsidR="00F24C54">
        <w:rPr>
          <w:rFonts w:ascii="华文仿宋" w:eastAsia="华文仿宋" w:hAnsi="华文仿宋" w:hint="eastAsia"/>
        </w:rPr>
        <w:t>在质量检验、验收中使用的计量器具和检测设备，</w:t>
      </w:r>
      <w:r w:rsidRPr="002C54AD">
        <w:rPr>
          <w:rFonts w:ascii="华文仿宋" w:eastAsia="华文仿宋" w:hAnsi="华文仿宋" w:hint="eastAsia"/>
        </w:rPr>
        <w:t>须经计量检定、校准合格后方可使用。承担材料和设备检测的单位，应具备相应的资质。</w:t>
      </w:r>
    </w:p>
    <w:p w:rsidR="00F24C54" w:rsidRDefault="00AF70ED" w:rsidP="00AF70ED">
      <w:pPr>
        <w:ind w:firstLine="480"/>
        <w:rPr>
          <w:rFonts w:ascii="华文仿宋" w:eastAsia="华文仿宋" w:hAnsi="华文仿宋"/>
        </w:rPr>
      </w:pPr>
      <w:r w:rsidRPr="002C54AD">
        <w:rPr>
          <w:rFonts w:ascii="华文仿宋" w:eastAsia="华文仿宋" w:hAnsi="华文仿宋" w:hint="eastAsia"/>
        </w:rPr>
        <w:t>7.1.11</w:t>
      </w:r>
      <w:r w:rsidR="00F24C54">
        <w:rPr>
          <w:rFonts w:ascii="华文仿宋" w:eastAsia="华文仿宋" w:hAnsi="华文仿宋" w:hint="eastAsia"/>
        </w:rPr>
        <w:t>承压管道系统和设备须做水压试验，非承压管道系统和设备须</w:t>
      </w:r>
      <w:r w:rsidRPr="002C54AD">
        <w:rPr>
          <w:rFonts w:ascii="华文仿宋" w:eastAsia="华文仿宋" w:hAnsi="华文仿宋" w:hint="eastAsia"/>
        </w:rPr>
        <w:t>做灌水试验。管道试压应符合现行国家标准《建筑给水排水及采暖工程施工质量验收规范》</w:t>
      </w:r>
      <w:r w:rsidR="000E7CB9" w:rsidRPr="002C54AD">
        <w:rPr>
          <w:rFonts w:ascii="华文仿宋" w:eastAsia="华文仿宋" w:hAnsi="华文仿宋" w:hint="eastAsia"/>
        </w:rPr>
        <w:t>GB</w:t>
      </w:r>
      <w:r w:rsidRPr="002C54AD">
        <w:rPr>
          <w:rFonts w:ascii="华文仿宋" w:eastAsia="华文仿宋" w:hAnsi="华文仿宋" w:hint="eastAsia"/>
        </w:rPr>
        <w:t>50242及有关标准的规定。</w:t>
      </w:r>
    </w:p>
    <w:p w:rsidR="00F24C54" w:rsidRDefault="00AF70ED" w:rsidP="00AF70ED">
      <w:pPr>
        <w:ind w:firstLine="480"/>
        <w:rPr>
          <w:rFonts w:ascii="华文仿宋" w:eastAsia="华文仿宋" w:hAnsi="华文仿宋"/>
        </w:rPr>
      </w:pPr>
      <w:r w:rsidRPr="002C54AD">
        <w:rPr>
          <w:rFonts w:ascii="华文仿宋" w:eastAsia="华文仿宋" w:hAnsi="华文仿宋" w:hint="eastAsia"/>
        </w:rPr>
        <w:t>设计未注明时，</w:t>
      </w:r>
      <w:r w:rsidR="00F24C54">
        <w:rPr>
          <w:rFonts w:ascii="华文仿宋" w:eastAsia="华文仿宋" w:hAnsi="华文仿宋" w:hint="eastAsia"/>
        </w:rPr>
        <w:t>相关</w:t>
      </w:r>
      <w:r w:rsidRPr="002C54AD">
        <w:rPr>
          <w:rFonts w:ascii="华文仿宋" w:eastAsia="华文仿宋" w:hAnsi="华文仿宋" w:hint="eastAsia"/>
        </w:rPr>
        <w:t>材质的管道系统试验压力应为管道工作压力的1.5倍，且不得小于0.60MP。</w:t>
      </w:r>
    </w:p>
    <w:p w:rsidR="00AF70ED" w:rsidRPr="002C54AD" w:rsidRDefault="00F24C54" w:rsidP="00AF70ED">
      <w:pPr>
        <w:ind w:firstLine="480"/>
        <w:rPr>
          <w:rFonts w:ascii="华文仿宋" w:eastAsia="华文仿宋" w:hAnsi="华文仿宋"/>
        </w:rPr>
        <w:sectPr w:rsidR="00AF70ED" w:rsidRPr="002C54AD" w:rsidSect="00875EAC">
          <w:pgSz w:w="11906" w:h="16838"/>
          <w:pgMar w:top="1440" w:right="1800" w:bottom="1440" w:left="1800" w:header="851" w:footer="992" w:gutter="0"/>
          <w:cols w:space="425"/>
          <w:docGrid w:type="lines" w:linePitch="312"/>
        </w:sectPr>
      </w:pPr>
      <w:r>
        <w:rPr>
          <w:rFonts w:ascii="华文仿宋" w:eastAsia="华文仿宋" w:hAnsi="华文仿宋" w:hint="eastAsia"/>
        </w:rPr>
        <w:t>暗装管道</w:t>
      </w:r>
      <w:r w:rsidR="00AF70ED" w:rsidRPr="002C54AD">
        <w:rPr>
          <w:rFonts w:ascii="华文仿宋" w:eastAsia="华文仿宋" w:hAnsi="华文仿宋" w:hint="eastAsia"/>
        </w:rPr>
        <w:t>须隐蔽前试压及验收。对不能参与试压的设备、仪表、阀门及附件应拆除或采取隔离措施。</w:t>
      </w:r>
    </w:p>
    <w:p w:rsidR="00037075" w:rsidRPr="002C54AD" w:rsidRDefault="006751E4" w:rsidP="00842ED0">
      <w:pPr>
        <w:pStyle w:val="2"/>
        <w:spacing w:before="312" w:after="312"/>
        <w:ind w:firstLineChars="83" w:firstLine="199"/>
        <w:rPr>
          <w:rFonts w:ascii="华文仿宋" w:eastAsia="华文仿宋" w:hAnsi="华文仿宋"/>
        </w:rPr>
      </w:pPr>
      <w:bookmarkStart w:id="171" w:name="_Toc495858262"/>
      <w:bookmarkStart w:id="172" w:name="_Toc517938189"/>
      <w:r w:rsidRPr="002C54AD">
        <w:rPr>
          <w:rFonts w:ascii="华文仿宋" w:eastAsia="华文仿宋" w:hAnsi="华文仿宋" w:hint="eastAsia"/>
        </w:rPr>
        <w:lastRenderedPageBreak/>
        <w:t>7</w:t>
      </w:r>
      <w:r w:rsidR="00037075" w:rsidRPr="002C54AD">
        <w:rPr>
          <w:rFonts w:ascii="华文仿宋" w:eastAsia="华文仿宋" w:hAnsi="华文仿宋" w:hint="eastAsia"/>
        </w:rPr>
        <w:t>.2 设备安装</w:t>
      </w:r>
      <w:bookmarkEnd w:id="171"/>
      <w:bookmarkEnd w:id="172"/>
    </w:p>
    <w:p w:rsidR="00037075" w:rsidRPr="002C54AD" w:rsidRDefault="006751E4" w:rsidP="00842ED0">
      <w:pPr>
        <w:ind w:firstLine="480"/>
        <w:rPr>
          <w:rFonts w:ascii="华文仿宋" w:eastAsia="华文仿宋" w:hAnsi="华文仿宋"/>
        </w:rPr>
      </w:pPr>
      <w:r w:rsidRPr="00347691">
        <w:rPr>
          <w:rFonts w:ascii="华文仿宋" w:eastAsia="华文仿宋" w:hAnsi="华文仿宋" w:hint="eastAsia"/>
        </w:rPr>
        <w:t>7</w:t>
      </w:r>
      <w:r w:rsidR="00037075" w:rsidRPr="00347691">
        <w:rPr>
          <w:rFonts w:ascii="华文仿宋" w:eastAsia="华文仿宋" w:hAnsi="华文仿宋" w:hint="eastAsia"/>
        </w:rPr>
        <w:t>.2.1</w:t>
      </w:r>
      <w:r w:rsidR="00037075" w:rsidRPr="00347691">
        <w:rPr>
          <w:rFonts w:ascii="华文仿宋" w:eastAsia="华文仿宋" w:hAnsi="华文仿宋"/>
        </w:rPr>
        <w:t xml:space="preserve"> </w:t>
      </w:r>
      <w:r w:rsidR="00037075" w:rsidRPr="00347691">
        <w:rPr>
          <w:rFonts w:ascii="华文仿宋" w:eastAsia="华文仿宋" w:hAnsi="华文仿宋" w:hint="eastAsia"/>
        </w:rPr>
        <w:t>设备的安装应按工艺要求进行</w:t>
      </w:r>
      <w:r w:rsidR="00F24C54" w:rsidRPr="00347691">
        <w:rPr>
          <w:rFonts w:ascii="华文仿宋" w:eastAsia="华文仿宋" w:hAnsi="华文仿宋" w:hint="eastAsia"/>
        </w:rPr>
        <w:t>。</w:t>
      </w:r>
      <w:r w:rsidR="00037075" w:rsidRPr="00347691">
        <w:rPr>
          <w:rFonts w:ascii="华文仿宋" w:eastAsia="华文仿宋" w:hAnsi="华文仿宋" w:hint="eastAsia"/>
        </w:rPr>
        <w:t>压力、液位、电压、频率等监控仪表的安装位置和方向应正确</w:t>
      </w:r>
      <w:r w:rsidR="000660B3" w:rsidRPr="00347691">
        <w:rPr>
          <w:rFonts w:ascii="华文仿宋" w:eastAsia="华文仿宋" w:hAnsi="华文仿宋" w:hint="eastAsia"/>
        </w:rPr>
        <w:t>，精度等级应符合国家现行有关标准的规定，不得少装、漏装。</w:t>
      </w:r>
    </w:p>
    <w:p w:rsidR="00037075" w:rsidRPr="002C54AD" w:rsidRDefault="006751E4" w:rsidP="00842ED0">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.2.</w:t>
      </w:r>
      <w:r w:rsidR="00037075" w:rsidRPr="002C54AD">
        <w:rPr>
          <w:rFonts w:ascii="华文仿宋" w:eastAsia="华文仿宋" w:hAnsi="华文仿宋"/>
        </w:rPr>
        <w:t xml:space="preserve">2 </w:t>
      </w:r>
      <w:r w:rsidR="00037075" w:rsidRPr="002C54AD">
        <w:rPr>
          <w:rFonts w:ascii="华文仿宋" w:eastAsia="华文仿宋" w:hAnsi="华文仿宋" w:hint="eastAsia"/>
        </w:rPr>
        <w:t>材料和设备在安装前应核对、复验，并做好卫生清洁及防护工作。</w:t>
      </w:r>
    </w:p>
    <w:p w:rsidR="00037075" w:rsidRPr="002C54AD" w:rsidRDefault="006751E4" w:rsidP="00842ED0">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.2.</w:t>
      </w:r>
      <w:r w:rsidR="00037075" w:rsidRPr="002C54AD">
        <w:rPr>
          <w:rFonts w:ascii="华文仿宋" w:eastAsia="华文仿宋" w:hAnsi="华文仿宋"/>
        </w:rPr>
        <w:t xml:space="preserve">3 </w:t>
      </w:r>
      <w:r w:rsidR="00037075" w:rsidRPr="002C54AD">
        <w:rPr>
          <w:rFonts w:ascii="华文仿宋" w:eastAsia="华文仿宋" w:hAnsi="华文仿宋" w:hint="eastAsia"/>
        </w:rPr>
        <w:t>设备基础尺寸、强度和地脚螺栓孔位置应符合设计和产品要求。设备安装位置应满足安全运行、清洁消毒、维护检修要求。</w:t>
      </w:r>
    </w:p>
    <w:p w:rsidR="00481DE8" w:rsidRDefault="006751E4" w:rsidP="00842ED0">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.2.</w:t>
      </w:r>
      <w:r w:rsidR="00037075" w:rsidRPr="002C54AD">
        <w:rPr>
          <w:rFonts w:ascii="华文仿宋" w:eastAsia="华文仿宋" w:hAnsi="华文仿宋"/>
        </w:rPr>
        <w:t>4</w:t>
      </w:r>
      <w:r w:rsidR="00702688" w:rsidRPr="002C54AD">
        <w:rPr>
          <w:rFonts w:ascii="华文仿宋" w:eastAsia="华文仿宋" w:hAnsi="华文仿宋" w:hint="eastAsia"/>
        </w:rPr>
        <w:t>水泵安装</w:t>
      </w:r>
      <w:r w:rsidR="00037075" w:rsidRPr="002C54AD">
        <w:rPr>
          <w:rFonts w:ascii="华文仿宋" w:eastAsia="华文仿宋" w:hAnsi="华文仿宋" w:hint="eastAsia"/>
        </w:rPr>
        <w:t>应符合现行国家标准《压缩机、风机、泵安装工程施工及验收规范》</w:t>
      </w:r>
      <w:r w:rsidR="00702688" w:rsidRPr="002C54AD">
        <w:rPr>
          <w:rFonts w:ascii="华文仿宋" w:eastAsia="华文仿宋" w:hAnsi="华文仿宋" w:hint="eastAsia"/>
        </w:rPr>
        <w:t>GB50275</w:t>
      </w:r>
      <w:r w:rsidR="00037075" w:rsidRPr="002C54AD">
        <w:rPr>
          <w:rFonts w:ascii="华文仿宋" w:eastAsia="华文仿宋" w:hAnsi="华文仿宋" w:hint="eastAsia"/>
        </w:rPr>
        <w:t>的有关规定。</w:t>
      </w:r>
    </w:p>
    <w:p w:rsidR="00481DE8" w:rsidRDefault="00481DE8" w:rsidP="00842ED0">
      <w:pPr>
        <w:ind w:firstLine="480"/>
        <w:rPr>
          <w:rFonts w:ascii="华文仿宋" w:eastAsia="华文仿宋" w:hAnsi="华文仿宋"/>
        </w:rPr>
      </w:pPr>
      <w:r>
        <w:rPr>
          <w:rFonts w:ascii="华文仿宋" w:eastAsia="华文仿宋" w:hAnsi="华文仿宋" w:hint="eastAsia"/>
        </w:rPr>
        <w:t>整体安装的泵，纵向安装水平偏差不得</w:t>
      </w:r>
      <w:r w:rsidR="00037075" w:rsidRPr="002C54AD">
        <w:rPr>
          <w:rFonts w:ascii="华文仿宋" w:eastAsia="华文仿宋" w:hAnsi="华文仿宋" w:hint="eastAsia"/>
        </w:rPr>
        <w:t>大于</w:t>
      </w:r>
      <w:r w:rsidR="000660B3" w:rsidRPr="002C54AD">
        <w:rPr>
          <w:rFonts w:ascii="华文仿宋" w:eastAsia="华文仿宋" w:hAnsi="华文仿宋" w:hint="eastAsia"/>
        </w:rPr>
        <w:t>0.1</w:t>
      </w:r>
      <w:r w:rsidR="00037075" w:rsidRPr="002C54AD">
        <w:rPr>
          <w:rFonts w:ascii="华文仿宋" w:eastAsia="华文仿宋" w:hAnsi="华文仿宋"/>
        </w:rPr>
        <w:t>/</w:t>
      </w:r>
      <w:r w:rsidR="000660B3" w:rsidRPr="002C54AD">
        <w:rPr>
          <w:rFonts w:ascii="华文仿宋" w:eastAsia="华文仿宋" w:hAnsi="华文仿宋" w:hint="eastAsia"/>
        </w:rPr>
        <w:t>1000</w:t>
      </w:r>
      <w:r>
        <w:rPr>
          <w:rFonts w:ascii="华文仿宋" w:eastAsia="华文仿宋" w:hAnsi="华文仿宋" w:hint="eastAsia"/>
        </w:rPr>
        <w:t>，横向安装水平偏差不得</w:t>
      </w:r>
      <w:r w:rsidR="00037075" w:rsidRPr="002C54AD">
        <w:rPr>
          <w:rFonts w:ascii="华文仿宋" w:eastAsia="华文仿宋" w:hAnsi="华文仿宋" w:hint="eastAsia"/>
        </w:rPr>
        <w:t>大于</w:t>
      </w:r>
      <w:r w:rsidR="000660B3" w:rsidRPr="002C54AD">
        <w:rPr>
          <w:rFonts w:ascii="华文仿宋" w:eastAsia="华文仿宋" w:hAnsi="华文仿宋" w:hint="eastAsia"/>
        </w:rPr>
        <w:t>0.2</w:t>
      </w:r>
      <w:r w:rsidR="00037075" w:rsidRPr="002C54AD">
        <w:rPr>
          <w:rFonts w:ascii="华文仿宋" w:eastAsia="华文仿宋" w:hAnsi="华文仿宋"/>
        </w:rPr>
        <w:t>/</w:t>
      </w:r>
      <w:r w:rsidR="000660B3" w:rsidRPr="002C54AD">
        <w:rPr>
          <w:rFonts w:ascii="华文仿宋" w:eastAsia="华文仿宋" w:hAnsi="华文仿宋" w:hint="eastAsia"/>
        </w:rPr>
        <w:t>1000</w:t>
      </w:r>
      <w:r w:rsidR="00037075" w:rsidRPr="002C54AD">
        <w:rPr>
          <w:rFonts w:ascii="华文仿宋" w:eastAsia="华文仿宋" w:hAnsi="华文仿宋" w:hint="eastAsia"/>
        </w:rPr>
        <w:t>，并应在泵的进出口法兰面或其它水平面</w:t>
      </w:r>
      <w:r w:rsidR="000660B3" w:rsidRPr="002C54AD">
        <w:rPr>
          <w:rFonts w:ascii="华文仿宋" w:eastAsia="华文仿宋" w:hAnsi="华文仿宋" w:hint="eastAsia"/>
        </w:rPr>
        <w:t>上进行测量</w:t>
      </w:r>
      <w:r>
        <w:rPr>
          <w:rFonts w:ascii="华文仿宋" w:eastAsia="华文仿宋" w:hAnsi="华文仿宋" w:hint="eastAsia"/>
        </w:rPr>
        <w:t>。</w:t>
      </w:r>
    </w:p>
    <w:p w:rsidR="00037075" w:rsidRPr="002C54AD" w:rsidRDefault="00481DE8" w:rsidP="00842ED0">
      <w:pPr>
        <w:ind w:firstLine="480"/>
        <w:rPr>
          <w:rFonts w:ascii="华文仿宋" w:eastAsia="华文仿宋" w:hAnsi="华文仿宋"/>
        </w:rPr>
      </w:pPr>
      <w:r>
        <w:rPr>
          <w:rFonts w:ascii="华文仿宋" w:eastAsia="华文仿宋" w:hAnsi="华文仿宋" w:hint="eastAsia"/>
        </w:rPr>
        <w:t>解体安装的泵纵向和横向安装水平偏差均不得</w:t>
      </w:r>
      <w:r w:rsidR="000660B3" w:rsidRPr="002C54AD">
        <w:rPr>
          <w:rFonts w:ascii="华文仿宋" w:eastAsia="华文仿宋" w:hAnsi="华文仿宋" w:hint="eastAsia"/>
        </w:rPr>
        <w:t>大于0.05</w:t>
      </w:r>
      <w:r w:rsidR="00037075" w:rsidRPr="002C54AD">
        <w:rPr>
          <w:rFonts w:ascii="华文仿宋" w:eastAsia="华文仿宋" w:hAnsi="华文仿宋" w:hint="eastAsia"/>
        </w:rPr>
        <w:t>/</w:t>
      </w:r>
      <w:r w:rsidR="000660B3" w:rsidRPr="002C54AD">
        <w:rPr>
          <w:rFonts w:ascii="华文仿宋" w:eastAsia="华文仿宋" w:hAnsi="华文仿宋" w:hint="eastAsia"/>
        </w:rPr>
        <w:t>1000</w:t>
      </w:r>
      <w:r w:rsidR="00037075" w:rsidRPr="002C54AD">
        <w:rPr>
          <w:rFonts w:ascii="华文仿宋" w:eastAsia="华文仿宋" w:hAnsi="华文仿宋" w:hint="eastAsia"/>
        </w:rPr>
        <w:t>，并应在水平中分面、轴的外露部分、底座的水平加工面上进行测量。</w:t>
      </w:r>
    </w:p>
    <w:p w:rsidR="00037075" w:rsidRPr="002C54AD" w:rsidRDefault="006751E4" w:rsidP="00842ED0">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.2.</w:t>
      </w:r>
      <w:r w:rsidR="00037075" w:rsidRPr="002C54AD">
        <w:rPr>
          <w:rFonts w:ascii="华文仿宋" w:eastAsia="华文仿宋" w:hAnsi="华文仿宋"/>
        </w:rPr>
        <w:t xml:space="preserve">5 </w:t>
      </w:r>
      <w:r w:rsidR="00037075" w:rsidRPr="002C54AD">
        <w:rPr>
          <w:rFonts w:ascii="华文仿宋" w:eastAsia="华文仿宋" w:hAnsi="华文仿宋" w:hint="eastAsia"/>
        </w:rPr>
        <w:t>电控柜（箱）的安装应符合现行国家标准《建筑电气工程施工质量验收规范》</w:t>
      </w:r>
      <w:r w:rsidR="000E7CB9" w:rsidRPr="002C54AD">
        <w:rPr>
          <w:rFonts w:ascii="华文仿宋" w:eastAsia="华文仿宋" w:hAnsi="华文仿宋" w:hint="eastAsia"/>
        </w:rPr>
        <w:t>GB50303</w:t>
      </w:r>
      <w:r w:rsidR="00037075" w:rsidRPr="002C54AD">
        <w:rPr>
          <w:rFonts w:ascii="华文仿宋" w:eastAsia="华文仿宋" w:hAnsi="华文仿宋" w:hint="eastAsia"/>
        </w:rPr>
        <w:t>的有关规定。</w:t>
      </w:r>
    </w:p>
    <w:p w:rsidR="00037075" w:rsidRPr="002C54AD" w:rsidRDefault="006751E4" w:rsidP="00842ED0">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.2.</w:t>
      </w:r>
      <w:r w:rsidR="00037075" w:rsidRPr="002C54AD">
        <w:rPr>
          <w:rFonts w:ascii="华文仿宋" w:eastAsia="华文仿宋" w:hAnsi="华文仿宋"/>
        </w:rPr>
        <w:t>6</w:t>
      </w:r>
      <w:r w:rsidR="00037075" w:rsidRPr="002C54AD">
        <w:rPr>
          <w:rFonts w:ascii="华文仿宋" w:eastAsia="华文仿宋" w:hAnsi="华文仿宋" w:hint="eastAsia"/>
        </w:rPr>
        <w:t>水池（箱）的安装，包括材质、支架或底座、位置、尺寸、允许偏差及检验方法、通气管、溢流管和泄放管设置、满水试验或水压试验，</w:t>
      </w:r>
      <w:r w:rsidR="00481DE8">
        <w:rPr>
          <w:rFonts w:ascii="华文仿宋" w:eastAsia="华文仿宋" w:hAnsi="华文仿宋" w:hint="eastAsia"/>
        </w:rPr>
        <w:t>均</w:t>
      </w:r>
      <w:r w:rsidR="00037075" w:rsidRPr="002C54AD">
        <w:rPr>
          <w:rFonts w:ascii="华文仿宋" w:eastAsia="华文仿宋" w:hAnsi="华文仿宋" w:hint="eastAsia"/>
        </w:rPr>
        <w:t>应严格按照设计以及规范标准执行。</w:t>
      </w:r>
    </w:p>
    <w:p w:rsidR="00037075" w:rsidRPr="002C54AD" w:rsidRDefault="006751E4" w:rsidP="00842ED0">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rPr>
        <w:t>.2.7</w:t>
      </w:r>
      <w:r w:rsidR="009F6478" w:rsidRPr="002C54AD">
        <w:rPr>
          <w:rFonts w:ascii="华文仿宋" w:eastAsia="华文仿宋" w:hAnsi="华文仿宋" w:hint="eastAsia"/>
        </w:rPr>
        <w:t xml:space="preserve"> </w:t>
      </w:r>
      <w:r w:rsidR="00037075" w:rsidRPr="002C54AD">
        <w:rPr>
          <w:rFonts w:ascii="华文仿宋" w:eastAsia="华文仿宋" w:hAnsi="华文仿宋"/>
        </w:rPr>
        <w:t>仪器仪表</w:t>
      </w:r>
      <w:r w:rsidR="00037075" w:rsidRPr="002C54AD">
        <w:rPr>
          <w:rFonts w:ascii="华文仿宋" w:eastAsia="华文仿宋" w:hAnsi="华文仿宋" w:hint="eastAsia"/>
        </w:rPr>
        <w:t>的安装应符合</w:t>
      </w:r>
      <w:r w:rsidR="00601B24" w:rsidRPr="002C54AD">
        <w:rPr>
          <w:rFonts w:ascii="华文仿宋" w:eastAsia="华文仿宋" w:hAnsi="华文仿宋" w:hint="eastAsia"/>
        </w:rPr>
        <w:t>现行国家标准</w:t>
      </w:r>
      <w:r w:rsidR="00037075" w:rsidRPr="002C54AD">
        <w:rPr>
          <w:rFonts w:ascii="华文仿宋" w:eastAsia="华文仿宋" w:hAnsi="华文仿宋" w:hint="eastAsia"/>
        </w:rPr>
        <w:t>《自动化仪表工程施工及验收规</w:t>
      </w:r>
      <w:r w:rsidR="00037075" w:rsidRPr="002C54AD">
        <w:rPr>
          <w:rFonts w:ascii="华文仿宋" w:eastAsia="华文仿宋" w:hAnsi="华文仿宋" w:hint="eastAsia"/>
        </w:rPr>
        <w:lastRenderedPageBreak/>
        <w:t>范》为GB</w:t>
      </w:r>
      <w:r w:rsidR="00037075" w:rsidRPr="002C54AD">
        <w:rPr>
          <w:rFonts w:ascii="华文仿宋" w:eastAsia="华文仿宋" w:hAnsi="华文仿宋"/>
        </w:rPr>
        <w:t>50093</w:t>
      </w:r>
      <w:r w:rsidR="00037075" w:rsidRPr="002C54AD">
        <w:rPr>
          <w:rFonts w:ascii="华文仿宋" w:eastAsia="华文仿宋" w:hAnsi="华文仿宋" w:hint="eastAsia"/>
        </w:rPr>
        <w:t>的有关规定。</w:t>
      </w:r>
    </w:p>
    <w:p w:rsidR="00037075" w:rsidRPr="002C54AD" w:rsidRDefault="006751E4" w:rsidP="00842ED0">
      <w:pPr>
        <w:pStyle w:val="2"/>
        <w:spacing w:before="312" w:after="312"/>
        <w:ind w:firstLineChars="83" w:firstLine="199"/>
        <w:rPr>
          <w:rFonts w:ascii="华文仿宋" w:eastAsia="华文仿宋" w:hAnsi="华文仿宋"/>
        </w:rPr>
      </w:pPr>
      <w:bookmarkStart w:id="173" w:name="_Toc495858263"/>
      <w:bookmarkStart w:id="174" w:name="_Toc517938190"/>
      <w:r w:rsidRPr="002C54AD">
        <w:rPr>
          <w:rFonts w:ascii="华文仿宋" w:eastAsia="华文仿宋" w:hAnsi="华文仿宋" w:hint="eastAsia"/>
        </w:rPr>
        <w:t>7</w:t>
      </w:r>
      <w:r w:rsidR="00037075" w:rsidRPr="002C54AD">
        <w:rPr>
          <w:rFonts w:ascii="华文仿宋" w:eastAsia="华文仿宋" w:hAnsi="华文仿宋" w:hint="eastAsia"/>
        </w:rPr>
        <w:t>.3 管</w:t>
      </w:r>
      <w:r w:rsidR="001C77E0" w:rsidRPr="002C54AD">
        <w:rPr>
          <w:rFonts w:ascii="华文仿宋" w:eastAsia="华文仿宋" w:hAnsi="华文仿宋" w:hint="eastAsia"/>
        </w:rPr>
        <w:t>道</w:t>
      </w:r>
      <w:r w:rsidR="00037075" w:rsidRPr="002C54AD">
        <w:rPr>
          <w:rFonts w:ascii="华文仿宋" w:eastAsia="华文仿宋" w:hAnsi="华文仿宋" w:hint="eastAsia"/>
        </w:rPr>
        <w:t>及附属设施</w:t>
      </w:r>
      <w:bookmarkEnd w:id="173"/>
      <w:bookmarkEnd w:id="174"/>
    </w:p>
    <w:p w:rsidR="00037075" w:rsidRPr="002C54AD" w:rsidRDefault="006751E4" w:rsidP="00842ED0">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.3.1</w:t>
      </w:r>
      <w:r w:rsidR="00037075" w:rsidRPr="002C54AD">
        <w:rPr>
          <w:rFonts w:ascii="华文仿宋" w:eastAsia="华文仿宋" w:hAnsi="华文仿宋"/>
        </w:rPr>
        <w:t xml:space="preserve"> </w:t>
      </w:r>
      <w:r w:rsidR="00037075" w:rsidRPr="002C54AD">
        <w:rPr>
          <w:rFonts w:ascii="华文仿宋" w:eastAsia="华文仿宋" w:hAnsi="华文仿宋" w:hint="eastAsia"/>
        </w:rPr>
        <w:t>管道安装应符合现行国家标准《建筑给水排水及采暖工程施工质量验收规范》GB50242</w:t>
      </w:r>
      <w:r w:rsidR="009F6478" w:rsidRPr="002C54AD">
        <w:rPr>
          <w:rFonts w:ascii="华文仿宋" w:eastAsia="华文仿宋" w:hAnsi="华文仿宋" w:hint="eastAsia"/>
        </w:rPr>
        <w:t>、行业标准《建筑给水金属管道工程技术规程》CJJ/T154</w:t>
      </w:r>
      <w:r w:rsidR="00702688" w:rsidRPr="002C54AD">
        <w:rPr>
          <w:rFonts w:ascii="华文仿宋" w:eastAsia="华文仿宋" w:hAnsi="华文仿宋" w:hint="eastAsia"/>
        </w:rPr>
        <w:t>、《</w:t>
      </w:r>
      <w:r w:rsidR="00702688" w:rsidRPr="002C54AD">
        <w:rPr>
          <w:rFonts w:ascii="华文仿宋" w:eastAsia="华文仿宋" w:hAnsi="华文仿宋"/>
        </w:rPr>
        <w:t>抗震支吊架安装及验收规程</w:t>
      </w:r>
      <w:r w:rsidR="00702688" w:rsidRPr="002C54AD">
        <w:rPr>
          <w:rFonts w:ascii="华文仿宋" w:eastAsia="华文仿宋" w:hAnsi="华文仿宋" w:hint="eastAsia"/>
        </w:rPr>
        <w:t>》</w:t>
      </w:r>
      <w:r w:rsidR="00702688" w:rsidRPr="002C54AD">
        <w:rPr>
          <w:rFonts w:ascii="华文仿宋" w:eastAsia="华文仿宋" w:hAnsi="华文仿宋"/>
        </w:rPr>
        <w:t>CECS420</w:t>
      </w:r>
      <w:r w:rsidR="00037075" w:rsidRPr="002C54AD">
        <w:rPr>
          <w:rFonts w:ascii="华文仿宋" w:eastAsia="华文仿宋" w:hAnsi="华文仿宋" w:hint="eastAsia"/>
        </w:rPr>
        <w:t>及有关标准的规定。</w:t>
      </w:r>
    </w:p>
    <w:p w:rsidR="00037075" w:rsidRPr="002C54AD" w:rsidRDefault="006751E4" w:rsidP="00842ED0">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.3.2</w:t>
      </w:r>
      <w:r w:rsidR="00037075" w:rsidRPr="002C54AD">
        <w:rPr>
          <w:rFonts w:ascii="华文仿宋" w:eastAsia="华文仿宋" w:hAnsi="华文仿宋"/>
        </w:rPr>
        <w:t xml:space="preserve"> </w:t>
      </w:r>
      <w:r w:rsidR="00037075" w:rsidRPr="002C54AD">
        <w:rPr>
          <w:rFonts w:ascii="华文仿宋" w:eastAsia="华文仿宋" w:hAnsi="华文仿宋" w:hint="eastAsia"/>
        </w:rPr>
        <w:t>管道正式安装前，需将在厂家预制好的管道及配件进行试安装，符合设计要求后，方可进行正式安装。</w:t>
      </w:r>
    </w:p>
    <w:p w:rsidR="00037075" w:rsidRPr="002C54AD" w:rsidRDefault="006751E4" w:rsidP="00842ED0">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.3.3</w:t>
      </w:r>
      <w:r w:rsidR="00037075" w:rsidRPr="002C54AD">
        <w:rPr>
          <w:rFonts w:ascii="华文仿宋" w:eastAsia="华文仿宋" w:hAnsi="华文仿宋"/>
        </w:rPr>
        <w:t xml:space="preserve"> </w:t>
      </w:r>
      <w:r w:rsidR="00037075" w:rsidRPr="002C54AD">
        <w:rPr>
          <w:rFonts w:ascii="华文仿宋" w:eastAsia="华文仿宋" w:hAnsi="华文仿宋" w:hint="eastAsia"/>
        </w:rPr>
        <w:t>管道安装时管道内和接口处应清洁无污物，安装过程中应严防施工碎屑落入管中，施工中断和结束后应对敞口部位采取临时封堵措施。</w:t>
      </w:r>
    </w:p>
    <w:p w:rsidR="00037075" w:rsidRPr="002C54AD" w:rsidRDefault="006751E4" w:rsidP="00842ED0">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.3.</w:t>
      </w:r>
      <w:r w:rsidR="00037075" w:rsidRPr="002C54AD">
        <w:rPr>
          <w:rFonts w:ascii="华文仿宋" w:eastAsia="华文仿宋" w:hAnsi="华文仿宋"/>
        </w:rPr>
        <w:t xml:space="preserve">4 </w:t>
      </w:r>
      <w:r w:rsidR="00037075" w:rsidRPr="002C54AD">
        <w:rPr>
          <w:rFonts w:ascii="华文仿宋" w:eastAsia="华文仿宋" w:hAnsi="华文仿宋" w:hint="eastAsia"/>
        </w:rPr>
        <w:t>成排安装的管道应保持轴线平行，弯头的弯曲半径应相同。管道的支、吊架安装应平整牢固，间距均匀且应符合设计要求。</w:t>
      </w:r>
    </w:p>
    <w:p w:rsidR="00037075" w:rsidRPr="002C54AD" w:rsidRDefault="006751E4" w:rsidP="00842ED0">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.3.</w:t>
      </w:r>
      <w:r w:rsidR="00037075" w:rsidRPr="002C54AD">
        <w:rPr>
          <w:rFonts w:ascii="华文仿宋" w:eastAsia="华文仿宋" w:hAnsi="华文仿宋"/>
        </w:rPr>
        <w:t>5</w:t>
      </w:r>
      <w:r w:rsidR="00A11BF5" w:rsidRPr="002C54AD">
        <w:rPr>
          <w:rFonts w:ascii="华文仿宋" w:eastAsia="华文仿宋" w:hAnsi="华文仿宋" w:hint="eastAsia"/>
        </w:rPr>
        <w:t xml:space="preserve"> </w:t>
      </w:r>
      <w:r w:rsidR="00037075" w:rsidRPr="002C54AD">
        <w:rPr>
          <w:rFonts w:ascii="华文仿宋" w:eastAsia="华文仿宋" w:hAnsi="华文仿宋" w:hint="eastAsia"/>
        </w:rPr>
        <w:t>阀门和水表安装应符合</w:t>
      </w:r>
      <w:r w:rsidR="00601B24" w:rsidRPr="002C54AD">
        <w:rPr>
          <w:rFonts w:ascii="华文仿宋" w:eastAsia="华文仿宋" w:hAnsi="华文仿宋" w:hint="eastAsia"/>
        </w:rPr>
        <w:t>现行国家标准</w:t>
      </w:r>
      <w:r w:rsidR="00DD44B2" w:rsidRPr="002C54AD">
        <w:rPr>
          <w:rFonts w:ascii="华文仿宋" w:eastAsia="华文仿宋" w:hAnsi="华文仿宋" w:hint="eastAsia"/>
        </w:rPr>
        <w:t>《</w:t>
      </w:r>
      <w:r w:rsidR="00037075" w:rsidRPr="002C54AD">
        <w:rPr>
          <w:rFonts w:ascii="华文仿宋" w:eastAsia="华文仿宋" w:hAnsi="华文仿宋" w:hint="eastAsia"/>
        </w:rPr>
        <w:t>建筑给水排水及采暖工程施工质量验收规范》GB50242有关标准的规定。</w:t>
      </w:r>
    </w:p>
    <w:p w:rsidR="00037075" w:rsidRPr="002C54AD" w:rsidRDefault="006751E4" w:rsidP="00842ED0">
      <w:pPr>
        <w:pStyle w:val="2"/>
        <w:spacing w:before="312" w:after="312"/>
        <w:ind w:firstLineChars="83" w:firstLine="199"/>
        <w:rPr>
          <w:rFonts w:ascii="华文仿宋" w:eastAsia="华文仿宋" w:hAnsi="华文仿宋"/>
        </w:rPr>
      </w:pPr>
      <w:bookmarkStart w:id="175" w:name="_Toc495858266"/>
      <w:bookmarkStart w:id="176" w:name="_Toc517938191"/>
      <w:r w:rsidRPr="002C54AD">
        <w:rPr>
          <w:rFonts w:ascii="华文仿宋" w:eastAsia="华文仿宋" w:hAnsi="华文仿宋" w:hint="eastAsia"/>
        </w:rPr>
        <w:t>7</w:t>
      </w:r>
      <w:r w:rsidR="00037075" w:rsidRPr="002C54AD">
        <w:rPr>
          <w:rFonts w:ascii="华文仿宋" w:eastAsia="华文仿宋" w:hAnsi="华文仿宋" w:hint="eastAsia"/>
        </w:rPr>
        <w:t>.</w:t>
      </w:r>
      <w:r w:rsidR="00AF70ED" w:rsidRPr="002C54AD">
        <w:rPr>
          <w:rFonts w:ascii="华文仿宋" w:eastAsia="华文仿宋" w:hAnsi="华文仿宋" w:hint="eastAsia"/>
        </w:rPr>
        <w:t>4</w:t>
      </w:r>
      <w:r w:rsidR="00037075" w:rsidRPr="002C54AD">
        <w:rPr>
          <w:rFonts w:ascii="华文仿宋" w:eastAsia="华文仿宋" w:hAnsi="华文仿宋" w:hint="eastAsia"/>
        </w:rPr>
        <w:t xml:space="preserve"> 调试</w:t>
      </w:r>
      <w:bookmarkEnd w:id="175"/>
      <w:bookmarkEnd w:id="176"/>
    </w:p>
    <w:p w:rsidR="00037075" w:rsidRPr="002C54AD" w:rsidRDefault="006751E4" w:rsidP="00842ED0">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w:t>
      </w:r>
      <w:r w:rsidR="00AF70ED" w:rsidRPr="002C54AD">
        <w:rPr>
          <w:rFonts w:ascii="华文仿宋" w:eastAsia="华文仿宋" w:hAnsi="华文仿宋" w:hint="eastAsia"/>
        </w:rPr>
        <w:t>4</w:t>
      </w:r>
      <w:r w:rsidR="00037075" w:rsidRPr="002C54AD">
        <w:rPr>
          <w:rFonts w:ascii="华文仿宋" w:eastAsia="华文仿宋" w:hAnsi="华文仿宋" w:hint="eastAsia"/>
        </w:rPr>
        <w:t>.</w:t>
      </w:r>
      <w:r w:rsidR="00037075" w:rsidRPr="002C54AD">
        <w:rPr>
          <w:rFonts w:ascii="华文仿宋" w:eastAsia="华文仿宋" w:hAnsi="华文仿宋"/>
        </w:rPr>
        <w:t>1</w:t>
      </w:r>
      <w:r w:rsidR="000737F8" w:rsidRPr="002C54AD">
        <w:rPr>
          <w:rFonts w:ascii="华文仿宋" w:eastAsia="华文仿宋" w:hAnsi="华文仿宋" w:hint="eastAsia"/>
        </w:rPr>
        <w:t xml:space="preserve"> </w:t>
      </w:r>
      <w:r w:rsidR="00037075" w:rsidRPr="002C54AD">
        <w:rPr>
          <w:rFonts w:ascii="华文仿宋" w:eastAsia="华文仿宋" w:hAnsi="华文仿宋" w:hint="eastAsia"/>
        </w:rPr>
        <w:t>设施完工后应按原设计要求进行系统的通电、通水调试。</w:t>
      </w:r>
    </w:p>
    <w:p w:rsidR="00037075" w:rsidRPr="002C54AD" w:rsidRDefault="006751E4" w:rsidP="00842ED0">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w:t>
      </w:r>
      <w:r w:rsidR="00AF70ED" w:rsidRPr="002C54AD">
        <w:rPr>
          <w:rFonts w:ascii="华文仿宋" w:eastAsia="华文仿宋" w:hAnsi="华文仿宋" w:hint="eastAsia"/>
        </w:rPr>
        <w:t>4</w:t>
      </w:r>
      <w:r w:rsidR="00037075" w:rsidRPr="002C54AD">
        <w:rPr>
          <w:rFonts w:ascii="华文仿宋" w:eastAsia="华文仿宋" w:hAnsi="华文仿宋" w:hint="eastAsia"/>
        </w:rPr>
        <w:t>.2 调试顺序应以先单体后系统、先局部后全面的形式，依次进行二次供水</w:t>
      </w:r>
      <w:r w:rsidR="005E73EE" w:rsidRPr="002C54AD">
        <w:rPr>
          <w:rFonts w:ascii="华文仿宋" w:eastAsia="华文仿宋" w:hAnsi="华文仿宋" w:hint="eastAsia"/>
        </w:rPr>
        <w:t>设施</w:t>
      </w:r>
      <w:r w:rsidR="00037075" w:rsidRPr="002C54AD">
        <w:rPr>
          <w:rFonts w:ascii="华文仿宋" w:eastAsia="华文仿宋" w:hAnsi="华文仿宋" w:hint="eastAsia"/>
        </w:rPr>
        <w:t>的调试。</w:t>
      </w:r>
    </w:p>
    <w:p w:rsidR="00037075" w:rsidRPr="002C54AD" w:rsidRDefault="006751E4" w:rsidP="00842ED0">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w:t>
      </w:r>
      <w:r w:rsidR="00AF70ED" w:rsidRPr="002C54AD">
        <w:rPr>
          <w:rFonts w:ascii="华文仿宋" w:eastAsia="华文仿宋" w:hAnsi="华文仿宋" w:hint="eastAsia"/>
        </w:rPr>
        <w:t>4</w:t>
      </w:r>
      <w:r w:rsidR="00037075" w:rsidRPr="002C54AD">
        <w:rPr>
          <w:rFonts w:ascii="华文仿宋" w:eastAsia="华文仿宋" w:hAnsi="华文仿宋" w:hint="eastAsia"/>
        </w:rPr>
        <w:t>.3</w:t>
      </w:r>
      <w:r w:rsidR="00037075" w:rsidRPr="002C54AD">
        <w:rPr>
          <w:rFonts w:ascii="华文仿宋" w:eastAsia="华文仿宋" w:hAnsi="华文仿宋"/>
        </w:rPr>
        <w:t xml:space="preserve"> </w:t>
      </w:r>
      <w:r w:rsidR="00037075" w:rsidRPr="002C54AD">
        <w:rPr>
          <w:rFonts w:ascii="华文仿宋" w:eastAsia="华文仿宋" w:hAnsi="华文仿宋" w:hint="eastAsia"/>
        </w:rPr>
        <w:t>施工安装单位负责施工范围内的单体设备通电及试运行；系统联动调试应由建设单位负责统一组织。</w:t>
      </w:r>
    </w:p>
    <w:p w:rsidR="000737F8" w:rsidRPr="002C54AD" w:rsidRDefault="006751E4" w:rsidP="000737F8">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w:t>
      </w:r>
      <w:r w:rsidR="00AF70ED" w:rsidRPr="002C54AD">
        <w:rPr>
          <w:rFonts w:ascii="华文仿宋" w:eastAsia="华文仿宋" w:hAnsi="华文仿宋" w:hint="eastAsia"/>
        </w:rPr>
        <w:t>4</w:t>
      </w:r>
      <w:r w:rsidR="00037075" w:rsidRPr="002C54AD">
        <w:rPr>
          <w:rFonts w:ascii="华文仿宋" w:eastAsia="华文仿宋" w:hAnsi="华文仿宋" w:hint="eastAsia"/>
        </w:rPr>
        <w:t>.4</w:t>
      </w:r>
      <w:r w:rsidR="00037075" w:rsidRPr="002C54AD">
        <w:rPr>
          <w:rFonts w:ascii="华文仿宋" w:eastAsia="华文仿宋" w:hAnsi="华文仿宋"/>
        </w:rPr>
        <w:t xml:space="preserve"> </w:t>
      </w:r>
      <w:r w:rsidR="00037075" w:rsidRPr="002C54AD">
        <w:rPr>
          <w:rFonts w:ascii="华文仿宋" w:eastAsia="华文仿宋" w:hAnsi="华文仿宋" w:hint="eastAsia"/>
        </w:rPr>
        <w:t>消毒设备应按照产品说明书进行单体调试。水池（箱）应做满水试验。</w:t>
      </w:r>
    </w:p>
    <w:p w:rsidR="00037075" w:rsidRPr="002C54AD" w:rsidRDefault="006751E4" w:rsidP="000737F8">
      <w:pPr>
        <w:ind w:firstLine="480"/>
        <w:rPr>
          <w:rFonts w:ascii="华文仿宋" w:eastAsia="华文仿宋" w:hAnsi="华文仿宋"/>
        </w:rPr>
      </w:pPr>
      <w:r w:rsidRPr="002C54AD">
        <w:rPr>
          <w:rFonts w:ascii="华文仿宋" w:eastAsia="华文仿宋" w:hAnsi="华文仿宋" w:hint="eastAsia"/>
        </w:rPr>
        <w:t>7</w:t>
      </w:r>
      <w:r w:rsidR="000737F8" w:rsidRPr="002C54AD">
        <w:rPr>
          <w:rFonts w:ascii="华文仿宋" w:eastAsia="华文仿宋" w:hAnsi="华文仿宋" w:hint="eastAsia"/>
        </w:rPr>
        <w:t>.</w:t>
      </w:r>
      <w:r w:rsidR="00AF70ED" w:rsidRPr="002C54AD">
        <w:rPr>
          <w:rFonts w:ascii="华文仿宋" w:eastAsia="华文仿宋" w:hAnsi="华文仿宋" w:hint="eastAsia"/>
        </w:rPr>
        <w:t>4</w:t>
      </w:r>
      <w:r w:rsidR="00037075" w:rsidRPr="002C54AD">
        <w:rPr>
          <w:rFonts w:ascii="华文仿宋" w:eastAsia="华文仿宋" w:hAnsi="华文仿宋" w:hint="eastAsia"/>
        </w:rPr>
        <w:t xml:space="preserve">.5 </w:t>
      </w:r>
      <w:r w:rsidR="000737F8" w:rsidRPr="002C54AD">
        <w:rPr>
          <w:rFonts w:ascii="华文仿宋" w:eastAsia="华文仿宋" w:hAnsi="华文仿宋" w:hint="eastAsia"/>
        </w:rPr>
        <w:t>水泵调试前应将阀门置于相应的通、断位置，并将电控装置逐级通电，</w:t>
      </w:r>
      <w:r w:rsidR="00037075" w:rsidRPr="002C54AD">
        <w:rPr>
          <w:rFonts w:ascii="华文仿宋" w:eastAsia="华文仿宋" w:hAnsi="华文仿宋" w:hint="eastAsia"/>
        </w:rPr>
        <w:t>工作电压应符合要求。</w:t>
      </w:r>
    </w:p>
    <w:p w:rsidR="00037075" w:rsidRPr="002C54AD" w:rsidRDefault="006751E4" w:rsidP="00842ED0">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w:t>
      </w:r>
      <w:r w:rsidR="00AF70ED" w:rsidRPr="002C54AD">
        <w:rPr>
          <w:rFonts w:ascii="华文仿宋" w:eastAsia="华文仿宋" w:hAnsi="华文仿宋" w:hint="eastAsia"/>
        </w:rPr>
        <w:t>4</w:t>
      </w:r>
      <w:r w:rsidR="00037075" w:rsidRPr="002C54AD">
        <w:rPr>
          <w:rFonts w:ascii="华文仿宋" w:eastAsia="华文仿宋" w:hAnsi="华文仿宋" w:hint="eastAsia"/>
        </w:rPr>
        <w:t>.6</w:t>
      </w:r>
      <w:r w:rsidR="00037075" w:rsidRPr="002C54AD">
        <w:rPr>
          <w:rFonts w:ascii="华文仿宋" w:eastAsia="华文仿宋" w:hAnsi="华文仿宋"/>
        </w:rPr>
        <w:t xml:space="preserve"> </w:t>
      </w:r>
      <w:r w:rsidR="00037075" w:rsidRPr="002C54AD">
        <w:rPr>
          <w:rFonts w:ascii="华文仿宋" w:eastAsia="华文仿宋" w:hAnsi="华文仿宋" w:hint="eastAsia"/>
        </w:rPr>
        <w:t>水泵调试要进行点动及连续运转试验，当泵后压力达到设定值时，对压力、流量、液位等自动控制环节进行人工扰动试验，试验结果均应达到设计要求。</w:t>
      </w:r>
    </w:p>
    <w:p w:rsidR="00037075" w:rsidRPr="002C54AD" w:rsidRDefault="006751E4" w:rsidP="00842ED0">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w:t>
      </w:r>
      <w:r w:rsidR="00AF70ED" w:rsidRPr="002C54AD">
        <w:rPr>
          <w:rFonts w:ascii="华文仿宋" w:eastAsia="华文仿宋" w:hAnsi="华文仿宋" w:hint="eastAsia"/>
        </w:rPr>
        <w:t>4</w:t>
      </w:r>
      <w:r w:rsidR="00037075" w:rsidRPr="002C54AD">
        <w:rPr>
          <w:rFonts w:ascii="华文仿宋" w:eastAsia="华文仿宋" w:hAnsi="华文仿宋" w:hint="eastAsia"/>
        </w:rPr>
        <w:t>.</w:t>
      </w:r>
      <w:r w:rsidR="00037075" w:rsidRPr="002C54AD">
        <w:rPr>
          <w:rFonts w:ascii="华文仿宋" w:eastAsia="华文仿宋" w:hAnsi="华文仿宋"/>
        </w:rPr>
        <w:t xml:space="preserve">7 </w:t>
      </w:r>
      <w:r w:rsidR="00037075" w:rsidRPr="002C54AD">
        <w:rPr>
          <w:rFonts w:ascii="华文仿宋" w:eastAsia="华文仿宋" w:hAnsi="华文仿宋" w:hint="eastAsia"/>
        </w:rPr>
        <w:t>当各个设备调试完成后，方可组织对整个二次供水</w:t>
      </w:r>
      <w:r w:rsidR="005E73EE" w:rsidRPr="002C54AD">
        <w:rPr>
          <w:rFonts w:ascii="华文仿宋" w:eastAsia="华文仿宋" w:hAnsi="华文仿宋" w:hint="eastAsia"/>
        </w:rPr>
        <w:t>设施</w:t>
      </w:r>
      <w:r w:rsidR="00481DE8">
        <w:rPr>
          <w:rFonts w:ascii="华文仿宋" w:eastAsia="华文仿宋" w:hAnsi="华文仿宋" w:hint="eastAsia"/>
        </w:rPr>
        <w:t>进行调试，系统调试模拟运转不得</w:t>
      </w:r>
      <w:r w:rsidR="00037075" w:rsidRPr="002C54AD">
        <w:rPr>
          <w:rFonts w:ascii="华文仿宋" w:eastAsia="华文仿宋" w:hAnsi="华文仿宋" w:hint="eastAsia"/>
        </w:rPr>
        <w:t>少于30min。</w:t>
      </w:r>
    </w:p>
    <w:p w:rsidR="00037075" w:rsidRPr="002C54AD" w:rsidRDefault="006751E4" w:rsidP="00842ED0">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w:t>
      </w:r>
      <w:r w:rsidR="00456AA4" w:rsidRPr="002C54AD">
        <w:rPr>
          <w:rFonts w:ascii="华文仿宋" w:eastAsia="华文仿宋" w:hAnsi="华文仿宋" w:hint="eastAsia"/>
        </w:rPr>
        <w:t>4</w:t>
      </w:r>
      <w:r w:rsidR="00037075" w:rsidRPr="002C54AD">
        <w:rPr>
          <w:rFonts w:ascii="华文仿宋" w:eastAsia="华文仿宋" w:hAnsi="华文仿宋" w:hint="eastAsia"/>
        </w:rPr>
        <w:t>.</w:t>
      </w:r>
      <w:r w:rsidR="00037075" w:rsidRPr="002C54AD">
        <w:rPr>
          <w:rFonts w:ascii="华文仿宋" w:eastAsia="华文仿宋" w:hAnsi="华文仿宋"/>
        </w:rPr>
        <w:t xml:space="preserve">8 </w:t>
      </w:r>
      <w:r w:rsidR="00037075" w:rsidRPr="002C54AD">
        <w:rPr>
          <w:rFonts w:ascii="华文仿宋" w:eastAsia="华文仿宋" w:hAnsi="华文仿宋" w:hint="eastAsia"/>
        </w:rPr>
        <w:t>调试后应对供水设备、管道进行冲洗和消毒。</w:t>
      </w:r>
    </w:p>
    <w:p w:rsidR="00037075" w:rsidRPr="002C54AD" w:rsidRDefault="006751E4" w:rsidP="00842ED0">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w:t>
      </w:r>
      <w:r w:rsidR="00456AA4" w:rsidRPr="002C54AD">
        <w:rPr>
          <w:rFonts w:ascii="华文仿宋" w:eastAsia="华文仿宋" w:hAnsi="华文仿宋" w:hint="eastAsia"/>
        </w:rPr>
        <w:t>4</w:t>
      </w:r>
      <w:r w:rsidR="00037075" w:rsidRPr="002C54AD">
        <w:rPr>
          <w:rFonts w:ascii="华文仿宋" w:eastAsia="华文仿宋" w:hAnsi="华文仿宋" w:hint="eastAsia"/>
        </w:rPr>
        <w:t>.</w:t>
      </w:r>
      <w:r w:rsidR="00037075" w:rsidRPr="002C54AD">
        <w:rPr>
          <w:rFonts w:ascii="华文仿宋" w:eastAsia="华文仿宋" w:hAnsi="华文仿宋"/>
        </w:rPr>
        <w:t>9</w:t>
      </w:r>
      <w:r w:rsidR="00037075" w:rsidRPr="002C54AD">
        <w:rPr>
          <w:rFonts w:ascii="华文仿宋" w:eastAsia="华文仿宋" w:hAnsi="华文仿宋" w:hint="eastAsia"/>
        </w:rPr>
        <w:t>消毒时，应根据二次供水设施类型和材质选择相应的消毒剂，</w:t>
      </w:r>
      <w:r w:rsidR="001E52B4">
        <w:rPr>
          <w:rFonts w:ascii="华文仿宋" w:eastAsia="华文仿宋" w:hAnsi="华文仿宋" w:hint="eastAsia"/>
        </w:rPr>
        <w:t>选用</w:t>
      </w:r>
      <w:r w:rsidR="00037075" w:rsidRPr="002C54AD">
        <w:rPr>
          <w:rFonts w:ascii="华文仿宋" w:eastAsia="华文仿宋" w:hAnsi="华文仿宋" w:hint="eastAsia"/>
        </w:rPr>
        <w:t>20mg/L～30mg/L的游离氯消毒液浸泡24h。冲洗前对系统内易损部件进行保护</w:t>
      </w:r>
      <w:r w:rsidR="00037075" w:rsidRPr="002C54AD">
        <w:rPr>
          <w:rFonts w:ascii="华文仿宋" w:eastAsia="华文仿宋" w:hAnsi="华文仿宋" w:hint="eastAsia"/>
        </w:rPr>
        <w:lastRenderedPageBreak/>
        <w:t>或临时拆除，冲洗流速应大于1.0m/s。</w:t>
      </w:r>
    </w:p>
    <w:p w:rsidR="00037075" w:rsidRPr="002C54AD" w:rsidRDefault="006751E4" w:rsidP="00842ED0">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w:t>
      </w:r>
      <w:r w:rsidR="00456AA4" w:rsidRPr="002C54AD">
        <w:rPr>
          <w:rFonts w:ascii="华文仿宋" w:eastAsia="华文仿宋" w:hAnsi="华文仿宋" w:hint="eastAsia"/>
        </w:rPr>
        <w:t>4</w:t>
      </w:r>
      <w:r w:rsidR="00037075" w:rsidRPr="002C54AD">
        <w:rPr>
          <w:rFonts w:ascii="华文仿宋" w:eastAsia="华文仿宋" w:hAnsi="华文仿宋" w:hint="eastAsia"/>
        </w:rPr>
        <w:t>.1</w:t>
      </w:r>
      <w:r w:rsidR="00037075" w:rsidRPr="002C54AD">
        <w:rPr>
          <w:rFonts w:ascii="华文仿宋" w:eastAsia="华文仿宋" w:hAnsi="华文仿宋"/>
        </w:rPr>
        <w:t>0</w:t>
      </w:r>
      <w:r w:rsidR="00037075" w:rsidRPr="002C54AD">
        <w:rPr>
          <w:rFonts w:ascii="华文仿宋" w:eastAsia="华文仿宋" w:hAnsi="华文仿宋" w:hint="eastAsia"/>
        </w:rPr>
        <w:t xml:space="preserve"> 二次供水设施冲洗、消毒后，应取样送检，系统出水水质应符合现行国家标准《生活饮用水卫生标准》GB5749和深圳市目标限制的规定。</w:t>
      </w:r>
    </w:p>
    <w:p w:rsidR="00037075" w:rsidRPr="002C54AD" w:rsidRDefault="006751E4" w:rsidP="00842ED0">
      <w:pPr>
        <w:pStyle w:val="2"/>
        <w:spacing w:before="312" w:after="312"/>
        <w:ind w:firstLineChars="83" w:firstLine="199"/>
        <w:rPr>
          <w:rFonts w:ascii="华文仿宋" w:eastAsia="华文仿宋" w:hAnsi="华文仿宋"/>
        </w:rPr>
      </w:pPr>
      <w:bookmarkStart w:id="177" w:name="_Toc495858267"/>
      <w:bookmarkStart w:id="178" w:name="_Toc517938192"/>
      <w:r w:rsidRPr="002C54AD">
        <w:rPr>
          <w:rFonts w:ascii="华文仿宋" w:eastAsia="华文仿宋" w:hAnsi="华文仿宋" w:hint="eastAsia"/>
        </w:rPr>
        <w:t>7</w:t>
      </w:r>
      <w:r w:rsidR="00037075" w:rsidRPr="002C54AD">
        <w:rPr>
          <w:rFonts w:ascii="华文仿宋" w:eastAsia="华文仿宋" w:hAnsi="华文仿宋" w:hint="eastAsia"/>
        </w:rPr>
        <w:t>.</w:t>
      </w:r>
      <w:r w:rsidR="00456AA4" w:rsidRPr="002C54AD">
        <w:rPr>
          <w:rFonts w:ascii="华文仿宋" w:eastAsia="华文仿宋" w:hAnsi="华文仿宋" w:hint="eastAsia"/>
        </w:rPr>
        <w:t>5</w:t>
      </w:r>
      <w:r w:rsidR="00037075" w:rsidRPr="002C54AD">
        <w:rPr>
          <w:rFonts w:ascii="华文仿宋" w:eastAsia="华文仿宋" w:hAnsi="华文仿宋" w:hint="eastAsia"/>
        </w:rPr>
        <w:t xml:space="preserve"> 验收</w:t>
      </w:r>
      <w:bookmarkEnd w:id="177"/>
      <w:bookmarkEnd w:id="178"/>
    </w:p>
    <w:p w:rsidR="001E52B4" w:rsidRDefault="002772CA" w:rsidP="002772CA">
      <w:pPr>
        <w:ind w:firstLine="480"/>
        <w:rPr>
          <w:rFonts w:ascii="华文仿宋" w:eastAsia="华文仿宋" w:hAnsi="华文仿宋"/>
        </w:rPr>
      </w:pPr>
      <w:r w:rsidRPr="002C54AD">
        <w:rPr>
          <w:rFonts w:ascii="华文仿宋" w:eastAsia="华文仿宋" w:hAnsi="华文仿宋" w:hint="eastAsia"/>
        </w:rPr>
        <w:t>7.5.1 二次供水设施改造工程安装及调试完成后应组织竣工验收，验收依据包括但不限于：</w:t>
      </w:r>
    </w:p>
    <w:p w:rsidR="001E52B4" w:rsidRDefault="001E52B4" w:rsidP="002772CA">
      <w:pPr>
        <w:ind w:firstLine="480"/>
        <w:rPr>
          <w:rFonts w:ascii="华文仿宋" w:eastAsia="华文仿宋" w:hAnsi="华文仿宋"/>
        </w:rPr>
      </w:pPr>
      <w:r>
        <w:rPr>
          <w:rFonts w:ascii="华文仿宋" w:eastAsia="华文仿宋" w:hAnsi="华文仿宋"/>
        </w:rPr>
        <w:t>1</w:t>
      </w:r>
      <w:r w:rsidR="002772CA" w:rsidRPr="002C54AD">
        <w:rPr>
          <w:rFonts w:ascii="华文仿宋" w:eastAsia="华文仿宋" w:hAnsi="华文仿宋" w:hint="eastAsia"/>
        </w:rPr>
        <w:t>施工合同、设计文件、现行国家标准《建筑给水排水及采暖工程施工质量验收规定》</w:t>
      </w:r>
      <w:r w:rsidR="002772CA" w:rsidRPr="002C54AD">
        <w:rPr>
          <w:rFonts w:ascii="华文仿宋" w:eastAsia="华文仿宋" w:hAnsi="华文仿宋"/>
        </w:rPr>
        <w:t>GB50242</w:t>
      </w:r>
      <w:r>
        <w:rPr>
          <w:rFonts w:ascii="华文仿宋" w:eastAsia="华文仿宋" w:hAnsi="华文仿宋" w:hint="eastAsia"/>
        </w:rPr>
        <w:t>。</w:t>
      </w:r>
    </w:p>
    <w:p w:rsidR="001E52B4" w:rsidRDefault="001E52B4" w:rsidP="002772CA">
      <w:pPr>
        <w:ind w:firstLine="480"/>
        <w:rPr>
          <w:rFonts w:ascii="华文仿宋" w:eastAsia="华文仿宋" w:hAnsi="华文仿宋"/>
        </w:rPr>
      </w:pPr>
      <w:r>
        <w:rPr>
          <w:rFonts w:ascii="华文仿宋" w:eastAsia="华文仿宋" w:hAnsi="华文仿宋"/>
        </w:rPr>
        <w:t xml:space="preserve">2 </w:t>
      </w:r>
      <w:r w:rsidR="002772CA" w:rsidRPr="002C54AD">
        <w:rPr>
          <w:rFonts w:ascii="华文仿宋" w:eastAsia="华文仿宋" w:hAnsi="华文仿宋" w:hint="eastAsia"/>
        </w:rPr>
        <w:t>《机械设备安装工程及验收适用规范》</w:t>
      </w:r>
      <w:r w:rsidR="002772CA" w:rsidRPr="002C54AD">
        <w:rPr>
          <w:rFonts w:ascii="华文仿宋" w:eastAsia="华文仿宋" w:hAnsi="华文仿宋"/>
        </w:rPr>
        <w:t>GB50231</w:t>
      </w:r>
      <w:r>
        <w:rPr>
          <w:rFonts w:ascii="华文仿宋" w:eastAsia="华文仿宋" w:hAnsi="华文仿宋" w:hint="eastAsia"/>
        </w:rPr>
        <w:t>。</w:t>
      </w:r>
    </w:p>
    <w:p w:rsidR="001E52B4" w:rsidRDefault="001E52B4" w:rsidP="002772CA">
      <w:pPr>
        <w:ind w:firstLine="480"/>
        <w:rPr>
          <w:rFonts w:ascii="华文仿宋" w:eastAsia="华文仿宋" w:hAnsi="华文仿宋"/>
        </w:rPr>
      </w:pPr>
      <w:r>
        <w:rPr>
          <w:rFonts w:ascii="华文仿宋" w:eastAsia="华文仿宋" w:hAnsi="华文仿宋"/>
        </w:rPr>
        <w:t xml:space="preserve">3 </w:t>
      </w:r>
      <w:r w:rsidR="002772CA" w:rsidRPr="002C54AD">
        <w:rPr>
          <w:rFonts w:ascii="华文仿宋" w:eastAsia="华文仿宋" w:hAnsi="华文仿宋" w:hint="eastAsia"/>
        </w:rPr>
        <w:t>《建筑电气工程施工质量验收规范》</w:t>
      </w:r>
      <w:r w:rsidR="000E7CB9" w:rsidRPr="002C54AD">
        <w:rPr>
          <w:rFonts w:ascii="华文仿宋" w:eastAsia="华文仿宋" w:hAnsi="华文仿宋"/>
        </w:rPr>
        <w:t>GB</w:t>
      </w:r>
      <w:r w:rsidR="002772CA" w:rsidRPr="002C54AD">
        <w:rPr>
          <w:rFonts w:ascii="华文仿宋" w:eastAsia="华文仿宋" w:hAnsi="华文仿宋"/>
        </w:rPr>
        <w:t>50303</w:t>
      </w:r>
      <w:r w:rsidR="002772CA" w:rsidRPr="002C54AD">
        <w:rPr>
          <w:rFonts w:ascii="华文仿宋" w:eastAsia="华文仿宋" w:hAnsi="华文仿宋" w:hint="eastAsia"/>
        </w:rPr>
        <w:t>等</w:t>
      </w:r>
      <w:r w:rsidR="000E7CB9" w:rsidRPr="002C54AD">
        <w:rPr>
          <w:rFonts w:ascii="华文仿宋" w:eastAsia="华文仿宋" w:hAnsi="华文仿宋" w:hint="eastAsia"/>
        </w:rPr>
        <w:t>。</w:t>
      </w:r>
    </w:p>
    <w:p w:rsidR="002772CA" w:rsidRPr="002C54AD" w:rsidRDefault="001E52B4" w:rsidP="002772CA">
      <w:pPr>
        <w:ind w:firstLine="480"/>
        <w:rPr>
          <w:rFonts w:ascii="华文仿宋" w:eastAsia="华文仿宋" w:hAnsi="华文仿宋"/>
        </w:rPr>
      </w:pPr>
      <w:r>
        <w:rPr>
          <w:rFonts w:ascii="华文仿宋" w:eastAsia="华文仿宋" w:hAnsi="华文仿宋"/>
        </w:rPr>
        <w:t xml:space="preserve">4 </w:t>
      </w:r>
      <w:r w:rsidR="000E7CB9" w:rsidRPr="002C54AD">
        <w:rPr>
          <w:rFonts w:ascii="华文仿宋" w:eastAsia="华文仿宋" w:hAnsi="华文仿宋" w:hint="eastAsia"/>
        </w:rPr>
        <w:t>竣工验收主体及参加验收人员、组织形式及验收程序应按现行国家标准</w:t>
      </w:r>
      <w:r w:rsidR="002772CA" w:rsidRPr="002C54AD">
        <w:rPr>
          <w:rFonts w:ascii="华文仿宋" w:eastAsia="华文仿宋" w:hAnsi="华文仿宋" w:hint="eastAsia"/>
        </w:rPr>
        <w:t>《建筑工程质量验收统一标准》</w:t>
      </w:r>
      <w:r w:rsidR="002772CA" w:rsidRPr="002C54AD">
        <w:rPr>
          <w:rFonts w:ascii="华文仿宋" w:eastAsia="华文仿宋" w:hAnsi="华文仿宋"/>
        </w:rPr>
        <w:t>GB50300</w:t>
      </w:r>
      <w:r w:rsidR="002772CA" w:rsidRPr="002C54AD">
        <w:rPr>
          <w:rFonts w:ascii="华文仿宋" w:eastAsia="华文仿宋" w:hAnsi="华文仿宋" w:hint="eastAsia"/>
        </w:rPr>
        <w:t>执行。</w:t>
      </w:r>
    </w:p>
    <w:p w:rsidR="00037075" w:rsidRPr="002C54AD" w:rsidRDefault="006751E4" w:rsidP="00842ED0">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w:t>
      </w:r>
      <w:r w:rsidR="00456AA4" w:rsidRPr="002C54AD">
        <w:rPr>
          <w:rFonts w:ascii="华文仿宋" w:eastAsia="华文仿宋" w:hAnsi="华文仿宋" w:hint="eastAsia"/>
        </w:rPr>
        <w:t>5</w:t>
      </w:r>
      <w:r w:rsidR="00207737" w:rsidRPr="002C54AD">
        <w:rPr>
          <w:rFonts w:ascii="华文仿宋" w:eastAsia="华文仿宋" w:hAnsi="华文仿宋" w:hint="eastAsia"/>
        </w:rPr>
        <w:t xml:space="preserve">.2 </w:t>
      </w:r>
      <w:r w:rsidR="00037075" w:rsidRPr="002C54AD">
        <w:rPr>
          <w:rFonts w:ascii="华文仿宋" w:eastAsia="华文仿宋" w:hAnsi="华文仿宋" w:hint="eastAsia"/>
        </w:rPr>
        <w:t>竣工验收时施工单位应提供</w:t>
      </w:r>
      <w:r w:rsidR="001E52B4">
        <w:rPr>
          <w:rFonts w:ascii="华文仿宋" w:eastAsia="华文仿宋" w:hAnsi="华文仿宋" w:hint="eastAsia"/>
        </w:rPr>
        <w:t>包括</w:t>
      </w:r>
      <w:r w:rsidR="001E52B4">
        <w:rPr>
          <w:rFonts w:ascii="华文仿宋" w:eastAsia="华文仿宋" w:hAnsi="华文仿宋"/>
        </w:rPr>
        <w:t>但不限于</w:t>
      </w:r>
      <w:r w:rsidR="00037075" w:rsidRPr="002C54AD">
        <w:rPr>
          <w:rFonts w:ascii="华文仿宋" w:eastAsia="华文仿宋" w:hAnsi="华文仿宋" w:hint="eastAsia"/>
        </w:rPr>
        <w:t>以下文件资料：</w:t>
      </w:r>
    </w:p>
    <w:p w:rsidR="00037075" w:rsidRPr="002C54AD" w:rsidRDefault="00207737" w:rsidP="00842ED0">
      <w:pPr>
        <w:ind w:firstLine="480"/>
        <w:rPr>
          <w:rFonts w:ascii="华文仿宋" w:eastAsia="华文仿宋" w:hAnsi="华文仿宋"/>
        </w:rPr>
      </w:pPr>
      <w:r w:rsidRPr="002C54AD">
        <w:rPr>
          <w:rFonts w:ascii="华文仿宋" w:eastAsia="华文仿宋" w:hAnsi="华文仿宋" w:hint="eastAsia"/>
        </w:rPr>
        <w:t xml:space="preserve">1 </w:t>
      </w:r>
      <w:r w:rsidR="00037075" w:rsidRPr="002C54AD">
        <w:rPr>
          <w:rFonts w:ascii="华文仿宋" w:eastAsia="华文仿宋" w:hAnsi="华文仿宋" w:hint="eastAsia"/>
        </w:rPr>
        <w:t>施工图、设计变更文件、竣</w:t>
      </w:r>
      <w:r w:rsidR="001E52B4">
        <w:rPr>
          <w:rFonts w:ascii="华文仿宋" w:eastAsia="华文仿宋" w:hAnsi="华文仿宋" w:hint="eastAsia"/>
        </w:rPr>
        <w:t>工图。</w:t>
      </w:r>
    </w:p>
    <w:p w:rsidR="00037075" w:rsidRPr="002C54AD" w:rsidRDefault="00207737" w:rsidP="00842ED0">
      <w:pPr>
        <w:ind w:firstLine="480"/>
        <w:rPr>
          <w:rFonts w:ascii="华文仿宋" w:eastAsia="华文仿宋" w:hAnsi="华文仿宋"/>
        </w:rPr>
      </w:pPr>
      <w:r w:rsidRPr="002C54AD">
        <w:rPr>
          <w:rFonts w:ascii="华文仿宋" w:eastAsia="华文仿宋" w:hAnsi="华文仿宋" w:hint="eastAsia"/>
        </w:rPr>
        <w:t xml:space="preserve">2 </w:t>
      </w:r>
      <w:r w:rsidR="001E52B4">
        <w:rPr>
          <w:rFonts w:ascii="华文仿宋" w:eastAsia="华文仿宋" w:hAnsi="华文仿宋" w:hint="eastAsia"/>
        </w:rPr>
        <w:t>隐蔽工程验收资料。</w:t>
      </w:r>
    </w:p>
    <w:p w:rsidR="00037075" w:rsidRPr="002C54AD" w:rsidRDefault="00207737" w:rsidP="00842ED0">
      <w:pPr>
        <w:ind w:firstLine="480"/>
        <w:rPr>
          <w:rFonts w:ascii="华文仿宋" w:eastAsia="华文仿宋" w:hAnsi="华文仿宋"/>
        </w:rPr>
      </w:pPr>
      <w:r w:rsidRPr="002C54AD">
        <w:rPr>
          <w:rFonts w:ascii="华文仿宋" w:eastAsia="华文仿宋" w:hAnsi="华文仿宋" w:hint="eastAsia"/>
        </w:rPr>
        <w:t xml:space="preserve">3 </w:t>
      </w:r>
      <w:r w:rsidR="001E52B4">
        <w:rPr>
          <w:rFonts w:ascii="华文仿宋" w:eastAsia="华文仿宋" w:hAnsi="华文仿宋" w:hint="eastAsia"/>
        </w:rPr>
        <w:t>工程所包括设备材料的质量合格证书。</w:t>
      </w:r>
    </w:p>
    <w:p w:rsidR="00037075" w:rsidRPr="002C54AD" w:rsidRDefault="00207737" w:rsidP="00842ED0">
      <w:pPr>
        <w:ind w:firstLine="480"/>
        <w:rPr>
          <w:rFonts w:ascii="华文仿宋" w:eastAsia="华文仿宋" w:hAnsi="华文仿宋"/>
        </w:rPr>
      </w:pPr>
      <w:r w:rsidRPr="002C54AD">
        <w:rPr>
          <w:rFonts w:ascii="华文仿宋" w:eastAsia="华文仿宋" w:hAnsi="华文仿宋" w:hint="eastAsia"/>
        </w:rPr>
        <w:t xml:space="preserve">4 </w:t>
      </w:r>
      <w:r w:rsidR="001E52B4">
        <w:rPr>
          <w:rFonts w:ascii="华文仿宋" w:eastAsia="华文仿宋" w:hAnsi="华文仿宋" w:hint="eastAsia"/>
        </w:rPr>
        <w:t>管道及附属设施的卫生许可证或卫生许可批件。</w:t>
      </w:r>
    </w:p>
    <w:p w:rsidR="00037075" w:rsidRPr="002C54AD" w:rsidRDefault="00207737" w:rsidP="00842ED0">
      <w:pPr>
        <w:ind w:firstLine="480"/>
        <w:rPr>
          <w:rFonts w:ascii="华文仿宋" w:eastAsia="华文仿宋" w:hAnsi="华文仿宋"/>
        </w:rPr>
      </w:pPr>
      <w:r w:rsidRPr="002C54AD">
        <w:rPr>
          <w:rFonts w:ascii="华文仿宋" w:eastAsia="华文仿宋" w:hAnsi="华文仿宋" w:hint="eastAsia"/>
        </w:rPr>
        <w:t xml:space="preserve">5 </w:t>
      </w:r>
      <w:r w:rsidR="001E52B4">
        <w:rPr>
          <w:rFonts w:ascii="华文仿宋" w:eastAsia="华文仿宋" w:hAnsi="华文仿宋" w:hint="eastAsia"/>
        </w:rPr>
        <w:t>系统试压、冲洗、消毒、调试检查记录。</w:t>
      </w:r>
    </w:p>
    <w:p w:rsidR="00037075" w:rsidRPr="002C54AD" w:rsidRDefault="00207737" w:rsidP="00842ED0">
      <w:pPr>
        <w:ind w:firstLine="480"/>
        <w:rPr>
          <w:rFonts w:ascii="华文仿宋" w:eastAsia="华文仿宋" w:hAnsi="华文仿宋"/>
        </w:rPr>
      </w:pPr>
      <w:r w:rsidRPr="002C54AD">
        <w:rPr>
          <w:rFonts w:ascii="华文仿宋" w:eastAsia="华文仿宋" w:hAnsi="华文仿宋" w:hint="eastAsia"/>
        </w:rPr>
        <w:t xml:space="preserve">6 </w:t>
      </w:r>
      <w:r w:rsidR="001E52B4">
        <w:rPr>
          <w:rFonts w:ascii="华文仿宋" w:eastAsia="华文仿宋" w:hAnsi="华文仿宋" w:hint="eastAsia"/>
        </w:rPr>
        <w:t>水质检测报告。</w:t>
      </w:r>
    </w:p>
    <w:p w:rsidR="00037075" w:rsidRPr="002C54AD" w:rsidRDefault="00207737" w:rsidP="00842ED0">
      <w:pPr>
        <w:ind w:firstLine="480"/>
        <w:rPr>
          <w:rFonts w:ascii="华文仿宋" w:eastAsia="华文仿宋" w:hAnsi="华文仿宋"/>
        </w:rPr>
      </w:pPr>
      <w:r w:rsidRPr="002C54AD">
        <w:rPr>
          <w:rFonts w:ascii="华文仿宋" w:eastAsia="华文仿宋" w:hAnsi="华文仿宋" w:hint="eastAsia"/>
        </w:rPr>
        <w:t xml:space="preserve">7 </w:t>
      </w:r>
      <w:r w:rsidR="001E52B4">
        <w:rPr>
          <w:rFonts w:ascii="华文仿宋" w:eastAsia="华文仿宋" w:hAnsi="华文仿宋" w:hint="eastAsia"/>
        </w:rPr>
        <w:t>环境噪声监测报告。</w:t>
      </w:r>
    </w:p>
    <w:p w:rsidR="00037075" w:rsidRPr="002C54AD" w:rsidRDefault="00207737" w:rsidP="00842ED0">
      <w:pPr>
        <w:ind w:firstLine="480"/>
        <w:rPr>
          <w:rFonts w:ascii="华文仿宋" w:eastAsia="华文仿宋" w:hAnsi="华文仿宋"/>
        </w:rPr>
      </w:pPr>
      <w:r w:rsidRPr="002C54AD">
        <w:rPr>
          <w:rFonts w:ascii="华文仿宋" w:eastAsia="华文仿宋" w:hAnsi="华文仿宋" w:hint="eastAsia"/>
        </w:rPr>
        <w:t xml:space="preserve">8 </w:t>
      </w:r>
      <w:r w:rsidR="00037075" w:rsidRPr="002C54AD">
        <w:rPr>
          <w:rFonts w:ascii="华文仿宋" w:eastAsia="华文仿宋" w:hAnsi="华文仿宋" w:hint="eastAsia"/>
        </w:rPr>
        <w:t>工程质量评定表。</w:t>
      </w:r>
    </w:p>
    <w:p w:rsidR="00037075" w:rsidRPr="002C54AD" w:rsidRDefault="006751E4" w:rsidP="00842ED0">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w:t>
      </w:r>
      <w:r w:rsidR="00456AA4" w:rsidRPr="002C54AD">
        <w:rPr>
          <w:rFonts w:ascii="华文仿宋" w:eastAsia="华文仿宋" w:hAnsi="华文仿宋" w:hint="eastAsia"/>
        </w:rPr>
        <w:t>5</w:t>
      </w:r>
      <w:r w:rsidR="00207737" w:rsidRPr="002C54AD">
        <w:rPr>
          <w:rFonts w:ascii="华文仿宋" w:eastAsia="华文仿宋" w:hAnsi="华文仿宋" w:hint="eastAsia"/>
        </w:rPr>
        <w:t xml:space="preserve">.3 </w:t>
      </w:r>
      <w:r w:rsidR="00037075" w:rsidRPr="002C54AD">
        <w:rPr>
          <w:rFonts w:ascii="华文仿宋" w:eastAsia="华文仿宋" w:hAnsi="华文仿宋" w:hint="eastAsia"/>
        </w:rPr>
        <w:t>竣工验收时应检查下列项目：</w:t>
      </w:r>
    </w:p>
    <w:p w:rsidR="00037075" w:rsidRPr="002C54AD" w:rsidRDefault="00207737" w:rsidP="00842ED0">
      <w:pPr>
        <w:ind w:firstLine="480"/>
        <w:rPr>
          <w:rFonts w:ascii="华文仿宋" w:eastAsia="华文仿宋" w:hAnsi="华文仿宋"/>
        </w:rPr>
      </w:pPr>
      <w:r w:rsidRPr="002C54AD">
        <w:rPr>
          <w:rFonts w:ascii="华文仿宋" w:eastAsia="华文仿宋" w:hAnsi="华文仿宋" w:hint="eastAsia"/>
        </w:rPr>
        <w:t xml:space="preserve">1 </w:t>
      </w:r>
      <w:r w:rsidR="001E52B4">
        <w:rPr>
          <w:rFonts w:ascii="华文仿宋" w:eastAsia="华文仿宋" w:hAnsi="华文仿宋" w:hint="eastAsia"/>
        </w:rPr>
        <w:t>电源可靠性。</w:t>
      </w:r>
    </w:p>
    <w:p w:rsidR="00037075" w:rsidRPr="002C54AD" w:rsidRDefault="00207737" w:rsidP="00842ED0">
      <w:pPr>
        <w:ind w:firstLine="480"/>
        <w:rPr>
          <w:rFonts w:ascii="华文仿宋" w:eastAsia="华文仿宋" w:hAnsi="华文仿宋"/>
        </w:rPr>
      </w:pPr>
      <w:r w:rsidRPr="002C54AD">
        <w:rPr>
          <w:rFonts w:ascii="华文仿宋" w:eastAsia="华文仿宋" w:hAnsi="华文仿宋" w:hint="eastAsia"/>
        </w:rPr>
        <w:t xml:space="preserve">2 </w:t>
      </w:r>
      <w:r w:rsidR="001E52B4">
        <w:rPr>
          <w:rFonts w:ascii="华文仿宋" w:eastAsia="华文仿宋" w:hAnsi="华文仿宋" w:hint="eastAsia"/>
        </w:rPr>
        <w:t>水泵机组运行状况和扬程、流量等参数。</w:t>
      </w:r>
    </w:p>
    <w:p w:rsidR="00037075" w:rsidRPr="002C54AD" w:rsidRDefault="00207737" w:rsidP="00842ED0">
      <w:pPr>
        <w:ind w:firstLine="480"/>
        <w:rPr>
          <w:rFonts w:ascii="华文仿宋" w:eastAsia="华文仿宋" w:hAnsi="华文仿宋"/>
        </w:rPr>
      </w:pPr>
      <w:r w:rsidRPr="002C54AD">
        <w:rPr>
          <w:rFonts w:ascii="华文仿宋" w:eastAsia="华文仿宋" w:hAnsi="华文仿宋" w:hint="eastAsia"/>
        </w:rPr>
        <w:t xml:space="preserve">3 </w:t>
      </w:r>
      <w:r w:rsidR="001E52B4">
        <w:rPr>
          <w:rFonts w:ascii="华文仿宋" w:eastAsia="华文仿宋" w:hAnsi="华文仿宋" w:hint="eastAsia"/>
        </w:rPr>
        <w:t>供水管网水压达到设定值时，系统的可靠性。</w:t>
      </w:r>
    </w:p>
    <w:p w:rsidR="00037075" w:rsidRPr="002C54AD" w:rsidRDefault="00207737" w:rsidP="00842ED0">
      <w:pPr>
        <w:ind w:firstLine="480"/>
        <w:rPr>
          <w:rFonts w:ascii="华文仿宋" w:eastAsia="华文仿宋" w:hAnsi="华文仿宋"/>
        </w:rPr>
      </w:pPr>
      <w:r w:rsidRPr="002C54AD">
        <w:rPr>
          <w:rFonts w:ascii="华文仿宋" w:eastAsia="华文仿宋" w:hAnsi="华文仿宋" w:hint="eastAsia"/>
        </w:rPr>
        <w:t xml:space="preserve">4 </w:t>
      </w:r>
      <w:r w:rsidR="001E52B4">
        <w:rPr>
          <w:rFonts w:ascii="华文仿宋" w:eastAsia="华文仿宋" w:hAnsi="华文仿宋" w:hint="eastAsia"/>
        </w:rPr>
        <w:t>管道、管件、设备的材质与设计要求的一致性。</w:t>
      </w:r>
    </w:p>
    <w:p w:rsidR="00037075" w:rsidRPr="002C54AD" w:rsidRDefault="00207737" w:rsidP="00842ED0">
      <w:pPr>
        <w:ind w:firstLine="480"/>
        <w:rPr>
          <w:rFonts w:ascii="华文仿宋" w:eastAsia="华文仿宋" w:hAnsi="华文仿宋"/>
        </w:rPr>
      </w:pPr>
      <w:r w:rsidRPr="002C54AD">
        <w:rPr>
          <w:rFonts w:ascii="华文仿宋" w:eastAsia="华文仿宋" w:hAnsi="华文仿宋" w:hint="eastAsia"/>
        </w:rPr>
        <w:t xml:space="preserve">5 </w:t>
      </w:r>
      <w:r w:rsidR="001E52B4">
        <w:rPr>
          <w:rFonts w:ascii="华文仿宋" w:eastAsia="华文仿宋" w:hAnsi="华文仿宋" w:hint="eastAsia"/>
        </w:rPr>
        <w:t>设备显示仪表的准确度。</w:t>
      </w:r>
    </w:p>
    <w:p w:rsidR="00037075" w:rsidRPr="002C54AD" w:rsidRDefault="00207737" w:rsidP="00842ED0">
      <w:pPr>
        <w:ind w:firstLine="480"/>
        <w:rPr>
          <w:rFonts w:ascii="华文仿宋" w:eastAsia="华文仿宋" w:hAnsi="华文仿宋"/>
        </w:rPr>
      </w:pPr>
      <w:r w:rsidRPr="002C54AD">
        <w:rPr>
          <w:rFonts w:ascii="华文仿宋" w:eastAsia="华文仿宋" w:hAnsi="华文仿宋" w:hint="eastAsia"/>
        </w:rPr>
        <w:t xml:space="preserve">6 </w:t>
      </w:r>
      <w:r w:rsidR="001E52B4">
        <w:rPr>
          <w:rFonts w:ascii="华文仿宋" w:eastAsia="华文仿宋" w:hAnsi="华文仿宋" w:hint="eastAsia"/>
        </w:rPr>
        <w:t>设备控制与数据传输的功能。</w:t>
      </w:r>
    </w:p>
    <w:p w:rsidR="00037075" w:rsidRPr="002C54AD" w:rsidRDefault="00207737" w:rsidP="00842ED0">
      <w:pPr>
        <w:ind w:firstLine="480"/>
        <w:rPr>
          <w:rFonts w:ascii="华文仿宋" w:eastAsia="华文仿宋" w:hAnsi="华文仿宋"/>
        </w:rPr>
      </w:pPr>
      <w:r w:rsidRPr="002C54AD">
        <w:rPr>
          <w:rFonts w:ascii="华文仿宋" w:eastAsia="华文仿宋" w:hAnsi="华文仿宋" w:hint="eastAsia"/>
        </w:rPr>
        <w:t xml:space="preserve">7 </w:t>
      </w:r>
      <w:r w:rsidR="001E52B4">
        <w:rPr>
          <w:rFonts w:ascii="华文仿宋" w:eastAsia="华文仿宋" w:hAnsi="华文仿宋" w:hint="eastAsia"/>
        </w:rPr>
        <w:t>设备接地、防雷等保护功能。</w:t>
      </w:r>
    </w:p>
    <w:p w:rsidR="00037075" w:rsidRPr="002C54AD" w:rsidRDefault="00207737" w:rsidP="00842ED0">
      <w:pPr>
        <w:ind w:firstLine="480"/>
        <w:rPr>
          <w:rFonts w:ascii="华文仿宋" w:eastAsia="华文仿宋" w:hAnsi="华文仿宋"/>
        </w:rPr>
      </w:pPr>
      <w:r w:rsidRPr="002C54AD">
        <w:rPr>
          <w:rFonts w:ascii="华文仿宋" w:eastAsia="华文仿宋" w:hAnsi="华文仿宋" w:hint="eastAsia"/>
        </w:rPr>
        <w:t xml:space="preserve">8 </w:t>
      </w:r>
      <w:r w:rsidR="001E52B4">
        <w:rPr>
          <w:rFonts w:ascii="华文仿宋" w:eastAsia="华文仿宋" w:hAnsi="华文仿宋" w:hint="eastAsia"/>
        </w:rPr>
        <w:t>水池（箱）的材质与设置。</w:t>
      </w:r>
    </w:p>
    <w:p w:rsidR="00037075" w:rsidRPr="002C54AD" w:rsidRDefault="00207737" w:rsidP="00842ED0">
      <w:pPr>
        <w:ind w:firstLine="480"/>
        <w:rPr>
          <w:rFonts w:ascii="华文仿宋" w:eastAsia="华文仿宋" w:hAnsi="华文仿宋"/>
        </w:rPr>
      </w:pPr>
      <w:r w:rsidRPr="002C54AD">
        <w:rPr>
          <w:rFonts w:ascii="华文仿宋" w:eastAsia="华文仿宋" w:hAnsi="华文仿宋" w:hint="eastAsia"/>
        </w:rPr>
        <w:t xml:space="preserve">9 </w:t>
      </w:r>
      <w:r w:rsidR="00037075" w:rsidRPr="002C54AD">
        <w:rPr>
          <w:rFonts w:ascii="华文仿宋" w:eastAsia="华文仿宋" w:hAnsi="华文仿宋" w:hint="eastAsia"/>
        </w:rPr>
        <w:t>供水设备的排水、通风、保温等环境状况。</w:t>
      </w:r>
    </w:p>
    <w:p w:rsidR="00037075" w:rsidRPr="002C54AD" w:rsidRDefault="006751E4" w:rsidP="00842ED0">
      <w:pPr>
        <w:ind w:firstLine="480"/>
        <w:rPr>
          <w:rFonts w:ascii="华文仿宋" w:eastAsia="华文仿宋" w:hAnsi="华文仿宋"/>
        </w:rPr>
      </w:pPr>
      <w:r w:rsidRPr="002C54AD">
        <w:rPr>
          <w:rFonts w:ascii="华文仿宋" w:eastAsia="华文仿宋" w:hAnsi="华文仿宋" w:hint="eastAsia"/>
        </w:rPr>
        <w:lastRenderedPageBreak/>
        <w:t>7</w:t>
      </w:r>
      <w:r w:rsidR="00037075" w:rsidRPr="002C54AD">
        <w:rPr>
          <w:rFonts w:ascii="华文仿宋" w:eastAsia="华文仿宋" w:hAnsi="华文仿宋" w:hint="eastAsia"/>
        </w:rPr>
        <w:t>.</w:t>
      </w:r>
      <w:r w:rsidR="00456AA4" w:rsidRPr="002C54AD">
        <w:rPr>
          <w:rFonts w:ascii="华文仿宋" w:eastAsia="华文仿宋" w:hAnsi="华文仿宋" w:hint="eastAsia"/>
        </w:rPr>
        <w:t>5</w:t>
      </w:r>
      <w:r w:rsidR="00207737" w:rsidRPr="002C54AD">
        <w:rPr>
          <w:rFonts w:ascii="华文仿宋" w:eastAsia="华文仿宋" w:hAnsi="华文仿宋" w:hint="eastAsia"/>
        </w:rPr>
        <w:t xml:space="preserve">.4 </w:t>
      </w:r>
      <w:r w:rsidR="00037075" w:rsidRPr="002C54AD">
        <w:rPr>
          <w:rFonts w:ascii="华文仿宋" w:eastAsia="华文仿宋" w:hAnsi="华文仿宋" w:hint="eastAsia"/>
        </w:rPr>
        <w:t>竣工验收时应重点检查下列项目：</w:t>
      </w:r>
    </w:p>
    <w:p w:rsidR="00037075" w:rsidRPr="002C54AD" w:rsidRDefault="00207737" w:rsidP="00842ED0">
      <w:pPr>
        <w:ind w:firstLine="480"/>
        <w:rPr>
          <w:rFonts w:ascii="华文仿宋" w:eastAsia="华文仿宋" w:hAnsi="华文仿宋"/>
        </w:rPr>
      </w:pPr>
      <w:r w:rsidRPr="002C54AD">
        <w:rPr>
          <w:rFonts w:ascii="华文仿宋" w:eastAsia="华文仿宋" w:hAnsi="华文仿宋" w:hint="eastAsia"/>
        </w:rPr>
        <w:t xml:space="preserve">1 </w:t>
      </w:r>
      <w:r w:rsidR="001E52B4">
        <w:rPr>
          <w:rFonts w:ascii="华文仿宋" w:eastAsia="华文仿宋" w:hAnsi="华文仿宋" w:hint="eastAsia"/>
        </w:rPr>
        <w:t>防回流污染设施的安全性。</w:t>
      </w:r>
    </w:p>
    <w:p w:rsidR="00037075" w:rsidRPr="002C54AD" w:rsidRDefault="00207737" w:rsidP="00842ED0">
      <w:pPr>
        <w:ind w:firstLine="480"/>
        <w:rPr>
          <w:rFonts w:ascii="华文仿宋" w:eastAsia="华文仿宋" w:hAnsi="华文仿宋"/>
        </w:rPr>
      </w:pPr>
      <w:r w:rsidRPr="002C54AD">
        <w:rPr>
          <w:rFonts w:ascii="华文仿宋" w:eastAsia="华文仿宋" w:hAnsi="华文仿宋" w:hint="eastAsia"/>
        </w:rPr>
        <w:t xml:space="preserve">2 </w:t>
      </w:r>
      <w:r w:rsidR="001E52B4">
        <w:rPr>
          <w:rFonts w:ascii="华文仿宋" w:eastAsia="华文仿宋" w:hAnsi="华文仿宋" w:hint="eastAsia"/>
        </w:rPr>
        <w:t>供水设备的减振措施及环境噪声的控制。</w:t>
      </w:r>
    </w:p>
    <w:p w:rsidR="00037075" w:rsidRPr="002C54AD" w:rsidRDefault="00207737" w:rsidP="00842ED0">
      <w:pPr>
        <w:ind w:firstLine="480"/>
        <w:rPr>
          <w:rFonts w:ascii="华文仿宋" w:eastAsia="华文仿宋" w:hAnsi="华文仿宋"/>
        </w:rPr>
      </w:pPr>
      <w:r w:rsidRPr="002C54AD">
        <w:rPr>
          <w:rFonts w:ascii="华文仿宋" w:eastAsia="华文仿宋" w:hAnsi="华文仿宋" w:hint="eastAsia"/>
        </w:rPr>
        <w:t xml:space="preserve">3 </w:t>
      </w:r>
      <w:r w:rsidR="00037075" w:rsidRPr="002C54AD">
        <w:rPr>
          <w:rFonts w:ascii="华文仿宋" w:eastAsia="华文仿宋" w:hAnsi="华文仿宋" w:hint="eastAsia"/>
        </w:rPr>
        <w:t>消毒设备的安全运行。</w:t>
      </w:r>
    </w:p>
    <w:p w:rsidR="00370C07" w:rsidRPr="002C54AD" w:rsidRDefault="006751E4" w:rsidP="00312448">
      <w:pPr>
        <w:ind w:firstLine="480"/>
        <w:rPr>
          <w:rFonts w:ascii="华文仿宋" w:eastAsia="华文仿宋" w:hAnsi="华文仿宋"/>
        </w:rPr>
      </w:pPr>
      <w:r w:rsidRPr="002C54AD">
        <w:rPr>
          <w:rFonts w:ascii="华文仿宋" w:eastAsia="华文仿宋" w:hAnsi="华文仿宋" w:hint="eastAsia"/>
        </w:rPr>
        <w:t>7</w:t>
      </w:r>
      <w:r w:rsidR="00037075" w:rsidRPr="002C54AD">
        <w:rPr>
          <w:rFonts w:ascii="华文仿宋" w:eastAsia="华文仿宋" w:hAnsi="华文仿宋" w:hint="eastAsia"/>
        </w:rPr>
        <w:t>.</w:t>
      </w:r>
      <w:r w:rsidR="00456AA4" w:rsidRPr="002C54AD">
        <w:rPr>
          <w:rFonts w:ascii="华文仿宋" w:eastAsia="华文仿宋" w:hAnsi="华文仿宋" w:hint="eastAsia"/>
        </w:rPr>
        <w:t>5</w:t>
      </w:r>
      <w:r w:rsidR="00207737" w:rsidRPr="002C54AD">
        <w:rPr>
          <w:rFonts w:ascii="华文仿宋" w:eastAsia="华文仿宋" w:hAnsi="华文仿宋" w:hint="eastAsia"/>
        </w:rPr>
        <w:t xml:space="preserve">.5 </w:t>
      </w:r>
      <w:r w:rsidR="00037075" w:rsidRPr="002C54AD">
        <w:rPr>
          <w:rFonts w:ascii="华文仿宋" w:eastAsia="华文仿宋" w:hAnsi="华文仿宋" w:hint="eastAsia"/>
        </w:rPr>
        <w:t>验收合格后应将有关设计、施工及验收的文件立卷</w:t>
      </w:r>
      <w:r w:rsidR="009A1333">
        <w:rPr>
          <w:rFonts w:ascii="华文仿宋" w:eastAsia="华文仿宋" w:hAnsi="华文仿宋" w:hint="eastAsia"/>
        </w:rPr>
        <w:t>及电子版文件</w:t>
      </w:r>
      <w:r w:rsidR="00037075" w:rsidRPr="002C54AD">
        <w:rPr>
          <w:rFonts w:ascii="华文仿宋" w:eastAsia="华文仿宋" w:hAnsi="华文仿宋" w:hint="eastAsia"/>
        </w:rPr>
        <w:t>归档</w:t>
      </w:r>
      <w:r w:rsidR="009A1333">
        <w:rPr>
          <w:rFonts w:ascii="华文仿宋" w:eastAsia="华文仿宋" w:hAnsi="华文仿宋" w:hint="eastAsia"/>
        </w:rPr>
        <w:t>，交改造委托单位确认后，转交二次供水设施管理单位保管，并于30日内录入到信息管理系统</w:t>
      </w:r>
      <w:r w:rsidR="00037075" w:rsidRPr="002C54AD">
        <w:rPr>
          <w:rFonts w:ascii="华文仿宋" w:eastAsia="华文仿宋" w:hAnsi="华文仿宋" w:hint="eastAsia"/>
        </w:rPr>
        <w:t>。</w:t>
      </w:r>
    </w:p>
    <w:p w:rsidR="00D46114" w:rsidRPr="002C54AD" w:rsidRDefault="00D46114" w:rsidP="00312448">
      <w:pPr>
        <w:ind w:firstLine="480"/>
        <w:rPr>
          <w:rFonts w:ascii="华文仿宋" w:eastAsia="华文仿宋" w:hAnsi="华文仿宋"/>
        </w:rPr>
        <w:sectPr w:rsidR="00D46114" w:rsidRPr="002C54AD" w:rsidSect="00872D3D">
          <w:type w:val="continuous"/>
          <w:pgSz w:w="11906" w:h="16838" w:code="9"/>
          <w:pgMar w:top="1440" w:right="1797" w:bottom="1440" w:left="1797" w:header="851" w:footer="992" w:gutter="0"/>
          <w:cols w:space="425"/>
          <w:titlePg/>
          <w:docGrid w:type="lines" w:linePitch="312"/>
        </w:sectPr>
      </w:pPr>
    </w:p>
    <w:p w:rsidR="00D46114" w:rsidRPr="002C54AD" w:rsidRDefault="00A01019" w:rsidP="00D46114">
      <w:pPr>
        <w:pStyle w:val="1"/>
        <w:spacing w:before="312" w:after="312"/>
        <w:ind w:firstLineChars="66" w:firstLine="198"/>
        <w:rPr>
          <w:rFonts w:ascii="华文仿宋" w:eastAsia="华文仿宋" w:hAnsi="华文仿宋"/>
          <w:b/>
          <w:sz w:val="30"/>
          <w:szCs w:val="30"/>
        </w:rPr>
      </w:pPr>
      <w:bookmarkStart w:id="179" w:name="_Toc495858268"/>
      <w:bookmarkStart w:id="180" w:name="_Toc511371876"/>
      <w:bookmarkStart w:id="181" w:name="_Toc517938193"/>
      <w:r w:rsidRPr="002C54AD">
        <w:rPr>
          <w:rFonts w:ascii="华文仿宋" w:eastAsia="华文仿宋" w:hAnsi="华文仿宋" w:hint="eastAsia"/>
          <w:b/>
          <w:sz w:val="30"/>
          <w:szCs w:val="30"/>
        </w:rPr>
        <w:lastRenderedPageBreak/>
        <w:t>8</w:t>
      </w:r>
      <w:r w:rsidR="00D46114" w:rsidRPr="002C54AD">
        <w:rPr>
          <w:rFonts w:ascii="华文仿宋" w:eastAsia="华文仿宋" w:hAnsi="华文仿宋"/>
          <w:b/>
          <w:sz w:val="30"/>
          <w:szCs w:val="30"/>
        </w:rPr>
        <w:t xml:space="preserve"> </w:t>
      </w:r>
      <w:r w:rsidR="00D46114" w:rsidRPr="002C54AD">
        <w:rPr>
          <w:rFonts w:ascii="华文仿宋" w:eastAsia="华文仿宋" w:hAnsi="华文仿宋" w:hint="eastAsia"/>
          <w:b/>
          <w:sz w:val="30"/>
          <w:szCs w:val="30"/>
        </w:rPr>
        <w:t>运营维护管理</w:t>
      </w:r>
      <w:bookmarkEnd w:id="179"/>
      <w:bookmarkEnd w:id="180"/>
      <w:bookmarkEnd w:id="181"/>
    </w:p>
    <w:p w:rsidR="00D46114" w:rsidRPr="002C54AD" w:rsidRDefault="00A01019" w:rsidP="00D46114">
      <w:pPr>
        <w:pStyle w:val="2"/>
        <w:spacing w:before="312" w:after="312"/>
        <w:ind w:firstLineChars="83" w:firstLine="199"/>
        <w:rPr>
          <w:rFonts w:ascii="华文仿宋" w:eastAsia="华文仿宋" w:hAnsi="华文仿宋"/>
        </w:rPr>
      </w:pPr>
      <w:bookmarkStart w:id="182" w:name="_Toc495858269"/>
      <w:bookmarkStart w:id="183" w:name="_Toc511371877"/>
      <w:bookmarkStart w:id="184" w:name="_Toc517938194"/>
      <w:r w:rsidRPr="002C54AD">
        <w:rPr>
          <w:rFonts w:ascii="华文仿宋" w:eastAsia="华文仿宋" w:hAnsi="华文仿宋" w:hint="eastAsia"/>
        </w:rPr>
        <w:t>8</w:t>
      </w:r>
      <w:r w:rsidR="00D46114" w:rsidRPr="002C54AD">
        <w:rPr>
          <w:rFonts w:ascii="华文仿宋" w:eastAsia="华文仿宋" w:hAnsi="华文仿宋" w:hint="eastAsia"/>
        </w:rPr>
        <w:t>.1 一般规定</w:t>
      </w:r>
      <w:bookmarkEnd w:id="182"/>
      <w:bookmarkEnd w:id="183"/>
      <w:bookmarkEnd w:id="184"/>
    </w:p>
    <w:p w:rsidR="00D46114" w:rsidRPr="002C54AD" w:rsidRDefault="00A01019" w:rsidP="00D46114">
      <w:pPr>
        <w:ind w:firstLine="480"/>
        <w:rPr>
          <w:rFonts w:ascii="华文仿宋" w:eastAsia="华文仿宋" w:hAnsi="华文仿宋"/>
        </w:rPr>
      </w:pPr>
      <w:r w:rsidRPr="002C54AD">
        <w:rPr>
          <w:rFonts w:ascii="华文仿宋" w:eastAsia="华文仿宋" w:hAnsi="华文仿宋" w:hint="eastAsia"/>
        </w:rPr>
        <w:t>8</w:t>
      </w:r>
      <w:r w:rsidR="00D46114" w:rsidRPr="002C54AD">
        <w:rPr>
          <w:rFonts w:ascii="华文仿宋" w:eastAsia="华文仿宋" w:hAnsi="华文仿宋" w:hint="eastAsia"/>
        </w:rPr>
        <w:t>.1.1 运行维护管理</w:t>
      </w:r>
      <w:r w:rsidR="00D46114" w:rsidRPr="002C54AD">
        <w:rPr>
          <w:rFonts w:ascii="华文仿宋" w:eastAsia="华文仿宋" w:hAnsi="华文仿宋"/>
        </w:rPr>
        <w:t>应</w:t>
      </w:r>
      <w:r w:rsidR="00D46114" w:rsidRPr="002C54AD">
        <w:rPr>
          <w:rFonts w:ascii="华文仿宋" w:eastAsia="华文仿宋" w:hAnsi="华文仿宋" w:hint="eastAsia"/>
        </w:rPr>
        <w:t>设有专门机构和人员，岗位操作人员应持有健康证明及上岗证书。运行</w:t>
      </w:r>
      <w:r w:rsidR="00D46114" w:rsidRPr="002C54AD">
        <w:rPr>
          <w:rFonts w:ascii="华文仿宋" w:eastAsia="华文仿宋" w:hAnsi="华文仿宋"/>
        </w:rPr>
        <w:t>维护人员应具备相应的专业技能，熟悉二次供水设施技术性能和运行要求，</w:t>
      </w:r>
      <w:r w:rsidR="00D46114" w:rsidRPr="002C54AD">
        <w:rPr>
          <w:rFonts w:ascii="华文仿宋" w:eastAsia="华文仿宋" w:hAnsi="华文仿宋" w:hint="eastAsia"/>
        </w:rPr>
        <w:t>并具备机电</w:t>
      </w:r>
      <w:r w:rsidR="00D46114" w:rsidRPr="002C54AD">
        <w:rPr>
          <w:rFonts w:ascii="华文仿宋" w:eastAsia="华文仿宋" w:hAnsi="华文仿宋"/>
        </w:rPr>
        <w:t>等相关专业职业技能证书</w:t>
      </w:r>
      <w:r w:rsidR="00D46114" w:rsidRPr="002C54AD">
        <w:rPr>
          <w:rFonts w:ascii="华文仿宋" w:eastAsia="华文仿宋" w:hAnsi="华文仿宋" w:hint="eastAsia"/>
        </w:rPr>
        <w:t>。</w:t>
      </w:r>
    </w:p>
    <w:p w:rsidR="00D46114" w:rsidRPr="002C54AD" w:rsidRDefault="00A01019" w:rsidP="00D46114">
      <w:pPr>
        <w:ind w:firstLine="480"/>
        <w:rPr>
          <w:rFonts w:ascii="华文仿宋" w:eastAsia="华文仿宋" w:hAnsi="华文仿宋"/>
        </w:rPr>
      </w:pPr>
      <w:r w:rsidRPr="002C54AD">
        <w:rPr>
          <w:rFonts w:ascii="华文仿宋" w:eastAsia="华文仿宋" w:hAnsi="华文仿宋" w:hint="eastAsia"/>
        </w:rPr>
        <w:t>8</w:t>
      </w:r>
      <w:r w:rsidR="00D46114" w:rsidRPr="002C54AD">
        <w:rPr>
          <w:rFonts w:ascii="华文仿宋" w:eastAsia="华文仿宋" w:hAnsi="华文仿宋" w:hint="eastAsia"/>
        </w:rPr>
        <w:t>.1.2 应制定</w:t>
      </w:r>
      <w:r w:rsidR="001E52B4">
        <w:rPr>
          <w:rFonts w:ascii="华文仿宋" w:eastAsia="华文仿宋" w:hAnsi="华文仿宋" w:hint="eastAsia"/>
        </w:rPr>
        <w:t>相应</w:t>
      </w:r>
      <w:r w:rsidR="00D46114" w:rsidRPr="002C54AD">
        <w:rPr>
          <w:rFonts w:ascii="华文仿宋" w:eastAsia="华文仿宋" w:hAnsi="华文仿宋" w:hint="eastAsia"/>
        </w:rPr>
        <w:t>管理制度、作业指导书</w:t>
      </w:r>
      <w:r w:rsidR="00D46114" w:rsidRPr="00347691">
        <w:rPr>
          <w:rFonts w:ascii="华文仿宋" w:eastAsia="华文仿宋" w:hAnsi="华文仿宋" w:hint="eastAsia"/>
        </w:rPr>
        <w:t>（包括设备操作规程、日常巡检及维护等）和应急预案（包括停电</w:t>
      </w:r>
      <w:r w:rsidR="00D46114" w:rsidRPr="00347691">
        <w:rPr>
          <w:rFonts w:ascii="华文仿宋" w:eastAsia="华文仿宋" w:hAnsi="华文仿宋"/>
        </w:rPr>
        <w:t>、水质异常</w:t>
      </w:r>
      <w:r w:rsidR="00D46114" w:rsidRPr="00347691">
        <w:rPr>
          <w:rFonts w:ascii="华文仿宋" w:eastAsia="华文仿宋" w:hAnsi="华文仿宋" w:hint="eastAsia"/>
        </w:rPr>
        <w:t>及</w:t>
      </w:r>
      <w:r w:rsidR="00D46114" w:rsidRPr="00347691">
        <w:rPr>
          <w:rFonts w:ascii="华文仿宋" w:eastAsia="华文仿宋" w:hAnsi="华文仿宋"/>
        </w:rPr>
        <w:t>反恐等</w:t>
      </w:r>
      <w:r w:rsidR="00D46114" w:rsidRPr="00347691">
        <w:rPr>
          <w:rFonts w:ascii="华文仿宋" w:eastAsia="华文仿宋" w:hAnsi="华文仿宋" w:hint="eastAsia"/>
        </w:rPr>
        <w:t>）。</w:t>
      </w:r>
    </w:p>
    <w:p w:rsidR="00D46114" w:rsidRPr="002C54AD" w:rsidRDefault="00A01019" w:rsidP="00D46114">
      <w:pPr>
        <w:ind w:firstLine="480"/>
        <w:rPr>
          <w:rFonts w:ascii="华文仿宋" w:eastAsia="华文仿宋" w:hAnsi="华文仿宋"/>
        </w:rPr>
      </w:pPr>
      <w:r w:rsidRPr="002C54AD">
        <w:rPr>
          <w:rFonts w:ascii="华文仿宋" w:eastAsia="华文仿宋" w:hAnsi="华文仿宋" w:hint="eastAsia"/>
        </w:rPr>
        <w:t>8</w:t>
      </w:r>
      <w:r w:rsidR="00D46114" w:rsidRPr="002C54AD">
        <w:rPr>
          <w:rFonts w:ascii="华文仿宋" w:eastAsia="华文仿宋" w:hAnsi="华文仿宋" w:hint="eastAsia"/>
        </w:rPr>
        <w:t>.1.</w:t>
      </w:r>
      <w:r w:rsidR="00D46114" w:rsidRPr="002C54AD">
        <w:rPr>
          <w:rFonts w:ascii="华文仿宋" w:eastAsia="华文仿宋" w:hAnsi="华文仿宋"/>
        </w:rPr>
        <w:t xml:space="preserve">3 </w:t>
      </w:r>
      <w:r w:rsidR="00D46114" w:rsidRPr="002C54AD">
        <w:rPr>
          <w:rFonts w:ascii="华文仿宋" w:eastAsia="华文仿宋" w:hAnsi="华文仿宋" w:hint="eastAsia"/>
        </w:rPr>
        <w:t>运营</w:t>
      </w:r>
      <w:r w:rsidR="00D46114" w:rsidRPr="002C54AD">
        <w:rPr>
          <w:rFonts w:ascii="华文仿宋" w:eastAsia="华文仿宋" w:hAnsi="华文仿宋"/>
        </w:rPr>
        <w:t>管理制度</w:t>
      </w:r>
      <w:r w:rsidR="00D46114" w:rsidRPr="002C54AD">
        <w:rPr>
          <w:rFonts w:ascii="华文仿宋" w:eastAsia="华文仿宋" w:hAnsi="华文仿宋" w:hint="eastAsia"/>
        </w:rPr>
        <w:t>应</w:t>
      </w:r>
      <w:r w:rsidR="00D46114" w:rsidRPr="002C54AD">
        <w:rPr>
          <w:rFonts w:ascii="华文仿宋" w:eastAsia="华文仿宋" w:hAnsi="华文仿宋"/>
        </w:rPr>
        <w:t>包括</w:t>
      </w:r>
      <w:r w:rsidR="00D46114" w:rsidRPr="002C54AD">
        <w:rPr>
          <w:rFonts w:ascii="华文仿宋" w:eastAsia="华文仿宋" w:hAnsi="华文仿宋" w:hint="eastAsia"/>
        </w:rPr>
        <w:t>报表管理</w:t>
      </w:r>
      <w:r w:rsidR="00D46114" w:rsidRPr="002C54AD">
        <w:rPr>
          <w:rFonts w:ascii="华文仿宋" w:eastAsia="华文仿宋" w:hAnsi="华文仿宋"/>
        </w:rPr>
        <w:t>、设备设施保养维修</w:t>
      </w:r>
      <w:r w:rsidR="00D46114" w:rsidRPr="002C54AD">
        <w:rPr>
          <w:rFonts w:ascii="华文仿宋" w:eastAsia="华文仿宋" w:hAnsi="华文仿宋" w:hint="eastAsia"/>
        </w:rPr>
        <w:t>、水池</w:t>
      </w:r>
      <w:r w:rsidR="00D46114" w:rsidRPr="002C54AD">
        <w:rPr>
          <w:rFonts w:ascii="华文仿宋" w:eastAsia="华文仿宋" w:hAnsi="华文仿宋"/>
        </w:rPr>
        <w:t>清洗、水质管理、</w:t>
      </w:r>
      <w:r w:rsidR="00D46114" w:rsidRPr="002C54AD">
        <w:rPr>
          <w:rFonts w:ascii="华文仿宋" w:eastAsia="华文仿宋" w:hAnsi="华文仿宋" w:hint="eastAsia"/>
        </w:rPr>
        <w:t>移动终端</w:t>
      </w:r>
      <w:r w:rsidR="00D46114" w:rsidRPr="002C54AD">
        <w:rPr>
          <w:rFonts w:ascii="华文仿宋" w:eastAsia="华文仿宋" w:hAnsi="华文仿宋"/>
        </w:rPr>
        <w:t>使用、</w:t>
      </w:r>
      <w:r w:rsidR="00D46114" w:rsidRPr="002C54AD">
        <w:rPr>
          <w:rFonts w:ascii="华文仿宋" w:eastAsia="华文仿宋" w:hAnsi="华文仿宋" w:hint="eastAsia"/>
        </w:rPr>
        <w:t>用户投诉处理</w:t>
      </w:r>
      <w:r w:rsidR="00D46114" w:rsidRPr="002C54AD">
        <w:rPr>
          <w:rFonts w:ascii="华文仿宋" w:eastAsia="华文仿宋" w:hAnsi="华文仿宋"/>
        </w:rPr>
        <w:t>、</w:t>
      </w:r>
      <w:r w:rsidR="00D46114" w:rsidRPr="002C54AD">
        <w:rPr>
          <w:rFonts w:ascii="华文仿宋" w:eastAsia="华文仿宋" w:hAnsi="华文仿宋" w:hint="eastAsia"/>
        </w:rPr>
        <w:t>操作人员考核</w:t>
      </w:r>
      <w:r w:rsidR="00D46114" w:rsidRPr="002C54AD">
        <w:rPr>
          <w:rFonts w:ascii="华文仿宋" w:eastAsia="华文仿宋" w:hAnsi="华文仿宋"/>
        </w:rPr>
        <w:t>、档案管理等。</w:t>
      </w:r>
    </w:p>
    <w:p w:rsidR="00D46114" w:rsidRPr="002C54AD" w:rsidRDefault="00A01019" w:rsidP="00D46114">
      <w:pPr>
        <w:ind w:firstLine="480"/>
        <w:rPr>
          <w:rFonts w:ascii="华文仿宋" w:eastAsia="华文仿宋" w:hAnsi="华文仿宋"/>
        </w:rPr>
      </w:pPr>
      <w:r w:rsidRPr="002C54AD">
        <w:rPr>
          <w:rFonts w:ascii="华文仿宋" w:eastAsia="华文仿宋" w:hAnsi="华文仿宋" w:hint="eastAsia"/>
        </w:rPr>
        <w:t>8</w:t>
      </w:r>
      <w:r w:rsidR="00D46114" w:rsidRPr="002C54AD">
        <w:rPr>
          <w:rFonts w:ascii="华文仿宋" w:eastAsia="华文仿宋" w:hAnsi="华文仿宋"/>
        </w:rPr>
        <w:t>.1.4</w:t>
      </w:r>
      <w:r w:rsidR="00D46114" w:rsidRPr="002C54AD">
        <w:rPr>
          <w:rFonts w:ascii="华文仿宋" w:eastAsia="华文仿宋" w:hAnsi="华文仿宋" w:hint="eastAsia"/>
        </w:rPr>
        <w:t>设备运行操作规程应包括操作要求、操作程序、故障处理、安全生产和日常保养维护要求等。</w:t>
      </w:r>
    </w:p>
    <w:p w:rsidR="00D46114" w:rsidRPr="002C54AD" w:rsidRDefault="00A01019" w:rsidP="00D46114">
      <w:pPr>
        <w:ind w:firstLine="480"/>
        <w:rPr>
          <w:rFonts w:ascii="华文仿宋" w:eastAsia="华文仿宋" w:hAnsi="华文仿宋"/>
        </w:rPr>
      </w:pPr>
      <w:r w:rsidRPr="002C54AD">
        <w:rPr>
          <w:rFonts w:ascii="华文仿宋" w:eastAsia="华文仿宋" w:hAnsi="华文仿宋" w:hint="eastAsia"/>
        </w:rPr>
        <w:t>8</w:t>
      </w:r>
      <w:r w:rsidR="00D46114" w:rsidRPr="002C54AD">
        <w:rPr>
          <w:rFonts w:ascii="华文仿宋" w:eastAsia="华文仿宋" w:hAnsi="华文仿宋" w:hint="eastAsia"/>
        </w:rPr>
        <w:t>.1.5报表管理制度应包括设备运行、水质、维修、服务和收费的月报、年报</w:t>
      </w:r>
      <w:r w:rsidR="001E52B4">
        <w:rPr>
          <w:rFonts w:ascii="华文仿宋" w:eastAsia="华文仿宋" w:hAnsi="华文仿宋" w:hint="eastAsia"/>
        </w:rPr>
        <w:t>等</w:t>
      </w:r>
      <w:r w:rsidR="00D46114" w:rsidRPr="002C54AD">
        <w:rPr>
          <w:rFonts w:ascii="华文仿宋" w:eastAsia="华文仿宋" w:hAnsi="华文仿宋" w:hint="eastAsia"/>
        </w:rPr>
        <w:t>。</w:t>
      </w:r>
    </w:p>
    <w:p w:rsidR="00D46114" w:rsidRPr="002C54AD" w:rsidRDefault="00A01019" w:rsidP="00D46114">
      <w:pPr>
        <w:ind w:firstLine="480"/>
        <w:rPr>
          <w:rFonts w:ascii="华文仿宋" w:eastAsia="华文仿宋" w:hAnsi="华文仿宋"/>
        </w:rPr>
      </w:pPr>
      <w:r w:rsidRPr="002C54AD">
        <w:rPr>
          <w:rFonts w:ascii="华文仿宋" w:eastAsia="华文仿宋" w:hAnsi="华文仿宋" w:hint="eastAsia"/>
        </w:rPr>
        <w:t>8</w:t>
      </w:r>
      <w:r w:rsidR="00D46114" w:rsidRPr="002C54AD">
        <w:rPr>
          <w:rFonts w:ascii="华文仿宋" w:eastAsia="华文仿宋" w:hAnsi="华文仿宋" w:hint="eastAsia"/>
        </w:rPr>
        <w:t>.1.6 采用管网叠压供水的用户</w:t>
      </w:r>
      <w:r w:rsidR="001E52B4">
        <w:rPr>
          <w:rFonts w:ascii="华文仿宋" w:eastAsia="华文仿宋" w:hAnsi="华文仿宋" w:hint="eastAsia"/>
        </w:rPr>
        <w:t>需变更用水性质的，应征得</w:t>
      </w:r>
      <w:r w:rsidR="00D46114" w:rsidRPr="002C54AD">
        <w:rPr>
          <w:rFonts w:ascii="华文仿宋" w:eastAsia="华文仿宋" w:hAnsi="华文仿宋" w:hint="eastAsia"/>
        </w:rPr>
        <w:t>供水企业同意。</w:t>
      </w:r>
    </w:p>
    <w:p w:rsidR="00D46114" w:rsidRPr="002C54AD" w:rsidRDefault="00A01019" w:rsidP="00D46114">
      <w:pPr>
        <w:pStyle w:val="2"/>
        <w:spacing w:before="312" w:after="312"/>
        <w:ind w:firstLineChars="83" w:firstLine="199"/>
        <w:rPr>
          <w:rFonts w:ascii="华文仿宋" w:eastAsia="华文仿宋" w:hAnsi="华文仿宋"/>
        </w:rPr>
      </w:pPr>
      <w:bookmarkStart w:id="185" w:name="_Toc495858270"/>
      <w:bookmarkStart w:id="186" w:name="_Toc511371878"/>
      <w:bookmarkStart w:id="187" w:name="_Toc517938195"/>
      <w:r w:rsidRPr="002C54AD">
        <w:rPr>
          <w:rFonts w:ascii="华文仿宋" w:eastAsia="华文仿宋" w:hAnsi="华文仿宋" w:hint="eastAsia"/>
        </w:rPr>
        <w:t>8</w:t>
      </w:r>
      <w:r w:rsidR="00D46114" w:rsidRPr="002C54AD">
        <w:rPr>
          <w:rFonts w:ascii="华文仿宋" w:eastAsia="华文仿宋" w:hAnsi="华文仿宋" w:hint="eastAsia"/>
        </w:rPr>
        <w:t>.2 维护保养</w:t>
      </w:r>
      <w:bookmarkEnd w:id="185"/>
      <w:bookmarkEnd w:id="186"/>
      <w:bookmarkEnd w:id="187"/>
    </w:p>
    <w:p w:rsidR="00D46114" w:rsidRPr="002C54AD" w:rsidRDefault="00A01019" w:rsidP="00D46114">
      <w:pPr>
        <w:ind w:firstLine="480"/>
        <w:rPr>
          <w:rFonts w:ascii="华文仿宋" w:eastAsia="华文仿宋" w:hAnsi="华文仿宋"/>
        </w:rPr>
      </w:pPr>
      <w:r w:rsidRPr="002C54AD">
        <w:rPr>
          <w:rFonts w:ascii="华文仿宋" w:eastAsia="华文仿宋" w:hAnsi="华文仿宋" w:hint="eastAsia"/>
        </w:rPr>
        <w:t>8</w:t>
      </w:r>
      <w:r w:rsidR="00D46114" w:rsidRPr="002C54AD">
        <w:rPr>
          <w:rFonts w:ascii="华文仿宋" w:eastAsia="华文仿宋" w:hAnsi="华文仿宋" w:hint="eastAsia"/>
        </w:rPr>
        <w:t>.2.1 应按规定对设施进行</w:t>
      </w:r>
      <w:r w:rsidR="00D46114" w:rsidRPr="00347691">
        <w:rPr>
          <w:rFonts w:ascii="华文仿宋" w:eastAsia="华文仿宋" w:hAnsi="华文仿宋" w:hint="eastAsia"/>
        </w:rPr>
        <w:t>定期</w:t>
      </w:r>
      <w:r w:rsidR="00D46114" w:rsidRPr="002C54AD">
        <w:rPr>
          <w:rFonts w:ascii="华文仿宋" w:eastAsia="华文仿宋" w:hAnsi="华文仿宋" w:hint="eastAsia"/>
        </w:rPr>
        <w:t>维修保养</w:t>
      </w:r>
      <w:r w:rsidR="00C42EED">
        <w:rPr>
          <w:rFonts w:ascii="华文仿宋" w:eastAsia="华文仿宋" w:hAnsi="华文仿宋" w:hint="eastAsia"/>
        </w:rPr>
        <w:t>。</w:t>
      </w:r>
      <w:r w:rsidR="00D46114" w:rsidRPr="002C54AD">
        <w:rPr>
          <w:rFonts w:ascii="华文仿宋" w:eastAsia="华文仿宋" w:hAnsi="华文仿宋" w:hint="eastAsia"/>
        </w:rPr>
        <w:t>建立日常保养、定期维护和大修理的分级维护检修制度。</w:t>
      </w:r>
    </w:p>
    <w:p w:rsidR="00C42EED" w:rsidRDefault="00A01019" w:rsidP="00D46114">
      <w:pPr>
        <w:ind w:firstLine="480"/>
        <w:rPr>
          <w:rFonts w:ascii="华文仿宋" w:eastAsia="华文仿宋" w:hAnsi="华文仿宋"/>
        </w:rPr>
      </w:pPr>
      <w:r w:rsidRPr="002C54AD">
        <w:rPr>
          <w:rFonts w:ascii="华文仿宋" w:eastAsia="华文仿宋" w:hAnsi="华文仿宋" w:hint="eastAsia"/>
        </w:rPr>
        <w:t>8</w:t>
      </w:r>
      <w:r w:rsidR="00D46114" w:rsidRPr="002C54AD">
        <w:rPr>
          <w:rFonts w:ascii="华文仿宋" w:eastAsia="华文仿宋" w:hAnsi="华文仿宋" w:hint="eastAsia"/>
        </w:rPr>
        <w:t>.2.2 操作人员必须严格按照操作规程进行操作，对设备的运行情况及相关仪表、阀门应按制度规定进行经常性检查，并做好运行和维修记录。</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hint="eastAsia"/>
        </w:rPr>
        <w:t>记录内容包括：交接班记录、设备运行记录、设备维护保养记录、管网维护维修记录</w:t>
      </w:r>
      <w:r w:rsidR="006C37B8" w:rsidRPr="00347691">
        <w:rPr>
          <w:rFonts w:ascii="华文仿宋" w:eastAsia="华文仿宋" w:hAnsi="华文仿宋" w:hint="eastAsia"/>
        </w:rPr>
        <w:t>、</w:t>
      </w:r>
      <w:r w:rsidRPr="002C54AD">
        <w:rPr>
          <w:rFonts w:ascii="华文仿宋" w:eastAsia="华文仿宋" w:hAnsi="华文仿宋" w:hint="eastAsia"/>
        </w:rPr>
        <w:t>出现故障或事故应有故障或事故处理记录。</w:t>
      </w:r>
    </w:p>
    <w:p w:rsidR="00D46114" w:rsidRPr="002C54AD" w:rsidRDefault="00A01019" w:rsidP="00D46114">
      <w:pPr>
        <w:ind w:firstLine="480"/>
        <w:rPr>
          <w:rFonts w:ascii="华文仿宋" w:eastAsia="华文仿宋" w:hAnsi="华文仿宋"/>
        </w:rPr>
      </w:pPr>
      <w:r w:rsidRPr="002C54AD">
        <w:rPr>
          <w:rFonts w:ascii="华文仿宋" w:eastAsia="华文仿宋" w:hAnsi="华文仿宋" w:hint="eastAsia"/>
        </w:rPr>
        <w:t>8</w:t>
      </w:r>
      <w:r w:rsidR="00D46114" w:rsidRPr="002C54AD">
        <w:rPr>
          <w:rFonts w:ascii="华文仿宋" w:eastAsia="华文仿宋" w:hAnsi="华文仿宋" w:hint="eastAsia"/>
        </w:rPr>
        <w:t>.2.3 维护保养</w:t>
      </w:r>
      <w:r w:rsidR="00D46114" w:rsidRPr="002C54AD">
        <w:rPr>
          <w:rFonts w:ascii="华文仿宋" w:eastAsia="华文仿宋" w:hAnsi="华文仿宋"/>
        </w:rPr>
        <w:t>应</w:t>
      </w:r>
      <w:r w:rsidR="00D46114" w:rsidRPr="002C54AD">
        <w:rPr>
          <w:rFonts w:ascii="华文仿宋" w:eastAsia="华文仿宋" w:hAnsi="华文仿宋" w:hint="eastAsia"/>
        </w:rPr>
        <w:t>包括</w:t>
      </w:r>
      <w:r w:rsidR="00D46114" w:rsidRPr="002C54AD">
        <w:rPr>
          <w:rFonts w:ascii="华文仿宋" w:eastAsia="华文仿宋" w:hAnsi="华文仿宋"/>
        </w:rPr>
        <w:t>以下内容：水泵机组、水池（</w:t>
      </w:r>
      <w:r w:rsidR="00D46114" w:rsidRPr="002C54AD">
        <w:rPr>
          <w:rFonts w:ascii="华文仿宋" w:eastAsia="华文仿宋" w:hAnsi="华文仿宋" w:hint="eastAsia"/>
        </w:rPr>
        <w:t>箱</w:t>
      </w:r>
      <w:r w:rsidR="00D46114" w:rsidRPr="002C54AD">
        <w:rPr>
          <w:rFonts w:ascii="华文仿宋" w:eastAsia="华文仿宋" w:hAnsi="华文仿宋"/>
        </w:rPr>
        <w:t>）</w:t>
      </w:r>
      <w:r w:rsidR="00D46114" w:rsidRPr="002C54AD">
        <w:rPr>
          <w:rFonts w:ascii="华文仿宋" w:eastAsia="华文仿宋" w:hAnsi="华文仿宋" w:hint="eastAsia"/>
        </w:rPr>
        <w:t>、</w:t>
      </w:r>
      <w:r w:rsidR="00D46114" w:rsidRPr="002C54AD">
        <w:rPr>
          <w:rFonts w:ascii="华文仿宋" w:eastAsia="华文仿宋" w:hAnsi="华文仿宋"/>
        </w:rPr>
        <w:t>控制系统、</w:t>
      </w:r>
      <w:r w:rsidR="00D46114" w:rsidRPr="002C54AD">
        <w:rPr>
          <w:rFonts w:ascii="华文仿宋" w:eastAsia="华文仿宋" w:hAnsi="华文仿宋" w:hint="eastAsia"/>
        </w:rPr>
        <w:t>消毒设备</w:t>
      </w:r>
      <w:r w:rsidR="00D46114" w:rsidRPr="002C54AD">
        <w:rPr>
          <w:rFonts w:ascii="华文仿宋" w:eastAsia="华文仿宋" w:hAnsi="华文仿宋"/>
        </w:rPr>
        <w:t>、管</w:t>
      </w:r>
      <w:r w:rsidR="00D46114" w:rsidRPr="002C54AD">
        <w:rPr>
          <w:rFonts w:ascii="华文仿宋" w:eastAsia="华文仿宋" w:hAnsi="华文仿宋" w:hint="eastAsia"/>
        </w:rPr>
        <w:t>道</w:t>
      </w:r>
      <w:r w:rsidR="00D46114" w:rsidRPr="002C54AD">
        <w:rPr>
          <w:rFonts w:ascii="华文仿宋" w:eastAsia="华文仿宋" w:hAnsi="华文仿宋"/>
        </w:rPr>
        <w:t>及附属设施等。</w:t>
      </w:r>
    </w:p>
    <w:p w:rsidR="00D46114" w:rsidRPr="002C54AD" w:rsidRDefault="00A01019" w:rsidP="00D46114">
      <w:pPr>
        <w:ind w:firstLine="480"/>
        <w:rPr>
          <w:rFonts w:ascii="华文仿宋" w:eastAsia="华文仿宋" w:hAnsi="华文仿宋"/>
        </w:rPr>
      </w:pPr>
      <w:r w:rsidRPr="002C54AD">
        <w:rPr>
          <w:rFonts w:ascii="华文仿宋" w:eastAsia="华文仿宋" w:hAnsi="华文仿宋" w:hint="eastAsia"/>
        </w:rPr>
        <w:t>8</w:t>
      </w:r>
      <w:r w:rsidR="00D46114" w:rsidRPr="002C54AD">
        <w:rPr>
          <w:rFonts w:ascii="华文仿宋" w:eastAsia="华文仿宋" w:hAnsi="华文仿宋"/>
        </w:rPr>
        <w:t xml:space="preserve">.2.4 </w:t>
      </w:r>
      <w:r w:rsidR="00D46114" w:rsidRPr="002C54AD">
        <w:rPr>
          <w:rFonts w:ascii="华文仿宋" w:eastAsia="华文仿宋" w:hAnsi="华文仿宋" w:hint="eastAsia"/>
        </w:rPr>
        <w:t>水泵</w:t>
      </w:r>
      <w:r w:rsidR="00D46114" w:rsidRPr="002C54AD">
        <w:rPr>
          <w:rFonts w:ascii="华文仿宋" w:eastAsia="华文仿宋" w:hAnsi="华文仿宋"/>
        </w:rPr>
        <w:t>机组保养应</w:t>
      </w:r>
      <w:r w:rsidR="00D46114" w:rsidRPr="002C54AD">
        <w:rPr>
          <w:rFonts w:ascii="华文仿宋" w:eastAsia="华文仿宋" w:hAnsi="华文仿宋" w:hint="eastAsia"/>
        </w:rPr>
        <w:t>包括</w:t>
      </w:r>
      <w:r w:rsidR="006C37B8" w:rsidRPr="00347691">
        <w:rPr>
          <w:rFonts w:ascii="华文仿宋" w:eastAsia="华文仿宋" w:hAnsi="华文仿宋" w:hint="eastAsia"/>
        </w:rPr>
        <w:t>但</w:t>
      </w:r>
      <w:r w:rsidR="006C37B8" w:rsidRPr="00347691">
        <w:rPr>
          <w:rFonts w:ascii="华文仿宋" w:eastAsia="华文仿宋" w:hAnsi="华文仿宋"/>
        </w:rPr>
        <w:t>不限于</w:t>
      </w:r>
      <w:r w:rsidR="00D46114" w:rsidRPr="002C54AD">
        <w:rPr>
          <w:rFonts w:ascii="华文仿宋" w:eastAsia="华文仿宋" w:hAnsi="华文仿宋" w:hint="eastAsia"/>
        </w:rPr>
        <w:t>以下</w:t>
      </w:r>
      <w:r w:rsidR="00D46114" w:rsidRPr="002C54AD">
        <w:rPr>
          <w:rFonts w:ascii="华文仿宋" w:eastAsia="华文仿宋" w:hAnsi="华文仿宋"/>
        </w:rPr>
        <w:t>内容：</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hint="eastAsia"/>
        </w:rPr>
        <w:t>1 对水泵</w:t>
      </w:r>
      <w:r w:rsidRPr="002C54AD">
        <w:rPr>
          <w:rFonts w:ascii="华文仿宋" w:eastAsia="华文仿宋" w:hAnsi="华文仿宋"/>
        </w:rPr>
        <w:t>机组零部件出</w:t>
      </w:r>
      <w:r w:rsidR="00C42EED">
        <w:rPr>
          <w:rFonts w:ascii="华文仿宋" w:eastAsia="华文仿宋" w:hAnsi="华文仿宋"/>
        </w:rPr>
        <w:t>现的锈蚀、漏水、漏油及漏电等情况及时维护</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 xml:space="preserve">2 </w:t>
      </w:r>
      <w:r w:rsidRPr="002C54AD">
        <w:rPr>
          <w:rFonts w:ascii="华文仿宋" w:eastAsia="华文仿宋" w:hAnsi="华文仿宋" w:hint="eastAsia"/>
        </w:rPr>
        <w:t>定期</w:t>
      </w:r>
      <w:r w:rsidR="00C42EED">
        <w:rPr>
          <w:rFonts w:ascii="华文仿宋" w:eastAsia="华文仿宋" w:hAnsi="华文仿宋"/>
        </w:rPr>
        <w:t>补充更换轴承内润滑油，保证轴承润滑</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 xml:space="preserve">3 </w:t>
      </w:r>
      <w:r w:rsidRPr="002C54AD">
        <w:rPr>
          <w:rFonts w:ascii="华文仿宋" w:eastAsia="华文仿宋" w:hAnsi="华文仿宋" w:hint="eastAsia"/>
        </w:rPr>
        <w:t>确保</w:t>
      </w:r>
      <w:r w:rsidR="00C42EED">
        <w:rPr>
          <w:rFonts w:ascii="华文仿宋" w:eastAsia="华文仿宋" w:hAnsi="华文仿宋"/>
        </w:rPr>
        <w:t>水泵机组外壳接地良好牢固，不得有氧化或腐蚀现象</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 xml:space="preserve">4 </w:t>
      </w:r>
      <w:r w:rsidRPr="002C54AD">
        <w:rPr>
          <w:rFonts w:ascii="华文仿宋" w:eastAsia="华文仿宋" w:hAnsi="华文仿宋" w:hint="eastAsia"/>
        </w:rPr>
        <w:t>定期对</w:t>
      </w:r>
      <w:r w:rsidRPr="002C54AD">
        <w:rPr>
          <w:rFonts w:ascii="华文仿宋" w:eastAsia="华文仿宋" w:hAnsi="华文仿宋"/>
        </w:rPr>
        <w:t>电动机进行保养，保持三相电流平衡状况，确保</w:t>
      </w:r>
      <w:r w:rsidRPr="002C54AD">
        <w:rPr>
          <w:rFonts w:ascii="华文仿宋" w:eastAsia="华文仿宋" w:hAnsi="华文仿宋" w:hint="eastAsia"/>
        </w:rPr>
        <w:t>电机</w:t>
      </w:r>
      <w:r w:rsidRPr="002C54AD">
        <w:rPr>
          <w:rFonts w:ascii="华文仿宋" w:eastAsia="华文仿宋" w:hAnsi="华文仿宋"/>
        </w:rPr>
        <w:t>正常运行；确保轴承冷却系统有效，轴承温度不得超过</w:t>
      </w:r>
      <w:r w:rsidRPr="002C54AD">
        <w:rPr>
          <w:rFonts w:ascii="华文仿宋" w:eastAsia="华文仿宋" w:hAnsi="华文仿宋" w:hint="eastAsia"/>
        </w:rPr>
        <w:t>70℃</w:t>
      </w:r>
      <w:r w:rsidRPr="002C54AD">
        <w:rPr>
          <w:rFonts w:ascii="华文仿宋" w:eastAsia="华文仿宋" w:hAnsi="华文仿宋"/>
        </w:rPr>
        <w:t>，避免电路过热、</w:t>
      </w:r>
      <w:r w:rsidRPr="002C54AD">
        <w:rPr>
          <w:rFonts w:ascii="华文仿宋" w:eastAsia="华文仿宋" w:hAnsi="华文仿宋" w:hint="eastAsia"/>
        </w:rPr>
        <w:t>腐蚀</w:t>
      </w:r>
      <w:r w:rsidRPr="002C54AD">
        <w:rPr>
          <w:rFonts w:ascii="华文仿宋" w:eastAsia="华文仿宋" w:hAnsi="华文仿宋"/>
        </w:rPr>
        <w:t>等现象</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lastRenderedPageBreak/>
        <w:t xml:space="preserve">5 </w:t>
      </w:r>
      <w:r w:rsidRPr="002C54AD">
        <w:rPr>
          <w:rFonts w:ascii="华文仿宋" w:eastAsia="华文仿宋" w:hAnsi="华文仿宋" w:hint="eastAsia"/>
        </w:rPr>
        <w:t>检查</w:t>
      </w:r>
      <w:r w:rsidRPr="002C54AD">
        <w:rPr>
          <w:rFonts w:ascii="华文仿宋" w:eastAsia="华文仿宋" w:hAnsi="华文仿宋"/>
        </w:rPr>
        <w:t>设备</w:t>
      </w:r>
      <w:r w:rsidRPr="002C54AD">
        <w:rPr>
          <w:rFonts w:ascii="华文仿宋" w:eastAsia="华文仿宋" w:hAnsi="华文仿宋" w:hint="eastAsia"/>
        </w:rPr>
        <w:t>对地</w:t>
      </w:r>
      <w:r w:rsidR="00C42EED">
        <w:rPr>
          <w:rFonts w:ascii="华文仿宋" w:eastAsia="华文仿宋" w:hAnsi="华文仿宋"/>
        </w:rPr>
        <w:t>绝缘电阻</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 xml:space="preserve">6 </w:t>
      </w:r>
      <w:r w:rsidRPr="002C54AD">
        <w:rPr>
          <w:rFonts w:ascii="华文仿宋" w:eastAsia="华文仿宋" w:hAnsi="华文仿宋" w:hint="eastAsia"/>
        </w:rPr>
        <w:t>对</w:t>
      </w:r>
      <w:r w:rsidRPr="002C54AD">
        <w:rPr>
          <w:rFonts w:ascii="华文仿宋" w:eastAsia="华文仿宋" w:hAnsi="华文仿宋"/>
        </w:rPr>
        <w:t>水泵机组进行空载、变频、切换</w:t>
      </w:r>
      <w:r w:rsidRPr="002C54AD">
        <w:rPr>
          <w:rFonts w:ascii="华文仿宋" w:eastAsia="华文仿宋" w:hAnsi="华文仿宋" w:hint="eastAsia"/>
        </w:rPr>
        <w:t>动作</w:t>
      </w:r>
      <w:r w:rsidRPr="002C54AD">
        <w:rPr>
          <w:rFonts w:ascii="华文仿宋" w:eastAsia="华文仿宋" w:hAnsi="华文仿宋"/>
        </w:rPr>
        <w:t>试验，</w:t>
      </w:r>
      <w:r w:rsidRPr="002C54AD">
        <w:rPr>
          <w:rFonts w:ascii="华文仿宋" w:eastAsia="华文仿宋" w:hAnsi="华文仿宋" w:hint="eastAsia"/>
        </w:rPr>
        <w:t>检测</w:t>
      </w:r>
      <w:r w:rsidRPr="002C54AD">
        <w:rPr>
          <w:rFonts w:ascii="华文仿宋" w:eastAsia="华文仿宋" w:hAnsi="华文仿宋"/>
        </w:rPr>
        <w:t>机组噪声。</w:t>
      </w:r>
    </w:p>
    <w:p w:rsidR="00D46114" w:rsidRPr="002C54AD" w:rsidRDefault="00A01019" w:rsidP="00D46114">
      <w:pPr>
        <w:ind w:firstLine="480"/>
        <w:rPr>
          <w:rFonts w:ascii="华文仿宋" w:eastAsia="华文仿宋" w:hAnsi="华文仿宋"/>
        </w:rPr>
      </w:pPr>
      <w:r w:rsidRPr="002C54AD">
        <w:rPr>
          <w:rFonts w:ascii="华文仿宋" w:eastAsia="华文仿宋" w:hAnsi="华文仿宋" w:hint="eastAsia"/>
        </w:rPr>
        <w:t>8</w:t>
      </w:r>
      <w:r w:rsidR="00D46114" w:rsidRPr="002C54AD">
        <w:rPr>
          <w:rFonts w:ascii="华文仿宋" w:eastAsia="华文仿宋" w:hAnsi="华文仿宋"/>
        </w:rPr>
        <w:t xml:space="preserve">.2.5 </w:t>
      </w:r>
      <w:r w:rsidR="00D46114" w:rsidRPr="002C54AD">
        <w:rPr>
          <w:rFonts w:ascii="华文仿宋" w:eastAsia="华文仿宋" w:hAnsi="华文仿宋" w:hint="eastAsia"/>
        </w:rPr>
        <w:t>水池</w:t>
      </w:r>
      <w:r w:rsidR="00D46114" w:rsidRPr="002C54AD">
        <w:rPr>
          <w:rFonts w:ascii="华文仿宋" w:eastAsia="华文仿宋" w:hAnsi="华文仿宋"/>
        </w:rPr>
        <w:t>（</w:t>
      </w:r>
      <w:r w:rsidR="00D46114" w:rsidRPr="002C54AD">
        <w:rPr>
          <w:rFonts w:ascii="华文仿宋" w:eastAsia="华文仿宋" w:hAnsi="华文仿宋" w:hint="eastAsia"/>
        </w:rPr>
        <w:t>箱</w:t>
      </w:r>
      <w:r w:rsidR="00D46114" w:rsidRPr="002C54AD">
        <w:rPr>
          <w:rFonts w:ascii="华文仿宋" w:eastAsia="华文仿宋" w:hAnsi="华文仿宋"/>
        </w:rPr>
        <w:t>）</w:t>
      </w:r>
      <w:r w:rsidR="00D46114" w:rsidRPr="002C54AD">
        <w:rPr>
          <w:rFonts w:ascii="华文仿宋" w:eastAsia="华文仿宋" w:hAnsi="华文仿宋" w:hint="eastAsia"/>
        </w:rPr>
        <w:t>保养应包括</w:t>
      </w:r>
      <w:r w:rsidR="006C37B8" w:rsidRPr="00347691">
        <w:rPr>
          <w:rFonts w:ascii="华文仿宋" w:eastAsia="华文仿宋" w:hAnsi="华文仿宋" w:hint="eastAsia"/>
        </w:rPr>
        <w:t>但不限于</w:t>
      </w:r>
      <w:r w:rsidR="00D46114" w:rsidRPr="002C54AD">
        <w:rPr>
          <w:rFonts w:ascii="华文仿宋" w:eastAsia="华文仿宋" w:hAnsi="华文仿宋"/>
        </w:rPr>
        <w:t>以下内容；</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1 渗漏、锈蚀和变形</w:t>
      </w:r>
      <w:r w:rsidRPr="002C54AD">
        <w:rPr>
          <w:rFonts w:ascii="华文仿宋" w:eastAsia="华文仿宋" w:hAnsi="华文仿宋" w:hint="eastAsia"/>
        </w:rPr>
        <w:t>情况</w:t>
      </w:r>
      <w:r w:rsidRPr="002C54AD">
        <w:rPr>
          <w:rFonts w:ascii="华文仿宋" w:eastAsia="华文仿宋" w:hAnsi="华文仿宋"/>
        </w:rPr>
        <w:t>，及时清理设备表面的灰尘和污垢</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 xml:space="preserve">2 </w:t>
      </w:r>
      <w:r w:rsidRPr="002C54AD">
        <w:rPr>
          <w:rFonts w:ascii="华文仿宋" w:eastAsia="华文仿宋" w:hAnsi="华文仿宋" w:hint="eastAsia"/>
        </w:rPr>
        <w:t>确保通气孔</w:t>
      </w:r>
      <w:r w:rsidRPr="002C54AD">
        <w:rPr>
          <w:rFonts w:ascii="华文仿宋" w:eastAsia="华文仿宋" w:hAnsi="华文仿宋"/>
        </w:rPr>
        <w:t>（</w:t>
      </w:r>
      <w:r w:rsidRPr="002C54AD">
        <w:rPr>
          <w:rFonts w:ascii="华文仿宋" w:eastAsia="华文仿宋" w:hAnsi="华文仿宋" w:hint="eastAsia"/>
        </w:rPr>
        <w:t>呼吸器</w:t>
      </w:r>
      <w:r w:rsidRPr="002C54AD">
        <w:rPr>
          <w:rFonts w:ascii="华文仿宋" w:eastAsia="华文仿宋" w:hAnsi="华文仿宋"/>
        </w:rPr>
        <w:t>）</w:t>
      </w:r>
      <w:r w:rsidRPr="002C54AD">
        <w:rPr>
          <w:rFonts w:ascii="华文仿宋" w:eastAsia="华文仿宋" w:hAnsi="华文仿宋" w:hint="eastAsia"/>
        </w:rPr>
        <w:t>、</w:t>
      </w:r>
      <w:r w:rsidRPr="002C54AD">
        <w:rPr>
          <w:rFonts w:ascii="华文仿宋" w:eastAsia="华文仿宋" w:hAnsi="华文仿宋"/>
        </w:rPr>
        <w:t>溢流管、泄水管畅通</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 xml:space="preserve">3 </w:t>
      </w:r>
      <w:r w:rsidRPr="002C54AD">
        <w:rPr>
          <w:rFonts w:ascii="华文仿宋" w:eastAsia="华文仿宋" w:hAnsi="华文仿宋" w:hint="eastAsia"/>
        </w:rPr>
        <w:t>确保人孔</w:t>
      </w:r>
      <w:r w:rsidRPr="002C54AD">
        <w:rPr>
          <w:rFonts w:ascii="华文仿宋" w:eastAsia="华文仿宋" w:hAnsi="华文仿宋"/>
        </w:rPr>
        <w:t>启闭、严密性和闭锁措施</w:t>
      </w:r>
      <w:r w:rsidRPr="002C54AD">
        <w:rPr>
          <w:rFonts w:ascii="华文仿宋" w:eastAsia="华文仿宋" w:hAnsi="华文仿宋" w:hint="eastAsia"/>
        </w:rPr>
        <w:t>正常</w:t>
      </w:r>
      <w:r w:rsidRPr="002C54AD">
        <w:rPr>
          <w:rFonts w:ascii="华文仿宋" w:eastAsia="华文仿宋" w:hAnsi="华文仿宋"/>
        </w:rPr>
        <w:t>完好</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 xml:space="preserve">4 </w:t>
      </w:r>
      <w:r w:rsidRPr="002C54AD">
        <w:rPr>
          <w:rFonts w:ascii="华文仿宋" w:eastAsia="华文仿宋" w:hAnsi="华文仿宋" w:hint="eastAsia"/>
        </w:rPr>
        <w:t>内部</w:t>
      </w:r>
      <w:r w:rsidRPr="002C54AD">
        <w:rPr>
          <w:rFonts w:ascii="华文仿宋" w:eastAsia="华文仿宋" w:hAnsi="华文仿宋"/>
        </w:rPr>
        <w:t>不得有微生物滋生和杂质沉积</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 xml:space="preserve">5 </w:t>
      </w:r>
      <w:r w:rsidRPr="002C54AD">
        <w:rPr>
          <w:rFonts w:ascii="华文仿宋" w:eastAsia="华文仿宋" w:hAnsi="华文仿宋" w:hint="eastAsia"/>
        </w:rPr>
        <w:t>液压控制阀</w:t>
      </w:r>
      <w:r w:rsidRPr="002C54AD">
        <w:rPr>
          <w:rFonts w:ascii="华文仿宋" w:eastAsia="华文仿宋" w:hAnsi="华文仿宋"/>
        </w:rPr>
        <w:t>完好</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hint="eastAsia"/>
        </w:rPr>
        <w:t>6 压力水容器</w:t>
      </w:r>
      <w:r w:rsidRPr="002C54AD">
        <w:rPr>
          <w:rFonts w:ascii="华文仿宋" w:eastAsia="华文仿宋" w:hAnsi="华文仿宋"/>
        </w:rPr>
        <w:t>防负压装置正常。</w:t>
      </w:r>
    </w:p>
    <w:p w:rsidR="00D46114" w:rsidRPr="002C54AD" w:rsidRDefault="00A01019" w:rsidP="00D46114">
      <w:pPr>
        <w:ind w:firstLine="480"/>
        <w:rPr>
          <w:rFonts w:ascii="华文仿宋" w:eastAsia="华文仿宋" w:hAnsi="华文仿宋"/>
        </w:rPr>
      </w:pPr>
      <w:r w:rsidRPr="002C54AD">
        <w:rPr>
          <w:rFonts w:ascii="华文仿宋" w:eastAsia="华文仿宋" w:hAnsi="华文仿宋" w:hint="eastAsia"/>
        </w:rPr>
        <w:t>8</w:t>
      </w:r>
      <w:r w:rsidR="00D46114" w:rsidRPr="002C54AD">
        <w:rPr>
          <w:rFonts w:ascii="华文仿宋" w:eastAsia="华文仿宋" w:hAnsi="华文仿宋"/>
        </w:rPr>
        <w:t xml:space="preserve">.2.6 </w:t>
      </w:r>
      <w:r w:rsidR="00D46114" w:rsidRPr="002C54AD">
        <w:rPr>
          <w:rFonts w:ascii="华文仿宋" w:eastAsia="华文仿宋" w:hAnsi="华文仿宋" w:hint="eastAsia"/>
        </w:rPr>
        <w:t>控制系统</w:t>
      </w:r>
      <w:r w:rsidR="00D46114" w:rsidRPr="002C54AD">
        <w:rPr>
          <w:rFonts w:ascii="华文仿宋" w:eastAsia="华文仿宋" w:hAnsi="华文仿宋"/>
        </w:rPr>
        <w:t>的保养应包括</w:t>
      </w:r>
      <w:r w:rsidR="006C37B8" w:rsidRPr="00347691">
        <w:rPr>
          <w:rFonts w:ascii="华文仿宋" w:eastAsia="华文仿宋" w:hAnsi="华文仿宋" w:hint="eastAsia"/>
        </w:rPr>
        <w:t>但不限于</w:t>
      </w:r>
      <w:r w:rsidR="00D46114" w:rsidRPr="002C54AD">
        <w:rPr>
          <w:rFonts w:ascii="华文仿宋" w:eastAsia="华文仿宋" w:hAnsi="华文仿宋"/>
        </w:rPr>
        <w:t>以下内容</w:t>
      </w:r>
      <w:r w:rsidR="00D46114" w:rsidRPr="002C54A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 xml:space="preserve">1 </w:t>
      </w:r>
      <w:r w:rsidRPr="002C54AD">
        <w:rPr>
          <w:rFonts w:ascii="华文仿宋" w:eastAsia="华文仿宋" w:hAnsi="华文仿宋" w:hint="eastAsia"/>
        </w:rPr>
        <w:t>定期</w:t>
      </w:r>
      <w:r w:rsidRPr="002C54AD">
        <w:rPr>
          <w:rFonts w:ascii="华文仿宋" w:eastAsia="华文仿宋" w:hAnsi="华文仿宋"/>
        </w:rPr>
        <w:t>对电控柜进行保养及清洁，保证电气性能良好，通风顺畅、运作正常</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 xml:space="preserve">2 </w:t>
      </w:r>
      <w:r w:rsidRPr="002C54AD">
        <w:rPr>
          <w:rFonts w:ascii="华文仿宋" w:eastAsia="华文仿宋" w:hAnsi="华文仿宋" w:hint="eastAsia"/>
        </w:rPr>
        <w:t>检查</w:t>
      </w:r>
      <w:r w:rsidRPr="002C54AD">
        <w:rPr>
          <w:rFonts w:ascii="华文仿宋" w:eastAsia="华文仿宋" w:hAnsi="华文仿宋"/>
        </w:rPr>
        <w:t>电器的辅助触头</w:t>
      </w:r>
      <w:r w:rsidRPr="002C54AD">
        <w:rPr>
          <w:rFonts w:ascii="华文仿宋" w:eastAsia="华文仿宋" w:hAnsi="华文仿宋" w:hint="eastAsia"/>
        </w:rPr>
        <w:t>运行状况</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 xml:space="preserve">3 </w:t>
      </w:r>
      <w:r w:rsidRPr="002C54AD">
        <w:rPr>
          <w:rFonts w:ascii="华文仿宋" w:eastAsia="华文仿宋" w:hAnsi="华文仿宋" w:hint="eastAsia"/>
        </w:rPr>
        <w:t>及时清理</w:t>
      </w:r>
      <w:r w:rsidRPr="002C54AD">
        <w:rPr>
          <w:rFonts w:ascii="华文仿宋" w:eastAsia="华文仿宋" w:hAnsi="华文仿宋"/>
        </w:rPr>
        <w:t>变频器，确保冷却风道畅通，风冷过滤器无堵塞</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 xml:space="preserve">4 </w:t>
      </w:r>
      <w:r w:rsidRPr="002C54AD">
        <w:rPr>
          <w:rFonts w:ascii="华文仿宋" w:eastAsia="华文仿宋" w:hAnsi="华文仿宋" w:hint="eastAsia"/>
        </w:rPr>
        <w:t>电气</w:t>
      </w:r>
      <w:r w:rsidRPr="002C54AD">
        <w:rPr>
          <w:rFonts w:ascii="华文仿宋" w:eastAsia="华文仿宋" w:hAnsi="华文仿宋"/>
        </w:rPr>
        <w:t>控制系统应做全面通电检查。</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hint="eastAsia"/>
        </w:rPr>
        <w:t>5 操作人员不得随意更改已设定的运行控制参数。</w:t>
      </w:r>
    </w:p>
    <w:p w:rsidR="00D46114" w:rsidRPr="002C54AD" w:rsidRDefault="00A01019" w:rsidP="00D46114">
      <w:pPr>
        <w:ind w:firstLine="480"/>
        <w:rPr>
          <w:rFonts w:ascii="华文仿宋" w:eastAsia="华文仿宋" w:hAnsi="华文仿宋"/>
        </w:rPr>
      </w:pPr>
      <w:r w:rsidRPr="002C54AD">
        <w:rPr>
          <w:rFonts w:ascii="华文仿宋" w:eastAsia="华文仿宋" w:hAnsi="华文仿宋" w:hint="eastAsia"/>
        </w:rPr>
        <w:t>8</w:t>
      </w:r>
      <w:r w:rsidR="00D46114" w:rsidRPr="002C54AD">
        <w:rPr>
          <w:rFonts w:ascii="华文仿宋" w:eastAsia="华文仿宋" w:hAnsi="华文仿宋"/>
        </w:rPr>
        <w:t xml:space="preserve">.2.7 </w:t>
      </w:r>
      <w:r w:rsidR="00D46114" w:rsidRPr="002C54AD">
        <w:rPr>
          <w:rFonts w:ascii="华文仿宋" w:eastAsia="华文仿宋" w:hAnsi="华文仿宋" w:hint="eastAsia"/>
        </w:rPr>
        <w:t>消毒设备</w:t>
      </w:r>
      <w:r w:rsidR="00D46114" w:rsidRPr="002C54AD">
        <w:rPr>
          <w:rFonts w:ascii="华文仿宋" w:eastAsia="华文仿宋" w:hAnsi="华文仿宋"/>
        </w:rPr>
        <w:t>保养应包含</w:t>
      </w:r>
      <w:r w:rsidR="006C37B8" w:rsidRPr="00347691">
        <w:rPr>
          <w:rFonts w:ascii="华文仿宋" w:eastAsia="华文仿宋" w:hAnsi="华文仿宋" w:hint="eastAsia"/>
        </w:rPr>
        <w:t>但不限于</w:t>
      </w:r>
      <w:r w:rsidR="00D46114" w:rsidRPr="002C54AD">
        <w:rPr>
          <w:rFonts w:ascii="华文仿宋" w:eastAsia="华文仿宋" w:hAnsi="华文仿宋"/>
        </w:rPr>
        <w:t>以下内容：</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 xml:space="preserve">1 </w:t>
      </w:r>
      <w:r w:rsidRPr="002C54AD">
        <w:rPr>
          <w:rFonts w:ascii="华文仿宋" w:eastAsia="华文仿宋" w:hAnsi="华文仿宋" w:hint="eastAsia"/>
        </w:rPr>
        <w:t>确保紫外线照射强度，</w:t>
      </w:r>
      <w:r w:rsidRPr="002C54AD">
        <w:rPr>
          <w:rFonts w:ascii="华文仿宋" w:eastAsia="华文仿宋" w:hAnsi="华文仿宋"/>
        </w:rPr>
        <w:t>及时清洗石英套管</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 xml:space="preserve">2 </w:t>
      </w:r>
      <w:r w:rsidRPr="002C54AD">
        <w:rPr>
          <w:rFonts w:ascii="华文仿宋" w:eastAsia="华文仿宋" w:hAnsi="华文仿宋" w:hint="eastAsia"/>
        </w:rPr>
        <w:t>检查</w:t>
      </w:r>
      <w:r w:rsidRPr="002C54AD">
        <w:rPr>
          <w:rFonts w:ascii="华文仿宋" w:eastAsia="华文仿宋" w:hAnsi="华文仿宋"/>
        </w:rPr>
        <w:t>紫外线累计使用时间是否超过</w:t>
      </w:r>
      <w:r w:rsidRPr="002C54AD">
        <w:rPr>
          <w:rFonts w:ascii="华文仿宋" w:eastAsia="华文仿宋" w:hAnsi="华文仿宋" w:hint="eastAsia"/>
        </w:rPr>
        <w:t>限值</w:t>
      </w:r>
      <w:r w:rsidRPr="002C54AD">
        <w:rPr>
          <w:rFonts w:ascii="华文仿宋" w:eastAsia="华文仿宋" w:hAnsi="华文仿宋"/>
        </w:rPr>
        <w:t>，定期更换灯管</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 xml:space="preserve">3 </w:t>
      </w:r>
      <w:r w:rsidRPr="002C54AD">
        <w:rPr>
          <w:rFonts w:ascii="华文仿宋" w:eastAsia="华文仿宋" w:hAnsi="华文仿宋" w:hint="eastAsia"/>
        </w:rPr>
        <w:t>检查</w:t>
      </w:r>
      <w:r w:rsidRPr="002C54AD">
        <w:rPr>
          <w:rFonts w:ascii="华文仿宋" w:eastAsia="华文仿宋" w:hAnsi="华文仿宋"/>
        </w:rPr>
        <w:t>紫外线套筒</w:t>
      </w:r>
      <w:r w:rsidRPr="002C54AD">
        <w:rPr>
          <w:rFonts w:ascii="华文仿宋" w:eastAsia="华文仿宋" w:hAnsi="华文仿宋" w:hint="eastAsia"/>
        </w:rPr>
        <w:t>是否有</w:t>
      </w:r>
      <w:r w:rsidRPr="002C54AD">
        <w:rPr>
          <w:rFonts w:ascii="华文仿宋" w:eastAsia="华文仿宋" w:hAnsi="华文仿宋"/>
        </w:rPr>
        <w:t>渗漏和锈蚀</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 xml:space="preserve">4 </w:t>
      </w:r>
      <w:r w:rsidRPr="002C54AD">
        <w:rPr>
          <w:rFonts w:ascii="华文仿宋" w:eastAsia="华文仿宋" w:hAnsi="华文仿宋" w:hint="eastAsia"/>
        </w:rPr>
        <w:t>定期</w:t>
      </w:r>
      <w:r w:rsidRPr="002C54AD">
        <w:rPr>
          <w:rFonts w:ascii="华文仿宋" w:eastAsia="华文仿宋" w:hAnsi="华文仿宋"/>
        </w:rPr>
        <w:t>补给</w:t>
      </w:r>
      <w:r w:rsidRPr="002C54AD">
        <w:rPr>
          <w:rFonts w:ascii="华文仿宋" w:eastAsia="华文仿宋" w:hAnsi="华文仿宋" w:hint="eastAsia"/>
        </w:rPr>
        <w:t>臭氧</w:t>
      </w:r>
      <w:r w:rsidRPr="002C54AD">
        <w:rPr>
          <w:rFonts w:ascii="华文仿宋" w:eastAsia="华文仿宋" w:hAnsi="华文仿宋"/>
        </w:rPr>
        <w:t>冷却水箱</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 xml:space="preserve">5 </w:t>
      </w:r>
      <w:r w:rsidRPr="002C54AD">
        <w:rPr>
          <w:rFonts w:ascii="华文仿宋" w:eastAsia="华文仿宋" w:hAnsi="华文仿宋" w:hint="eastAsia"/>
        </w:rPr>
        <w:t>检查</w:t>
      </w:r>
      <w:r w:rsidRPr="002C54AD">
        <w:rPr>
          <w:rFonts w:ascii="华文仿宋" w:eastAsia="华文仿宋" w:hAnsi="华文仿宋"/>
        </w:rPr>
        <w:t>臭氧发生量是否正常</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 xml:space="preserve">6 </w:t>
      </w:r>
      <w:r w:rsidRPr="002C54AD">
        <w:rPr>
          <w:rFonts w:ascii="华文仿宋" w:eastAsia="华文仿宋" w:hAnsi="华文仿宋" w:hint="eastAsia"/>
        </w:rPr>
        <w:t>确保</w:t>
      </w:r>
      <w:r w:rsidRPr="002C54AD">
        <w:rPr>
          <w:rFonts w:ascii="华文仿宋" w:eastAsia="华文仿宋" w:hAnsi="华文仿宋"/>
        </w:rPr>
        <w:t>曝气头畅通均匀</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hint="eastAsia"/>
        </w:rPr>
        <w:t>7检查</w:t>
      </w:r>
      <w:r w:rsidRPr="002C54AD">
        <w:rPr>
          <w:rFonts w:ascii="华文仿宋" w:eastAsia="华文仿宋" w:hAnsi="华文仿宋"/>
        </w:rPr>
        <w:t>电气元件及线路。</w:t>
      </w:r>
    </w:p>
    <w:p w:rsidR="00D46114" w:rsidRPr="002C54AD" w:rsidRDefault="00A01019" w:rsidP="00D46114">
      <w:pPr>
        <w:ind w:firstLine="480"/>
        <w:rPr>
          <w:rFonts w:ascii="华文仿宋" w:eastAsia="华文仿宋" w:hAnsi="华文仿宋"/>
        </w:rPr>
      </w:pPr>
      <w:r w:rsidRPr="002C54AD">
        <w:rPr>
          <w:rFonts w:ascii="华文仿宋" w:eastAsia="华文仿宋" w:hAnsi="华文仿宋" w:hint="eastAsia"/>
        </w:rPr>
        <w:t>8</w:t>
      </w:r>
      <w:r w:rsidR="00D46114" w:rsidRPr="002C54AD">
        <w:rPr>
          <w:rFonts w:ascii="华文仿宋" w:eastAsia="华文仿宋" w:hAnsi="华文仿宋"/>
        </w:rPr>
        <w:t xml:space="preserve">.2.8 </w:t>
      </w:r>
      <w:r w:rsidR="00D46114" w:rsidRPr="002C54AD">
        <w:rPr>
          <w:rFonts w:ascii="华文仿宋" w:eastAsia="华文仿宋" w:hAnsi="华文仿宋" w:hint="eastAsia"/>
        </w:rPr>
        <w:t>管道</w:t>
      </w:r>
      <w:r w:rsidR="00D46114" w:rsidRPr="002C54AD">
        <w:rPr>
          <w:rFonts w:ascii="华文仿宋" w:eastAsia="华文仿宋" w:hAnsi="华文仿宋"/>
        </w:rPr>
        <w:t>及附属设施保养应包括以</w:t>
      </w:r>
      <w:r w:rsidR="006C37B8" w:rsidRPr="00347691">
        <w:rPr>
          <w:rFonts w:ascii="华文仿宋" w:eastAsia="华文仿宋" w:hAnsi="华文仿宋" w:hint="eastAsia"/>
        </w:rPr>
        <w:t>但不限于</w:t>
      </w:r>
      <w:r w:rsidR="00D46114" w:rsidRPr="002C54AD">
        <w:rPr>
          <w:rFonts w:ascii="华文仿宋" w:eastAsia="华文仿宋" w:hAnsi="华文仿宋"/>
        </w:rPr>
        <w:t>下内容</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 xml:space="preserve">1 </w:t>
      </w:r>
      <w:r w:rsidRPr="002C54AD">
        <w:rPr>
          <w:rFonts w:ascii="华文仿宋" w:eastAsia="华文仿宋" w:hAnsi="华文仿宋" w:hint="eastAsia"/>
        </w:rPr>
        <w:t>在线</w:t>
      </w:r>
      <w:r w:rsidRPr="002C54AD">
        <w:rPr>
          <w:rFonts w:ascii="华文仿宋" w:eastAsia="华文仿宋" w:hAnsi="华文仿宋"/>
        </w:rPr>
        <w:t>仪表应定期进行检测、校核，定期补充更换检测药剂</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 xml:space="preserve">2 </w:t>
      </w:r>
      <w:r w:rsidRPr="002C54AD">
        <w:rPr>
          <w:rFonts w:ascii="华文仿宋" w:eastAsia="华文仿宋" w:hAnsi="华文仿宋" w:hint="eastAsia"/>
        </w:rPr>
        <w:t>应定期</w:t>
      </w:r>
      <w:r w:rsidRPr="002C54AD">
        <w:rPr>
          <w:rFonts w:ascii="华文仿宋" w:eastAsia="华文仿宋" w:hAnsi="华文仿宋"/>
        </w:rPr>
        <w:t>检查阀门密封性及灵活性</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3</w:t>
      </w:r>
      <w:r w:rsidRPr="002C54AD">
        <w:rPr>
          <w:rFonts w:ascii="华文仿宋" w:eastAsia="华文仿宋" w:hAnsi="华文仿宋" w:hint="eastAsia"/>
        </w:rPr>
        <w:t xml:space="preserve"> 定期更换</w:t>
      </w:r>
      <w:r w:rsidRPr="002C54AD">
        <w:rPr>
          <w:rFonts w:ascii="华文仿宋" w:eastAsia="华文仿宋" w:hAnsi="华文仿宋"/>
        </w:rPr>
        <w:t>软接头、胶圈、垫片等</w:t>
      </w:r>
      <w:r w:rsidRPr="002C54AD">
        <w:rPr>
          <w:rFonts w:ascii="华文仿宋" w:eastAsia="华文仿宋" w:hAnsi="华文仿宋" w:hint="eastAsia"/>
        </w:rPr>
        <w:t>塑料</w:t>
      </w:r>
      <w:r w:rsidRPr="002C54AD">
        <w:rPr>
          <w:rFonts w:ascii="华文仿宋" w:eastAsia="华文仿宋" w:hAnsi="华文仿宋"/>
        </w:rPr>
        <w:t>橡胶制品，以防老化变质</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 xml:space="preserve">4 </w:t>
      </w:r>
      <w:r w:rsidRPr="002C54AD">
        <w:rPr>
          <w:rFonts w:ascii="华文仿宋" w:eastAsia="华文仿宋" w:hAnsi="华文仿宋" w:hint="eastAsia"/>
        </w:rPr>
        <w:t>定期检查</w:t>
      </w:r>
      <w:r w:rsidRPr="002C54AD">
        <w:rPr>
          <w:rFonts w:ascii="华文仿宋" w:eastAsia="华文仿宋" w:hAnsi="华文仿宋"/>
        </w:rPr>
        <w:t>排水管道运行是否畅通</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 xml:space="preserve">5 </w:t>
      </w:r>
      <w:r w:rsidRPr="002C54AD">
        <w:rPr>
          <w:rFonts w:ascii="华文仿宋" w:eastAsia="华文仿宋" w:hAnsi="华文仿宋" w:hint="eastAsia"/>
        </w:rPr>
        <w:t>电动</w:t>
      </w:r>
      <w:r w:rsidRPr="002C54AD">
        <w:rPr>
          <w:rFonts w:ascii="华文仿宋" w:eastAsia="华文仿宋" w:hAnsi="华文仿宋"/>
        </w:rPr>
        <w:t>（</w:t>
      </w:r>
      <w:r w:rsidRPr="002C54AD">
        <w:rPr>
          <w:rFonts w:ascii="华文仿宋" w:eastAsia="华文仿宋" w:hAnsi="华文仿宋" w:hint="eastAsia"/>
        </w:rPr>
        <w:t>磁</w:t>
      </w:r>
      <w:r w:rsidRPr="002C54AD">
        <w:rPr>
          <w:rFonts w:ascii="华文仿宋" w:eastAsia="华文仿宋" w:hAnsi="华文仿宋"/>
        </w:rPr>
        <w:t>）</w:t>
      </w:r>
      <w:r w:rsidRPr="002C54AD">
        <w:rPr>
          <w:rFonts w:ascii="华文仿宋" w:eastAsia="华文仿宋" w:hAnsi="华文仿宋" w:hint="eastAsia"/>
        </w:rPr>
        <w:t>阀门</w:t>
      </w:r>
      <w:r w:rsidRPr="002C54AD">
        <w:rPr>
          <w:rFonts w:ascii="华文仿宋" w:eastAsia="华文仿宋" w:hAnsi="华文仿宋"/>
        </w:rPr>
        <w:t>，每年应至少校验一次限位开关及手动与电动的联锁装置</w:t>
      </w:r>
      <w:r w:rsidR="00C42EED">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2C54AD">
        <w:rPr>
          <w:rFonts w:ascii="华文仿宋" w:eastAsia="华文仿宋" w:hAnsi="华文仿宋"/>
        </w:rPr>
        <w:t xml:space="preserve">6 </w:t>
      </w:r>
      <w:r w:rsidRPr="002C54AD">
        <w:rPr>
          <w:rFonts w:ascii="华文仿宋" w:eastAsia="华文仿宋" w:hAnsi="华文仿宋" w:hint="eastAsia"/>
        </w:rPr>
        <w:t>对</w:t>
      </w:r>
      <w:r w:rsidRPr="002C54AD">
        <w:rPr>
          <w:rFonts w:ascii="华文仿宋" w:eastAsia="华文仿宋" w:hAnsi="华文仿宋"/>
        </w:rPr>
        <w:t>管路系统</w:t>
      </w:r>
      <w:r w:rsidRPr="002C54AD">
        <w:rPr>
          <w:rFonts w:ascii="华文仿宋" w:eastAsia="华文仿宋" w:hAnsi="华文仿宋" w:hint="eastAsia"/>
        </w:rPr>
        <w:t>进行</w:t>
      </w:r>
      <w:r w:rsidRPr="002C54AD">
        <w:rPr>
          <w:rFonts w:ascii="华文仿宋" w:eastAsia="华文仿宋" w:hAnsi="华文仿宋"/>
        </w:rPr>
        <w:t>定期保养，出现故障及时修复</w:t>
      </w:r>
      <w:r w:rsidR="00C42EED">
        <w:rPr>
          <w:rFonts w:ascii="华文仿宋" w:eastAsia="华文仿宋" w:hAnsi="华文仿宋" w:hint="eastAsia"/>
        </w:rPr>
        <w:t>。</w:t>
      </w:r>
    </w:p>
    <w:p w:rsidR="006C37B8" w:rsidRDefault="00A01019" w:rsidP="00D46114">
      <w:pPr>
        <w:ind w:firstLine="480"/>
        <w:rPr>
          <w:rFonts w:ascii="华文仿宋" w:eastAsia="华文仿宋" w:hAnsi="华文仿宋"/>
        </w:rPr>
      </w:pPr>
      <w:r w:rsidRPr="002C54AD">
        <w:rPr>
          <w:rFonts w:ascii="华文仿宋" w:eastAsia="华文仿宋" w:hAnsi="华文仿宋" w:hint="eastAsia"/>
        </w:rPr>
        <w:t>8</w:t>
      </w:r>
      <w:r w:rsidR="00D46114" w:rsidRPr="002C54AD">
        <w:rPr>
          <w:rFonts w:ascii="华文仿宋" w:eastAsia="华文仿宋" w:hAnsi="华文仿宋" w:hint="eastAsia"/>
        </w:rPr>
        <w:t>.2.</w:t>
      </w:r>
      <w:r w:rsidR="00D46114" w:rsidRPr="002C54AD">
        <w:rPr>
          <w:rFonts w:ascii="华文仿宋" w:eastAsia="华文仿宋" w:hAnsi="华文仿宋"/>
        </w:rPr>
        <w:t>9</w:t>
      </w:r>
      <w:r w:rsidR="00D46114" w:rsidRPr="002C54AD">
        <w:rPr>
          <w:rFonts w:ascii="华文仿宋" w:eastAsia="华文仿宋" w:hAnsi="华文仿宋" w:hint="eastAsia"/>
        </w:rPr>
        <w:t xml:space="preserve"> 二次供水设施出现故障应及时响应，</w:t>
      </w:r>
      <w:r w:rsidR="00D46114" w:rsidRPr="00347691">
        <w:rPr>
          <w:rFonts w:ascii="华文仿宋" w:eastAsia="华文仿宋" w:hAnsi="华文仿宋" w:hint="eastAsia"/>
        </w:rPr>
        <w:t>按照</w:t>
      </w:r>
      <w:r w:rsidR="00D46114" w:rsidRPr="00347691">
        <w:rPr>
          <w:rFonts w:ascii="华文仿宋" w:eastAsia="华文仿宋" w:hAnsi="华文仿宋"/>
        </w:rPr>
        <w:t>对外服务承诺要求</w:t>
      </w:r>
      <w:r w:rsidR="00D46114" w:rsidRPr="00347691">
        <w:rPr>
          <w:rFonts w:ascii="华文仿宋" w:eastAsia="华文仿宋" w:hAnsi="华文仿宋" w:hint="eastAsia"/>
        </w:rPr>
        <w:t>尽快组织</w:t>
      </w:r>
      <w:r w:rsidR="00D46114" w:rsidRPr="00347691">
        <w:rPr>
          <w:rFonts w:ascii="华文仿宋" w:eastAsia="华文仿宋" w:hAnsi="华文仿宋"/>
        </w:rPr>
        <w:t>抢修并</w:t>
      </w:r>
      <w:r w:rsidR="006C37B8" w:rsidRPr="00347691">
        <w:rPr>
          <w:rFonts w:ascii="华文仿宋" w:eastAsia="华文仿宋" w:hAnsi="华文仿宋" w:hint="eastAsia"/>
        </w:rPr>
        <w:t>恢复供水</w:t>
      </w:r>
      <w:r w:rsidR="006C37B8">
        <w:rPr>
          <w:rFonts w:ascii="华文仿宋" w:eastAsia="华文仿宋" w:hAnsi="华文仿宋" w:hint="eastAsia"/>
        </w:rPr>
        <w:t>。</w:t>
      </w:r>
    </w:p>
    <w:p w:rsidR="00D46114" w:rsidRPr="002C54AD" w:rsidRDefault="00D46114" w:rsidP="00D46114">
      <w:pPr>
        <w:ind w:firstLine="480"/>
        <w:rPr>
          <w:rFonts w:ascii="华文仿宋" w:eastAsia="华文仿宋" w:hAnsi="华文仿宋"/>
        </w:rPr>
      </w:pPr>
      <w:r w:rsidRPr="00347691">
        <w:rPr>
          <w:rFonts w:ascii="华文仿宋" w:eastAsia="华文仿宋" w:hAnsi="华文仿宋" w:hint="eastAsia"/>
        </w:rPr>
        <w:t>埋地管道出现爆管，应迅速停止供水并关断受损管段所涉及楼栋的进水阀门，</w:t>
      </w:r>
      <w:r w:rsidRPr="00347691">
        <w:rPr>
          <w:rFonts w:ascii="华文仿宋" w:eastAsia="华文仿宋" w:hAnsi="华文仿宋" w:hint="eastAsia"/>
        </w:rPr>
        <w:lastRenderedPageBreak/>
        <w:t>然后按照</w:t>
      </w:r>
      <w:r w:rsidRPr="00347691">
        <w:rPr>
          <w:rFonts w:ascii="华文仿宋" w:eastAsia="华文仿宋" w:hAnsi="华文仿宋"/>
        </w:rPr>
        <w:t>相关流程</w:t>
      </w:r>
      <w:r w:rsidRPr="00347691">
        <w:rPr>
          <w:rFonts w:ascii="华文仿宋" w:eastAsia="华文仿宋" w:hAnsi="华文仿宋" w:hint="eastAsia"/>
        </w:rPr>
        <w:t>组织抢修。</w:t>
      </w:r>
    </w:p>
    <w:p w:rsidR="00D46114" w:rsidRPr="002C54AD" w:rsidRDefault="00A01019" w:rsidP="00D46114">
      <w:pPr>
        <w:ind w:firstLine="480"/>
        <w:rPr>
          <w:rFonts w:ascii="华文仿宋" w:eastAsia="华文仿宋" w:hAnsi="华文仿宋"/>
        </w:rPr>
      </w:pPr>
      <w:r w:rsidRPr="002C54AD">
        <w:rPr>
          <w:rFonts w:ascii="华文仿宋" w:eastAsia="华文仿宋" w:hAnsi="华文仿宋" w:hint="eastAsia"/>
        </w:rPr>
        <w:t>8</w:t>
      </w:r>
      <w:r w:rsidR="00D46114" w:rsidRPr="002C54AD">
        <w:rPr>
          <w:rFonts w:ascii="华文仿宋" w:eastAsia="华文仿宋" w:hAnsi="华文仿宋" w:hint="eastAsia"/>
        </w:rPr>
        <w:t>.2.</w:t>
      </w:r>
      <w:r w:rsidR="00D46114" w:rsidRPr="002C54AD">
        <w:rPr>
          <w:rFonts w:ascii="华文仿宋" w:eastAsia="华文仿宋" w:hAnsi="华文仿宋"/>
        </w:rPr>
        <w:t>10</w:t>
      </w:r>
      <w:r w:rsidR="00D46114" w:rsidRPr="002C54AD">
        <w:rPr>
          <w:rFonts w:ascii="华文仿宋" w:eastAsia="华文仿宋" w:hAnsi="华文仿宋" w:hint="eastAsia"/>
        </w:rPr>
        <w:t xml:space="preserve"> 保持泵房干燥、清洁、通风，确保设备运行环境处于符合规定的湿度和温度范围。</w:t>
      </w:r>
    </w:p>
    <w:p w:rsidR="00D46114" w:rsidRPr="002C54AD" w:rsidRDefault="00A01019" w:rsidP="00D46114">
      <w:pPr>
        <w:pStyle w:val="2"/>
        <w:spacing w:before="312" w:after="312"/>
        <w:ind w:firstLineChars="83" w:firstLine="199"/>
        <w:rPr>
          <w:rFonts w:ascii="华文仿宋" w:eastAsia="华文仿宋" w:hAnsi="华文仿宋"/>
        </w:rPr>
      </w:pPr>
      <w:bookmarkStart w:id="188" w:name="_Toc495858271"/>
      <w:bookmarkStart w:id="189" w:name="_Toc511371879"/>
      <w:bookmarkStart w:id="190" w:name="_Toc517938196"/>
      <w:r w:rsidRPr="002C54AD">
        <w:rPr>
          <w:rFonts w:ascii="华文仿宋" w:eastAsia="华文仿宋" w:hAnsi="华文仿宋" w:hint="eastAsia"/>
        </w:rPr>
        <w:t>8</w:t>
      </w:r>
      <w:r w:rsidR="00D46114" w:rsidRPr="002C54AD">
        <w:rPr>
          <w:rFonts w:ascii="华文仿宋" w:eastAsia="华文仿宋" w:hAnsi="华文仿宋" w:hint="eastAsia"/>
        </w:rPr>
        <w:t xml:space="preserve">.3 </w:t>
      </w:r>
      <w:r w:rsidR="00AC48A5">
        <w:rPr>
          <w:rFonts w:ascii="华文仿宋" w:eastAsia="华文仿宋" w:hAnsi="华文仿宋" w:hint="eastAsia"/>
        </w:rPr>
        <w:t>安全</w:t>
      </w:r>
      <w:r w:rsidR="00D46114" w:rsidRPr="002C54AD">
        <w:rPr>
          <w:rFonts w:ascii="华文仿宋" w:eastAsia="华文仿宋" w:hAnsi="华文仿宋" w:hint="eastAsia"/>
        </w:rPr>
        <w:t>运行管理</w:t>
      </w:r>
      <w:bookmarkEnd w:id="188"/>
      <w:bookmarkEnd w:id="189"/>
      <w:bookmarkEnd w:id="190"/>
    </w:p>
    <w:p w:rsidR="00AC48A5" w:rsidRPr="00AC48A5" w:rsidRDefault="00AC48A5" w:rsidP="00AC48A5">
      <w:pPr>
        <w:ind w:firstLine="480"/>
        <w:rPr>
          <w:rFonts w:ascii="华文仿宋" w:eastAsia="华文仿宋" w:hAnsi="华文仿宋"/>
        </w:rPr>
      </w:pPr>
      <w:bookmarkStart w:id="191" w:name="_Toc495858272"/>
      <w:bookmarkStart w:id="192" w:name="_Toc511371880"/>
      <w:bookmarkStart w:id="193" w:name="_Toc517938197"/>
      <w:r w:rsidRPr="00AC48A5">
        <w:rPr>
          <w:rFonts w:ascii="华文仿宋" w:eastAsia="华文仿宋" w:hAnsi="华文仿宋" w:hint="eastAsia"/>
        </w:rPr>
        <w:t>8.3.1 运行管理人员应定期巡检设施运行及室外埋地管网，严禁在泵房、水池（箱）堆放杂物，不得在管线上圈、压、埋、占，及时制止和消除影响供水安全的因素。</w:t>
      </w:r>
    </w:p>
    <w:p w:rsidR="00AC48A5" w:rsidRPr="00AC48A5" w:rsidRDefault="00AC48A5" w:rsidP="00AC48A5">
      <w:pPr>
        <w:ind w:firstLine="480"/>
        <w:rPr>
          <w:rFonts w:ascii="华文仿宋" w:eastAsia="华文仿宋" w:hAnsi="华文仿宋"/>
        </w:rPr>
      </w:pPr>
      <w:r w:rsidRPr="00AC48A5">
        <w:rPr>
          <w:rFonts w:ascii="华文仿宋" w:eastAsia="华文仿宋" w:hAnsi="华文仿宋" w:hint="eastAsia"/>
        </w:rPr>
        <w:t>8.3.2 二次供水设施应建立并实施</w:t>
      </w:r>
      <w:r w:rsidRPr="00AC48A5">
        <w:rPr>
          <w:rFonts w:ascii="华文仿宋" w:eastAsia="华文仿宋" w:hAnsi="华文仿宋"/>
        </w:rPr>
        <w:t>5S</w:t>
      </w:r>
      <w:r w:rsidRPr="00AC48A5">
        <w:rPr>
          <w:rFonts w:ascii="华文仿宋" w:eastAsia="华文仿宋" w:hAnsi="华文仿宋" w:hint="eastAsia"/>
        </w:rPr>
        <w:t>标准管理。</w:t>
      </w:r>
      <w:r w:rsidRPr="00AC48A5">
        <w:rPr>
          <w:rStyle w:val="af3"/>
        </w:rPr>
        <w:commentReference w:id="194"/>
      </w:r>
      <w:r w:rsidRPr="00AC48A5">
        <w:rPr>
          <w:rFonts w:ascii="华文仿宋" w:eastAsia="华文仿宋" w:hAnsi="华文仿宋" w:hint="eastAsia"/>
        </w:rPr>
        <w:t>应定期检查泵房内的排水设施，生活水池液位控制系统，消毒设施，各类仪表，阀门井等，以保证阀门井盖不缺失，阀门不漏水；自动排气阀、倒流防止器运行正常。</w:t>
      </w:r>
    </w:p>
    <w:p w:rsidR="00AC48A5" w:rsidRPr="00AC48A5" w:rsidRDefault="00AC48A5" w:rsidP="00AC48A5">
      <w:pPr>
        <w:ind w:firstLine="480"/>
        <w:rPr>
          <w:rFonts w:ascii="华文仿宋" w:eastAsia="华文仿宋" w:hAnsi="华文仿宋"/>
        </w:rPr>
      </w:pPr>
      <w:r w:rsidRPr="00AC48A5">
        <w:rPr>
          <w:rFonts w:ascii="华文仿宋" w:eastAsia="华文仿宋" w:hAnsi="华文仿宋" w:hint="eastAsia"/>
        </w:rPr>
        <w:t>8.3.3 运行管理人员应定期分析供水情况，定期进行二次供水设备安全检查，及时排除影响供水安全的各种故障隐患。</w:t>
      </w:r>
    </w:p>
    <w:p w:rsidR="00AC48A5" w:rsidRPr="00AC48A5" w:rsidRDefault="00AC48A5" w:rsidP="00AC48A5">
      <w:pPr>
        <w:ind w:firstLine="480"/>
        <w:rPr>
          <w:rFonts w:ascii="华文仿宋" w:eastAsia="华文仿宋" w:hAnsi="华文仿宋"/>
        </w:rPr>
      </w:pPr>
      <w:r w:rsidRPr="00AC48A5">
        <w:rPr>
          <w:rFonts w:ascii="华文仿宋" w:eastAsia="华文仿宋" w:hAnsi="华文仿宋" w:hint="eastAsia"/>
        </w:rPr>
        <w:t>8.3.4 实施二次加压供水设施季度分析报告制度，定期对</w:t>
      </w:r>
      <w:r w:rsidRPr="00AC48A5">
        <w:rPr>
          <w:rFonts w:ascii="华文仿宋" w:eastAsia="华文仿宋" w:hAnsi="华文仿宋"/>
        </w:rPr>
        <w:t>供水、运行情况</w:t>
      </w:r>
      <w:r w:rsidRPr="00AC48A5">
        <w:rPr>
          <w:rFonts w:ascii="华文仿宋" w:eastAsia="华文仿宋" w:hAnsi="华文仿宋" w:hint="eastAsia"/>
        </w:rPr>
        <w:t>进行汇报</w:t>
      </w:r>
      <w:r w:rsidRPr="00AC48A5">
        <w:rPr>
          <w:rFonts w:ascii="华文仿宋" w:eastAsia="华文仿宋" w:hAnsi="华文仿宋"/>
        </w:rPr>
        <w:t>总结</w:t>
      </w:r>
      <w:r w:rsidRPr="00AC48A5">
        <w:rPr>
          <w:rFonts w:ascii="华文仿宋" w:eastAsia="华文仿宋" w:hAnsi="华文仿宋" w:hint="eastAsia"/>
        </w:rPr>
        <w:t>。</w:t>
      </w:r>
    </w:p>
    <w:p w:rsidR="00AC48A5" w:rsidRPr="00AC48A5" w:rsidRDefault="00AC48A5" w:rsidP="00AC48A5">
      <w:pPr>
        <w:ind w:firstLine="480"/>
        <w:rPr>
          <w:rFonts w:ascii="华文仿宋" w:eastAsia="华文仿宋" w:hAnsi="华文仿宋"/>
        </w:rPr>
      </w:pPr>
      <w:r w:rsidRPr="00AC48A5">
        <w:rPr>
          <w:rFonts w:ascii="华文仿宋" w:eastAsia="华文仿宋" w:hAnsi="华文仿宋" w:hint="eastAsia"/>
        </w:rPr>
        <w:t>8.3.</w:t>
      </w:r>
      <w:r w:rsidRPr="00AC48A5">
        <w:rPr>
          <w:rFonts w:ascii="华文仿宋" w:eastAsia="华文仿宋" w:hAnsi="华文仿宋"/>
        </w:rPr>
        <w:t>5</w:t>
      </w:r>
      <w:r w:rsidRPr="00AC48A5">
        <w:rPr>
          <w:rFonts w:ascii="华文仿宋" w:eastAsia="华文仿宋" w:hAnsi="华文仿宋" w:hint="eastAsia"/>
        </w:rPr>
        <w:t xml:space="preserve"> 事故应急演练（包括停电、水质异常等）不得</w:t>
      </w:r>
      <w:r w:rsidRPr="00AC48A5">
        <w:rPr>
          <w:rFonts w:ascii="华文仿宋" w:eastAsia="华文仿宋" w:hAnsi="华文仿宋"/>
        </w:rPr>
        <w:t>少于</w:t>
      </w:r>
      <w:r w:rsidRPr="00AC48A5">
        <w:rPr>
          <w:rFonts w:ascii="华文仿宋" w:eastAsia="华文仿宋" w:hAnsi="华文仿宋" w:hint="eastAsia"/>
        </w:rPr>
        <w:t>两次/年</w:t>
      </w:r>
      <w:r w:rsidRPr="00AC48A5">
        <w:rPr>
          <w:rFonts w:ascii="华文仿宋" w:eastAsia="华文仿宋" w:hAnsi="华文仿宋"/>
        </w:rPr>
        <w:t>。</w:t>
      </w:r>
    </w:p>
    <w:bookmarkEnd w:id="191"/>
    <w:bookmarkEnd w:id="192"/>
    <w:bookmarkEnd w:id="193"/>
    <w:p w:rsidR="00D46114" w:rsidRPr="00AC48A5" w:rsidRDefault="00AC48A5" w:rsidP="00312448">
      <w:pPr>
        <w:ind w:firstLine="480"/>
        <w:rPr>
          <w:rFonts w:ascii="华文仿宋" w:eastAsia="华文仿宋" w:hAnsi="华文仿宋"/>
        </w:rPr>
      </w:pPr>
      <w:r w:rsidRPr="00AC48A5">
        <w:rPr>
          <w:rFonts w:ascii="华文仿宋" w:eastAsia="华文仿宋" w:hAnsi="华文仿宋" w:hint="eastAsia"/>
        </w:rPr>
        <w:t>8.3.6 水池（箱）必须定期清洗消毒，每半年不得少于一次，并应同时对水质进行检测。</w:t>
      </w:r>
    </w:p>
    <w:p w:rsidR="00AC48A5" w:rsidRPr="00AC48A5" w:rsidRDefault="00AC48A5" w:rsidP="00312448">
      <w:pPr>
        <w:ind w:firstLine="480"/>
        <w:rPr>
          <w:rFonts w:ascii="华文仿宋" w:eastAsia="华文仿宋" w:hAnsi="华文仿宋"/>
        </w:rPr>
      </w:pPr>
      <w:r w:rsidRPr="00AC48A5">
        <w:rPr>
          <w:rFonts w:ascii="华文仿宋" w:eastAsia="华文仿宋" w:hAnsi="华文仿宋" w:hint="eastAsia"/>
        </w:rPr>
        <w:t>8.3.7 水质检测项目至少应包括：色度、浊度、嗅味、肉眼可见物、pH值、大肠杆菌、细菌总数、余氯，水质检测取水点宜设在水池（箱）出水口，水质检测记录应存档备案。</w:t>
      </w:r>
    </w:p>
    <w:p w:rsidR="00D46114" w:rsidRPr="002C54AD" w:rsidRDefault="00D46114" w:rsidP="00312448">
      <w:pPr>
        <w:ind w:firstLine="480"/>
        <w:rPr>
          <w:rFonts w:ascii="华文仿宋" w:eastAsia="华文仿宋" w:hAnsi="华文仿宋"/>
        </w:rPr>
      </w:pPr>
    </w:p>
    <w:p w:rsidR="007A2E54" w:rsidRPr="002C54AD" w:rsidRDefault="007A2E54" w:rsidP="00312448">
      <w:pPr>
        <w:ind w:firstLine="480"/>
        <w:rPr>
          <w:rFonts w:ascii="华文仿宋" w:eastAsia="华文仿宋" w:hAnsi="华文仿宋"/>
        </w:rPr>
        <w:sectPr w:rsidR="007A2E54" w:rsidRPr="002C54AD" w:rsidSect="00D46114">
          <w:pgSz w:w="11906" w:h="16838" w:code="9"/>
          <w:pgMar w:top="1440" w:right="1797" w:bottom="1440" w:left="1797" w:header="851" w:footer="992" w:gutter="0"/>
          <w:cols w:space="425"/>
          <w:titlePg/>
          <w:docGrid w:type="lines" w:linePitch="312"/>
        </w:sectPr>
      </w:pPr>
    </w:p>
    <w:p w:rsidR="00D65577" w:rsidRPr="002C54AD" w:rsidRDefault="00A01019" w:rsidP="00FE6F6C">
      <w:pPr>
        <w:pStyle w:val="1"/>
        <w:spacing w:before="312" w:after="312"/>
        <w:ind w:firstLineChars="66" w:firstLine="198"/>
        <w:rPr>
          <w:rFonts w:ascii="华文仿宋" w:eastAsia="华文仿宋" w:hAnsi="华文仿宋"/>
          <w:b/>
          <w:sz w:val="30"/>
          <w:szCs w:val="30"/>
        </w:rPr>
      </w:pPr>
      <w:bookmarkStart w:id="195" w:name="_Toc493843065"/>
      <w:bookmarkStart w:id="196" w:name="_Toc494446510"/>
      <w:bookmarkStart w:id="197" w:name="_Toc494470788"/>
      <w:bookmarkStart w:id="198" w:name="_Toc494470905"/>
      <w:bookmarkStart w:id="199" w:name="_Toc494471984"/>
      <w:bookmarkStart w:id="200" w:name="_Toc494472441"/>
      <w:bookmarkStart w:id="201" w:name="_Toc517938198"/>
      <w:r w:rsidRPr="002C54AD">
        <w:rPr>
          <w:rFonts w:ascii="华文仿宋" w:eastAsia="华文仿宋" w:hAnsi="华文仿宋" w:hint="eastAsia"/>
          <w:b/>
          <w:sz w:val="30"/>
          <w:szCs w:val="30"/>
        </w:rPr>
        <w:lastRenderedPageBreak/>
        <w:t>9</w:t>
      </w:r>
      <w:r w:rsidR="003C0856" w:rsidRPr="002C54AD">
        <w:rPr>
          <w:rFonts w:ascii="华文仿宋" w:eastAsia="华文仿宋" w:hAnsi="华文仿宋" w:hint="eastAsia"/>
          <w:b/>
          <w:sz w:val="30"/>
          <w:szCs w:val="30"/>
        </w:rPr>
        <w:t xml:space="preserve"> </w:t>
      </w:r>
      <w:r w:rsidR="00D65577" w:rsidRPr="002C54AD">
        <w:rPr>
          <w:rFonts w:ascii="华文仿宋" w:eastAsia="华文仿宋" w:hAnsi="华文仿宋" w:hint="eastAsia"/>
          <w:b/>
          <w:sz w:val="30"/>
          <w:szCs w:val="30"/>
        </w:rPr>
        <w:t>附则</w:t>
      </w:r>
      <w:bookmarkEnd w:id="195"/>
      <w:bookmarkEnd w:id="196"/>
      <w:bookmarkEnd w:id="197"/>
      <w:bookmarkEnd w:id="198"/>
      <w:bookmarkEnd w:id="199"/>
      <w:bookmarkEnd w:id="200"/>
      <w:bookmarkEnd w:id="201"/>
    </w:p>
    <w:p w:rsidR="00D65577" w:rsidRPr="002C54AD" w:rsidRDefault="00A01019" w:rsidP="00FE6F6C">
      <w:pPr>
        <w:pStyle w:val="2"/>
        <w:spacing w:before="312" w:after="312"/>
        <w:ind w:firstLineChars="83" w:firstLine="199"/>
        <w:rPr>
          <w:rFonts w:ascii="华文仿宋" w:eastAsia="华文仿宋" w:hAnsi="华文仿宋"/>
        </w:rPr>
      </w:pPr>
      <w:bookmarkStart w:id="202" w:name="_Toc493258435"/>
      <w:bookmarkStart w:id="203" w:name="_Toc493843066"/>
      <w:bookmarkStart w:id="204" w:name="_Toc517938199"/>
      <w:r w:rsidRPr="002C54AD">
        <w:rPr>
          <w:rFonts w:ascii="华文仿宋" w:eastAsia="华文仿宋" w:hAnsi="华文仿宋" w:hint="eastAsia"/>
        </w:rPr>
        <w:t>9</w:t>
      </w:r>
      <w:r w:rsidR="00D65577" w:rsidRPr="002C54AD">
        <w:rPr>
          <w:rFonts w:ascii="华文仿宋" w:eastAsia="华文仿宋" w:hAnsi="华文仿宋" w:hint="eastAsia"/>
        </w:rPr>
        <w:t xml:space="preserve">.1 </w:t>
      </w:r>
      <w:r w:rsidR="00046D30" w:rsidRPr="002C54AD">
        <w:rPr>
          <w:rFonts w:ascii="华文仿宋" w:eastAsia="华文仿宋" w:hAnsi="华文仿宋" w:hint="eastAsia"/>
        </w:rPr>
        <w:t>本指引由市水务局负责解释和适时修订</w:t>
      </w:r>
      <w:r w:rsidR="00FB5E74" w:rsidRPr="002C54AD">
        <w:rPr>
          <w:rFonts w:ascii="华文仿宋" w:eastAsia="华文仿宋" w:hAnsi="华文仿宋" w:hint="eastAsia"/>
        </w:rPr>
        <w:t>，有效期5年</w:t>
      </w:r>
      <w:r w:rsidR="00046D30" w:rsidRPr="002C54AD">
        <w:rPr>
          <w:rFonts w:ascii="华文仿宋" w:eastAsia="华文仿宋" w:hAnsi="华文仿宋" w:hint="eastAsia"/>
        </w:rPr>
        <w:t>。</w:t>
      </w:r>
      <w:bookmarkEnd w:id="202"/>
      <w:bookmarkEnd w:id="203"/>
      <w:bookmarkEnd w:id="204"/>
    </w:p>
    <w:p w:rsidR="00053E74" w:rsidRPr="002C54AD" w:rsidRDefault="00A01019" w:rsidP="00DD4669">
      <w:pPr>
        <w:pStyle w:val="2"/>
        <w:spacing w:before="312" w:after="312"/>
        <w:ind w:firstLineChars="83" w:firstLine="199"/>
        <w:rPr>
          <w:rFonts w:ascii="华文仿宋" w:eastAsia="华文仿宋" w:hAnsi="华文仿宋"/>
        </w:rPr>
        <w:sectPr w:rsidR="00053E74" w:rsidRPr="002C54AD" w:rsidSect="008C07A0">
          <w:headerReference w:type="even" r:id="rId18"/>
          <w:pgSz w:w="11907" w:h="16840"/>
          <w:pgMar w:top="1440" w:right="1797" w:bottom="1440" w:left="1797" w:header="851" w:footer="992" w:gutter="0"/>
          <w:cols w:space="720"/>
          <w:titlePg/>
          <w:docGrid w:type="lines" w:linePitch="312"/>
        </w:sectPr>
      </w:pPr>
      <w:bookmarkStart w:id="205" w:name="_Toc493258436"/>
      <w:bookmarkStart w:id="206" w:name="_Toc493843067"/>
      <w:bookmarkStart w:id="207" w:name="_Toc517938200"/>
      <w:r w:rsidRPr="002C54AD">
        <w:rPr>
          <w:rFonts w:ascii="华文仿宋" w:eastAsia="华文仿宋" w:hAnsi="华文仿宋" w:hint="eastAsia"/>
        </w:rPr>
        <w:t>9</w:t>
      </w:r>
      <w:r w:rsidR="00046D30" w:rsidRPr="002C54AD">
        <w:rPr>
          <w:rFonts w:ascii="华文仿宋" w:eastAsia="华文仿宋" w:hAnsi="华文仿宋" w:hint="eastAsia"/>
        </w:rPr>
        <w:t>.2 本指引自颁布之日起实施。</w:t>
      </w:r>
      <w:bookmarkEnd w:id="205"/>
      <w:bookmarkEnd w:id="206"/>
      <w:bookmarkEnd w:id="207"/>
    </w:p>
    <w:p w:rsidR="00D9128A" w:rsidRPr="002C54AD" w:rsidRDefault="00DD4669" w:rsidP="00DD4669">
      <w:pPr>
        <w:ind w:firstLine="641"/>
        <w:rPr>
          <w:rFonts w:ascii="华文仿宋" w:eastAsia="华文仿宋" w:hAnsi="华文仿宋" w:cs="宋体"/>
          <w:b/>
          <w:bCs/>
          <w:color w:val="000000"/>
          <w:kern w:val="0"/>
          <w:sz w:val="32"/>
          <w:szCs w:val="32"/>
        </w:rPr>
      </w:pPr>
      <w:r w:rsidRPr="002C54AD">
        <w:rPr>
          <w:rFonts w:ascii="华文仿宋" w:eastAsia="华文仿宋" w:hAnsi="华文仿宋" w:cs="宋体" w:hint="eastAsia"/>
          <w:b/>
          <w:bCs/>
          <w:color w:val="000000"/>
          <w:kern w:val="0"/>
          <w:sz w:val="32"/>
          <w:szCs w:val="32"/>
        </w:rPr>
        <w:lastRenderedPageBreak/>
        <w:t>附录A</w:t>
      </w:r>
    </w:p>
    <w:p w:rsidR="005D7EE6" w:rsidRPr="002C54AD" w:rsidRDefault="003151B8" w:rsidP="005C5EF2">
      <w:pPr>
        <w:ind w:firstLine="560"/>
        <w:jc w:val="center"/>
        <w:rPr>
          <w:rFonts w:ascii="华文仿宋" w:eastAsia="华文仿宋" w:hAnsi="华文仿宋"/>
          <w:sz w:val="28"/>
          <w:szCs w:val="28"/>
        </w:rPr>
      </w:pPr>
      <w:r w:rsidRPr="002C54AD">
        <w:rPr>
          <w:rFonts w:ascii="华文仿宋" w:eastAsia="华文仿宋" w:hAnsi="华文仿宋" w:hint="eastAsia"/>
          <w:sz w:val="28"/>
          <w:szCs w:val="28"/>
        </w:rPr>
        <w:t>居民小区二次供水设施调查表</w:t>
      </w:r>
    </w:p>
    <w:tbl>
      <w:tblPr>
        <w:tblW w:w="15458" w:type="dxa"/>
        <w:tblInd w:w="103" w:type="dxa"/>
        <w:tblLook w:val="04A0"/>
      </w:tblPr>
      <w:tblGrid>
        <w:gridCol w:w="1565"/>
        <w:gridCol w:w="1275"/>
        <w:gridCol w:w="1134"/>
        <w:gridCol w:w="182"/>
        <w:gridCol w:w="244"/>
        <w:gridCol w:w="1275"/>
        <w:gridCol w:w="142"/>
        <w:gridCol w:w="3119"/>
        <w:gridCol w:w="3261"/>
        <w:gridCol w:w="3261"/>
      </w:tblGrid>
      <w:tr w:rsidR="009639E6" w:rsidRPr="002C54AD" w:rsidTr="004016FA">
        <w:trPr>
          <w:gridAfter w:val="2"/>
          <w:wAfter w:w="6522" w:type="dxa"/>
          <w:trHeight w:val="288"/>
        </w:trPr>
        <w:tc>
          <w:tcPr>
            <w:tcW w:w="1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EE6" w:rsidRPr="002C54AD" w:rsidRDefault="009B3673">
            <w:pPr>
              <w:widowControl/>
              <w:spacing w:line="240" w:lineRule="auto"/>
              <w:ind w:firstLineChars="0"/>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基本情况</w:t>
            </w:r>
          </w:p>
        </w:tc>
        <w:tc>
          <w:tcPr>
            <w:tcW w:w="7371" w:type="dxa"/>
            <w:gridSpan w:val="7"/>
            <w:tcBorders>
              <w:top w:val="single" w:sz="4" w:space="0" w:color="auto"/>
              <w:left w:val="single" w:sz="4" w:space="0" w:color="auto"/>
              <w:right w:val="single" w:sz="4" w:space="0" w:color="auto"/>
            </w:tcBorders>
            <w:shd w:val="clear" w:color="auto" w:fill="auto"/>
            <w:noWrap/>
            <w:vAlign w:val="bottom"/>
            <w:hideMark/>
          </w:tcPr>
          <w:p w:rsidR="009639E6" w:rsidRPr="002C54AD" w:rsidRDefault="009B3673" w:rsidP="009639E6">
            <w:pPr>
              <w:widowControl/>
              <w:spacing w:line="240" w:lineRule="auto"/>
              <w:ind w:firstLineChars="0" w:firstLine="0"/>
              <w:jc w:val="left"/>
              <w:rPr>
                <w:rFonts w:ascii="华文仿宋" w:eastAsia="华文仿宋" w:hAnsi="华文仿宋" w:cs="宋体"/>
                <w:color w:val="000000"/>
                <w:kern w:val="0"/>
                <w:sz w:val="21"/>
                <w:szCs w:val="21"/>
                <w:u w:val="single"/>
              </w:rPr>
            </w:pPr>
            <w:r w:rsidRPr="002C54AD">
              <w:rPr>
                <w:rFonts w:ascii="华文仿宋" w:eastAsia="华文仿宋" w:hAnsi="华文仿宋" w:cs="宋体" w:hint="eastAsia"/>
                <w:color w:val="000000"/>
                <w:kern w:val="0"/>
                <w:sz w:val="21"/>
                <w:szCs w:val="21"/>
              </w:rPr>
              <w:t>泵房名称：</w:t>
            </w:r>
            <w:r w:rsidR="00751A52" w:rsidRPr="002C54AD">
              <w:rPr>
                <w:rFonts w:ascii="华文仿宋" w:eastAsia="华文仿宋" w:hAnsi="华文仿宋" w:cs="宋体"/>
                <w:color w:val="000000"/>
                <w:kern w:val="0"/>
                <w:sz w:val="21"/>
                <w:szCs w:val="21"/>
                <w:u w:val="single"/>
              </w:rPr>
              <w:t xml:space="preserve">                                                  </w:t>
            </w:r>
          </w:p>
        </w:tc>
      </w:tr>
      <w:tr w:rsidR="009639E6" w:rsidRPr="002C54AD" w:rsidTr="004016FA">
        <w:trPr>
          <w:gridAfter w:val="2"/>
          <w:wAfter w:w="6522" w:type="dxa"/>
          <w:trHeight w:val="288"/>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639E6" w:rsidRPr="002C54AD" w:rsidRDefault="009639E6"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7371" w:type="dxa"/>
            <w:gridSpan w:val="7"/>
            <w:tcBorders>
              <w:left w:val="single" w:sz="4" w:space="0" w:color="auto"/>
              <w:right w:val="single" w:sz="4" w:space="0" w:color="auto"/>
            </w:tcBorders>
            <w:shd w:val="clear" w:color="auto" w:fill="auto"/>
            <w:noWrap/>
            <w:vAlign w:val="bottom"/>
            <w:hideMark/>
          </w:tcPr>
          <w:p w:rsidR="009639E6" w:rsidRPr="002C54AD" w:rsidRDefault="009B3673"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所属街道：</w:t>
            </w:r>
            <w:r w:rsidR="00751A52" w:rsidRPr="002C54AD">
              <w:rPr>
                <w:rFonts w:ascii="华文仿宋" w:eastAsia="华文仿宋" w:hAnsi="华文仿宋" w:cs="宋体"/>
                <w:color w:val="000000"/>
                <w:kern w:val="0"/>
                <w:sz w:val="21"/>
                <w:szCs w:val="21"/>
                <w:u w:val="single"/>
              </w:rPr>
              <w:t xml:space="preserve">                                                  </w:t>
            </w:r>
          </w:p>
        </w:tc>
      </w:tr>
      <w:tr w:rsidR="009639E6" w:rsidRPr="002C54AD" w:rsidTr="004016FA">
        <w:trPr>
          <w:gridAfter w:val="2"/>
          <w:wAfter w:w="6522" w:type="dxa"/>
          <w:trHeight w:val="288"/>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639E6" w:rsidRPr="002C54AD" w:rsidRDefault="009639E6"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7371" w:type="dxa"/>
            <w:gridSpan w:val="7"/>
            <w:tcBorders>
              <w:left w:val="single" w:sz="4" w:space="0" w:color="auto"/>
              <w:right w:val="single" w:sz="4" w:space="0" w:color="auto"/>
            </w:tcBorders>
            <w:shd w:val="clear" w:color="auto" w:fill="auto"/>
            <w:noWrap/>
            <w:vAlign w:val="bottom"/>
            <w:hideMark/>
          </w:tcPr>
          <w:p w:rsidR="009639E6" w:rsidRPr="002C54AD" w:rsidRDefault="009B3673"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详细地址：</w:t>
            </w:r>
            <w:r w:rsidR="00751A52" w:rsidRPr="002C54AD">
              <w:rPr>
                <w:rFonts w:ascii="华文仿宋" w:eastAsia="华文仿宋" w:hAnsi="华文仿宋" w:cs="宋体"/>
                <w:color w:val="000000"/>
                <w:kern w:val="0"/>
                <w:sz w:val="21"/>
                <w:szCs w:val="21"/>
                <w:u w:val="single"/>
              </w:rPr>
              <w:t xml:space="preserve">                                                  </w:t>
            </w:r>
          </w:p>
        </w:tc>
      </w:tr>
      <w:tr w:rsidR="009639E6" w:rsidRPr="002C54AD" w:rsidTr="004016FA">
        <w:trPr>
          <w:gridAfter w:val="2"/>
          <w:wAfter w:w="6522" w:type="dxa"/>
          <w:trHeight w:val="288"/>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639E6" w:rsidRPr="002C54AD" w:rsidRDefault="009639E6"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7371" w:type="dxa"/>
            <w:gridSpan w:val="7"/>
            <w:tcBorders>
              <w:left w:val="single" w:sz="4" w:space="0" w:color="auto"/>
              <w:right w:val="single" w:sz="4" w:space="0" w:color="auto"/>
            </w:tcBorders>
            <w:shd w:val="clear" w:color="auto" w:fill="auto"/>
            <w:noWrap/>
            <w:vAlign w:val="bottom"/>
            <w:hideMark/>
          </w:tcPr>
          <w:p w:rsidR="009639E6" w:rsidRPr="002C54AD" w:rsidRDefault="009B3673"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泵房地面标高：</w:t>
            </w:r>
            <w:r w:rsidR="00751A52" w:rsidRPr="002C54AD">
              <w:rPr>
                <w:rFonts w:ascii="华文仿宋" w:eastAsia="华文仿宋" w:hAnsi="华文仿宋" w:cs="宋体"/>
                <w:color w:val="000000"/>
                <w:kern w:val="0"/>
                <w:sz w:val="21"/>
                <w:szCs w:val="21"/>
                <w:u w:val="single"/>
              </w:rPr>
              <w:t xml:space="preserve">      </w:t>
            </w:r>
            <w:r w:rsidR="00080DC8" w:rsidRPr="002C54AD">
              <w:rPr>
                <w:rFonts w:ascii="华文仿宋" w:eastAsia="华文仿宋" w:hAnsi="华文仿宋" w:cs="宋体" w:hint="eastAsia"/>
                <w:color w:val="000000"/>
                <w:kern w:val="0"/>
                <w:sz w:val="21"/>
                <w:szCs w:val="21"/>
                <w:u w:val="single"/>
              </w:rPr>
              <w:t xml:space="preserve">   </w:t>
            </w:r>
          </w:p>
        </w:tc>
      </w:tr>
      <w:tr w:rsidR="009639E6" w:rsidRPr="002C54AD" w:rsidTr="004016FA">
        <w:trPr>
          <w:gridAfter w:val="2"/>
          <w:wAfter w:w="6522" w:type="dxa"/>
          <w:trHeight w:val="288"/>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639E6" w:rsidRPr="002C54AD" w:rsidRDefault="009639E6"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7371" w:type="dxa"/>
            <w:gridSpan w:val="7"/>
            <w:tcBorders>
              <w:left w:val="single" w:sz="4" w:space="0" w:color="auto"/>
              <w:right w:val="single" w:sz="4" w:space="0" w:color="auto"/>
            </w:tcBorders>
            <w:shd w:val="clear" w:color="auto" w:fill="auto"/>
            <w:noWrap/>
            <w:vAlign w:val="bottom"/>
            <w:hideMark/>
          </w:tcPr>
          <w:p w:rsidR="009639E6" w:rsidRPr="002C54AD" w:rsidRDefault="009B3673"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供水户数：</w:t>
            </w:r>
            <w:r w:rsidR="00751A52" w:rsidRPr="002C54AD">
              <w:rPr>
                <w:rFonts w:ascii="华文仿宋" w:eastAsia="华文仿宋" w:hAnsi="华文仿宋" w:cs="宋体"/>
                <w:color w:val="000000"/>
                <w:kern w:val="0"/>
                <w:sz w:val="21"/>
                <w:szCs w:val="21"/>
                <w:u w:val="single"/>
              </w:rPr>
              <w:t xml:space="preserve">          </w:t>
            </w:r>
            <w:r w:rsidR="00080DC8" w:rsidRPr="002C54AD">
              <w:rPr>
                <w:rFonts w:ascii="华文仿宋" w:eastAsia="华文仿宋" w:hAnsi="华文仿宋" w:cs="宋体" w:hint="eastAsia"/>
                <w:color w:val="000000"/>
                <w:kern w:val="0"/>
                <w:sz w:val="21"/>
                <w:szCs w:val="21"/>
                <w:u w:val="single"/>
              </w:rPr>
              <w:t xml:space="preserve">   </w:t>
            </w:r>
          </w:p>
        </w:tc>
      </w:tr>
      <w:tr w:rsidR="009639E6" w:rsidRPr="002C54AD" w:rsidTr="004016FA">
        <w:trPr>
          <w:gridAfter w:val="2"/>
          <w:wAfter w:w="6522" w:type="dxa"/>
          <w:trHeight w:val="288"/>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639E6" w:rsidRPr="002C54AD" w:rsidRDefault="009639E6"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7371" w:type="dxa"/>
            <w:gridSpan w:val="7"/>
            <w:tcBorders>
              <w:left w:val="single" w:sz="4" w:space="0" w:color="auto"/>
              <w:right w:val="single" w:sz="4" w:space="0" w:color="auto"/>
            </w:tcBorders>
            <w:shd w:val="clear" w:color="auto" w:fill="auto"/>
            <w:noWrap/>
            <w:vAlign w:val="bottom"/>
            <w:hideMark/>
          </w:tcPr>
          <w:p w:rsidR="009639E6" w:rsidRPr="002C54AD" w:rsidRDefault="009B3673" w:rsidP="009639E6">
            <w:pPr>
              <w:widowControl/>
              <w:spacing w:line="240" w:lineRule="auto"/>
              <w:ind w:firstLineChars="0" w:firstLine="0"/>
              <w:jc w:val="left"/>
              <w:rPr>
                <w:rFonts w:ascii="华文仿宋" w:eastAsia="华文仿宋" w:hAnsi="华文仿宋" w:cs="宋体"/>
                <w:color w:val="000000"/>
                <w:kern w:val="0"/>
                <w:sz w:val="21"/>
                <w:szCs w:val="21"/>
                <w:u w:val="single"/>
              </w:rPr>
            </w:pPr>
            <w:r w:rsidRPr="002C54AD">
              <w:rPr>
                <w:rFonts w:ascii="华文仿宋" w:eastAsia="华文仿宋" w:hAnsi="华文仿宋" w:cs="宋体" w:hint="eastAsia"/>
                <w:color w:val="000000"/>
                <w:kern w:val="0"/>
                <w:sz w:val="21"/>
                <w:szCs w:val="21"/>
              </w:rPr>
              <w:t>年总供水量：</w:t>
            </w:r>
            <w:r w:rsidR="00751A52" w:rsidRPr="002C54AD">
              <w:rPr>
                <w:rFonts w:ascii="华文仿宋" w:eastAsia="华文仿宋" w:hAnsi="华文仿宋" w:cs="宋体"/>
                <w:color w:val="000000"/>
                <w:kern w:val="0"/>
                <w:sz w:val="21"/>
                <w:szCs w:val="21"/>
                <w:u w:val="single"/>
              </w:rPr>
              <w:t xml:space="preserve">        </w:t>
            </w:r>
            <w:r w:rsidR="00080DC8" w:rsidRPr="002C54AD">
              <w:rPr>
                <w:rFonts w:ascii="华文仿宋" w:eastAsia="华文仿宋" w:hAnsi="华文仿宋" w:cs="宋体" w:hint="eastAsia"/>
                <w:color w:val="000000"/>
                <w:kern w:val="0"/>
                <w:sz w:val="21"/>
                <w:szCs w:val="21"/>
                <w:u w:val="single"/>
              </w:rPr>
              <w:t xml:space="preserve">   </w:t>
            </w:r>
          </w:p>
          <w:p w:rsidR="002C5BB2" w:rsidRPr="002C54AD" w:rsidRDefault="002C5BB2"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年总耗电量：</w:t>
            </w:r>
            <w:r w:rsidRPr="002C54AD">
              <w:rPr>
                <w:rFonts w:ascii="华文仿宋" w:eastAsia="华文仿宋" w:hAnsi="华文仿宋" w:cs="宋体" w:hint="eastAsia"/>
                <w:color w:val="000000"/>
                <w:kern w:val="0"/>
                <w:sz w:val="21"/>
                <w:szCs w:val="21"/>
                <w:u w:val="single"/>
              </w:rPr>
              <w:t xml:space="preserve">           </w:t>
            </w:r>
          </w:p>
        </w:tc>
      </w:tr>
      <w:tr w:rsidR="009639E6" w:rsidRPr="002C54AD" w:rsidTr="004016FA">
        <w:trPr>
          <w:gridAfter w:val="2"/>
          <w:wAfter w:w="6522" w:type="dxa"/>
          <w:trHeight w:val="288"/>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639E6" w:rsidRPr="002C54AD" w:rsidRDefault="009639E6"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7371" w:type="dxa"/>
            <w:gridSpan w:val="7"/>
            <w:tcBorders>
              <w:left w:val="single" w:sz="4" w:space="0" w:color="auto"/>
              <w:right w:val="single" w:sz="4" w:space="0" w:color="auto"/>
            </w:tcBorders>
            <w:shd w:val="clear" w:color="auto" w:fill="auto"/>
            <w:noWrap/>
            <w:vAlign w:val="bottom"/>
            <w:hideMark/>
          </w:tcPr>
          <w:p w:rsidR="009639E6" w:rsidRPr="002C54AD" w:rsidRDefault="009B3673"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初次建设年月：</w:t>
            </w:r>
            <w:r w:rsidR="00751A52" w:rsidRPr="002C54AD">
              <w:rPr>
                <w:rFonts w:ascii="华文仿宋" w:eastAsia="华文仿宋" w:hAnsi="华文仿宋" w:cs="宋体"/>
                <w:color w:val="000000"/>
                <w:kern w:val="0"/>
                <w:sz w:val="21"/>
                <w:szCs w:val="21"/>
                <w:u w:val="single"/>
              </w:rPr>
              <w:t xml:space="preserve">         </w:t>
            </w:r>
          </w:p>
        </w:tc>
      </w:tr>
      <w:tr w:rsidR="009639E6" w:rsidRPr="002C54AD" w:rsidTr="004016FA">
        <w:trPr>
          <w:gridAfter w:val="2"/>
          <w:wAfter w:w="6522" w:type="dxa"/>
          <w:trHeight w:val="288"/>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639E6" w:rsidRPr="002C54AD" w:rsidRDefault="009639E6"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7371" w:type="dxa"/>
            <w:gridSpan w:val="7"/>
            <w:tcBorders>
              <w:left w:val="single" w:sz="4" w:space="0" w:color="auto"/>
              <w:bottom w:val="single" w:sz="4" w:space="0" w:color="auto"/>
              <w:right w:val="single" w:sz="4" w:space="0" w:color="auto"/>
            </w:tcBorders>
            <w:shd w:val="clear" w:color="auto" w:fill="auto"/>
            <w:noWrap/>
            <w:vAlign w:val="bottom"/>
            <w:hideMark/>
          </w:tcPr>
          <w:p w:rsidR="009639E6" w:rsidRPr="002C54AD" w:rsidRDefault="009B3673"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最后改造年月：</w:t>
            </w:r>
            <w:r w:rsidR="00751A52" w:rsidRPr="002C54AD">
              <w:rPr>
                <w:rFonts w:ascii="华文仿宋" w:eastAsia="华文仿宋" w:hAnsi="华文仿宋" w:cs="宋体"/>
                <w:color w:val="000000"/>
                <w:kern w:val="0"/>
                <w:sz w:val="21"/>
                <w:szCs w:val="21"/>
                <w:u w:val="single"/>
              </w:rPr>
              <w:t xml:space="preserve">         </w:t>
            </w:r>
          </w:p>
        </w:tc>
      </w:tr>
      <w:tr w:rsidR="009639E6" w:rsidRPr="002C54AD" w:rsidTr="004016FA">
        <w:trPr>
          <w:gridAfter w:val="2"/>
          <w:wAfter w:w="6522" w:type="dxa"/>
          <w:trHeight w:val="288"/>
        </w:trPr>
        <w:tc>
          <w:tcPr>
            <w:tcW w:w="15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9E6" w:rsidRPr="002C54AD" w:rsidRDefault="009B3673" w:rsidP="009639E6">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二次供水方式</w:t>
            </w:r>
          </w:p>
        </w:tc>
        <w:tc>
          <w:tcPr>
            <w:tcW w:w="7371" w:type="dxa"/>
            <w:gridSpan w:val="7"/>
            <w:tcBorders>
              <w:top w:val="single" w:sz="4" w:space="0" w:color="auto"/>
              <w:left w:val="nil"/>
              <w:right w:val="single" w:sz="4" w:space="0" w:color="000000"/>
            </w:tcBorders>
            <w:shd w:val="clear" w:color="auto" w:fill="auto"/>
            <w:noWrap/>
            <w:vAlign w:val="bottom"/>
            <w:hideMark/>
          </w:tcPr>
          <w:p w:rsidR="009639E6" w:rsidRPr="002C54AD" w:rsidRDefault="009639E6" w:rsidP="009639E6">
            <w:pPr>
              <w:widowControl/>
              <w:spacing w:line="240" w:lineRule="auto"/>
              <w:ind w:firstLineChars="0" w:firstLine="0"/>
              <w:jc w:val="left"/>
              <w:rPr>
                <w:rFonts w:ascii="华文仿宋" w:eastAsia="华文仿宋" w:hAnsi="华文仿宋"/>
                <w:color w:val="000000"/>
                <w:kern w:val="0"/>
                <w:sz w:val="21"/>
                <w:szCs w:val="21"/>
              </w:rPr>
            </w:pPr>
            <w:r w:rsidRPr="002C54AD">
              <w:rPr>
                <w:rFonts w:ascii="华文仿宋" w:eastAsia="华文仿宋" w:hAnsi="华文仿宋" w:cs="宋体" w:hint="eastAsia"/>
                <w:color w:val="000000"/>
                <w:kern w:val="0"/>
                <w:sz w:val="21"/>
                <w:szCs w:val="21"/>
              </w:rPr>
              <w:t>□</w:t>
            </w:r>
            <w:r w:rsidR="009B3673" w:rsidRPr="002C54AD">
              <w:rPr>
                <w:rFonts w:ascii="华文仿宋" w:eastAsia="华文仿宋" w:hAnsi="华文仿宋" w:hint="eastAsia"/>
                <w:color w:val="000000"/>
                <w:kern w:val="0"/>
                <w:sz w:val="21"/>
                <w:szCs w:val="21"/>
              </w:rPr>
              <w:t>地下水池</w:t>
            </w:r>
            <w:r w:rsidR="009B3673" w:rsidRPr="002C54AD">
              <w:rPr>
                <w:rFonts w:ascii="华文仿宋" w:eastAsia="华文仿宋" w:hAnsi="华文仿宋"/>
                <w:color w:val="000000"/>
                <w:kern w:val="0"/>
                <w:sz w:val="21"/>
                <w:szCs w:val="21"/>
              </w:rPr>
              <w:t>+</w:t>
            </w:r>
            <w:r w:rsidR="009B3673" w:rsidRPr="002C54AD">
              <w:rPr>
                <w:rFonts w:ascii="华文仿宋" w:eastAsia="华文仿宋" w:hAnsi="华文仿宋" w:hint="eastAsia"/>
                <w:color w:val="000000"/>
                <w:kern w:val="0"/>
                <w:sz w:val="21"/>
                <w:szCs w:val="21"/>
              </w:rPr>
              <w:t>变频水泵</w:t>
            </w:r>
          </w:p>
        </w:tc>
      </w:tr>
      <w:tr w:rsidR="009639E6" w:rsidRPr="002C54AD" w:rsidTr="004016FA">
        <w:trPr>
          <w:gridAfter w:val="2"/>
          <w:wAfter w:w="6522" w:type="dxa"/>
          <w:trHeight w:val="288"/>
        </w:trPr>
        <w:tc>
          <w:tcPr>
            <w:tcW w:w="1565" w:type="dxa"/>
            <w:vMerge/>
            <w:tcBorders>
              <w:top w:val="nil"/>
              <w:left w:val="single" w:sz="4" w:space="0" w:color="auto"/>
              <w:bottom w:val="single" w:sz="4" w:space="0" w:color="auto"/>
              <w:right w:val="single" w:sz="4" w:space="0" w:color="auto"/>
            </w:tcBorders>
            <w:vAlign w:val="center"/>
            <w:hideMark/>
          </w:tcPr>
          <w:p w:rsidR="009639E6" w:rsidRPr="002C54AD" w:rsidRDefault="009639E6"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7371" w:type="dxa"/>
            <w:gridSpan w:val="7"/>
            <w:tcBorders>
              <w:left w:val="nil"/>
              <w:right w:val="single" w:sz="4" w:space="0" w:color="000000"/>
            </w:tcBorders>
            <w:shd w:val="clear" w:color="auto" w:fill="auto"/>
            <w:noWrap/>
            <w:vAlign w:val="bottom"/>
            <w:hideMark/>
          </w:tcPr>
          <w:p w:rsidR="009639E6" w:rsidRPr="002C54AD" w:rsidRDefault="009639E6" w:rsidP="009639E6">
            <w:pPr>
              <w:widowControl/>
              <w:spacing w:line="240" w:lineRule="auto"/>
              <w:ind w:firstLineChars="0" w:firstLine="0"/>
              <w:jc w:val="left"/>
              <w:rPr>
                <w:rFonts w:ascii="华文仿宋" w:eastAsia="华文仿宋" w:hAnsi="华文仿宋"/>
                <w:color w:val="000000"/>
                <w:kern w:val="0"/>
                <w:sz w:val="21"/>
                <w:szCs w:val="21"/>
              </w:rPr>
            </w:pPr>
            <w:r w:rsidRPr="002C54AD">
              <w:rPr>
                <w:rFonts w:ascii="华文仿宋" w:eastAsia="华文仿宋" w:hAnsi="华文仿宋" w:cs="宋体" w:hint="eastAsia"/>
                <w:color w:val="000000"/>
                <w:kern w:val="0"/>
                <w:sz w:val="21"/>
                <w:szCs w:val="21"/>
              </w:rPr>
              <w:t>□</w:t>
            </w:r>
            <w:r w:rsidR="009B3673" w:rsidRPr="002C54AD">
              <w:rPr>
                <w:rFonts w:ascii="华文仿宋" w:eastAsia="华文仿宋" w:hAnsi="华文仿宋" w:hint="eastAsia"/>
                <w:color w:val="000000"/>
                <w:kern w:val="0"/>
                <w:sz w:val="21"/>
                <w:szCs w:val="21"/>
              </w:rPr>
              <w:t>地下水池</w:t>
            </w:r>
            <w:r w:rsidR="009B3673" w:rsidRPr="002C54AD">
              <w:rPr>
                <w:rFonts w:ascii="华文仿宋" w:eastAsia="华文仿宋" w:hAnsi="华文仿宋"/>
                <w:color w:val="000000"/>
                <w:kern w:val="0"/>
                <w:sz w:val="21"/>
                <w:szCs w:val="21"/>
              </w:rPr>
              <w:t>+</w:t>
            </w:r>
            <w:r w:rsidR="009B3673" w:rsidRPr="002C54AD">
              <w:rPr>
                <w:rFonts w:ascii="华文仿宋" w:eastAsia="华文仿宋" w:hAnsi="华文仿宋" w:hint="eastAsia"/>
                <w:color w:val="000000"/>
                <w:kern w:val="0"/>
                <w:sz w:val="21"/>
                <w:szCs w:val="21"/>
              </w:rPr>
              <w:t>水泵</w:t>
            </w:r>
            <w:r w:rsidR="009B3673" w:rsidRPr="002C54AD">
              <w:rPr>
                <w:rFonts w:ascii="华文仿宋" w:eastAsia="华文仿宋" w:hAnsi="华文仿宋"/>
                <w:color w:val="000000"/>
                <w:kern w:val="0"/>
                <w:sz w:val="21"/>
                <w:szCs w:val="21"/>
              </w:rPr>
              <w:t>+</w:t>
            </w:r>
            <w:r w:rsidR="009B3673" w:rsidRPr="002C54AD">
              <w:rPr>
                <w:rFonts w:ascii="华文仿宋" w:eastAsia="华文仿宋" w:hAnsi="华文仿宋" w:hint="eastAsia"/>
                <w:color w:val="000000"/>
                <w:kern w:val="0"/>
                <w:sz w:val="21"/>
                <w:szCs w:val="21"/>
              </w:rPr>
              <w:t>屋顶水箱</w:t>
            </w:r>
          </w:p>
        </w:tc>
      </w:tr>
      <w:tr w:rsidR="009639E6" w:rsidRPr="002C54AD" w:rsidTr="004016FA">
        <w:trPr>
          <w:gridAfter w:val="2"/>
          <w:wAfter w:w="6522" w:type="dxa"/>
          <w:trHeight w:val="288"/>
        </w:trPr>
        <w:tc>
          <w:tcPr>
            <w:tcW w:w="1565" w:type="dxa"/>
            <w:vMerge/>
            <w:tcBorders>
              <w:top w:val="nil"/>
              <w:left w:val="single" w:sz="4" w:space="0" w:color="auto"/>
              <w:bottom w:val="single" w:sz="4" w:space="0" w:color="auto"/>
              <w:right w:val="single" w:sz="4" w:space="0" w:color="auto"/>
            </w:tcBorders>
            <w:vAlign w:val="center"/>
            <w:hideMark/>
          </w:tcPr>
          <w:p w:rsidR="009639E6" w:rsidRPr="002C54AD" w:rsidRDefault="009639E6"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7371" w:type="dxa"/>
            <w:gridSpan w:val="7"/>
            <w:tcBorders>
              <w:left w:val="nil"/>
              <w:right w:val="single" w:sz="4" w:space="0" w:color="000000"/>
            </w:tcBorders>
            <w:shd w:val="clear" w:color="auto" w:fill="auto"/>
            <w:noWrap/>
            <w:vAlign w:val="bottom"/>
            <w:hideMark/>
          </w:tcPr>
          <w:p w:rsidR="009639E6" w:rsidRPr="002C54AD" w:rsidRDefault="009639E6" w:rsidP="009639E6">
            <w:pPr>
              <w:widowControl/>
              <w:spacing w:line="240" w:lineRule="auto"/>
              <w:ind w:firstLineChars="0" w:firstLine="0"/>
              <w:jc w:val="left"/>
              <w:rPr>
                <w:rFonts w:ascii="华文仿宋" w:eastAsia="华文仿宋" w:hAnsi="华文仿宋"/>
                <w:color w:val="000000"/>
                <w:kern w:val="0"/>
                <w:sz w:val="21"/>
                <w:szCs w:val="21"/>
              </w:rPr>
            </w:pPr>
            <w:r w:rsidRPr="002C54AD">
              <w:rPr>
                <w:rFonts w:ascii="华文仿宋" w:eastAsia="华文仿宋" w:hAnsi="华文仿宋" w:cs="宋体" w:hint="eastAsia"/>
                <w:color w:val="000000"/>
                <w:kern w:val="0"/>
                <w:sz w:val="21"/>
                <w:szCs w:val="21"/>
              </w:rPr>
              <w:t>□</w:t>
            </w:r>
            <w:r w:rsidR="009B3673" w:rsidRPr="002C54AD">
              <w:rPr>
                <w:rFonts w:ascii="华文仿宋" w:eastAsia="华文仿宋" w:hAnsi="华文仿宋" w:hint="eastAsia"/>
                <w:color w:val="000000"/>
                <w:kern w:val="0"/>
                <w:sz w:val="21"/>
                <w:szCs w:val="21"/>
              </w:rPr>
              <w:t>水泵</w:t>
            </w:r>
            <w:r w:rsidR="009B3673" w:rsidRPr="002C54AD">
              <w:rPr>
                <w:rFonts w:ascii="华文仿宋" w:eastAsia="华文仿宋" w:hAnsi="华文仿宋"/>
                <w:color w:val="000000"/>
                <w:kern w:val="0"/>
                <w:sz w:val="21"/>
                <w:szCs w:val="21"/>
              </w:rPr>
              <w:t>+</w:t>
            </w:r>
            <w:r w:rsidR="009B3673" w:rsidRPr="002C54AD">
              <w:rPr>
                <w:rFonts w:ascii="华文仿宋" w:eastAsia="华文仿宋" w:hAnsi="华文仿宋" w:hint="eastAsia"/>
                <w:color w:val="000000"/>
                <w:kern w:val="0"/>
                <w:sz w:val="21"/>
                <w:szCs w:val="21"/>
              </w:rPr>
              <w:t>屋顶水箱</w:t>
            </w:r>
          </w:p>
        </w:tc>
      </w:tr>
      <w:tr w:rsidR="009639E6" w:rsidRPr="002C54AD" w:rsidTr="004016FA">
        <w:trPr>
          <w:gridAfter w:val="2"/>
          <w:wAfter w:w="6522" w:type="dxa"/>
          <w:trHeight w:val="288"/>
        </w:trPr>
        <w:tc>
          <w:tcPr>
            <w:tcW w:w="1565" w:type="dxa"/>
            <w:vMerge/>
            <w:tcBorders>
              <w:top w:val="nil"/>
              <w:left w:val="single" w:sz="4" w:space="0" w:color="auto"/>
              <w:bottom w:val="single" w:sz="4" w:space="0" w:color="auto"/>
              <w:right w:val="single" w:sz="4" w:space="0" w:color="auto"/>
            </w:tcBorders>
            <w:vAlign w:val="center"/>
            <w:hideMark/>
          </w:tcPr>
          <w:p w:rsidR="009639E6" w:rsidRPr="002C54AD" w:rsidRDefault="009639E6"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7371" w:type="dxa"/>
            <w:gridSpan w:val="7"/>
            <w:tcBorders>
              <w:left w:val="nil"/>
              <w:right w:val="single" w:sz="4" w:space="0" w:color="000000"/>
            </w:tcBorders>
            <w:shd w:val="clear" w:color="auto" w:fill="auto"/>
            <w:noWrap/>
            <w:vAlign w:val="bottom"/>
            <w:hideMark/>
          </w:tcPr>
          <w:p w:rsidR="009639E6" w:rsidRPr="002C54AD" w:rsidRDefault="009639E6" w:rsidP="009639E6">
            <w:pPr>
              <w:widowControl/>
              <w:spacing w:line="240" w:lineRule="auto"/>
              <w:ind w:firstLineChars="0" w:firstLine="0"/>
              <w:jc w:val="left"/>
              <w:rPr>
                <w:rFonts w:ascii="华文仿宋" w:eastAsia="华文仿宋" w:hAnsi="华文仿宋"/>
                <w:color w:val="000000"/>
                <w:kern w:val="0"/>
                <w:sz w:val="21"/>
                <w:szCs w:val="21"/>
              </w:rPr>
            </w:pPr>
            <w:r w:rsidRPr="002C54AD">
              <w:rPr>
                <w:rFonts w:ascii="华文仿宋" w:eastAsia="华文仿宋" w:hAnsi="华文仿宋" w:cs="宋体" w:hint="eastAsia"/>
                <w:color w:val="000000"/>
                <w:kern w:val="0"/>
                <w:sz w:val="21"/>
                <w:szCs w:val="21"/>
              </w:rPr>
              <w:t>□</w:t>
            </w:r>
            <w:r w:rsidR="009B3673" w:rsidRPr="002C54AD">
              <w:rPr>
                <w:rFonts w:ascii="华文仿宋" w:eastAsia="华文仿宋" w:hAnsi="华文仿宋" w:hint="eastAsia"/>
                <w:color w:val="000000"/>
                <w:kern w:val="0"/>
                <w:sz w:val="21"/>
                <w:szCs w:val="21"/>
              </w:rPr>
              <w:t>市政管网</w:t>
            </w:r>
            <w:r w:rsidR="009B3673" w:rsidRPr="002C54AD">
              <w:rPr>
                <w:rFonts w:ascii="华文仿宋" w:eastAsia="华文仿宋" w:hAnsi="华文仿宋"/>
                <w:color w:val="000000"/>
                <w:kern w:val="0"/>
                <w:sz w:val="21"/>
                <w:szCs w:val="21"/>
              </w:rPr>
              <w:t>+</w:t>
            </w:r>
            <w:r w:rsidR="009B3673" w:rsidRPr="002C54AD">
              <w:rPr>
                <w:rFonts w:ascii="华文仿宋" w:eastAsia="华文仿宋" w:hAnsi="华文仿宋" w:hint="eastAsia"/>
                <w:color w:val="000000"/>
                <w:kern w:val="0"/>
                <w:sz w:val="21"/>
                <w:szCs w:val="21"/>
              </w:rPr>
              <w:t>屋顶水箱</w:t>
            </w:r>
          </w:p>
        </w:tc>
      </w:tr>
      <w:tr w:rsidR="009639E6" w:rsidRPr="002C54AD" w:rsidTr="004016FA">
        <w:trPr>
          <w:gridAfter w:val="2"/>
          <w:wAfter w:w="6522" w:type="dxa"/>
          <w:trHeight w:val="288"/>
        </w:trPr>
        <w:tc>
          <w:tcPr>
            <w:tcW w:w="1565" w:type="dxa"/>
            <w:vMerge/>
            <w:tcBorders>
              <w:top w:val="nil"/>
              <w:left w:val="single" w:sz="4" w:space="0" w:color="auto"/>
              <w:bottom w:val="single" w:sz="4" w:space="0" w:color="auto"/>
              <w:right w:val="single" w:sz="4" w:space="0" w:color="auto"/>
            </w:tcBorders>
            <w:vAlign w:val="center"/>
            <w:hideMark/>
          </w:tcPr>
          <w:p w:rsidR="009639E6" w:rsidRPr="002C54AD" w:rsidRDefault="009639E6"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7371" w:type="dxa"/>
            <w:gridSpan w:val="7"/>
            <w:tcBorders>
              <w:left w:val="nil"/>
              <w:right w:val="single" w:sz="4" w:space="0" w:color="000000"/>
            </w:tcBorders>
            <w:shd w:val="clear" w:color="auto" w:fill="auto"/>
            <w:noWrap/>
            <w:vAlign w:val="bottom"/>
            <w:hideMark/>
          </w:tcPr>
          <w:p w:rsidR="009639E6" w:rsidRPr="002C54AD" w:rsidRDefault="009639E6" w:rsidP="009639E6">
            <w:pPr>
              <w:widowControl/>
              <w:spacing w:line="240" w:lineRule="auto"/>
              <w:ind w:firstLineChars="0" w:firstLine="0"/>
              <w:jc w:val="left"/>
              <w:rPr>
                <w:rFonts w:ascii="华文仿宋" w:eastAsia="华文仿宋" w:hAnsi="华文仿宋"/>
                <w:color w:val="000000"/>
                <w:kern w:val="0"/>
                <w:sz w:val="21"/>
                <w:szCs w:val="21"/>
              </w:rPr>
            </w:pPr>
            <w:r w:rsidRPr="002C54AD">
              <w:rPr>
                <w:rFonts w:ascii="华文仿宋" w:eastAsia="华文仿宋" w:hAnsi="华文仿宋" w:cs="宋体" w:hint="eastAsia"/>
                <w:color w:val="000000"/>
                <w:kern w:val="0"/>
                <w:sz w:val="21"/>
                <w:szCs w:val="21"/>
              </w:rPr>
              <w:t>□</w:t>
            </w:r>
            <w:r w:rsidR="009B3673" w:rsidRPr="002C54AD">
              <w:rPr>
                <w:rFonts w:ascii="华文仿宋" w:eastAsia="华文仿宋" w:hAnsi="华文仿宋" w:hint="eastAsia"/>
                <w:color w:val="000000"/>
                <w:kern w:val="0"/>
                <w:sz w:val="21"/>
                <w:szCs w:val="21"/>
              </w:rPr>
              <w:t>叠压设备（工频）</w:t>
            </w:r>
            <w:r w:rsidR="009B3673" w:rsidRPr="002C54AD">
              <w:rPr>
                <w:rFonts w:ascii="华文仿宋" w:eastAsia="华文仿宋" w:hAnsi="华文仿宋"/>
                <w:color w:val="000000"/>
                <w:kern w:val="0"/>
                <w:sz w:val="21"/>
                <w:szCs w:val="21"/>
              </w:rPr>
              <w:t>+</w:t>
            </w:r>
            <w:r w:rsidR="009B3673" w:rsidRPr="002C54AD">
              <w:rPr>
                <w:rFonts w:ascii="华文仿宋" w:eastAsia="华文仿宋" w:hAnsi="华文仿宋" w:hint="eastAsia"/>
                <w:color w:val="000000"/>
                <w:kern w:val="0"/>
                <w:sz w:val="21"/>
                <w:szCs w:val="21"/>
              </w:rPr>
              <w:t>屋顶水箱</w:t>
            </w:r>
          </w:p>
        </w:tc>
      </w:tr>
      <w:tr w:rsidR="009639E6" w:rsidRPr="002C54AD" w:rsidTr="004016FA">
        <w:trPr>
          <w:gridAfter w:val="2"/>
          <w:wAfter w:w="6522" w:type="dxa"/>
          <w:trHeight w:val="288"/>
        </w:trPr>
        <w:tc>
          <w:tcPr>
            <w:tcW w:w="1565" w:type="dxa"/>
            <w:vMerge/>
            <w:tcBorders>
              <w:top w:val="nil"/>
              <w:left w:val="single" w:sz="4" w:space="0" w:color="auto"/>
              <w:bottom w:val="single" w:sz="4" w:space="0" w:color="auto"/>
              <w:right w:val="single" w:sz="4" w:space="0" w:color="auto"/>
            </w:tcBorders>
            <w:vAlign w:val="center"/>
            <w:hideMark/>
          </w:tcPr>
          <w:p w:rsidR="009639E6" w:rsidRPr="002C54AD" w:rsidRDefault="009639E6"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7371" w:type="dxa"/>
            <w:gridSpan w:val="7"/>
            <w:tcBorders>
              <w:left w:val="nil"/>
              <w:bottom w:val="single" w:sz="4" w:space="0" w:color="auto"/>
              <w:right w:val="single" w:sz="4" w:space="0" w:color="000000"/>
            </w:tcBorders>
            <w:shd w:val="clear" w:color="auto" w:fill="auto"/>
            <w:noWrap/>
            <w:vAlign w:val="bottom"/>
            <w:hideMark/>
          </w:tcPr>
          <w:p w:rsidR="009639E6" w:rsidRPr="002C54AD" w:rsidRDefault="009639E6" w:rsidP="009639E6">
            <w:pPr>
              <w:widowControl/>
              <w:spacing w:line="240" w:lineRule="auto"/>
              <w:ind w:firstLineChars="0" w:firstLine="0"/>
              <w:jc w:val="left"/>
              <w:rPr>
                <w:rFonts w:ascii="华文仿宋" w:eastAsia="华文仿宋" w:hAnsi="华文仿宋"/>
                <w:color w:val="000000"/>
                <w:kern w:val="0"/>
                <w:sz w:val="21"/>
                <w:szCs w:val="21"/>
              </w:rPr>
            </w:pPr>
            <w:r w:rsidRPr="002C54AD">
              <w:rPr>
                <w:rFonts w:ascii="华文仿宋" w:eastAsia="华文仿宋" w:hAnsi="华文仿宋" w:cs="宋体" w:hint="eastAsia"/>
                <w:color w:val="000000"/>
                <w:kern w:val="0"/>
                <w:sz w:val="21"/>
                <w:szCs w:val="21"/>
              </w:rPr>
              <w:t>□</w:t>
            </w:r>
            <w:r w:rsidR="009B3673" w:rsidRPr="002C54AD">
              <w:rPr>
                <w:rFonts w:ascii="华文仿宋" w:eastAsia="华文仿宋" w:hAnsi="华文仿宋" w:hint="eastAsia"/>
                <w:color w:val="000000"/>
                <w:kern w:val="0"/>
                <w:sz w:val="21"/>
                <w:szCs w:val="21"/>
              </w:rPr>
              <w:t>叠压设备（变频）</w:t>
            </w:r>
          </w:p>
        </w:tc>
      </w:tr>
      <w:tr w:rsidR="004016FA" w:rsidRPr="002C54AD" w:rsidTr="004016FA">
        <w:trPr>
          <w:gridAfter w:val="2"/>
          <w:wAfter w:w="6522" w:type="dxa"/>
          <w:trHeight w:val="288"/>
        </w:trPr>
        <w:tc>
          <w:tcPr>
            <w:tcW w:w="1565" w:type="dxa"/>
            <w:vMerge w:val="restart"/>
            <w:tcBorders>
              <w:top w:val="nil"/>
              <w:left w:val="single" w:sz="4" w:space="0" w:color="auto"/>
              <w:right w:val="single" w:sz="4" w:space="0" w:color="auto"/>
            </w:tcBorders>
            <w:shd w:val="clear" w:color="auto" w:fill="auto"/>
            <w:noWrap/>
            <w:vAlign w:val="center"/>
            <w:hideMark/>
          </w:tcPr>
          <w:p w:rsidR="004016FA" w:rsidRPr="002C54AD" w:rsidRDefault="004016FA" w:rsidP="009639E6">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水池（箱）</w:t>
            </w:r>
          </w:p>
        </w:tc>
        <w:tc>
          <w:tcPr>
            <w:tcW w:w="1275" w:type="dxa"/>
            <w:tcBorders>
              <w:top w:val="nil"/>
              <w:left w:val="nil"/>
              <w:bottom w:val="single" w:sz="4" w:space="0" w:color="auto"/>
              <w:right w:val="single" w:sz="4" w:space="0" w:color="auto"/>
            </w:tcBorders>
            <w:shd w:val="clear" w:color="auto" w:fill="auto"/>
            <w:noWrap/>
            <w:vAlign w:val="center"/>
            <w:hideMark/>
          </w:tcPr>
          <w:p w:rsidR="004016FA" w:rsidRPr="002C54AD" w:rsidRDefault="004016FA" w:rsidP="009639E6">
            <w:pPr>
              <w:widowControl/>
              <w:spacing w:line="240" w:lineRule="auto"/>
              <w:ind w:firstLineChars="0" w:firstLine="0"/>
              <w:jc w:val="center"/>
              <w:rPr>
                <w:rFonts w:ascii="华文仿宋" w:eastAsia="华文仿宋" w:hAnsi="华文仿宋" w:cs="宋体"/>
                <w:bCs/>
                <w:color w:val="000000"/>
                <w:kern w:val="0"/>
                <w:sz w:val="21"/>
                <w:szCs w:val="21"/>
              </w:rPr>
            </w:pPr>
            <w:r w:rsidRPr="002C54AD">
              <w:rPr>
                <w:rFonts w:ascii="华文仿宋" w:eastAsia="华文仿宋" w:hAnsi="华文仿宋" w:cs="宋体" w:hint="eastAsia"/>
                <w:bCs/>
                <w:color w:val="000000"/>
                <w:kern w:val="0"/>
                <w:sz w:val="21"/>
                <w:szCs w:val="21"/>
              </w:rPr>
              <w:t>生活与消防是否独立</w:t>
            </w:r>
          </w:p>
        </w:tc>
        <w:tc>
          <w:tcPr>
            <w:tcW w:w="609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016FA" w:rsidRPr="002C54AD" w:rsidRDefault="004016FA" w:rsidP="009639E6">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□是</w:t>
            </w:r>
            <w:r w:rsidRPr="002C54AD">
              <w:rPr>
                <w:rFonts w:ascii="华文仿宋" w:eastAsia="华文仿宋" w:hAnsi="华文仿宋" w:cs="宋体"/>
                <w:color w:val="000000"/>
                <w:kern w:val="0"/>
                <w:sz w:val="21"/>
                <w:szCs w:val="21"/>
              </w:rPr>
              <w:t xml:space="preserve">   </w:t>
            </w:r>
            <w:r w:rsidRPr="002C54AD">
              <w:rPr>
                <w:rFonts w:ascii="华文仿宋" w:eastAsia="华文仿宋" w:hAnsi="华文仿宋" w:cs="宋体" w:hint="eastAsia"/>
                <w:color w:val="000000"/>
                <w:kern w:val="0"/>
                <w:sz w:val="21"/>
                <w:szCs w:val="21"/>
              </w:rPr>
              <w:t>□否</w:t>
            </w:r>
          </w:p>
        </w:tc>
      </w:tr>
      <w:tr w:rsidR="004016FA" w:rsidRPr="002C54AD" w:rsidTr="004016FA">
        <w:trPr>
          <w:gridAfter w:val="2"/>
          <w:wAfter w:w="6522" w:type="dxa"/>
          <w:trHeight w:val="288"/>
        </w:trPr>
        <w:tc>
          <w:tcPr>
            <w:tcW w:w="1565" w:type="dxa"/>
            <w:vMerge/>
            <w:tcBorders>
              <w:left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16FA" w:rsidRPr="002C54AD" w:rsidRDefault="004016FA" w:rsidP="009639E6">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生活水池个数及容积</w:t>
            </w:r>
          </w:p>
        </w:tc>
        <w:tc>
          <w:tcPr>
            <w:tcW w:w="1134" w:type="dxa"/>
            <w:tcBorders>
              <w:top w:val="nil"/>
              <w:left w:val="nil"/>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低位水池</w:t>
            </w:r>
            <w:r w:rsidRPr="002C54AD">
              <w:rPr>
                <w:rFonts w:ascii="华文仿宋" w:eastAsia="华文仿宋" w:hAnsi="华文仿宋" w:cs="宋体"/>
                <w:color w:val="000000"/>
                <w:kern w:val="0"/>
                <w:sz w:val="21"/>
                <w:szCs w:val="21"/>
              </w:rPr>
              <w:t xml:space="preserve">  </w:t>
            </w:r>
          </w:p>
        </w:tc>
        <w:tc>
          <w:tcPr>
            <w:tcW w:w="1701" w:type="dxa"/>
            <w:gridSpan w:val="3"/>
            <w:tcBorders>
              <w:top w:val="nil"/>
              <w:left w:val="nil"/>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个数：</w:t>
            </w:r>
            <w:r w:rsidRPr="002C54AD">
              <w:rPr>
                <w:rFonts w:ascii="华文仿宋" w:eastAsia="华文仿宋" w:hAnsi="华文仿宋" w:cs="宋体"/>
                <w:color w:val="000000"/>
                <w:kern w:val="0"/>
                <w:sz w:val="21"/>
                <w:szCs w:val="21"/>
                <w:u w:val="single"/>
              </w:rPr>
              <w:t xml:space="preserve">        </w:t>
            </w:r>
          </w:p>
        </w:tc>
        <w:tc>
          <w:tcPr>
            <w:tcW w:w="3261" w:type="dxa"/>
            <w:gridSpan w:val="2"/>
            <w:tcBorders>
              <w:top w:val="nil"/>
              <w:right w:val="single" w:sz="4" w:space="0" w:color="auto"/>
            </w:tcBorders>
            <w:shd w:val="clear" w:color="auto" w:fill="auto"/>
            <w:noWrap/>
            <w:vAlign w:val="bottom"/>
            <w:hideMark/>
          </w:tcPr>
          <w:p w:rsidR="004016FA" w:rsidRPr="002C54AD" w:rsidRDefault="004016FA">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容积：</w:t>
            </w:r>
            <w:r w:rsidRPr="002C54AD">
              <w:rPr>
                <w:rFonts w:ascii="华文仿宋" w:eastAsia="华文仿宋" w:hAnsi="华文仿宋" w:cs="宋体"/>
                <w:color w:val="000000"/>
                <w:kern w:val="0"/>
                <w:sz w:val="21"/>
                <w:szCs w:val="21"/>
                <w:u w:val="single"/>
              </w:rPr>
              <w:t xml:space="preserve">        </w:t>
            </w:r>
          </w:p>
        </w:tc>
      </w:tr>
      <w:tr w:rsidR="004016FA" w:rsidRPr="002C54AD" w:rsidTr="004016FA">
        <w:trPr>
          <w:gridAfter w:val="2"/>
          <w:wAfter w:w="6522" w:type="dxa"/>
          <w:trHeight w:val="288"/>
        </w:trPr>
        <w:tc>
          <w:tcPr>
            <w:tcW w:w="1565" w:type="dxa"/>
            <w:vMerge/>
            <w:tcBorders>
              <w:left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vMerge/>
            <w:tcBorders>
              <w:top w:val="nil"/>
              <w:left w:val="single" w:sz="4" w:space="0" w:color="auto"/>
              <w:bottom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134" w:type="dxa"/>
            <w:tcBorders>
              <w:top w:val="nil"/>
              <w:left w:val="nil"/>
              <w:bottom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高位水箱</w:t>
            </w:r>
            <w:r w:rsidRPr="002C54AD">
              <w:rPr>
                <w:rFonts w:ascii="华文仿宋" w:eastAsia="华文仿宋" w:hAnsi="华文仿宋" w:cs="宋体"/>
                <w:color w:val="000000"/>
                <w:kern w:val="0"/>
                <w:sz w:val="21"/>
                <w:szCs w:val="21"/>
              </w:rPr>
              <w:t xml:space="preserve"> </w:t>
            </w:r>
          </w:p>
        </w:tc>
        <w:tc>
          <w:tcPr>
            <w:tcW w:w="1701" w:type="dxa"/>
            <w:gridSpan w:val="3"/>
            <w:tcBorders>
              <w:left w:val="nil"/>
              <w:bottom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个数：</w:t>
            </w:r>
            <w:r w:rsidRPr="002C54AD">
              <w:rPr>
                <w:rFonts w:ascii="华文仿宋" w:eastAsia="华文仿宋" w:hAnsi="华文仿宋" w:cs="宋体"/>
                <w:color w:val="000000"/>
                <w:kern w:val="0"/>
                <w:sz w:val="21"/>
                <w:szCs w:val="21"/>
                <w:u w:val="single"/>
              </w:rPr>
              <w:t xml:space="preserve">        </w:t>
            </w:r>
          </w:p>
        </w:tc>
        <w:tc>
          <w:tcPr>
            <w:tcW w:w="3261" w:type="dxa"/>
            <w:gridSpan w:val="2"/>
            <w:tcBorders>
              <w:bottom w:val="single" w:sz="4" w:space="0" w:color="auto"/>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容积：</w:t>
            </w:r>
            <w:r w:rsidRPr="002C54AD">
              <w:rPr>
                <w:rFonts w:ascii="华文仿宋" w:eastAsia="华文仿宋" w:hAnsi="华文仿宋" w:cs="宋体"/>
                <w:color w:val="000000"/>
                <w:kern w:val="0"/>
                <w:sz w:val="21"/>
                <w:szCs w:val="21"/>
                <w:u w:val="single"/>
              </w:rPr>
              <w:t xml:space="preserve">        </w:t>
            </w:r>
          </w:p>
        </w:tc>
      </w:tr>
      <w:tr w:rsidR="004016FA" w:rsidRPr="002C54AD" w:rsidTr="004016FA">
        <w:trPr>
          <w:gridAfter w:val="2"/>
          <w:wAfter w:w="6522" w:type="dxa"/>
          <w:trHeight w:val="288"/>
        </w:trPr>
        <w:tc>
          <w:tcPr>
            <w:tcW w:w="1565" w:type="dxa"/>
            <w:vMerge/>
            <w:tcBorders>
              <w:left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16FA" w:rsidRPr="002C54AD" w:rsidRDefault="004016FA" w:rsidP="009639E6">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生活水池壁面材质</w:t>
            </w:r>
          </w:p>
        </w:tc>
        <w:tc>
          <w:tcPr>
            <w:tcW w:w="6096" w:type="dxa"/>
            <w:gridSpan w:val="6"/>
            <w:tcBorders>
              <w:top w:val="single" w:sz="4" w:space="0" w:color="auto"/>
              <w:left w:val="nil"/>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低位水池</w:t>
            </w:r>
            <w:r w:rsidRPr="002C54AD">
              <w:rPr>
                <w:rFonts w:ascii="华文仿宋" w:eastAsia="华文仿宋" w:hAnsi="华文仿宋" w:cs="宋体"/>
                <w:color w:val="000000"/>
                <w:kern w:val="0"/>
                <w:sz w:val="21"/>
                <w:szCs w:val="21"/>
              </w:rPr>
              <w:t xml:space="preserve"> </w:t>
            </w:r>
            <w:r w:rsidRPr="002C54AD">
              <w:rPr>
                <w:rFonts w:ascii="华文仿宋" w:eastAsia="华文仿宋" w:hAnsi="华文仿宋" w:cs="宋体" w:hint="eastAsia"/>
                <w:color w:val="000000"/>
                <w:kern w:val="0"/>
                <w:sz w:val="21"/>
                <w:szCs w:val="21"/>
              </w:rPr>
              <w:t>：□瓷砖</w:t>
            </w:r>
            <w:r w:rsidRPr="002C54AD">
              <w:rPr>
                <w:rFonts w:ascii="华文仿宋" w:eastAsia="华文仿宋" w:hAnsi="华文仿宋" w:cs="宋体"/>
                <w:color w:val="000000"/>
                <w:kern w:val="0"/>
                <w:sz w:val="21"/>
                <w:szCs w:val="21"/>
              </w:rPr>
              <w:t xml:space="preserve"> □涂料 □不锈钢内衬 □水泥 □不锈钢水箱</w:t>
            </w:r>
          </w:p>
        </w:tc>
      </w:tr>
      <w:tr w:rsidR="004016FA" w:rsidRPr="002C54AD" w:rsidTr="004016FA">
        <w:trPr>
          <w:gridAfter w:val="2"/>
          <w:wAfter w:w="6522" w:type="dxa"/>
          <w:trHeight w:val="288"/>
        </w:trPr>
        <w:tc>
          <w:tcPr>
            <w:tcW w:w="1565" w:type="dxa"/>
            <w:vMerge/>
            <w:tcBorders>
              <w:left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vMerge/>
            <w:tcBorders>
              <w:top w:val="nil"/>
              <w:left w:val="single" w:sz="4" w:space="0" w:color="auto"/>
              <w:bottom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6096" w:type="dxa"/>
            <w:gridSpan w:val="6"/>
            <w:tcBorders>
              <w:left w:val="nil"/>
              <w:bottom w:val="single" w:sz="4" w:space="0" w:color="auto"/>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高位水箱</w:t>
            </w:r>
            <w:r w:rsidRPr="002C54AD">
              <w:rPr>
                <w:rFonts w:ascii="华文仿宋" w:eastAsia="华文仿宋" w:hAnsi="华文仿宋" w:cs="宋体"/>
                <w:color w:val="000000"/>
                <w:kern w:val="0"/>
                <w:sz w:val="21"/>
                <w:szCs w:val="21"/>
              </w:rPr>
              <w:t xml:space="preserve"> :</w:t>
            </w:r>
            <w:r w:rsidRPr="002C54AD">
              <w:rPr>
                <w:rFonts w:ascii="华文仿宋" w:eastAsia="华文仿宋" w:hAnsi="华文仿宋" w:cs="宋体" w:hint="eastAsia"/>
                <w:color w:val="000000"/>
                <w:kern w:val="0"/>
                <w:sz w:val="21"/>
                <w:szCs w:val="21"/>
              </w:rPr>
              <w:t>□瓷砖</w:t>
            </w:r>
            <w:r w:rsidRPr="002C54AD">
              <w:rPr>
                <w:rFonts w:ascii="华文仿宋" w:eastAsia="华文仿宋" w:hAnsi="华文仿宋" w:cs="宋体"/>
                <w:color w:val="000000"/>
                <w:kern w:val="0"/>
                <w:sz w:val="21"/>
                <w:szCs w:val="21"/>
              </w:rPr>
              <w:t xml:space="preserve"> □涂料 □不锈钢内衬 □水泥 □不锈钢水箱</w:t>
            </w:r>
          </w:p>
        </w:tc>
      </w:tr>
      <w:tr w:rsidR="004016FA" w:rsidRPr="002C54AD" w:rsidTr="004016FA">
        <w:trPr>
          <w:trHeight w:val="324"/>
        </w:trPr>
        <w:tc>
          <w:tcPr>
            <w:tcW w:w="1565" w:type="dxa"/>
            <w:vMerge/>
            <w:tcBorders>
              <w:left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vMerge w:val="restart"/>
            <w:tcBorders>
              <w:top w:val="nil"/>
              <w:left w:val="single" w:sz="4" w:space="0" w:color="auto"/>
              <w:right w:val="single" w:sz="4" w:space="0" w:color="auto"/>
            </w:tcBorders>
            <w:vAlign w:val="center"/>
            <w:hideMark/>
          </w:tcPr>
          <w:p w:rsidR="004016FA" w:rsidRPr="002C54AD" w:rsidRDefault="004016FA" w:rsidP="00EC2487">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消防水池个数及容积</w:t>
            </w:r>
          </w:p>
        </w:tc>
        <w:tc>
          <w:tcPr>
            <w:tcW w:w="6096" w:type="dxa"/>
            <w:gridSpan w:val="6"/>
            <w:tcBorders>
              <w:top w:val="single" w:sz="4" w:space="0" w:color="auto"/>
              <w:left w:val="nil"/>
              <w:right w:val="single" w:sz="4" w:space="0" w:color="auto"/>
            </w:tcBorders>
            <w:shd w:val="clear" w:color="auto" w:fill="auto"/>
            <w:noWrap/>
            <w:vAlign w:val="bottom"/>
            <w:hideMark/>
          </w:tcPr>
          <w:p w:rsidR="004016FA" w:rsidRPr="002C54AD" w:rsidRDefault="004016FA" w:rsidP="006E3870">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低位水池</w:t>
            </w:r>
            <w:r w:rsidRPr="002C54AD">
              <w:rPr>
                <w:rFonts w:ascii="华文仿宋" w:eastAsia="华文仿宋" w:hAnsi="华文仿宋" w:cs="宋体"/>
                <w:color w:val="000000"/>
                <w:kern w:val="0"/>
                <w:sz w:val="21"/>
                <w:szCs w:val="21"/>
              </w:rPr>
              <w:t xml:space="preserve">  </w:t>
            </w:r>
            <w:r w:rsidRPr="002C54AD">
              <w:rPr>
                <w:rFonts w:ascii="华文仿宋" w:eastAsia="华文仿宋" w:hAnsi="华文仿宋" w:cs="宋体" w:hint="eastAsia"/>
                <w:color w:val="000000"/>
                <w:kern w:val="0"/>
                <w:sz w:val="21"/>
                <w:szCs w:val="21"/>
              </w:rPr>
              <w:t xml:space="preserve"> 个数：</w:t>
            </w:r>
            <w:r w:rsidRPr="002C54AD">
              <w:rPr>
                <w:rFonts w:ascii="华文仿宋" w:eastAsia="华文仿宋" w:hAnsi="华文仿宋" w:cs="宋体" w:hint="eastAsia"/>
                <w:color w:val="000000"/>
                <w:kern w:val="0"/>
                <w:sz w:val="21"/>
                <w:szCs w:val="21"/>
                <w:u w:val="single"/>
              </w:rPr>
              <w:t xml:space="preserve">        </w:t>
            </w:r>
            <w:r w:rsidRPr="002C54AD">
              <w:rPr>
                <w:rFonts w:ascii="华文仿宋" w:eastAsia="华文仿宋" w:hAnsi="华文仿宋" w:cs="宋体" w:hint="eastAsia"/>
                <w:color w:val="000000"/>
                <w:kern w:val="0"/>
                <w:sz w:val="21"/>
                <w:szCs w:val="21"/>
              </w:rPr>
              <w:t xml:space="preserve">   容积：</w:t>
            </w:r>
            <w:r w:rsidRPr="002C54AD">
              <w:rPr>
                <w:rFonts w:ascii="华文仿宋" w:eastAsia="华文仿宋" w:hAnsi="华文仿宋" w:cs="宋体" w:hint="eastAsia"/>
                <w:color w:val="000000"/>
                <w:kern w:val="0"/>
                <w:sz w:val="21"/>
                <w:szCs w:val="21"/>
                <w:u w:val="single"/>
              </w:rPr>
              <w:t xml:space="preserve">       </w:t>
            </w:r>
            <w:r w:rsidRPr="002C54AD">
              <w:rPr>
                <w:rFonts w:ascii="华文仿宋" w:eastAsia="华文仿宋" w:hAnsi="华文仿宋" w:cs="宋体" w:hint="eastAsia"/>
                <w:color w:val="000000"/>
                <w:kern w:val="0"/>
                <w:sz w:val="21"/>
                <w:szCs w:val="21"/>
              </w:rPr>
              <w:t xml:space="preserve"> </w:t>
            </w:r>
          </w:p>
        </w:tc>
        <w:tc>
          <w:tcPr>
            <w:tcW w:w="3261" w:type="dxa"/>
            <w:vMerge w:val="restart"/>
            <w:vAlign w:val="bottom"/>
          </w:tcPr>
          <w:p w:rsidR="004016FA" w:rsidRPr="002C54AD" w:rsidRDefault="004016FA" w:rsidP="006E3870">
            <w:pPr>
              <w:widowControl/>
              <w:spacing w:line="240" w:lineRule="auto"/>
              <w:ind w:firstLineChars="0" w:firstLine="0"/>
              <w:jc w:val="left"/>
              <w:rPr>
                <w:rFonts w:ascii="华文仿宋" w:eastAsia="华文仿宋" w:hAnsi="华文仿宋" w:cs="宋体"/>
                <w:color w:val="000000"/>
                <w:kern w:val="0"/>
                <w:sz w:val="21"/>
                <w:szCs w:val="21"/>
              </w:rPr>
            </w:pPr>
          </w:p>
        </w:tc>
        <w:tc>
          <w:tcPr>
            <w:tcW w:w="3261" w:type="dxa"/>
            <w:vAlign w:val="bottom"/>
          </w:tcPr>
          <w:p w:rsidR="004016FA" w:rsidRPr="002C54AD" w:rsidRDefault="004016FA" w:rsidP="006E3870">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容积：</w:t>
            </w:r>
            <w:r w:rsidRPr="002C54AD">
              <w:rPr>
                <w:rFonts w:ascii="华文仿宋" w:eastAsia="华文仿宋" w:hAnsi="华文仿宋" w:cs="宋体"/>
                <w:color w:val="000000"/>
                <w:kern w:val="0"/>
                <w:sz w:val="21"/>
                <w:szCs w:val="21"/>
                <w:u w:val="single"/>
              </w:rPr>
              <w:t xml:space="preserve">        </w:t>
            </w:r>
          </w:p>
        </w:tc>
      </w:tr>
      <w:tr w:rsidR="004016FA" w:rsidRPr="002C54AD" w:rsidTr="004016FA">
        <w:trPr>
          <w:gridAfter w:val="1"/>
          <w:wAfter w:w="3261" w:type="dxa"/>
          <w:trHeight w:val="324"/>
        </w:trPr>
        <w:tc>
          <w:tcPr>
            <w:tcW w:w="1565" w:type="dxa"/>
            <w:vMerge/>
            <w:tcBorders>
              <w:left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vMerge/>
            <w:tcBorders>
              <w:left w:val="single" w:sz="4" w:space="0" w:color="auto"/>
              <w:bottom w:val="single" w:sz="4" w:space="0" w:color="auto"/>
              <w:right w:val="single" w:sz="4" w:space="0" w:color="auto"/>
            </w:tcBorders>
            <w:vAlign w:val="center"/>
            <w:hideMark/>
          </w:tcPr>
          <w:p w:rsidR="004016FA" w:rsidRPr="002C54AD" w:rsidRDefault="004016FA" w:rsidP="00EC2487">
            <w:pPr>
              <w:widowControl/>
              <w:spacing w:line="240" w:lineRule="auto"/>
              <w:ind w:firstLineChars="0" w:firstLine="0"/>
              <w:jc w:val="left"/>
              <w:rPr>
                <w:rFonts w:ascii="华文仿宋" w:eastAsia="华文仿宋" w:hAnsi="华文仿宋" w:cs="宋体"/>
                <w:color w:val="000000"/>
                <w:kern w:val="0"/>
                <w:sz w:val="21"/>
                <w:szCs w:val="21"/>
              </w:rPr>
            </w:pPr>
          </w:p>
        </w:tc>
        <w:tc>
          <w:tcPr>
            <w:tcW w:w="6096" w:type="dxa"/>
            <w:gridSpan w:val="6"/>
            <w:tcBorders>
              <w:left w:val="nil"/>
              <w:bottom w:val="single" w:sz="4" w:space="0" w:color="auto"/>
              <w:right w:val="single" w:sz="4" w:space="0" w:color="auto"/>
            </w:tcBorders>
            <w:shd w:val="clear" w:color="auto" w:fill="auto"/>
            <w:noWrap/>
            <w:vAlign w:val="center"/>
            <w:hideMark/>
          </w:tcPr>
          <w:p w:rsidR="004016FA" w:rsidRPr="002C54AD" w:rsidRDefault="004016FA" w:rsidP="004016FA">
            <w:pPr>
              <w:widowControl/>
              <w:spacing w:line="240" w:lineRule="auto"/>
              <w:ind w:firstLineChars="0" w:firstLine="0"/>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高位水箱   个数：</w:t>
            </w:r>
            <w:r w:rsidRPr="002C54AD">
              <w:rPr>
                <w:rFonts w:ascii="华文仿宋" w:eastAsia="华文仿宋" w:hAnsi="华文仿宋" w:cs="宋体" w:hint="eastAsia"/>
                <w:color w:val="000000"/>
                <w:kern w:val="0"/>
                <w:sz w:val="21"/>
                <w:szCs w:val="21"/>
                <w:u w:val="single"/>
              </w:rPr>
              <w:t xml:space="preserve">        </w:t>
            </w:r>
            <w:r w:rsidRPr="002C54AD">
              <w:rPr>
                <w:rFonts w:ascii="华文仿宋" w:eastAsia="华文仿宋" w:hAnsi="华文仿宋" w:cs="宋体" w:hint="eastAsia"/>
                <w:color w:val="000000"/>
                <w:kern w:val="0"/>
                <w:sz w:val="21"/>
                <w:szCs w:val="21"/>
              </w:rPr>
              <w:t xml:space="preserve">   容积：</w:t>
            </w:r>
            <w:r w:rsidRPr="002C54AD">
              <w:rPr>
                <w:rFonts w:ascii="华文仿宋" w:eastAsia="华文仿宋" w:hAnsi="华文仿宋" w:cs="宋体" w:hint="eastAsia"/>
                <w:color w:val="000000"/>
                <w:kern w:val="0"/>
                <w:sz w:val="21"/>
                <w:szCs w:val="21"/>
                <w:u w:val="single"/>
              </w:rPr>
              <w:t xml:space="preserve">       </w:t>
            </w:r>
          </w:p>
        </w:tc>
        <w:tc>
          <w:tcPr>
            <w:tcW w:w="3261" w:type="dxa"/>
            <w:vMerge/>
            <w:vAlign w:val="bottom"/>
          </w:tcPr>
          <w:p w:rsidR="004016FA" w:rsidRPr="002C54AD" w:rsidRDefault="004016FA" w:rsidP="006E3870">
            <w:pPr>
              <w:widowControl/>
              <w:spacing w:line="240" w:lineRule="auto"/>
              <w:ind w:firstLineChars="0" w:firstLine="0"/>
              <w:jc w:val="left"/>
              <w:rPr>
                <w:rFonts w:ascii="华文仿宋" w:eastAsia="华文仿宋" w:hAnsi="华文仿宋" w:cs="宋体"/>
                <w:color w:val="000000"/>
                <w:kern w:val="0"/>
                <w:sz w:val="21"/>
                <w:szCs w:val="21"/>
              </w:rPr>
            </w:pPr>
          </w:p>
        </w:tc>
      </w:tr>
      <w:tr w:rsidR="004016FA" w:rsidRPr="002C54AD" w:rsidTr="004016FA">
        <w:trPr>
          <w:gridAfter w:val="2"/>
          <w:wAfter w:w="6522" w:type="dxa"/>
          <w:trHeight w:val="288"/>
        </w:trPr>
        <w:tc>
          <w:tcPr>
            <w:tcW w:w="1565" w:type="dxa"/>
            <w:vMerge/>
            <w:tcBorders>
              <w:left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16FA" w:rsidRPr="002C54AD" w:rsidRDefault="004016FA" w:rsidP="009639E6">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二次消毒装置</w:t>
            </w:r>
          </w:p>
        </w:tc>
        <w:tc>
          <w:tcPr>
            <w:tcW w:w="6096" w:type="dxa"/>
            <w:gridSpan w:val="6"/>
            <w:tcBorders>
              <w:top w:val="single" w:sz="4" w:space="0" w:color="auto"/>
              <w:left w:val="nil"/>
              <w:right w:val="single" w:sz="4" w:space="0" w:color="000000"/>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安装位置：□低位水池</w:t>
            </w:r>
            <w:r w:rsidRPr="002C54AD">
              <w:rPr>
                <w:rFonts w:ascii="华文仿宋" w:eastAsia="华文仿宋" w:hAnsi="华文仿宋" w:cs="宋体"/>
                <w:color w:val="000000"/>
                <w:kern w:val="0"/>
                <w:sz w:val="21"/>
                <w:szCs w:val="21"/>
              </w:rPr>
              <w:t xml:space="preserve">   </w:t>
            </w:r>
            <w:r w:rsidRPr="002C54AD">
              <w:rPr>
                <w:rFonts w:ascii="华文仿宋" w:eastAsia="华文仿宋" w:hAnsi="华文仿宋" w:cs="宋体" w:hint="eastAsia"/>
                <w:color w:val="000000"/>
                <w:kern w:val="0"/>
                <w:sz w:val="21"/>
                <w:szCs w:val="21"/>
              </w:rPr>
              <w:t>□高位水箱</w:t>
            </w:r>
            <w:r w:rsidRPr="002C54AD">
              <w:rPr>
                <w:rFonts w:ascii="华文仿宋" w:eastAsia="华文仿宋" w:hAnsi="华文仿宋" w:cs="宋体"/>
                <w:color w:val="000000"/>
                <w:kern w:val="0"/>
                <w:sz w:val="21"/>
                <w:szCs w:val="21"/>
              </w:rPr>
              <w:t xml:space="preserve">   </w:t>
            </w:r>
            <w:r w:rsidRPr="002C54AD">
              <w:rPr>
                <w:rFonts w:ascii="华文仿宋" w:eastAsia="华文仿宋" w:hAnsi="华文仿宋" w:cs="宋体" w:hint="eastAsia"/>
                <w:color w:val="000000"/>
                <w:kern w:val="0"/>
                <w:sz w:val="21"/>
                <w:szCs w:val="21"/>
              </w:rPr>
              <w:t>□无</w:t>
            </w:r>
          </w:p>
        </w:tc>
      </w:tr>
      <w:tr w:rsidR="004016FA" w:rsidRPr="002C54AD" w:rsidTr="004016FA">
        <w:trPr>
          <w:gridAfter w:val="2"/>
          <w:wAfter w:w="6522" w:type="dxa"/>
          <w:trHeight w:val="288"/>
        </w:trPr>
        <w:tc>
          <w:tcPr>
            <w:tcW w:w="1565" w:type="dxa"/>
            <w:vMerge/>
            <w:tcBorders>
              <w:left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vMerge/>
            <w:tcBorders>
              <w:top w:val="nil"/>
              <w:left w:val="single" w:sz="4" w:space="0" w:color="auto"/>
              <w:bottom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6096" w:type="dxa"/>
            <w:gridSpan w:val="6"/>
            <w:tcBorders>
              <w:left w:val="nil"/>
              <w:right w:val="single" w:sz="4" w:space="0" w:color="000000"/>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类别：</w:t>
            </w:r>
            <w:r w:rsidRPr="002C54AD">
              <w:rPr>
                <w:rFonts w:ascii="华文仿宋" w:eastAsia="华文仿宋" w:hAnsi="华文仿宋" w:cs="宋体"/>
                <w:color w:val="000000"/>
                <w:kern w:val="0"/>
                <w:sz w:val="21"/>
                <w:szCs w:val="21"/>
                <w:u w:val="single"/>
              </w:rPr>
              <w:t xml:space="preserve">                       </w:t>
            </w:r>
          </w:p>
        </w:tc>
      </w:tr>
      <w:tr w:rsidR="004016FA" w:rsidRPr="002C54AD" w:rsidTr="004016FA">
        <w:trPr>
          <w:gridAfter w:val="2"/>
          <w:wAfter w:w="6522" w:type="dxa"/>
          <w:trHeight w:val="288"/>
        </w:trPr>
        <w:tc>
          <w:tcPr>
            <w:tcW w:w="1565" w:type="dxa"/>
            <w:vMerge/>
            <w:tcBorders>
              <w:left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vMerge/>
            <w:tcBorders>
              <w:top w:val="nil"/>
              <w:left w:val="single" w:sz="4" w:space="0" w:color="auto"/>
              <w:bottom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6096" w:type="dxa"/>
            <w:gridSpan w:val="6"/>
            <w:tcBorders>
              <w:left w:val="nil"/>
              <w:bottom w:val="single" w:sz="4" w:space="0" w:color="auto"/>
              <w:right w:val="single" w:sz="4" w:space="0" w:color="000000"/>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型号：</w:t>
            </w:r>
            <w:r w:rsidRPr="002C54AD">
              <w:rPr>
                <w:rFonts w:ascii="华文仿宋" w:eastAsia="华文仿宋" w:hAnsi="华文仿宋" w:cs="宋体"/>
                <w:color w:val="000000"/>
                <w:kern w:val="0"/>
                <w:sz w:val="21"/>
                <w:szCs w:val="21"/>
                <w:u w:val="single"/>
              </w:rPr>
              <w:t xml:space="preserve">                       </w:t>
            </w:r>
          </w:p>
        </w:tc>
      </w:tr>
      <w:tr w:rsidR="004016FA" w:rsidRPr="002C54AD" w:rsidTr="004016FA">
        <w:trPr>
          <w:gridAfter w:val="2"/>
          <w:wAfter w:w="6522" w:type="dxa"/>
          <w:trHeight w:val="288"/>
        </w:trPr>
        <w:tc>
          <w:tcPr>
            <w:tcW w:w="1565" w:type="dxa"/>
            <w:vMerge/>
            <w:tcBorders>
              <w:left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16FA" w:rsidRPr="002C54AD" w:rsidRDefault="004016FA" w:rsidP="009639E6">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进水管</w:t>
            </w:r>
          </w:p>
        </w:tc>
        <w:tc>
          <w:tcPr>
            <w:tcW w:w="1316" w:type="dxa"/>
            <w:gridSpan w:val="2"/>
            <w:tcBorders>
              <w:top w:val="single" w:sz="4" w:space="0" w:color="auto"/>
              <w:left w:val="nil"/>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低位水池：</w:t>
            </w:r>
          </w:p>
        </w:tc>
        <w:tc>
          <w:tcPr>
            <w:tcW w:w="1661" w:type="dxa"/>
            <w:gridSpan w:val="3"/>
            <w:tcBorders>
              <w:top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管径：</w:t>
            </w:r>
            <w:r w:rsidRPr="002C54AD">
              <w:rPr>
                <w:rFonts w:ascii="华文仿宋" w:eastAsia="华文仿宋" w:hAnsi="华文仿宋" w:cs="宋体"/>
                <w:color w:val="000000"/>
                <w:kern w:val="0"/>
                <w:sz w:val="21"/>
                <w:szCs w:val="21"/>
                <w:u w:val="single"/>
              </w:rPr>
              <w:t xml:space="preserve">        </w:t>
            </w:r>
            <w:r w:rsidRPr="002C54AD">
              <w:rPr>
                <w:rFonts w:ascii="华文仿宋" w:eastAsia="华文仿宋" w:hAnsi="华文仿宋" w:cs="宋体" w:hint="eastAsia"/>
                <w:color w:val="000000"/>
                <w:kern w:val="0"/>
                <w:sz w:val="21"/>
                <w:szCs w:val="21"/>
              </w:rPr>
              <w:t xml:space="preserve"> </w:t>
            </w:r>
          </w:p>
        </w:tc>
        <w:tc>
          <w:tcPr>
            <w:tcW w:w="3119" w:type="dxa"/>
            <w:tcBorders>
              <w:top w:val="single" w:sz="4" w:space="0" w:color="auto"/>
              <w:right w:val="single" w:sz="4" w:space="0" w:color="auto"/>
            </w:tcBorders>
            <w:shd w:val="clear" w:color="auto" w:fill="auto"/>
            <w:noWrap/>
            <w:vAlign w:val="bottom"/>
            <w:hideMark/>
          </w:tcPr>
          <w:p w:rsidR="004016FA" w:rsidRPr="002C54AD" w:rsidRDefault="004016FA">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管材：</w:t>
            </w:r>
            <w:r w:rsidRPr="002C54AD">
              <w:rPr>
                <w:rFonts w:ascii="华文仿宋" w:eastAsia="华文仿宋" w:hAnsi="华文仿宋" w:cs="宋体"/>
                <w:color w:val="000000"/>
                <w:kern w:val="0"/>
                <w:sz w:val="21"/>
                <w:szCs w:val="21"/>
                <w:u w:val="single"/>
              </w:rPr>
              <w:t xml:space="preserve">         </w:t>
            </w:r>
          </w:p>
        </w:tc>
      </w:tr>
      <w:tr w:rsidR="004016FA" w:rsidRPr="002C54AD" w:rsidTr="004016FA">
        <w:trPr>
          <w:gridAfter w:val="2"/>
          <w:wAfter w:w="6522" w:type="dxa"/>
          <w:trHeight w:val="288"/>
        </w:trPr>
        <w:tc>
          <w:tcPr>
            <w:tcW w:w="1565" w:type="dxa"/>
            <w:vMerge/>
            <w:tcBorders>
              <w:left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vMerge/>
            <w:tcBorders>
              <w:top w:val="nil"/>
              <w:left w:val="single" w:sz="4" w:space="0" w:color="auto"/>
              <w:bottom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316" w:type="dxa"/>
            <w:gridSpan w:val="2"/>
            <w:tcBorders>
              <w:top w:val="nil"/>
              <w:left w:val="nil"/>
              <w:bottom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高位水箱：</w:t>
            </w:r>
          </w:p>
        </w:tc>
        <w:tc>
          <w:tcPr>
            <w:tcW w:w="1661" w:type="dxa"/>
            <w:gridSpan w:val="3"/>
            <w:tcBorders>
              <w:top w:val="nil"/>
              <w:bottom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管径：</w:t>
            </w:r>
            <w:r w:rsidRPr="002C54AD">
              <w:rPr>
                <w:rFonts w:ascii="华文仿宋" w:eastAsia="华文仿宋" w:hAnsi="华文仿宋" w:cs="宋体"/>
                <w:color w:val="000000"/>
                <w:kern w:val="0"/>
                <w:sz w:val="21"/>
                <w:szCs w:val="21"/>
                <w:u w:val="single"/>
              </w:rPr>
              <w:t xml:space="preserve">        </w:t>
            </w:r>
          </w:p>
        </w:tc>
        <w:tc>
          <w:tcPr>
            <w:tcW w:w="3119" w:type="dxa"/>
            <w:tcBorders>
              <w:top w:val="nil"/>
              <w:bottom w:val="single" w:sz="4" w:space="0" w:color="auto"/>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管材：</w:t>
            </w:r>
            <w:r w:rsidRPr="002C54AD">
              <w:rPr>
                <w:rFonts w:ascii="华文仿宋" w:eastAsia="华文仿宋" w:hAnsi="华文仿宋" w:cs="宋体"/>
                <w:color w:val="000000"/>
                <w:kern w:val="0"/>
                <w:sz w:val="21"/>
                <w:szCs w:val="21"/>
                <w:u w:val="single"/>
              </w:rPr>
              <w:t xml:space="preserve">         </w:t>
            </w:r>
          </w:p>
        </w:tc>
      </w:tr>
      <w:tr w:rsidR="004016FA" w:rsidRPr="002C54AD" w:rsidTr="004016FA">
        <w:trPr>
          <w:gridAfter w:val="2"/>
          <w:wAfter w:w="6522" w:type="dxa"/>
          <w:trHeight w:val="288"/>
        </w:trPr>
        <w:tc>
          <w:tcPr>
            <w:tcW w:w="1565" w:type="dxa"/>
            <w:vMerge/>
            <w:tcBorders>
              <w:left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16FA" w:rsidRPr="002C54AD" w:rsidRDefault="004016FA" w:rsidP="009639E6">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出水管</w:t>
            </w:r>
          </w:p>
        </w:tc>
        <w:tc>
          <w:tcPr>
            <w:tcW w:w="1316" w:type="dxa"/>
            <w:gridSpan w:val="2"/>
            <w:tcBorders>
              <w:top w:val="single" w:sz="4" w:space="0" w:color="auto"/>
              <w:left w:val="nil"/>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低位水池：</w:t>
            </w:r>
          </w:p>
        </w:tc>
        <w:tc>
          <w:tcPr>
            <w:tcW w:w="1661" w:type="dxa"/>
            <w:gridSpan w:val="3"/>
            <w:tcBorders>
              <w:top w:val="single" w:sz="4" w:space="0" w:color="auto"/>
              <w:left w:val="nil"/>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管径：</w:t>
            </w:r>
            <w:r w:rsidRPr="002C54AD">
              <w:rPr>
                <w:rFonts w:ascii="华文仿宋" w:eastAsia="华文仿宋" w:hAnsi="华文仿宋" w:cs="宋体"/>
                <w:color w:val="000000"/>
                <w:kern w:val="0"/>
                <w:sz w:val="21"/>
                <w:szCs w:val="21"/>
                <w:u w:val="single"/>
              </w:rPr>
              <w:t xml:space="preserve">        </w:t>
            </w:r>
          </w:p>
        </w:tc>
        <w:tc>
          <w:tcPr>
            <w:tcW w:w="3119" w:type="dxa"/>
            <w:tcBorders>
              <w:top w:val="single" w:sz="4" w:space="0" w:color="auto"/>
              <w:left w:val="nil"/>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管材：</w:t>
            </w:r>
            <w:r w:rsidRPr="002C54AD">
              <w:rPr>
                <w:rFonts w:ascii="华文仿宋" w:eastAsia="华文仿宋" w:hAnsi="华文仿宋" w:cs="宋体"/>
                <w:color w:val="000000"/>
                <w:kern w:val="0"/>
                <w:sz w:val="21"/>
                <w:szCs w:val="21"/>
                <w:u w:val="single"/>
              </w:rPr>
              <w:t xml:space="preserve">         </w:t>
            </w:r>
          </w:p>
        </w:tc>
      </w:tr>
      <w:tr w:rsidR="004016FA" w:rsidRPr="002C54AD" w:rsidTr="004016FA">
        <w:trPr>
          <w:gridAfter w:val="2"/>
          <w:wAfter w:w="6522" w:type="dxa"/>
          <w:trHeight w:val="288"/>
        </w:trPr>
        <w:tc>
          <w:tcPr>
            <w:tcW w:w="1565" w:type="dxa"/>
            <w:vMerge/>
            <w:tcBorders>
              <w:left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vMerge/>
            <w:tcBorders>
              <w:top w:val="nil"/>
              <w:left w:val="single" w:sz="4" w:space="0" w:color="auto"/>
              <w:bottom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316" w:type="dxa"/>
            <w:gridSpan w:val="2"/>
            <w:tcBorders>
              <w:top w:val="nil"/>
              <w:left w:val="nil"/>
              <w:bottom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高位水箱：</w:t>
            </w:r>
          </w:p>
        </w:tc>
        <w:tc>
          <w:tcPr>
            <w:tcW w:w="1661" w:type="dxa"/>
            <w:gridSpan w:val="3"/>
            <w:tcBorders>
              <w:top w:val="nil"/>
              <w:left w:val="nil"/>
              <w:bottom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管径：</w:t>
            </w:r>
            <w:r w:rsidRPr="002C54AD">
              <w:rPr>
                <w:rFonts w:ascii="华文仿宋" w:eastAsia="华文仿宋" w:hAnsi="华文仿宋" w:cs="宋体"/>
                <w:color w:val="000000"/>
                <w:kern w:val="0"/>
                <w:sz w:val="21"/>
                <w:szCs w:val="21"/>
                <w:u w:val="single"/>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管材：</w:t>
            </w:r>
            <w:r w:rsidRPr="002C54AD">
              <w:rPr>
                <w:rFonts w:ascii="华文仿宋" w:eastAsia="华文仿宋" w:hAnsi="华文仿宋" w:cs="宋体"/>
                <w:color w:val="000000"/>
                <w:kern w:val="0"/>
                <w:sz w:val="21"/>
                <w:szCs w:val="21"/>
                <w:u w:val="single"/>
              </w:rPr>
              <w:t xml:space="preserve">         </w:t>
            </w:r>
          </w:p>
        </w:tc>
      </w:tr>
      <w:tr w:rsidR="004016FA" w:rsidRPr="002C54AD" w:rsidTr="004016FA">
        <w:trPr>
          <w:gridAfter w:val="2"/>
          <w:wAfter w:w="6522" w:type="dxa"/>
          <w:trHeight w:val="288"/>
        </w:trPr>
        <w:tc>
          <w:tcPr>
            <w:tcW w:w="1565" w:type="dxa"/>
            <w:vMerge/>
            <w:tcBorders>
              <w:left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16FA" w:rsidRPr="002C54AD" w:rsidRDefault="004016FA" w:rsidP="009639E6">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泄水管</w:t>
            </w:r>
          </w:p>
        </w:tc>
        <w:tc>
          <w:tcPr>
            <w:tcW w:w="1316" w:type="dxa"/>
            <w:gridSpan w:val="2"/>
            <w:tcBorders>
              <w:top w:val="single" w:sz="4" w:space="0" w:color="auto"/>
              <w:left w:val="nil"/>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低位水池：</w:t>
            </w:r>
          </w:p>
        </w:tc>
        <w:tc>
          <w:tcPr>
            <w:tcW w:w="1661" w:type="dxa"/>
            <w:gridSpan w:val="3"/>
            <w:tcBorders>
              <w:top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管径：</w:t>
            </w:r>
            <w:r w:rsidRPr="002C54AD">
              <w:rPr>
                <w:rFonts w:ascii="华文仿宋" w:eastAsia="华文仿宋" w:hAnsi="华文仿宋" w:cs="宋体"/>
                <w:color w:val="000000"/>
                <w:kern w:val="0"/>
                <w:sz w:val="21"/>
                <w:szCs w:val="21"/>
                <w:u w:val="single"/>
              </w:rPr>
              <w:t xml:space="preserve">        </w:t>
            </w:r>
          </w:p>
        </w:tc>
        <w:tc>
          <w:tcPr>
            <w:tcW w:w="3119" w:type="dxa"/>
            <w:tcBorders>
              <w:top w:val="single" w:sz="4" w:space="0" w:color="auto"/>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管材：</w:t>
            </w:r>
            <w:r w:rsidRPr="002C54AD">
              <w:rPr>
                <w:rFonts w:ascii="华文仿宋" w:eastAsia="华文仿宋" w:hAnsi="华文仿宋" w:cs="宋体"/>
                <w:color w:val="000000"/>
                <w:kern w:val="0"/>
                <w:sz w:val="21"/>
                <w:szCs w:val="21"/>
                <w:u w:val="single"/>
              </w:rPr>
              <w:t xml:space="preserve">         </w:t>
            </w:r>
          </w:p>
        </w:tc>
      </w:tr>
      <w:tr w:rsidR="004016FA" w:rsidRPr="002C54AD" w:rsidTr="004016FA">
        <w:trPr>
          <w:gridAfter w:val="2"/>
          <w:wAfter w:w="6522" w:type="dxa"/>
          <w:trHeight w:val="288"/>
        </w:trPr>
        <w:tc>
          <w:tcPr>
            <w:tcW w:w="1565" w:type="dxa"/>
            <w:vMerge/>
            <w:tcBorders>
              <w:left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vMerge/>
            <w:tcBorders>
              <w:top w:val="nil"/>
              <w:left w:val="single" w:sz="4" w:space="0" w:color="auto"/>
              <w:bottom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316" w:type="dxa"/>
            <w:gridSpan w:val="2"/>
            <w:tcBorders>
              <w:top w:val="nil"/>
              <w:left w:val="nil"/>
              <w:bottom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高位水箱：</w:t>
            </w:r>
          </w:p>
        </w:tc>
        <w:tc>
          <w:tcPr>
            <w:tcW w:w="1661" w:type="dxa"/>
            <w:gridSpan w:val="3"/>
            <w:tcBorders>
              <w:top w:val="nil"/>
              <w:bottom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管径：</w:t>
            </w:r>
            <w:r w:rsidRPr="002C54AD">
              <w:rPr>
                <w:rFonts w:ascii="华文仿宋" w:eastAsia="华文仿宋" w:hAnsi="华文仿宋" w:cs="宋体"/>
                <w:color w:val="000000"/>
                <w:kern w:val="0"/>
                <w:sz w:val="21"/>
                <w:szCs w:val="21"/>
                <w:u w:val="single"/>
              </w:rPr>
              <w:t xml:space="preserve">        </w:t>
            </w:r>
          </w:p>
        </w:tc>
        <w:tc>
          <w:tcPr>
            <w:tcW w:w="3119" w:type="dxa"/>
            <w:tcBorders>
              <w:top w:val="nil"/>
              <w:bottom w:val="single" w:sz="4" w:space="0" w:color="auto"/>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管材：</w:t>
            </w:r>
            <w:r w:rsidRPr="002C54AD">
              <w:rPr>
                <w:rFonts w:ascii="华文仿宋" w:eastAsia="华文仿宋" w:hAnsi="华文仿宋" w:cs="宋体"/>
                <w:color w:val="000000"/>
                <w:kern w:val="0"/>
                <w:sz w:val="21"/>
                <w:szCs w:val="21"/>
                <w:u w:val="single"/>
              </w:rPr>
              <w:t xml:space="preserve">         </w:t>
            </w:r>
          </w:p>
        </w:tc>
      </w:tr>
      <w:tr w:rsidR="004016FA" w:rsidRPr="002C54AD" w:rsidTr="004016FA">
        <w:trPr>
          <w:gridAfter w:val="2"/>
          <w:wAfter w:w="6522" w:type="dxa"/>
          <w:trHeight w:val="288"/>
        </w:trPr>
        <w:tc>
          <w:tcPr>
            <w:tcW w:w="1565" w:type="dxa"/>
            <w:vMerge/>
            <w:tcBorders>
              <w:left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16FA" w:rsidRPr="002C54AD" w:rsidRDefault="004016FA" w:rsidP="009639E6">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溢流管</w:t>
            </w:r>
          </w:p>
        </w:tc>
        <w:tc>
          <w:tcPr>
            <w:tcW w:w="1316" w:type="dxa"/>
            <w:gridSpan w:val="2"/>
            <w:tcBorders>
              <w:top w:val="single" w:sz="4" w:space="0" w:color="auto"/>
              <w:left w:val="nil"/>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低位水池：</w:t>
            </w:r>
          </w:p>
        </w:tc>
        <w:tc>
          <w:tcPr>
            <w:tcW w:w="1661" w:type="dxa"/>
            <w:gridSpan w:val="3"/>
            <w:tcBorders>
              <w:top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管径：</w:t>
            </w:r>
            <w:r w:rsidRPr="002C54AD">
              <w:rPr>
                <w:rFonts w:ascii="华文仿宋" w:eastAsia="华文仿宋" w:hAnsi="华文仿宋" w:cs="宋体"/>
                <w:color w:val="000000"/>
                <w:kern w:val="0"/>
                <w:sz w:val="21"/>
                <w:szCs w:val="21"/>
                <w:u w:val="single"/>
              </w:rPr>
              <w:t xml:space="preserve">        </w:t>
            </w:r>
          </w:p>
        </w:tc>
        <w:tc>
          <w:tcPr>
            <w:tcW w:w="3119" w:type="dxa"/>
            <w:tcBorders>
              <w:top w:val="single" w:sz="4" w:space="0" w:color="auto"/>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管材：</w:t>
            </w:r>
            <w:r w:rsidRPr="002C54AD">
              <w:rPr>
                <w:rFonts w:ascii="华文仿宋" w:eastAsia="华文仿宋" w:hAnsi="华文仿宋" w:cs="宋体"/>
                <w:color w:val="000000"/>
                <w:kern w:val="0"/>
                <w:sz w:val="21"/>
                <w:szCs w:val="21"/>
                <w:u w:val="single"/>
              </w:rPr>
              <w:t xml:space="preserve">         </w:t>
            </w:r>
          </w:p>
        </w:tc>
      </w:tr>
      <w:tr w:rsidR="004016FA" w:rsidRPr="002C54AD" w:rsidTr="004016FA">
        <w:trPr>
          <w:gridAfter w:val="2"/>
          <w:wAfter w:w="6522" w:type="dxa"/>
          <w:trHeight w:val="288"/>
        </w:trPr>
        <w:tc>
          <w:tcPr>
            <w:tcW w:w="1565" w:type="dxa"/>
            <w:vMerge/>
            <w:tcBorders>
              <w:left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vMerge/>
            <w:tcBorders>
              <w:top w:val="nil"/>
              <w:left w:val="single" w:sz="4" w:space="0" w:color="auto"/>
              <w:bottom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316" w:type="dxa"/>
            <w:gridSpan w:val="2"/>
            <w:tcBorders>
              <w:top w:val="nil"/>
              <w:left w:val="nil"/>
              <w:bottom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高位水箱：</w:t>
            </w:r>
          </w:p>
        </w:tc>
        <w:tc>
          <w:tcPr>
            <w:tcW w:w="1661" w:type="dxa"/>
            <w:gridSpan w:val="3"/>
            <w:tcBorders>
              <w:top w:val="nil"/>
              <w:bottom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管材：</w:t>
            </w:r>
            <w:r w:rsidRPr="002C54AD">
              <w:rPr>
                <w:rFonts w:ascii="华文仿宋" w:eastAsia="华文仿宋" w:hAnsi="华文仿宋" w:cs="宋体"/>
                <w:color w:val="000000"/>
                <w:kern w:val="0"/>
                <w:sz w:val="21"/>
                <w:szCs w:val="21"/>
                <w:u w:val="single"/>
              </w:rPr>
              <w:t xml:space="preserve">        </w:t>
            </w:r>
          </w:p>
        </w:tc>
        <w:tc>
          <w:tcPr>
            <w:tcW w:w="3119" w:type="dxa"/>
            <w:tcBorders>
              <w:top w:val="nil"/>
              <w:bottom w:val="single" w:sz="4" w:space="0" w:color="auto"/>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管材：</w:t>
            </w:r>
            <w:r w:rsidRPr="002C54AD">
              <w:rPr>
                <w:rFonts w:ascii="华文仿宋" w:eastAsia="华文仿宋" w:hAnsi="华文仿宋" w:cs="宋体"/>
                <w:color w:val="000000"/>
                <w:kern w:val="0"/>
                <w:sz w:val="21"/>
                <w:szCs w:val="21"/>
                <w:u w:val="single"/>
              </w:rPr>
              <w:t xml:space="preserve">         </w:t>
            </w:r>
          </w:p>
        </w:tc>
      </w:tr>
      <w:tr w:rsidR="004016FA" w:rsidRPr="002C54AD" w:rsidTr="004016FA">
        <w:trPr>
          <w:gridAfter w:val="2"/>
          <w:wAfter w:w="6522" w:type="dxa"/>
          <w:trHeight w:val="288"/>
        </w:trPr>
        <w:tc>
          <w:tcPr>
            <w:tcW w:w="1565" w:type="dxa"/>
            <w:vMerge/>
            <w:tcBorders>
              <w:left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16FA" w:rsidRPr="002C54AD" w:rsidRDefault="004016FA" w:rsidP="009639E6">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通气管</w:t>
            </w:r>
          </w:p>
        </w:tc>
        <w:tc>
          <w:tcPr>
            <w:tcW w:w="1316" w:type="dxa"/>
            <w:gridSpan w:val="2"/>
            <w:tcBorders>
              <w:top w:val="single" w:sz="4" w:space="0" w:color="auto"/>
              <w:left w:val="nil"/>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低位水池：</w:t>
            </w:r>
          </w:p>
        </w:tc>
        <w:tc>
          <w:tcPr>
            <w:tcW w:w="1661" w:type="dxa"/>
            <w:gridSpan w:val="3"/>
            <w:tcBorders>
              <w:top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管径：</w:t>
            </w:r>
            <w:r w:rsidRPr="002C54AD">
              <w:rPr>
                <w:rFonts w:ascii="华文仿宋" w:eastAsia="华文仿宋" w:hAnsi="华文仿宋" w:cs="宋体"/>
                <w:color w:val="000000"/>
                <w:kern w:val="0"/>
                <w:sz w:val="21"/>
                <w:szCs w:val="21"/>
                <w:u w:val="single"/>
              </w:rPr>
              <w:t xml:space="preserve">        </w:t>
            </w:r>
          </w:p>
        </w:tc>
        <w:tc>
          <w:tcPr>
            <w:tcW w:w="3119" w:type="dxa"/>
            <w:tcBorders>
              <w:top w:val="single" w:sz="4" w:space="0" w:color="auto"/>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管材：</w:t>
            </w:r>
            <w:r w:rsidRPr="002C54AD">
              <w:rPr>
                <w:rFonts w:ascii="华文仿宋" w:eastAsia="华文仿宋" w:hAnsi="华文仿宋" w:cs="宋体"/>
                <w:color w:val="000000"/>
                <w:kern w:val="0"/>
                <w:sz w:val="21"/>
                <w:szCs w:val="21"/>
                <w:u w:val="single"/>
              </w:rPr>
              <w:t xml:space="preserve">         </w:t>
            </w:r>
          </w:p>
        </w:tc>
      </w:tr>
      <w:tr w:rsidR="004016FA" w:rsidRPr="002C54AD" w:rsidTr="004016FA">
        <w:trPr>
          <w:gridAfter w:val="2"/>
          <w:wAfter w:w="6522" w:type="dxa"/>
          <w:trHeight w:val="288"/>
        </w:trPr>
        <w:tc>
          <w:tcPr>
            <w:tcW w:w="1565" w:type="dxa"/>
            <w:vMerge/>
            <w:tcBorders>
              <w:left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vMerge/>
            <w:tcBorders>
              <w:top w:val="nil"/>
              <w:left w:val="single" w:sz="4" w:space="0" w:color="auto"/>
              <w:bottom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316" w:type="dxa"/>
            <w:gridSpan w:val="2"/>
            <w:tcBorders>
              <w:top w:val="nil"/>
              <w:left w:val="nil"/>
              <w:bottom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高位水箱：</w:t>
            </w:r>
          </w:p>
        </w:tc>
        <w:tc>
          <w:tcPr>
            <w:tcW w:w="1661" w:type="dxa"/>
            <w:gridSpan w:val="3"/>
            <w:tcBorders>
              <w:top w:val="nil"/>
              <w:bottom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管径：</w:t>
            </w:r>
            <w:r w:rsidRPr="002C54AD">
              <w:rPr>
                <w:rFonts w:ascii="华文仿宋" w:eastAsia="华文仿宋" w:hAnsi="华文仿宋" w:cs="宋体"/>
                <w:color w:val="000000"/>
                <w:kern w:val="0"/>
                <w:sz w:val="21"/>
                <w:szCs w:val="21"/>
                <w:u w:val="single"/>
              </w:rPr>
              <w:t xml:space="preserve">        </w:t>
            </w:r>
          </w:p>
        </w:tc>
        <w:tc>
          <w:tcPr>
            <w:tcW w:w="3119" w:type="dxa"/>
            <w:tcBorders>
              <w:top w:val="nil"/>
              <w:bottom w:val="single" w:sz="4" w:space="0" w:color="auto"/>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管材：</w:t>
            </w:r>
            <w:r w:rsidRPr="002C54AD">
              <w:rPr>
                <w:rFonts w:ascii="华文仿宋" w:eastAsia="华文仿宋" w:hAnsi="华文仿宋" w:cs="宋体"/>
                <w:color w:val="000000"/>
                <w:kern w:val="0"/>
                <w:sz w:val="21"/>
                <w:szCs w:val="21"/>
                <w:u w:val="single"/>
              </w:rPr>
              <w:t xml:space="preserve">         </w:t>
            </w:r>
          </w:p>
        </w:tc>
      </w:tr>
      <w:tr w:rsidR="004016FA" w:rsidRPr="002C54AD" w:rsidTr="004016FA">
        <w:trPr>
          <w:gridAfter w:val="2"/>
          <w:wAfter w:w="6522" w:type="dxa"/>
          <w:trHeight w:val="588"/>
        </w:trPr>
        <w:tc>
          <w:tcPr>
            <w:tcW w:w="1565" w:type="dxa"/>
            <w:vMerge/>
            <w:tcBorders>
              <w:left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16FA" w:rsidRPr="002C54AD" w:rsidRDefault="004016FA" w:rsidP="009639E6">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人孔</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低位水池</w:t>
            </w:r>
          </w:p>
        </w:tc>
        <w:tc>
          <w:tcPr>
            <w:tcW w:w="1661" w:type="dxa"/>
            <w:gridSpan w:val="3"/>
            <w:tcBorders>
              <w:top w:val="nil"/>
              <w:left w:val="nil"/>
              <w:bottom w:val="single" w:sz="4" w:space="0" w:color="auto"/>
              <w:right w:val="single" w:sz="4" w:space="0" w:color="auto"/>
            </w:tcBorders>
            <w:shd w:val="clear" w:color="auto" w:fill="auto"/>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是否加盖、带锁</w:t>
            </w:r>
            <w:r w:rsidRPr="002C54AD">
              <w:rPr>
                <w:rFonts w:ascii="华文仿宋" w:eastAsia="华文仿宋" w:hAnsi="华文仿宋" w:cs="宋体"/>
                <w:color w:val="000000"/>
                <w:kern w:val="0"/>
                <w:sz w:val="21"/>
                <w:szCs w:val="21"/>
              </w:rPr>
              <w:t xml:space="preserve">  </w:t>
            </w:r>
            <w:r w:rsidRPr="002C54AD">
              <w:rPr>
                <w:rFonts w:ascii="华文仿宋" w:eastAsia="华文仿宋" w:hAnsi="华文仿宋" w:cs="宋体" w:hint="eastAsia"/>
                <w:color w:val="000000"/>
                <w:kern w:val="0"/>
                <w:sz w:val="21"/>
                <w:szCs w:val="21"/>
              </w:rPr>
              <w:t>□是</w:t>
            </w:r>
            <w:r w:rsidRPr="002C54AD">
              <w:rPr>
                <w:rFonts w:ascii="华文仿宋" w:eastAsia="华文仿宋" w:hAnsi="华文仿宋" w:cs="宋体"/>
                <w:color w:val="000000"/>
                <w:kern w:val="0"/>
                <w:sz w:val="21"/>
                <w:szCs w:val="21"/>
              </w:rPr>
              <w:t xml:space="preserve">   </w:t>
            </w:r>
            <w:r w:rsidRPr="002C54AD">
              <w:rPr>
                <w:rFonts w:ascii="华文仿宋" w:eastAsia="华文仿宋" w:hAnsi="华文仿宋" w:cs="宋体" w:hint="eastAsia"/>
                <w:color w:val="000000"/>
                <w:kern w:val="0"/>
                <w:sz w:val="21"/>
                <w:szCs w:val="21"/>
              </w:rPr>
              <w:t>□否</w:t>
            </w:r>
          </w:p>
        </w:tc>
        <w:tc>
          <w:tcPr>
            <w:tcW w:w="3119" w:type="dxa"/>
            <w:tcBorders>
              <w:top w:val="nil"/>
              <w:left w:val="nil"/>
              <w:bottom w:val="single" w:sz="4" w:space="0" w:color="auto"/>
              <w:right w:val="single" w:sz="4" w:space="0" w:color="auto"/>
            </w:tcBorders>
            <w:shd w:val="clear" w:color="auto" w:fill="auto"/>
            <w:noWrap/>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尺寸：</w:t>
            </w:r>
            <w:r w:rsidRPr="002C54AD">
              <w:rPr>
                <w:rFonts w:ascii="华文仿宋" w:eastAsia="华文仿宋" w:hAnsi="华文仿宋" w:cs="宋体"/>
                <w:color w:val="000000"/>
                <w:kern w:val="0"/>
                <w:sz w:val="21"/>
                <w:szCs w:val="21"/>
                <w:u w:val="single"/>
              </w:rPr>
              <w:t xml:space="preserve">         </w:t>
            </w:r>
          </w:p>
        </w:tc>
      </w:tr>
      <w:tr w:rsidR="004016FA" w:rsidRPr="002C54AD" w:rsidTr="004016FA">
        <w:trPr>
          <w:gridAfter w:val="2"/>
          <w:wAfter w:w="6522" w:type="dxa"/>
          <w:trHeight w:val="552"/>
        </w:trPr>
        <w:tc>
          <w:tcPr>
            <w:tcW w:w="1565" w:type="dxa"/>
            <w:vMerge/>
            <w:tcBorders>
              <w:left w:val="single" w:sz="4" w:space="0" w:color="auto"/>
              <w:bottom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vMerge/>
            <w:tcBorders>
              <w:top w:val="nil"/>
              <w:left w:val="single" w:sz="4" w:space="0" w:color="auto"/>
              <w:bottom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高位水箱</w:t>
            </w:r>
          </w:p>
        </w:tc>
        <w:tc>
          <w:tcPr>
            <w:tcW w:w="1661" w:type="dxa"/>
            <w:gridSpan w:val="3"/>
            <w:tcBorders>
              <w:top w:val="nil"/>
              <w:left w:val="nil"/>
              <w:bottom w:val="single" w:sz="4" w:space="0" w:color="auto"/>
              <w:right w:val="single" w:sz="4" w:space="0" w:color="auto"/>
            </w:tcBorders>
            <w:shd w:val="clear" w:color="auto" w:fill="auto"/>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是否加盖、带锁</w:t>
            </w:r>
            <w:r w:rsidRPr="002C54AD">
              <w:rPr>
                <w:rFonts w:ascii="华文仿宋" w:eastAsia="华文仿宋" w:hAnsi="华文仿宋" w:cs="宋体"/>
                <w:color w:val="000000"/>
                <w:kern w:val="0"/>
                <w:sz w:val="21"/>
                <w:szCs w:val="21"/>
              </w:rPr>
              <w:t xml:space="preserve">  </w:t>
            </w:r>
            <w:r w:rsidRPr="002C54AD">
              <w:rPr>
                <w:rFonts w:ascii="华文仿宋" w:eastAsia="华文仿宋" w:hAnsi="华文仿宋" w:cs="宋体" w:hint="eastAsia"/>
                <w:color w:val="000000"/>
                <w:kern w:val="0"/>
                <w:sz w:val="21"/>
                <w:szCs w:val="21"/>
              </w:rPr>
              <w:t>□是</w:t>
            </w:r>
            <w:r w:rsidRPr="002C54AD">
              <w:rPr>
                <w:rFonts w:ascii="华文仿宋" w:eastAsia="华文仿宋" w:hAnsi="华文仿宋" w:cs="宋体"/>
                <w:color w:val="000000"/>
                <w:kern w:val="0"/>
                <w:sz w:val="21"/>
                <w:szCs w:val="21"/>
              </w:rPr>
              <w:t xml:space="preserve">   </w:t>
            </w:r>
            <w:r w:rsidRPr="002C54AD">
              <w:rPr>
                <w:rFonts w:ascii="华文仿宋" w:eastAsia="华文仿宋" w:hAnsi="华文仿宋" w:cs="宋体" w:hint="eastAsia"/>
                <w:color w:val="000000"/>
                <w:kern w:val="0"/>
                <w:sz w:val="21"/>
                <w:szCs w:val="21"/>
              </w:rPr>
              <w:t>□否</w:t>
            </w:r>
          </w:p>
        </w:tc>
        <w:tc>
          <w:tcPr>
            <w:tcW w:w="3119" w:type="dxa"/>
            <w:tcBorders>
              <w:top w:val="nil"/>
              <w:left w:val="nil"/>
              <w:bottom w:val="single" w:sz="4" w:space="0" w:color="auto"/>
              <w:right w:val="single" w:sz="4" w:space="0" w:color="auto"/>
            </w:tcBorders>
            <w:shd w:val="clear" w:color="auto" w:fill="auto"/>
            <w:noWrap/>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尺寸：</w:t>
            </w:r>
            <w:r w:rsidRPr="002C54AD">
              <w:rPr>
                <w:rFonts w:ascii="华文仿宋" w:eastAsia="华文仿宋" w:hAnsi="华文仿宋" w:cs="宋体"/>
                <w:color w:val="000000"/>
                <w:kern w:val="0"/>
                <w:sz w:val="21"/>
                <w:szCs w:val="21"/>
                <w:u w:val="single"/>
              </w:rPr>
              <w:t xml:space="preserve">         </w:t>
            </w:r>
          </w:p>
        </w:tc>
      </w:tr>
      <w:tr w:rsidR="004016FA" w:rsidRPr="002C54AD" w:rsidTr="004016FA">
        <w:trPr>
          <w:gridAfter w:val="2"/>
          <w:wAfter w:w="6522" w:type="dxa"/>
          <w:trHeight w:val="288"/>
        </w:trPr>
        <w:tc>
          <w:tcPr>
            <w:tcW w:w="1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6FA" w:rsidRPr="002C54AD" w:rsidRDefault="006E3870" w:rsidP="009639E6">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生活</w:t>
            </w:r>
            <w:r w:rsidR="004016FA" w:rsidRPr="002C54AD">
              <w:rPr>
                <w:rFonts w:ascii="华文仿宋" w:eastAsia="华文仿宋" w:hAnsi="华文仿宋" w:cs="宋体" w:hint="eastAsia"/>
                <w:color w:val="000000"/>
                <w:kern w:val="0"/>
                <w:sz w:val="21"/>
                <w:szCs w:val="21"/>
              </w:rPr>
              <w:t>水泵</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流量（</w:t>
            </w:r>
            <w:r w:rsidRPr="002C54AD">
              <w:rPr>
                <w:rFonts w:ascii="华文仿宋" w:eastAsia="华文仿宋" w:hAnsi="华文仿宋" w:cs="宋体"/>
                <w:color w:val="000000"/>
                <w:kern w:val="0"/>
                <w:sz w:val="21"/>
                <w:szCs w:val="21"/>
              </w:rPr>
              <w:t>m</w:t>
            </w:r>
            <w:r w:rsidRPr="002C54AD">
              <w:rPr>
                <w:rFonts w:ascii="华文仿宋" w:eastAsia="华文仿宋" w:hAnsi="华文仿宋" w:cs="宋体"/>
                <w:color w:val="000000"/>
                <w:kern w:val="0"/>
                <w:sz w:val="21"/>
                <w:szCs w:val="21"/>
                <w:vertAlign w:val="superscript"/>
              </w:rPr>
              <w:t>3</w:t>
            </w:r>
            <w:r w:rsidRPr="002C54AD">
              <w:rPr>
                <w:rFonts w:ascii="华文仿宋" w:eastAsia="华文仿宋" w:hAnsi="华文仿宋" w:cs="宋体"/>
                <w:color w:val="000000"/>
                <w:kern w:val="0"/>
                <w:sz w:val="21"/>
                <w:szCs w:val="21"/>
              </w:rPr>
              <w:t>/h）</w:t>
            </w:r>
          </w:p>
        </w:tc>
        <w:tc>
          <w:tcPr>
            <w:tcW w:w="1316" w:type="dxa"/>
            <w:gridSpan w:val="2"/>
            <w:tcBorders>
              <w:top w:val="single" w:sz="4" w:space="0" w:color="auto"/>
              <w:left w:val="nil"/>
              <w:bottom w:val="single" w:sz="4" w:space="0" w:color="auto"/>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扬程（</w:t>
            </w:r>
            <w:r w:rsidRPr="002C54AD">
              <w:rPr>
                <w:rFonts w:ascii="华文仿宋" w:eastAsia="华文仿宋" w:hAnsi="华文仿宋" w:cs="宋体"/>
                <w:color w:val="000000"/>
                <w:kern w:val="0"/>
                <w:sz w:val="21"/>
                <w:szCs w:val="21"/>
              </w:rPr>
              <w:t>m）</w:t>
            </w:r>
          </w:p>
        </w:tc>
        <w:tc>
          <w:tcPr>
            <w:tcW w:w="1661" w:type="dxa"/>
            <w:gridSpan w:val="3"/>
            <w:tcBorders>
              <w:top w:val="single" w:sz="4" w:space="0" w:color="auto"/>
              <w:left w:val="nil"/>
              <w:bottom w:val="single" w:sz="4" w:space="0" w:color="auto"/>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功率（</w:t>
            </w:r>
            <w:r w:rsidRPr="002C54AD">
              <w:rPr>
                <w:rFonts w:ascii="华文仿宋" w:eastAsia="华文仿宋" w:hAnsi="华文仿宋" w:cs="宋体"/>
                <w:color w:val="000000"/>
                <w:kern w:val="0"/>
                <w:sz w:val="21"/>
                <w:szCs w:val="21"/>
              </w:rPr>
              <w:t>KW）</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数量（备用情况）</w:t>
            </w:r>
          </w:p>
        </w:tc>
      </w:tr>
      <w:tr w:rsidR="004016FA" w:rsidRPr="002C54AD" w:rsidTr="004016FA">
        <w:trPr>
          <w:gridAfter w:val="2"/>
          <w:wAfter w:w="6522" w:type="dxa"/>
          <w:trHeight w:val="288"/>
        </w:trPr>
        <w:tc>
          <w:tcPr>
            <w:tcW w:w="1565" w:type="dxa"/>
            <w:vMerge/>
            <w:tcBorders>
              <w:left w:val="single" w:sz="4" w:space="0" w:color="auto"/>
              <w:bottom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tcBorders>
              <w:top w:val="nil"/>
              <w:left w:val="nil"/>
              <w:bottom w:val="single" w:sz="4" w:space="0" w:color="auto"/>
              <w:right w:val="single" w:sz="4" w:space="0" w:color="auto"/>
            </w:tcBorders>
            <w:shd w:val="clear" w:color="auto" w:fill="auto"/>
            <w:noWrap/>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661" w:type="dxa"/>
            <w:gridSpan w:val="3"/>
            <w:tcBorders>
              <w:top w:val="nil"/>
              <w:left w:val="nil"/>
              <w:bottom w:val="single" w:sz="4" w:space="0" w:color="auto"/>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3119" w:type="dxa"/>
            <w:tcBorders>
              <w:top w:val="nil"/>
              <w:left w:val="nil"/>
              <w:bottom w:val="single" w:sz="4" w:space="0" w:color="auto"/>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r>
      <w:tr w:rsidR="004016FA" w:rsidRPr="002C54AD" w:rsidTr="004016FA">
        <w:trPr>
          <w:gridAfter w:val="2"/>
          <w:wAfter w:w="6522" w:type="dxa"/>
          <w:trHeight w:val="288"/>
        </w:trPr>
        <w:tc>
          <w:tcPr>
            <w:tcW w:w="1565" w:type="dxa"/>
            <w:vMerge/>
            <w:tcBorders>
              <w:left w:val="single" w:sz="4" w:space="0" w:color="auto"/>
              <w:bottom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tcBorders>
              <w:top w:val="nil"/>
              <w:left w:val="nil"/>
              <w:bottom w:val="single" w:sz="4" w:space="0" w:color="auto"/>
              <w:right w:val="single" w:sz="4" w:space="0" w:color="auto"/>
            </w:tcBorders>
            <w:shd w:val="clear" w:color="auto" w:fill="auto"/>
            <w:noWrap/>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661" w:type="dxa"/>
            <w:gridSpan w:val="3"/>
            <w:tcBorders>
              <w:top w:val="nil"/>
              <w:left w:val="nil"/>
              <w:bottom w:val="single" w:sz="4" w:space="0" w:color="auto"/>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3119" w:type="dxa"/>
            <w:tcBorders>
              <w:top w:val="nil"/>
              <w:left w:val="nil"/>
              <w:bottom w:val="single" w:sz="4" w:space="0" w:color="auto"/>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r>
      <w:tr w:rsidR="004016FA" w:rsidRPr="002C54AD" w:rsidTr="004016FA">
        <w:trPr>
          <w:gridAfter w:val="2"/>
          <w:wAfter w:w="6522" w:type="dxa"/>
          <w:trHeight w:val="288"/>
        </w:trPr>
        <w:tc>
          <w:tcPr>
            <w:tcW w:w="1565" w:type="dxa"/>
            <w:vMerge/>
            <w:tcBorders>
              <w:left w:val="single" w:sz="4" w:space="0" w:color="auto"/>
              <w:bottom w:val="single" w:sz="4" w:space="0" w:color="auto"/>
              <w:right w:val="single" w:sz="4" w:space="0" w:color="auto"/>
            </w:tcBorders>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tcBorders>
              <w:top w:val="nil"/>
              <w:left w:val="nil"/>
              <w:bottom w:val="single" w:sz="4" w:space="0" w:color="auto"/>
              <w:right w:val="single" w:sz="4" w:space="0" w:color="auto"/>
            </w:tcBorders>
            <w:shd w:val="clear" w:color="auto" w:fill="auto"/>
            <w:noWrap/>
            <w:vAlign w:val="center"/>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661" w:type="dxa"/>
            <w:gridSpan w:val="3"/>
            <w:tcBorders>
              <w:top w:val="nil"/>
              <w:left w:val="nil"/>
              <w:bottom w:val="single" w:sz="4" w:space="0" w:color="auto"/>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3119" w:type="dxa"/>
            <w:tcBorders>
              <w:top w:val="nil"/>
              <w:left w:val="nil"/>
              <w:bottom w:val="single" w:sz="4" w:space="0" w:color="auto"/>
              <w:right w:val="single" w:sz="4" w:space="0" w:color="auto"/>
            </w:tcBorders>
            <w:shd w:val="clear" w:color="auto" w:fill="auto"/>
            <w:noWrap/>
            <w:vAlign w:val="bottom"/>
            <w:hideMark/>
          </w:tcPr>
          <w:p w:rsidR="004016FA" w:rsidRPr="002C54AD" w:rsidRDefault="004016FA" w:rsidP="009639E6">
            <w:pPr>
              <w:widowControl/>
              <w:spacing w:line="240" w:lineRule="auto"/>
              <w:ind w:firstLineChars="0" w:firstLine="0"/>
              <w:jc w:val="left"/>
              <w:rPr>
                <w:rFonts w:ascii="华文仿宋" w:eastAsia="华文仿宋" w:hAnsi="华文仿宋" w:cs="宋体"/>
                <w:color w:val="000000"/>
                <w:kern w:val="0"/>
                <w:sz w:val="21"/>
                <w:szCs w:val="21"/>
              </w:rPr>
            </w:pPr>
          </w:p>
        </w:tc>
      </w:tr>
      <w:tr w:rsidR="006E3870" w:rsidRPr="002C54AD" w:rsidTr="006E3870">
        <w:trPr>
          <w:gridAfter w:val="2"/>
          <w:wAfter w:w="6522" w:type="dxa"/>
          <w:trHeight w:val="288"/>
        </w:trPr>
        <w:tc>
          <w:tcPr>
            <w:tcW w:w="1565" w:type="dxa"/>
            <w:vMerge w:val="restart"/>
            <w:tcBorders>
              <w:left w:val="single" w:sz="4" w:space="0" w:color="auto"/>
              <w:right w:val="single" w:sz="4" w:space="0" w:color="auto"/>
            </w:tcBorders>
            <w:vAlign w:val="center"/>
            <w:hideMark/>
          </w:tcPr>
          <w:p w:rsidR="006E3870" w:rsidRPr="002C54AD" w:rsidRDefault="006E3870" w:rsidP="006E3870">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室内消火栓泵</w:t>
            </w:r>
          </w:p>
        </w:tc>
        <w:tc>
          <w:tcPr>
            <w:tcW w:w="1275" w:type="dxa"/>
            <w:tcBorders>
              <w:top w:val="nil"/>
              <w:left w:val="nil"/>
              <w:bottom w:val="single" w:sz="4" w:space="0" w:color="auto"/>
              <w:right w:val="single" w:sz="4" w:space="0" w:color="auto"/>
            </w:tcBorders>
            <w:shd w:val="clear" w:color="auto" w:fill="auto"/>
            <w:noWrap/>
            <w:vAlign w:val="bottom"/>
            <w:hideMark/>
          </w:tcPr>
          <w:p w:rsidR="006E3870" w:rsidRPr="002C54AD" w:rsidRDefault="006E3870" w:rsidP="006E3870">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流量（</w:t>
            </w:r>
            <w:r w:rsidRPr="002C54AD">
              <w:rPr>
                <w:rFonts w:ascii="华文仿宋" w:eastAsia="华文仿宋" w:hAnsi="华文仿宋" w:cs="宋体"/>
                <w:color w:val="000000"/>
                <w:kern w:val="0"/>
                <w:sz w:val="21"/>
                <w:szCs w:val="21"/>
              </w:rPr>
              <w:t>m</w:t>
            </w:r>
            <w:r w:rsidRPr="002C54AD">
              <w:rPr>
                <w:rFonts w:ascii="华文仿宋" w:eastAsia="华文仿宋" w:hAnsi="华文仿宋" w:cs="宋体"/>
                <w:color w:val="000000"/>
                <w:kern w:val="0"/>
                <w:sz w:val="21"/>
                <w:szCs w:val="21"/>
                <w:vertAlign w:val="superscript"/>
              </w:rPr>
              <w:t>3</w:t>
            </w:r>
            <w:r w:rsidRPr="002C54AD">
              <w:rPr>
                <w:rFonts w:ascii="华文仿宋" w:eastAsia="华文仿宋" w:hAnsi="华文仿宋" w:cs="宋体"/>
                <w:color w:val="000000"/>
                <w:kern w:val="0"/>
                <w:sz w:val="21"/>
                <w:szCs w:val="21"/>
              </w:rPr>
              <w:t>/h）</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6E3870" w:rsidRPr="002C54AD" w:rsidRDefault="006E3870" w:rsidP="006E3870">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扬程（</w:t>
            </w:r>
            <w:r w:rsidRPr="002C54AD">
              <w:rPr>
                <w:rFonts w:ascii="华文仿宋" w:eastAsia="华文仿宋" w:hAnsi="华文仿宋" w:cs="宋体"/>
                <w:color w:val="000000"/>
                <w:kern w:val="0"/>
                <w:sz w:val="21"/>
                <w:szCs w:val="21"/>
              </w:rPr>
              <w:t>m）</w:t>
            </w:r>
          </w:p>
        </w:tc>
        <w:tc>
          <w:tcPr>
            <w:tcW w:w="1661" w:type="dxa"/>
            <w:gridSpan w:val="3"/>
            <w:tcBorders>
              <w:top w:val="nil"/>
              <w:left w:val="nil"/>
              <w:bottom w:val="single" w:sz="4" w:space="0" w:color="auto"/>
              <w:right w:val="single" w:sz="4" w:space="0" w:color="auto"/>
            </w:tcBorders>
            <w:shd w:val="clear" w:color="auto" w:fill="auto"/>
            <w:noWrap/>
            <w:vAlign w:val="bottom"/>
            <w:hideMark/>
          </w:tcPr>
          <w:p w:rsidR="006E3870" w:rsidRPr="002C54AD" w:rsidRDefault="006E3870" w:rsidP="006E3870">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功率（</w:t>
            </w:r>
            <w:r w:rsidRPr="002C54AD">
              <w:rPr>
                <w:rFonts w:ascii="华文仿宋" w:eastAsia="华文仿宋" w:hAnsi="华文仿宋" w:cs="宋体"/>
                <w:color w:val="000000"/>
                <w:kern w:val="0"/>
                <w:sz w:val="21"/>
                <w:szCs w:val="21"/>
              </w:rPr>
              <w:t>KW）</w:t>
            </w:r>
          </w:p>
        </w:tc>
        <w:tc>
          <w:tcPr>
            <w:tcW w:w="3119" w:type="dxa"/>
            <w:tcBorders>
              <w:top w:val="nil"/>
              <w:left w:val="nil"/>
              <w:bottom w:val="single" w:sz="4" w:space="0" w:color="auto"/>
              <w:right w:val="single" w:sz="4" w:space="0" w:color="auto"/>
            </w:tcBorders>
            <w:shd w:val="clear" w:color="auto" w:fill="auto"/>
            <w:noWrap/>
            <w:vAlign w:val="bottom"/>
            <w:hideMark/>
          </w:tcPr>
          <w:p w:rsidR="006E3870" w:rsidRPr="002C54AD" w:rsidRDefault="006E3870" w:rsidP="006E3870">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数量（备用情况）</w:t>
            </w:r>
          </w:p>
        </w:tc>
      </w:tr>
      <w:tr w:rsidR="006E3870" w:rsidRPr="002C54AD" w:rsidTr="006E3870">
        <w:trPr>
          <w:gridAfter w:val="2"/>
          <w:wAfter w:w="6522" w:type="dxa"/>
          <w:trHeight w:val="288"/>
        </w:trPr>
        <w:tc>
          <w:tcPr>
            <w:tcW w:w="1565" w:type="dxa"/>
            <w:vMerge/>
            <w:tcBorders>
              <w:left w:val="single" w:sz="4" w:space="0" w:color="auto"/>
              <w:right w:val="single" w:sz="4" w:space="0" w:color="auto"/>
            </w:tcBorders>
            <w:vAlign w:val="center"/>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tcBorders>
              <w:top w:val="nil"/>
              <w:left w:val="nil"/>
              <w:bottom w:val="single" w:sz="4" w:space="0" w:color="auto"/>
              <w:right w:val="single" w:sz="4" w:space="0" w:color="auto"/>
            </w:tcBorders>
            <w:shd w:val="clear" w:color="auto" w:fill="auto"/>
            <w:noWrap/>
            <w:vAlign w:val="center"/>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661" w:type="dxa"/>
            <w:gridSpan w:val="3"/>
            <w:tcBorders>
              <w:top w:val="nil"/>
              <w:left w:val="nil"/>
              <w:bottom w:val="single" w:sz="4" w:space="0" w:color="auto"/>
              <w:right w:val="single" w:sz="4" w:space="0" w:color="auto"/>
            </w:tcBorders>
            <w:shd w:val="clear" w:color="auto" w:fill="auto"/>
            <w:noWrap/>
            <w:vAlign w:val="bottom"/>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3119" w:type="dxa"/>
            <w:tcBorders>
              <w:top w:val="nil"/>
              <w:left w:val="nil"/>
              <w:bottom w:val="single" w:sz="4" w:space="0" w:color="auto"/>
              <w:right w:val="single" w:sz="4" w:space="0" w:color="auto"/>
            </w:tcBorders>
            <w:shd w:val="clear" w:color="auto" w:fill="auto"/>
            <w:noWrap/>
            <w:vAlign w:val="bottom"/>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r>
      <w:tr w:rsidR="006E3870" w:rsidRPr="002C54AD" w:rsidTr="006E3870">
        <w:trPr>
          <w:gridAfter w:val="2"/>
          <w:wAfter w:w="6522" w:type="dxa"/>
          <w:trHeight w:val="288"/>
        </w:trPr>
        <w:tc>
          <w:tcPr>
            <w:tcW w:w="1565" w:type="dxa"/>
            <w:vMerge/>
            <w:tcBorders>
              <w:left w:val="single" w:sz="4" w:space="0" w:color="auto"/>
              <w:right w:val="single" w:sz="4" w:space="0" w:color="auto"/>
            </w:tcBorders>
            <w:vAlign w:val="center"/>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tcBorders>
              <w:top w:val="nil"/>
              <w:left w:val="nil"/>
              <w:bottom w:val="single" w:sz="4" w:space="0" w:color="auto"/>
              <w:right w:val="single" w:sz="4" w:space="0" w:color="auto"/>
            </w:tcBorders>
            <w:shd w:val="clear" w:color="auto" w:fill="auto"/>
            <w:noWrap/>
            <w:vAlign w:val="center"/>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661" w:type="dxa"/>
            <w:gridSpan w:val="3"/>
            <w:tcBorders>
              <w:top w:val="nil"/>
              <w:left w:val="nil"/>
              <w:bottom w:val="single" w:sz="4" w:space="0" w:color="auto"/>
              <w:right w:val="single" w:sz="4" w:space="0" w:color="auto"/>
            </w:tcBorders>
            <w:shd w:val="clear" w:color="auto" w:fill="auto"/>
            <w:noWrap/>
            <w:vAlign w:val="bottom"/>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3119" w:type="dxa"/>
            <w:tcBorders>
              <w:top w:val="nil"/>
              <w:left w:val="nil"/>
              <w:bottom w:val="single" w:sz="4" w:space="0" w:color="auto"/>
              <w:right w:val="single" w:sz="4" w:space="0" w:color="auto"/>
            </w:tcBorders>
            <w:shd w:val="clear" w:color="auto" w:fill="auto"/>
            <w:noWrap/>
            <w:vAlign w:val="bottom"/>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r>
      <w:tr w:rsidR="006E3870" w:rsidRPr="002C54AD" w:rsidTr="004016FA">
        <w:trPr>
          <w:gridAfter w:val="2"/>
          <w:wAfter w:w="6522" w:type="dxa"/>
          <w:trHeight w:val="288"/>
        </w:trPr>
        <w:tc>
          <w:tcPr>
            <w:tcW w:w="1565" w:type="dxa"/>
            <w:vMerge/>
            <w:tcBorders>
              <w:left w:val="single" w:sz="4" w:space="0" w:color="auto"/>
              <w:bottom w:val="single" w:sz="4" w:space="0" w:color="auto"/>
              <w:right w:val="single" w:sz="4" w:space="0" w:color="auto"/>
            </w:tcBorders>
            <w:vAlign w:val="center"/>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tcBorders>
              <w:top w:val="nil"/>
              <w:left w:val="nil"/>
              <w:bottom w:val="single" w:sz="4" w:space="0" w:color="auto"/>
              <w:right w:val="single" w:sz="4" w:space="0" w:color="auto"/>
            </w:tcBorders>
            <w:shd w:val="clear" w:color="auto" w:fill="auto"/>
            <w:noWrap/>
            <w:vAlign w:val="center"/>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661" w:type="dxa"/>
            <w:gridSpan w:val="3"/>
            <w:tcBorders>
              <w:top w:val="nil"/>
              <w:left w:val="nil"/>
              <w:bottom w:val="single" w:sz="4" w:space="0" w:color="auto"/>
              <w:right w:val="single" w:sz="4" w:space="0" w:color="auto"/>
            </w:tcBorders>
            <w:shd w:val="clear" w:color="auto" w:fill="auto"/>
            <w:noWrap/>
            <w:vAlign w:val="bottom"/>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3119" w:type="dxa"/>
            <w:tcBorders>
              <w:top w:val="nil"/>
              <w:left w:val="nil"/>
              <w:bottom w:val="single" w:sz="4" w:space="0" w:color="auto"/>
              <w:right w:val="single" w:sz="4" w:space="0" w:color="auto"/>
            </w:tcBorders>
            <w:shd w:val="clear" w:color="auto" w:fill="auto"/>
            <w:noWrap/>
            <w:vAlign w:val="bottom"/>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r>
      <w:tr w:rsidR="006E3870" w:rsidRPr="002C54AD" w:rsidTr="006E3870">
        <w:trPr>
          <w:gridAfter w:val="2"/>
          <w:wAfter w:w="6522" w:type="dxa"/>
          <w:trHeight w:val="288"/>
        </w:trPr>
        <w:tc>
          <w:tcPr>
            <w:tcW w:w="1565" w:type="dxa"/>
            <w:vMerge w:val="restart"/>
            <w:tcBorders>
              <w:left w:val="single" w:sz="4" w:space="0" w:color="auto"/>
              <w:right w:val="single" w:sz="4" w:space="0" w:color="auto"/>
            </w:tcBorders>
            <w:vAlign w:val="center"/>
            <w:hideMark/>
          </w:tcPr>
          <w:p w:rsidR="006E3870" w:rsidRPr="002C54AD" w:rsidRDefault="006E3870" w:rsidP="006E3870">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喷淋泵</w:t>
            </w:r>
          </w:p>
        </w:tc>
        <w:tc>
          <w:tcPr>
            <w:tcW w:w="1275" w:type="dxa"/>
            <w:tcBorders>
              <w:top w:val="nil"/>
              <w:left w:val="nil"/>
              <w:bottom w:val="single" w:sz="4" w:space="0" w:color="auto"/>
              <w:right w:val="single" w:sz="4" w:space="0" w:color="auto"/>
            </w:tcBorders>
            <w:shd w:val="clear" w:color="auto" w:fill="auto"/>
            <w:noWrap/>
            <w:vAlign w:val="bottom"/>
            <w:hideMark/>
          </w:tcPr>
          <w:p w:rsidR="006E3870" w:rsidRPr="002C54AD" w:rsidRDefault="006E3870" w:rsidP="006E3870">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流量（</w:t>
            </w:r>
            <w:r w:rsidRPr="002C54AD">
              <w:rPr>
                <w:rFonts w:ascii="华文仿宋" w:eastAsia="华文仿宋" w:hAnsi="华文仿宋" w:cs="宋体"/>
                <w:color w:val="000000"/>
                <w:kern w:val="0"/>
                <w:sz w:val="21"/>
                <w:szCs w:val="21"/>
              </w:rPr>
              <w:t>m</w:t>
            </w:r>
            <w:r w:rsidRPr="002C54AD">
              <w:rPr>
                <w:rFonts w:ascii="华文仿宋" w:eastAsia="华文仿宋" w:hAnsi="华文仿宋" w:cs="宋体"/>
                <w:color w:val="000000"/>
                <w:kern w:val="0"/>
                <w:sz w:val="21"/>
                <w:szCs w:val="21"/>
                <w:vertAlign w:val="superscript"/>
              </w:rPr>
              <w:t>3</w:t>
            </w:r>
            <w:r w:rsidRPr="002C54AD">
              <w:rPr>
                <w:rFonts w:ascii="华文仿宋" w:eastAsia="华文仿宋" w:hAnsi="华文仿宋" w:cs="宋体"/>
                <w:color w:val="000000"/>
                <w:kern w:val="0"/>
                <w:sz w:val="21"/>
                <w:szCs w:val="21"/>
              </w:rPr>
              <w:t>/h）</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6E3870" w:rsidRPr="002C54AD" w:rsidRDefault="006E3870" w:rsidP="006E3870">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扬程（</w:t>
            </w:r>
            <w:r w:rsidRPr="002C54AD">
              <w:rPr>
                <w:rFonts w:ascii="华文仿宋" w:eastAsia="华文仿宋" w:hAnsi="华文仿宋" w:cs="宋体"/>
                <w:color w:val="000000"/>
                <w:kern w:val="0"/>
                <w:sz w:val="21"/>
                <w:szCs w:val="21"/>
              </w:rPr>
              <w:t>m）</w:t>
            </w:r>
          </w:p>
        </w:tc>
        <w:tc>
          <w:tcPr>
            <w:tcW w:w="1661" w:type="dxa"/>
            <w:gridSpan w:val="3"/>
            <w:tcBorders>
              <w:top w:val="nil"/>
              <w:left w:val="nil"/>
              <w:bottom w:val="single" w:sz="4" w:space="0" w:color="auto"/>
              <w:right w:val="single" w:sz="4" w:space="0" w:color="auto"/>
            </w:tcBorders>
            <w:shd w:val="clear" w:color="auto" w:fill="auto"/>
            <w:noWrap/>
            <w:vAlign w:val="bottom"/>
            <w:hideMark/>
          </w:tcPr>
          <w:p w:rsidR="006E3870" w:rsidRPr="002C54AD" w:rsidRDefault="006E3870" w:rsidP="006E3870">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功率（</w:t>
            </w:r>
            <w:r w:rsidRPr="002C54AD">
              <w:rPr>
                <w:rFonts w:ascii="华文仿宋" w:eastAsia="华文仿宋" w:hAnsi="华文仿宋" w:cs="宋体"/>
                <w:color w:val="000000"/>
                <w:kern w:val="0"/>
                <w:sz w:val="21"/>
                <w:szCs w:val="21"/>
              </w:rPr>
              <w:t>KW）</w:t>
            </w:r>
          </w:p>
        </w:tc>
        <w:tc>
          <w:tcPr>
            <w:tcW w:w="3119" w:type="dxa"/>
            <w:tcBorders>
              <w:top w:val="nil"/>
              <w:left w:val="nil"/>
              <w:bottom w:val="single" w:sz="4" w:space="0" w:color="auto"/>
              <w:right w:val="single" w:sz="4" w:space="0" w:color="auto"/>
            </w:tcBorders>
            <w:shd w:val="clear" w:color="auto" w:fill="auto"/>
            <w:noWrap/>
            <w:vAlign w:val="bottom"/>
            <w:hideMark/>
          </w:tcPr>
          <w:p w:rsidR="006E3870" w:rsidRPr="002C54AD" w:rsidRDefault="006E3870" w:rsidP="006E3870">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数量（备用情况）</w:t>
            </w:r>
          </w:p>
        </w:tc>
      </w:tr>
      <w:tr w:rsidR="006E3870" w:rsidRPr="002C54AD" w:rsidTr="006E3870">
        <w:trPr>
          <w:gridAfter w:val="2"/>
          <w:wAfter w:w="6522" w:type="dxa"/>
          <w:trHeight w:val="288"/>
        </w:trPr>
        <w:tc>
          <w:tcPr>
            <w:tcW w:w="1565" w:type="dxa"/>
            <w:vMerge/>
            <w:tcBorders>
              <w:left w:val="single" w:sz="4" w:space="0" w:color="auto"/>
              <w:right w:val="single" w:sz="4" w:space="0" w:color="auto"/>
            </w:tcBorders>
            <w:vAlign w:val="center"/>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tcBorders>
              <w:top w:val="nil"/>
              <w:left w:val="nil"/>
              <w:bottom w:val="single" w:sz="4" w:space="0" w:color="auto"/>
              <w:right w:val="single" w:sz="4" w:space="0" w:color="auto"/>
            </w:tcBorders>
            <w:shd w:val="clear" w:color="auto" w:fill="auto"/>
            <w:noWrap/>
            <w:vAlign w:val="center"/>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661" w:type="dxa"/>
            <w:gridSpan w:val="3"/>
            <w:tcBorders>
              <w:top w:val="nil"/>
              <w:left w:val="nil"/>
              <w:bottom w:val="single" w:sz="4" w:space="0" w:color="auto"/>
              <w:right w:val="single" w:sz="4" w:space="0" w:color="auto"/>
            </w:tcBorders>
            <w:shd w:val="clear" w:color="auto" w:fill="auto"/>
            <w:noWrap/>
            <w:vAlign w:val="bottom"/>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3119" w:type="dxa"/>
            <w:tcBorders>
              <w:top w:val="nil"/>
              <w:left w:val="nil"/>
              <w:bottom w:val="single" w:sz="4" w:space="0" w:color="auto"/>
              <w:right w:val="single" w:sz="4" w:space="0" w:color="auto"/>
            </w:tcBorders>
            <w:shd w:val="clear" w:color="auto" w:fill="auto"/>
            <w:noWrap/>
            <w:vAlign w:val="bottom"/>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r>
      <w:tr w:rsidR="006E3870" w:rsidRPr="002C54AD" w:rsidTr="006E3870">
        <w:trPr>
          <w:gridAfter w:val="2"/>
          <w:wAfter w:w="6522" w:type="dxa"/>
          <w:trHeight w:val="288"/>
        </w:trPr>
        <w:tc>
          <w:tcPr>
            <w:tcW w:w="1565" w:type="dxa"/>
            <w:vMerge/>
            <w:tcBorders>
              <w:left w:val="single" w:sz="4" w:space="0" w:color="auto"/>
              <w:right w:val="single" w:sz="4" w:space="0" w:color="auto"/>
            </w:tcBorders>
            <w:vAlign w:val="center"/>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tcBorders>
              <w:top w:val="nil"/>
              <w:left w:val="nil"/>
              <w:bottom w:val="single" w:sz="4" w:space="0" w:color="auto"/>
              <w:right w:val="single" w:sz="4" w:space="0" w:color="auto"/>
            </w:tcBorders>
            <w:shd w:val="clear" w:color="auto" w:fill="auto"/>
            <w:noWrap/>
            <w:vAlign w:val="center"/>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661" w:type="dxa"/>
            <w:gridSpan w:val="3"/>
            <w:tcBorders>
              <w:top w:val="nil"/>
              <w:left w:val="nil"/>
              <w:bottom w:val="single" w:sz="4" w:space="0" w:color="auto"/>
              <w:right w:val="single" w:sz="4" w:space="0" w:color="auto"/>
            </w:tcBorders>
            <w:shd w:val="clear" w:color="auto" w:fill="auto"/>
            <w:noWrap/>
            <w:vAlign w:val="bottom"/>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3119" w:type="dxa"/>
            <w:tcBorders>
              <w:top w:val="nil"/>
              <w:left w:val="nil"/>
              <w:bottom w:val="single" w:sz="4" w:space="0" w:color="auto"/>
              <w:right w:val="single" w:sz="4" w:space="0" w:color="auto"/>
            </w:tcBorders>
            <w:shd w:val="clear" w:color="auto" w:fill="auto"/>
            <w:noWrap/>
            <w:vAlign w:val="bottom"/>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r>
      <w:tr w:rsidR="006E3870" w:rsidRPr="002C54AD" w:rsidTr="004016FA">
        <w:trPr>
          <w:gridAfter w:val="2"/>
          <w:wAfter w:w="6522" w:type="dxa"/>
          <w:trHeight w:val="288"/>
        </w:trPr>
        <w:tc>
          <w:tcPr>
            <w:tcW w:w="1565" w:type="dxa"/>
            <w:vMerge/>
            <w:tcBorders>
              <w:left w:val="single" w:sz="4" w:space="0" w:color="auto"/>
              <w:bottom w:val="single" w:sz="4" w:space="0" w:color="auto"/>
              <w:right w:val="single" w:sz="4" w:space="0" w:color="auto"/>
            </w:tcBorders>
            <w:vAlign w:val="center"/>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275" w:type="dxa"/>
            <w:tcBorders>
              <w:top w:val="nil"/>
              <w:left w:val="nil"/>
              <w:bottom w:val="single" w:sz="4" w:space="0" w:color="auto"/>
              <w:right w:val="single" w:sz="4" w:space="0" w:color="auto"/>
            </w:tcBorders>
            <w:shd w:val="clear" w:color="auto" w:fill="auto"/>
            <w:noWrap/>
            <w:vAlign w:val="center"/>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1661" w:type="dxa"/>
            <w:gridSpan w:val="3"/>
            <w:tcBorders>
              <w:top w:val="nil"/>
              <w:left w:val="nil"/>
              <w:bottom w:val="single" w:sz="4" w:space="0" w:color="auto"/>
              <w:right w:val="single" w:sz="4" w:space="0" w:color="auto"/>
            </w:tcBorders>
            <w:shd w:val="clear" w:color="auto" w:fill="auto"/>
            <w:noWrap/>
            <w:vAlign w:val="bottom"/>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3119" w:type="dxa"/>
            <w:tcBorders>
              <w:top w:val="nil"/>
              <w:left w:val="nil"/>
              <w:bottom w:val="single" w:sz="4" w:space="0" w:color="auto"/>
              <w:right w:val="single" w:sz="4" w:space="0" w:color="auto"/>
            </w:tcBorders>
            <w:shd w:val="clear" w:color="auto" w:fill="auto"/>
            <w:noWrap/>
            <w:vAlign w:val="bottom"/>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r>
      <w:tr w:rsidR="006E3870" w:rsidRPr="002C54AD" w:rsidTr="004016FA">
        <w:trPr>
          <w:gridAfter w:val="2"/>
          <w:wAfter w:w="6522" w:type="dxa"/>
          <w:trHeight w:val="288"/>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6E3870" w:rsidRPr="002C54AD" w:rsidRDefault="006E3870" w:rsidP="009639E6">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管道及阀门</w:t>
            </w:r>
          </w:p>
        </w:tc>
        <w:tc>
          <w:tcPr>
            <w:tcW w:w="737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管道材质：</w:t>
            </w:r>
            <w:r w:rsidRPr="002C54AD">
              <w:rPr>
                <w:rFonts w:ascii="华文仿宋" w:eastAsia="华文仿宋" w:hAnsi="华文仿宋" w:cs="宋体"/>
                <w:color w:val="000000"/>
                <w:kern w:val="0"/>
                <w:sz w:val="21"/>
                <w:szCs w:val="21"/>
                <w:u w:val="single"/>
              </w:rPr>
              <w:t xml:space="preserve">              </w:t>
            </w:r>
            <w:r w:rsidRPr="002C54AD">
              <w:rPr>
                <w:rFonts w:ascii="华文仿宋" w:eastAsia="华文仿宋" w:hAnsi="华文仿宋" w:cs="宋体" w:hint="eastAsia"/>
                <w:color w:val="000000"/>
                <w:kern w:val="0"/>
                <w:sz w:val="21"/>
                <w:szCs w:val="21"/>
              </w:rPr>
              <w:t xml:space="preserve">   阀门材质：</w:t>
            </w:r>
            <w:r w:rsidRPr="002C54AD">
              <w:rPr>
                <w:rFonts w:ascii="华文仿宋" w:eastAsia="华文仿宋" w:hAnsi="华文仿宋" w:cs="宋体"/>
                <w:color w:val="000000"/>
                <w:kern w:val="0"/>
                <w:sz w:val="21"/>
                <w:szCs w:val="21"/>
                <w:u w:val="single"/>
              </w:rPr>
              <w:t xml:space="preserve">             </w:t>
            </w:r>
            <w:r w:rsidRPr="002C54AD">
              <w:rPr>
                <w:rFonts w:ascii="华文仿宋" w:eastAsia="华文仿宋" w:hAnsi="华文仿宋" w:cs="宋体" w:hint="eastAsia"/>
                <w:color w:val="000000"/>
                <w:kern w:val="0"/>
                <w:sz w:val="21"/>
                <w:szCs w:val="21"/>
              </w:rPr>
              <w:t xml:space="preserve"> </w:t>
            </w:r>
          </w:p>
        </w:tc>
      </w:tr>
      <w:tr w:rsidR="006E3870" w:rsidRPr="002C54AD" w:rsidTr="004016FA">
        <w:trPr>
          <w:gridAfter w:val="2"/>
          <w:wAfter w:w="6522" w:type="dxa"/>
          <w:trHeight w:val="288"/>
        </w:trPr>
        <w:tc>
          <w:tcPr>
            <w:tcW w:w="15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870" w:rsidRPr="002C54AD" w:rsidRDefault="006E3870" w:rsidP="009639E6">
            <w:pPr>
              <w:widowControl/>
              <w:spacing w:line="240" w:lineRule="auto"/>
              <w:ind w:firstLineChars="0" w:firstLine="0"/>
              <w:jc w:val="center"/>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泵房</w:t>
            </w:r>
          </w:p>
        </w:tc>
        <w:tc>
          <w:tcPr>
            <w:tcW w:w="7371" w:type="dxa"/>
            <w:gridSpan w:val="7"/>
            <w:tcBorders>
              <w:top w:val="nil"/>
              <w:left w:val="nil"/>
              <w:bottom w:val="single" w:sz="4" w:space="0" w:color="auto"/>
              <w:right w:val="single" w:sz="4" w:space="0" w:color="000000"/>
            </w:tcBorders>
            <w:shd w:val="clear" w:color="auto" w:fill="auto"/>
            <w:noWrap/>
            <w:vAlign w:val="bottom"/>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装饰装修材料： 地面：</w:t>
            </w:r>
            <w:r w:rsidRPr="002C54AD">
              <w:rPr>
                <w:rFonts w:ascii="华文仿宋" w:eastAsia="华文仿宋" w:hAnsi="华文仿宋" w:cs="宋体"/>
                <w:color w:val="000000"/>
                <w:kern w:val="0"/>
                <w:sz w:val="21"/>
                <w:szCs w:val="21"/>
                <w:u w:val="single"/>
              </w:rPr>
              <w:t xml:space="preserve">           </w:t>
            </w:r>
            <w:r w:rsidRPr="002C54AD">
              <w:rPr>
                <w:rFonts w:ascii="华文仿宋" w:eastAsia="华文仿宋" w:hAnsi="华文仿宋" w:cs="宋体"/>
                <w:color w:val="000000"/>
                <w:kern w:val="0"/>
                <w:sz w:val="21"/>
                <w:szCs w:val="21"/>
              </w:rPr>
              <w:t xml:space="preserve">   墙面：</w:t>
            </w:r>
            <w:r w:rsidRPr="002C54AD">
              <w:rPr>
                <w:rFonts w:ascii="华文仿宋" w:eastAsia="华文仿宋" w:hAnsi="华文仿宋" w:cs="宋体"/>
                <w:color w:val="000000"/>
                <w:kern w:val="0"/>
                <w:sz w:val="21"/>
                <w:szCs w:val="21"/>
                <w:u w:val="single"/>
              </w:rPr>
              <w:t xml:space="preserve">          </w:t>
            </w:r>
          </w:p>
        </w:tc>
      </w:tr>
      <w:tr w:rsidR="006E3870" w:rsidRPr="002C54AD" w:rsidTr="004016FA">
        <w:trPr>
          <w:gridAfter w:val="2"/>
          <w:wAfter w:w="6522" w:type="dxa"/>
          <w:trHeight w:val="288"/>
        </w:trPr>
        <w:tc>
          <w:tcPr>
            <w:tcW w:w="1565" w:type="dxa"/>
            <w:vMerge/>
            <w:tcBorders>
              <w:top w:val="nil"/>
              <w:left w:val="single" w:sz="4" w:space="0" w:color="auto"/>
              <w:bottom w:val="single" w:sz="4" w:space="0" w:color="000000"/>
              <w:right w:val="single" w:sz="4" w:space="0" w:color="auto"/>
            </w:tcBorders>
            <w:vAlign w:val="center"/>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2835" w:type="dxa"/>
            <w:gridSpan w:val="4"/>
            <w:tcBorders>
              <w:top w:val="nil"/>
              <w:left w:val="nil"/>
              <w:bottom w:val="single" w:sz="4" w:space="0" w:color="auto"/>
            </w:tcBorders>
            <w:shd w:val="clear" w:color="auto" w:fill="auto"/>
            <w:noWrap/>
            <w:vAlign w:val="bottom"/>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隔音材料：</w:t>
            </w:r>
            <w:r w:rsidRPr="002C54AD">
              <w:rPr>
                <w:rFonts w:ascii="华文仿宋" w:eastAsia="华文仿宋" w:hAnsi="华文仿宋" w:cs="宋体"/>
                <w:color w:val="000000"/>
                <w:kern w:val="0"/>
                <w:sz w:val="21"/>
                <w:szCs w:val="21"/>
                <w:u w:val="single"/>
              </w:rPr>
              <w:t xml:space="preserve">                </w:t>
            </w:r>
            <w:r w:rsidRPr="002C54AD">
              <w:rPr>
                <w:rFonts w:ascii="华文仿宋" w:eastAsia="华文仿宋" w:hAnsi="华文仿宋" w:cs="宋体" w:hint="eastAsia"/>
                <w:color w:val="000000"/>
                <w:kern w:val="0"/>
                <w:sz w:val="21"/>
                <w:szCs w:val="21"/>
              </w:rPr>
              <w:t xml:space="preserve">    </w:t>
            </w:r>
            <w:r w:rsidRPr="002C54AD">
              <w:rPr>
                <w:rFonts w:ascii="华文仿宋" w:eastAsia="华文仿宋" w:hAnsi="华文仿宋" w:cs="宋体"/>
                <w:color w:val="000000"/>
                <w:kern w:val="0"/>
                <w:sz w:val="21"/>
                <w:szCs w:val="21"/>
                <w:u w:val="single"/>
              </w:rPr>
              <w:t xml:space="preserve">               </w:t>
            </w:r>
          </w:p>
        </w:tc>
        <w:tc>
          <w:tcPr>
            <w:tcW w:w="4536" w:type="dxa"/>
            <w:gridSpan w:val="3"/>
            <w:tcBorders>
              <w:top w:val="single" w:sz="4" w:space="0" w:color="auto"/>
              <w:bottom w:val="single" w:sz="4" w:space="0" w:color="auto"/>
              <w:right w:val="single" w:sz="4" w:space="0" w:color="000000"/>
            </w:tcBorders>
            <w:shd w:val="clear" w:color="auto" w:fill="auto"/>
            <w:noWrap/>
            <w:vAlign w:val="bottom"/>
            <w:hideMark/>
          </w:tcPr>
          <w:p w:rsidR="006E3870" w:rsidRPr="002C54AD" w:rsidRDefault="006E3870" w:rsidP="009639E6">
            <w:pPr>
              <w:widowControl/>
              <w:spacing w:line="240" w:lineRule="auto"/>
              <w:ind w:firstLineChars="0" w:firstLine="0"/>
              <w:jc w:val="center"/>
              <w:rPr>
                <w:rFonts w:ascii="华文仿宋" w:eastAsia="华文仿宋" w:hAnsi="华文仿宋" w:cs="宋体"/>
                <w:color w:val="000000"/>
                <w:kern w:val="0"/>
                <w:sz w:val="21"/>
                <w:szCs w:val="21"/>
              </w:rPr>
            </w:pPr>
          </w:p>
        </w:tc>
      </w:tr>
      <w:tr w:rsidR="006E3870" w:rsidRPr="002C54AD" w:rsidTr="004016FA">
        <w:trPr>
          <w:gridAfter w:val="2"/>
          <w:wAfter w:w="6522" w:type="dxa"/>
          <w:trHeight w:val="288"/>
        </w:trPr>
        <w:tc>
          <w:tcPr>
            <w:tcW w:w="1565" w:type="dxa"/>
            <w:vMerge/>
            <w:tcBorders>
              <w:top w:val="nil"/>
              <w:left w:val="single" w:sz="4" w:space="0" w:color="auto"/>
              <w:bottom w:val="single" w:sz="4" w:space="0" w:color="000000"/>
              <w:right w:val="single" w:sz="4" w:space="0" w:color="auto"/>
            </w:tcBorders>
            <w:vAlign w:val="center"/>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2835" w:type="dxa"/>
            <w:gridSpan w:val="4"/>
            <w:tcBorders>
              <w:top w:val="nil"/>
              <w:left w:val="nil"/>
              <w:bottom w:val="single" w:sz="4" w:space="0" w:color="auto"/>
            </w:tcBorders>
            <w:shd w:val="clear" w:color="auto" w:fill="auto"/>
            <w:noWrap/>
            <w:vAlign w:val="bottom"/>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是否安装视频安防系统：</w:t>
            </w:r>
          </w:p>
        </w:tc>
        <w:tc>
          <w:tcPr>
            <w:tcW w:w="4536" w:type="dxa"/>
            <w:gridSpan w:val="3"/>
            <w:tcBorders>
              <w:top w:val="single" w:sz="4" w:space="0" w:color="auto"/>
              <w:bottom w:val="single" w:sz="4" w:space="0" w:color="auto"/>
              <w:right w:val="single" w:sz="4" w:space="0" w:color="000000"/>
            </w:tcBorders>
            <w:shd w:val="clear" w:color="auto" w:fill="auto"/>
            <w:noWrap/>
            <w:vAlign w:val="center"/>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□是</w:t>
            </w:r>
            <w:r w:rsidRPr="002C54AD">
              <w:rPr>
                <w:rFonts w:ascii="华文仿宋" w:eastAsia="华文仿宋" w:hAnsi="华文仿宋" w:cs="宋体"/>
                <w:color w:val="000000"/>
                <w:kern w:val="0"/>
                <w:sz w:val="21"/>
                <w:szCs w:val="21"/>
              </w:rPr>
              <w:t xml:space="preserve">   </w:t>
            </w:r>
            <w:r w:rsidRPr="002C54AD">
              <w:rPr>
                <w:rFonts w:ascii="华文仿宋" w:eastAsia="华文仿宋" w:hAnsi="华文仿宋" w:cs="宋体" w:hint="eastAsia"/>
                <w:color w:val="000000"/>
                <w:kern w:val="0"/>
                <w:sz w:val="21"/>
                <w:szCs w:val="21"/>
              </w:rPr>
              <w:t>□否</w:t>
            </w:r>
          </w:p>
        </w:tc>
      </w:tr>
      <w:tr w:rsidR="006E3870" w:rsidRPr="002C54AD" w:rsidTr="004016FA">
        <w:trPr>
          <w:gridAfter w:val="2"/>
          <w:wAfter w:w="6522" w:type="dxa"/>
          <w:trHeight w:val="288"/>
        </w:trPr>
        <w:tc>
          <w:tcPr>
            <w:tcW w:w="1565" w:type="dxa"/>
            <w:vMerge/>
            <w:tcBorders>
              <w:top w:val="nil"/>
              <w:left w:val="single" w:sz="4" w:space="0" w:color="auto"/>
              <w:bottom w:val="single" w:sz="4" w:space="0" w:color="000000"/>
              <w:right w:val="single" w:sz="4" w:space="0" w:color="auto"/>
            </w:tcBorders>
            <w:vAlign w:val="center"/>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p>
        </w:tc>
        <w:tc>
          <w:tcPr>
            <w:tcW w:w="2835" w:type="dxa"/>
            <w:gridSpan w:val="4"/>
            <w:tcBorders>
              <w:top w:val="nil"/>
              <w:left w:val="nil"/>
              <w:bottom w:val="single" w:sz="4" w:space="0" w:color="auto"/>
            </w:tcBorders>
            <w:shd w:val="clear" w:color="auto" w:fill="auto"/>
            <w:noWrap/>
            <w:vAlign w:val="bottom"/>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是否安装水质在线监测系统</w:t>
            </w:r>
          </w:p>
        </w:tc>
        <w:tc>
          <w:tcPr>
            <w:tcW w:w="4536" w:type="dxa"/>
            <w:gridSpan w:val="3"/>
            <w:tcBorders>
              <w:top w:val="single" w:sz="4" w:space="0" w:color="auto"/>
              <w:bottom w:val="single" w:sz="4" w:space="0" w:color="auto"/>
              <w:right w:val="single" w:sz="4" w:space="0" w:color="000000"/>
            </w:tcBorders>
            <w:shd w:val="clear" w:color="auto" w:fill="auto"/>
            <w:noWrap/>
            <w:vAlign w:val="center"/>
            <w:hideMark/>
          </w:tcPr>
          <w:p w:rsidR="006E3870" w:rsidRPr="002C54AD" w:rsidRDefault="006E3870" w:rsidP="009639E6">
            <w:pPr>
              <w:widowControl/>
              <w:spacing w:line="240" w:lineRule="auto"/>
              <w:ind w:firstLineChars="0" w:firstLine="0"/>
              <w:jc w:val="left"/>
              <w:rPr>
                <w:rFonts w:ascii="华文仿宋" w:eastAsia="华文仿宋" w:hAnsi="华文仿宋" w:cs="宋体"/>
                <w:color w:val="000000"/>
                <w:kern w:val="0"/>
                <w:sz w:val="21"/>
                <w:szCs w:val="21"/>
              </w:rPr>
            </w:pPr>
            <w:r w:rsidRPr="002C54AD">
              <w:rPr>
                <w:rFonts w:ascii="华文仿宋" w:eastAsia="华文仿宋" w:hAnsi="华文仿宋" w:cs="宋体" w:hint="eastAsia"/>
                <w:color w:val="000000"/>
                <w:kern w:val="0"/>
                <w:sz w:val="21"/>
                <w:szCs w:val="21"/>
              </w:rPr>
              <w:t>□是</w:t>
            </w:r>
            <w:r w:rsidRPr="002C54AD">
              <w:rPr>
                <w:rFonts w:ascii="华文仿宋" w:eastAsia="华文仿宋" w:hAnsi="华文仿宋" w:cs="宋体"/>
                <w:color w:val="000000"/>
                <w:kern w:val="0"/>
                <w:sz w:val="21"/>
                <w:szCs w:val="21"/>
              </w:rPr>
              <w:t xml:space="preserve">   </w:t>
            </w:r>
            <w:r w:rsidRPr="002C54AD">
              <w:rPr>
                <w:rFonts w:ascii="华文仿宋" w:eastAsia="华文仿宋" w:hAnsi="华文仿宋" w:cs="宋体" w:hint="eastAsia"/>
                <w:color w:val="000000"/>
                <w:kern w:val="0"/>
                <w:sz w:val="21"/>
                <w:szCs w:val="21"/>
              </w:rPr>
              <w:t>□否</w:t>
            </w:r>
          </w:p>
        </w:tc>
      </w:tr>
    </w:tbl>
    <w:p w:rsidR="00DD4669" w:rsidRPr="002C54AD" w:rsidRDefault="00DD4669" w:rsidP="00312448">
      <w:pPr>
        <w:ind w:firstLine="480"/>
        <w:rPr>
          <w:rFonts w:ascii="华文仿宋" w:eastAsia="华文仿宋" w:hAnsi="华文仿宋"/>
        </w:rPr>
      </w:pPr>
    </w:p>
    <w:p w:rsidR="00624E98" w:rsidRPr="002C54AD" w:rsidRDefault="00624E98" w:rsidP="00B7395D">
      <w:pPr>
        <w:ind w:firstLineChars="0" w:firstLine="0"/>
        <w:rPr>
          <w:rFonts w:ascii="华文仿宋" w:eastAsia="华文仿宋" w:hAnsi="华文仿宋"/>
        </w:rPr>
        <w:sectPr w:rsidR="00624E98" w:rsidRPr="002C54AD" w:rsidSect="009639E6">
          <w:pgSz w:w="11907" w:h="16839" w:code="9"/>
          <w:pgMar w:top="1440" w:right="1797" w:bottom="1440" w:left="1797" w:header="851" w:footer="992" w:gutter="0"/>
          <w:cols w:space="720"/>
          <w:titlePg/>
          <w:docGrid w:type="lines" w:linePitch="326"/>
        </w:sectPr>
      </w:pPr>
    </w:p>
    <w:p w:rsidR="00403D73" w:rsidRPr="002C54AD" w:rsidRDefault="00403D73" w:rsidP="00403D73">
      <w:pPr>
        <w:pStyle w:val="a4"/>
        <w:rPr>
          <w:rFonts w:ascii="华文仿宋" w:eastAsia="华文仿宋" w:hAnsi="华文仿宋"/>
        </w:rPr>
      </w:pPr>
      <w:bookmarkStart w:id="208" w:name="_Toc373414055"/>
      <w:r w:rsidRPr="002C54AD">
        <w:rPr>
          <w:rFonts w:ascii="华文仿宋" w:eastAsia="华文仿宋" w:hAnsi="华文仿宋" w:hint="eastAsia"/>
        </w:rPr>
        <w:lastRenderedPageBreak/>
        <w:t>二次供水设施改造建设指引</w:t>
      </w:r>
    </w:p>
    <w:p w:rsidR="005D7EE6" w:rsidRPr="002C54AD" w:rsidRDefault="009B3673" w:rsidP="00962F84">
      <w:pPr>
        <w:pStyle w:val="1"/>
        <w:spacing w:before="312" w:after="312"/>
        <w:ind w:firstLineChars="66" w:firstLine="198"/>
        <w:rPr>
          <w:rFonts w:ascii="华文仿宋" w:eastAsia="华文仿宋" w:hAnsi="华文仿宋"/>
          <w:b/>
          <w:szCs w:val="30"/>
        </w:rPr>
      </w:pPr>
      <w:bookmarkStart w:id="209" w:name="_Toc517938201"/>
      <w:r w:rsidRPr="002C54AD">
        <w:rPr>
          <w:rFonts w:ascii="华文仿宋" w:eastAsia="华文仿宋" w:hAnsi="华文仿宋" w:hint="eastAsia"/>
          <w:b/>
          <w:sz w:val="30"/>
          <w:szCs w:val="30"/>
        </w:rPr>
        <w:t>条文说明</w:t>
      </w:r>
      <w:bookmarkEnd w:id="208"/>
      <w:bookmarkEnd w:id="209"/>
    </w:p>
    <w:p w:rsidR="005D7EE6" w:rsidRPr="002C54AD" w:rsidRDefault="009B3673" w:rsidP="00615A49">
      <w:pPr>
        <w:pStyle w:val="1"/>
        <w:spacing w:before="312" w:after="312"/>
        <w:ind w:firstLineChars="66" w:firstLine="198"/>
        <w:rPr>
          <w:rFonts w:ascii="华文仿宋" w:eastAsia="华文仿宋" w:hAnsi="华文仿宋"/>
          <w:b/>
          <w:szCs w:val="30"/>
        </w:rPr>
      </w:pPr>
      <w:bookmarkStart w:id="210" w:name="_Toc335303074"/>
      <w:bookmarkStart w:id="211" w:name="_Toc339636475"/>
      <w:bookmarkStart w:id="212" w:name="_Toc340062743"/>
      <w:bookmarkStart w:id="213" w:name="_Toc340127824"/>
      <w:bookmarkStart w:id="214" w:name="_Toc349398793"/>
      <w:bookmarkStart w:id="215" w:name="_Toc349398951"/>
      <w:bookmarkStart w:id="216" w:name="_Toc352493556"/>
      <w:bookmarkStart w:id="217" w:name="_Toc360803352"/>
      <w:bookmarkStart w:id="218" w:name="_Toc369702830"/>
      <w:bookmarkStart w:id="219" w:name="_Toc370806021"/>
      <w:bookmarkStart w:id="220" w:name="_Toc373414056"/>
      <w:bookmarkStart w:id="221" w:name="_Toc517938202"/>
      <w:r w:rsidRPr="002C54AD">
        <w:rPr>
          <w:rFonts w:ascii="华文仿宋" w:eastAsia="华文仿宋" w:hAnsi="华文仿宋"/>
          <w:b/>
          <w:sz w:val="30"/>
          <w:szCs w:val="30"/>
        </w:rPr>
        <w:t xml:space="preserve">1 </w:t>
      </w:r>
      <w:r w:rsidRPr="002C54AD">
        <w:rPr>
          <w:rFonts w:ascii="华文仿宋" w:eastAsia="华文仿宋" w:hAnsi="华文仿宋" w:hint="eastAsia"/>
          <w:b/>
          <w:sz w:val="30"/>
          <w:szCs w:val="30"/>
        </w:rPr>
        <w:t>总则</w:t>
      </w:r>
      <w:bookmarkEnd w:id="210"/>
      <w:bookmarkEnd w:id="211"/>
      <w:bookmarkEnd w:id="212"/>
      <w:bookmarkEnd w:id="213"/>
      <w:bookmarkEnd w:id="214"/>
      <w:bookmarkEnd w:id="215"/>
      <w:bookmarkEnd w:id="216"/>
      <w:bookmarkEnd w:id="217"/>
      <w:bookmarkEnd w:id="218"/>
      <w:bookmarkEnd w:id="219"/>
      <w:bookmarkEnd w:id="220"/>
      <w:bookmarkEnd w:id="221"/>
    </w:p>
    <w:p w:rsidR="00624E98" w:rsidRPr="002C54AD" w:rsidRDefault="00624E98" w:rsidP="00624E98">
      <w:pPr>
        <w:ind w:firstLine="480"/>
        <w:rPr>
          <w:rFonts w:ascii="华文仿宋" w:eastAsia="华文仿宋" w:hAnsi="华文仿宋"/>
        </w:rPr>
      </w:pPr>
      <w:r w:rsidRPr="002C54AD">
        <w:rPr>
          <w:rFonts w:ascii="华文仿宋" w:eastAsia="华文仿宋" w:hAnsi="华文仿宋" w:hint="eastAsia"/>
        </w:rPr>
        <w:t>为保障深圳市二次供水设施改造工程整体质量和建设水平，加快建设进程，实现全市二次供水设施改造项目建设标准化和规范化，特制定本指引。本指引主要参考如下标准及规范：</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rPr>
        <w:t>GB∕T 50125  给水排水工程基本术语标准</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rPr>
        <w:t xml:space="preserve">GB 5749  </w:t>
      </w:r>
      <w:r w:rsidRPr="002C54AD">
        <w:rPr>
          <w:rFonts w:ascii="华文仿宋" w:eastAsia="华文仿宋" w:hAnsi="华文仿宋" w:hint="eastAsia"/>
        </w:rPr>
        <w:t xml:space="preserve">  </w:t>
      </w:r>
      <w:r w:rsidRPr="002C54AD">
        <w:rPr>
          <w:rFonts w:ascii="华文仿宋" w:eastAsia="华文仿宋" w:hAnsi="华文仿宋"/>
        </w:rPr>
        <w:t>生活饮用水卫生标准</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rPr>
        <w:t xml:space="preserve">CJJ140 </w:t>
      </w:r>
      <w:r w:rsidRPr="002C54AD">
        <w:rPr>
          <w:rFonts w:ascii="华文仿宋" w:eastAsia="华文仿宋" w:hAnsi="华文仿宋" w:hint="eastAsia"/>
        </w:rPr>
        <w:t xml:space="preserve">   </w:t>
      </w:r>
      <w:r w:rsidRPr="002C54AD">
        <w:rPr>
          <w:rFonts w:ascii="华文仿宋" w:eastAsia="华文仿宋" w:hAnsi="华文仿宋"/>
        </w:rPr>
        <w:t xml:space="preserve"> 二次供水工程技术规程 </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rPr>
        <w:t xml:space="preserve">GB 50013  </w:t>
      </w:r>
      <w:r w:rsidRPr="002C54AD">
        <w:rPr>
          <w:rFonts w:ascii="华文仿宋" w:eastAsia="华文仿宋" w:hAnsi="华文仿宋" w:hint="eastAsia"/>
        </w:rPr>
        <w:t xml:space="preserve"> </w:t>
      </w:r>
      <w:r w:rsidRPr="002C54AD">
        <w:rPr>
          <w:rFonts w:ascii="华文仿宋" w:eastAsia="华文仿宋" w:hAnsi="华文仿宋"/>
        </w:rPr>
        <w:t>室外给水设计规范</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rPr>
        <w:t xml:space="preserve">GB 50015  </w:t>
      </w:r>
      <w:r w:rsidRPr="002C54AD">
        <w:rPr>
          <w:rFonts w:ascii="华文仿宋" w:eastAsia="华文仿宋" w:hAnsi="华文仿宋" w:hint="eastAsia"/>
        </w:rPr>
        <w:t xml:space="preserve"> </w:t>
      </w:r>
      <w:r w:rsidRPr="002C54AD">
        <w:rPr>
          <w:rFonts w:ascii="华文仿宋" w:eastAsia="华文仿宋" w:hAnsi="华文仿宋"/>
        </w:rPr>
        <w:t>建筑给水排水设计规范</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hint="eastAsia"/>
        </w:rPr>
        <w:t>SJG 16     优质饮用水工程技术规程</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rPr>
        <w:t xml:space="preserve">GB 50265  </w:t>
      </w:r>
      <w:r w:rsidRPr="002C54AD">
        <w:rPr>
          <w:rFonts w:ascii="华文仿宋" w:eastAsia="华文仿宋" w:hAnsi="华文仿宋" w:hint="eastAsia"/>
        </w:rPr>
        <w:t xml:space="preserve"> </w:t>
      </w:r>
      <w:r w:rsidRPr="002C54AD">
        <w:rPr>
          <w:rFonts w:ascii="华文仿宋" w:eastAsia="华文仿宋" w:hAnsi="华文仿宋"/>
        </w:rPr>
        <w:t>泵站设计规范</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rPr>
        <w:t xml:space="preserve">GB 50282  </w:t>
      </w:r>
      <w:r w:rsidRPr="002C54AD">
        <w:rPr>
          <w:rFonts w:ascii="华文仿宋" w:eastAsia="华文仿宋" w:hAnsi="华文仿宋" w:hint="eastAsia"/>
        </w:rPr>
        <w:t xml:space="preserve"> </w:t>
      </w:r>
      <w:r w:rsidRPr="002C54AD">
        <w:rPr>
          <w:rFonts w:ascii="华文仿宋" w:eastAsia="华文仿宋" w:hAnsi="华文仿宋"/>
        </w:rPr>
        <w:t>城市给水工程规划规范</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rPr>
        <w:t xml:space="preserve">GB 17051  </w:t>
      </w:r>
      <w:r w:rsidRPr="002C54AD">
        <w:rPr>
          <w:rFonts w:ascii="华文仿宋" w:eastAsia="华文仿宋" w:hAnsi="华文仿宋" w:hint="eastAsia"/>
        </w:rPr>
        <w:t xml:space="preserve"> </w:t>
      </w:r>
      <w:r w:rsidRPr="002C54AD">
        <w:rPr>
          <w:rFonts w:ascii="华文仿宋" w:eastAsia="华文仿宋" w:hAnsi="华文仿宋"/>
        </w:rPr>
        <w:t>二次供水设施卫生规范</w:t>
      </w:r>
    </w:p>
    <w:p w:rsidR="00036B73" w:rsidRPr="002C54AD" w:rsidRDefault="009B3673" w:rsidP="00624E98">
      <w:pPr>
        <w:ind w:firstLine="480"/>
        <w:rPr>
          <w:rFonts w:ascii="华文仿宋" w:eastAsia="华文仿宋" w:hAnsi="华文仿宋"/>
        </w:rPr>
      </w:pPr>
      <w:r w:rsidRPr="002C54AD">
        <w:rPr>
          <w:rFonts w:ascii="华文仿宋" w:eastAsia="华文仿宋" w:hAnsi="华文仿宋"/>
        </w:rPr>
        <w:t xml:space="preserve">GB/T 19837 </w:t>
      </w:r>
      <w:r w:rsidRPr="002C54AD">
        <w:rPr>
          <w:rFonts w:ascii="华文仿宋" w:eastAsia="华文仿宋" w:hAnsi="华文仿宋" w:hint="eastAsia"/>
        </w:rPr>
        <w:t>城市给排水紫外线消毒设备</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hint="eastAsia"/>
        </w:rPr>
        <w:t>GB50555   民用建筑节水设计标准</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hint="eastAsia"/>
        </w:rPr>
        <w:t>CJJ/T 154   建筑给水金属管道工程技术规程</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hint="eastAsia"/>
        </w:rPr>
        <w:t>GB 19762   清水离心泵能效限定值及节能评价值</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hint="eastAsia"/>
        </w:rPr>
        <w:t>GB/T 29529 泵的噪声测量与评价方法</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hint="eastAsia"/>
        </w:rPr>
        <w:t>GB/T 29531 泵的振动测量与评价方法</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rPr>
        <w:t>GB 50268  给水排水管道工程施工及验收规范</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hint="eastAsia"/>
        </w:rPr>
        <w:t>GB 50141  给水排水构筑物工程施工及验收规范</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hint="eastAsia"/>
        </w:rPr>
        <w:t>GB/T 17219 生活饮用水输配水设备及防护材料的安全性评价标准</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rPr>
        <w:t xml:space="preserve">GB </w:t>
      </w:r>
      <w:r w:rsidRPr="002C54AD">
        <w:rPr>
          <w:rFonts w:ascii="华文仿宋" w:eastAsia="华文仿宋" w:hAnsi="华文仿宋" w:hint="eastAsia"/>
        </w:rPr>
        <w:t>50242  建筑给水排水及采暖工程施工质量验收规范</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hint="eastAsia"/>
        </w:rPr>
        <w:t>GB 50096  住宅设计规范</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hint="eastAsia"/>
        </w:rPr>
        <w:t>GB 50118  民用建筑隔声设计规范</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rPr>
        <w:t>GB 50055  通用用电设备配电设计规范</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hint="eastAsia"/>
        </w:rPr>
        <w:t>GB 50057  建筑物防雷设计规范</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rPr>
        <w:t>GB/T3797  电气控制设备</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hint="eastAsia"/>
        </w:rPr>
        <w:lastRenderedPageBreak/>
        <w:t>GB 50254  电气装置安装工程低压电器施工及验收规范</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rPr>
        <w:t>GB 50034  建筑照明设计标准</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rPr>
        <w:t>GB 50016  建筑设计防火规范</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hint="eastAsia"/>
        </w:rPr>
        <w:t>GB 3096   声环境质量标准</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rPr>
        <w:t>JC/T</w:t>
      </w:r>
      <w:r w:rsidRPr="002C54AD">
        <w:rPr>
          <w:rFonts w:ascii="华文仿宋" w:eastAsia="华文仿宋" w:hAnsi="华文仿宋" w:hint="eastAsia"/>
        </w:rPr>
        <w:t xml:space="preserve"> </w:t>
      </w:r>
      <w:r w:rsidRPr="002C54AD">
        <w:rPr>
          <w:rFonts w:ascii="华文仿宋" w:eastAsia="华文仿宋" w:hAnsi="华文仿宋"/>
        </w:rPr>
        <w:t xml:space="preserve">3009  微机控制变频调速给水设备 </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rPr>
        <w:t>CESC 221  叠压供水技术规程</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hint="eastAsia"/>
        </w:rPr>
        <w:t>GB 50303  建筑电气工程施工质量验收规范</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hint="eastAsia"/>
        </w:rPr>
        <w:t>GB 50343  建筑物电子信息系统防雷技术规范</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hint="eastAsia"/>
        </w:rPr>
        <w:t>GB 50275  风机、压缩机、泵安装工程施工及验收规范</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rPr>
        <w:t>深圳市建设工程质量管理条例</w:t>
      </w:r>
      <w:r w:rsidRPr="002C54AD">
        <w:rPr>
          <w:rFonts w:ascii="华文仿宋" w:eastAsia="华文仿宋" w:hAnsi="华文仿宋" w:hint="eastAsia"/>
        </w:rPr>
        <w:t xml:space="preserve"> （深圳市人民代表大会常务委员会公告第83号）</w:t>
      </w:r>
    </w:p>
    <w:p w:rsidR="00624E98" w:rsidRPr="002C54AD" w:rsidRDefault="00624E98" w:rsidP="00624E98">
      <w:pPr>
        <w:ind w:firstLine="480"/>
        <w:rPr>
          <w:rFonts w:ascii="华文仿宋" w:eastAsia="华文仿宋" w:hAnsi="华文仿宋"/>
          <w:color w:val="000000"/>
        </w:rPr>
      </w:pPr>
      <w:r w:rsidRPr="002C54AD">
        <w:rPr>
          <w:rFonts w:ascii="华文仿宋" w:eastAsia="华文仿宋" w:hAnsi="华文仿宋"/>
        </w:rPr>
        <w:t>深圳市建筑业</w:t>
      </w:r>
      <w:r w:rsidRPr="002C54AD">
        <w:rPr>
          <w:rFonts w:ascii="华文仿宋" w:eastAsia="华文仿宋" w:hAnsi="华文仿宋"/>
          <w:color w:val="000000"/>
        </w:rPr>
        <w:t>建材取样送检规定</w:t>
      </w:r>
      <w:r w:rsidRPr="002C54AD">
        <w:rPr>
          <w:rFonts w:ascii="华文仿宋" w:eastAsia="华文仿宋" w:hAnsi="华文仿宋" w:hint="eastAsia"/>
          <w:color w:val="000000"/>
        </w:rPr>
        <w:t xml:space="preserve"> （深建技〔1998〕5号）</w:t>
      </w:r>
    </w:p>
    <w:p w:rsidR="00624E98" w:rsidRPr="002C54AD" w:rsidRDefault="00624E98" w:rsidP="00624E98">
      <w:pPr>
        <w:ind w:firstLine="480"/>
        <w:rPr>
          <w:rFonts w:ascii="华文仿宋" w:eastAsia="华文仿宋" w:hAnsi="华文仿宋"/>
        </w:rPr>
      </w:pPr>
      <w:r w:rsidRPr="002C54AD">
        <w:rPr>
          <w:rFonts w:ascii="华文仿宋" w:eastAsia="华文仿宋" w:hAnsi="华文仿宋" w:hint="eastAsia"/>
        </w:rPr>
        <w:t>本指引依据国家、深圳市相关规范及标准并结合深圳市实际情况制定，既注意保持与国家强制性规范标准的协调一致，又充分考虑深圳市的特点，强调现实可行性。</w:t>
      </w:r>
    </w:p>
    <w:p w:rsidR="00624E98" w:rsidRPr="002C54AD" w:rsidRDefault="00624E98" w:rsidP="006751E4">
      <w:pPr>
        <w:pStyle w:val="120"/>
        <w:spacing w:before="312" w:after="312"/>
        <w:ind w:firstLine="600"/>
        <w:rPr>
          <w:rFonts w:ascii="华文仿宋" w:eastAsia="华文仿宋" w:hAnsi="华文仿宋"/>
        </w:rPr>
        <w:sectPr w:rsidR="00624E98" w:rsidRPr="002C54AD" w:rsidSect="00377C47">
          <w:headerReference w:type="even" r:id="rId19"/>
          <w:headerReference w:type="default" r:id="rId20"/>
          <w:footerReference w:type="even" r:id="rId21"/>
          <w:footerReference w:type="default" r:id="rId22"/>
          <w:headerReference w:type="first" r:id="rId23"/>
          <w:footerReference w:type="first" r:id="rId24"/>
          <w:pgSz w:w="11906" w:h="16838" w:code="9"/>
          <w:pgMar w:top="1440" w:right="1797" w:bottom="1440" w:left="1797" w:header="851" w:footer="992" w:gutter="0"/>
          <w:cols w:space="425"/>
          <w:titlePg/>
          <w:docGrid w:type="lines" w:linePitch="312"/>
        </w:sectPr>
      </w:pPr>
      <w:bookmarkStart w:id="222" w:name="_Toc339636476"/>
      <w:bookmarkStart w:id="223" w:name="_Toc340062744"/>
      <w:bookmarkStart w:id="224" w:name="_Toc340127825"/>
      <w:bookmarkStart w:id="225" w:name="_Toc349398794"/>
      <w:bookmarkStart w:id="226" w:name="_Toc349398952"/>
      <w:bookmarkStart w:id="227" w:name="_Toc352493557"/>
    </w:p>
    <w:p w:rsidR="005D7EE6" w:rsidRPr="002C54AD" w:rsidRDefault="009B3673" w:rsidP="00962F84">
      <w:pPr>
        <w:pStyle w:val="1"/>
        <w:spacing w:before="312" w:after="312"/>
        <w:ind w:firstLineChars="66" w:firstLine="198"/>
        <w:rPr>
          <w:rFonts w:ascii="华文仿宋" w:eastAsia="华文仿宋" w:hAnsi="华文仿宋"/>
          <w:b/>
          <w:szCs w:val="30"/>
        </w:rPr>
      </w:pPr>
      <w:bookmarkStart w:id="228" w:name="_Toc360803353"/>
      <w:bookmarkStart w:id="229" w:name="_Toc369702831"/>
      <w:bookmarkStart w:id="230" w:name="_Toc370806022"/>
      <w:bookmarkStart w:id="231" w:name="_Toc373414057"/>
      <w:bookmarkStart w:id="232" w:name="_Toc517938203"/>
      <w:r w:rsidRPr="002C54AD">
        <w:rPr>
          <w:rFonts w:ascii="华文仿宋" w:eastAsia="华文仿宋" w:hAnsi="华文仿宋"/>
          <w:b/>
          <w:sz w:val="30"/>
          <w:szCs w:val="30"/>
        </w:rPr>
        <w:lastRenderedPageBreak/>
        <w:t xml:space="preserve">2 </w:t>
      </w:r>
      <w:r w:rsidRPr="002C54AD">
        <w:rPr>
          <w:rFonts w:ascii="华文仿宋" w:eastAsia="华文仿宋" w:hAnsi="华文仿宋" w:hint="eastAsia"/>
          <w:b/>
          <w:sz w:val="30"/>
          <w:szCs w:val="30"/>
        </w:rPr>
        <w:t>改造申请</w:t>
      </w:r>
      <w:bookmarkEnd w:id="222"/>
      <w:bookmarkEnd w:id="223"/>
      <w:bookmarkEnd w:id="224"/>
      <w:bookmarkEnd w:id="225"/>
      <w:bookmarkEnd w:id="226"/>
      <w:bookmarkEnd w:id="227"/>
      <w:bookmarkEnd w:id="228"/>
      <w:r w:rsidRPr="002C54AD">
        <w:rPr>
          <w:rFonts w:ascii="华文仿宋" w:eastAsia="华文仿宋" w:hAnsi="华文仿宋" w:hint="eastAsia"/>
          <w:b/>
          <w:sz w:val="30"/>
          <w:szCs w:val="30"/>
        </w:rPr>
        <w:t>指引</w:t>
      </w:r>
      <w:bookmarkEnd w:id="229"/>
      <w:bookmarkEnd w:id="230"/>
      <w:bookmarkEnd w:id="231"/>
      <w:bookmarkEnd w:id="232"/>
    </w:p>
    <w:p w:rsidR="005D7EE6" w:rsidRPr="002C54AD" w:rsidRDefault="009B3673">
      <w:pPr>
        <w:pStyle w:val="2"/>
        <w:spacing w:before="312" w:after="312"/>
        <w:ind w:firstLineChars="83" w:firstLine="199"/>
        <w:rPr>
          <w:rFonts w:ascii="华文仿宋" w:eastAsia="华文仿宋" w:hAnsi="华文仿宋"/>
        </w:rPr>
      </w:pPr>
      <w:bookmarkStart w:id="233" w:name="_Toc349398795"/>
      <w:bookmarkStart w:id="234" w:name="_Toc349398953"/>
      <w:bookmarkStart w:id="235" w:name="_Toc352493558"/>
      <w:bookmarkStart w:id="236" w:name="_Toc360803354"/>
      <w:bookmarkStart w:id="237" w:name="_Toc369702832"/>
      <w:bookmarkStart w:id="238" w:name="_Toc370806023"/>
      <w:bookmarkStart w:id="239" w:name="_Toc373414058"/>
      <w:bookmarkStart w:id="240" w:name="_Toc517938204"/>
      <w:r w:rsidRPr="002C54AD">
        <w:rPr>
          <w:rFonts w:ascii="华文仿宋" w:eastAsia="华文仿宋" w:hAnsi="华文仿宋"/>
        </w:rPr>
        <w:t xml:space="preserve">2.1 </w:t>
      </w:r>
      <w:r w:rsidRPr="002C54AD">
        <w:rPr>
          <w:rFonts w:ascii="华文仿宋" w:eastAsia="华文仿宋" w:hAnsi="华文仿宋" w:hint="eastAsia"/>
        </w:rPr>
        <w:t>前提条件</w:t>
      </w:r>
      <w:bookmarkEnd w:id="233"/>
      <w:bookmarkEnd w:id="234"/>
      <w:bookmarkEnd w:id="235"/>
      <w:bookmarkEnd w:id="236"/>
      <w:bookmarkEnd w:id="237"/>
      <w:bookmarkEnd w:id="238"/>
      <w:bookmarkEnd w:id="239"/>
      <w:bookmarkEnd w:id="240"/>
    </w:p>
    <w:p w:rsidR="00624E98" w:rsidRPr="002C54AD" w:rsidRDefault="009B3673" w:rsidP="00624E98">
      <w:pPr>
        <w:ind w:firstLine="480"/>
        <w:rPr>
          <w:rFonts w:ascii="华文仿宋" w:eastAsia="华文仿宋" w:hAnsi="华文仿宋"/>
        </w:rPr>
      </w:pPr>
      <w:r w:rsidRPr="002C54AD">
        <w:rPr>
          <w:rFonts w:ascii="华文仿宋" w:eastAsia="华文仿宋" w:hAnsi="华文仿宋" w:hint="eastAsia"/>
        </w:rPr>
        <w:t>为了保障改造工作的顺利推进，小区自愿申请是前提，</w:t>
      </w:r>
      <w:r w:rsidR="000B0F0E" w:rsidRPr="002C54AD">
        <w:rPr>
          <w:rFonts w:ascii="华文仿宋" w:eastAsia="华文仿宋" w:hAnsi="华文仿宋" w:hint="eastAsia"/>
        </w:rPr>
        <w:t>由供水企业确认</w:t>
      </w:r>
      <w:r w:rsidRPr="002C54AD">
        <w:rPr>
          <w:rFonts w:ascii="华文仿宋" w:eastAsia="华文仿宋" w:hAnsi="华文仿宋" w:hint="eastAsia"/>
        </w:rPr>
        <w:t>，符合改造条件的，需全体业主、物业服务企业或供水设施管理单位积极配合改造的全过程，服从各区制定的改造计划及方案，并按要求提交相关资料。</w:t>
      </w:r>
    </w:p>
    <w:p w:rsidR="00624E98" w:rsidRPr="002C54AD" w:rsidRDefault="009B3673" w:rsidP="00624E98">
      <w:pPr>
        <w:ind w:firstLine="480"/>
        <w:rPr>
          <w:rFonts w:ascii="华文仿宋" w:eastAsia="华文仿宋" w:hAnsi="华文仿宋"/>
        </w:rPr>
      </w:pPr>
      <w:r w:rsidRPr="002C54AD">
        <w:rPr>
          <w:rFonts w:ascii="华文仿宋" w:eastAsia="华文仿宋" w:hAnsi="华文仿宋" w:hint="eastAsia"/>
        </w:rPr>
        <w:t>全体业主、物业服务企业或供水设施管理单位同意并积极配合的工作包括如下内容：（</w:t>
      </w:r>
      <w:r w:rsidRPr="002C54AD">
        <w:rPr>
          <w:rFonts w:ascii="华文仿宋" w:eastAsia="华文仿宋" w:hAnsi="华文仿宋"/>
        </w:rPr>
        <w:t>1</w:t>
      </w:r>
      <w:r w:rsidRPr="002C54AD">
        <w:rPr>
          <w:rFonts w:ascii="华文仿宋" w:eastAsia="华文仿宋" w:hAnsi="华文仿宋" w:hint="eastAsia"/>
        </w:rPr>
        <w:t>）配合设计单位收集小区二次供水系统现状相关资料、现场踏勘；（</w:t>
      </w:r>
      <w:r w:rsidRPr="002C54AD">
        <w:rPr>
          <w:rFonts w:ascii="华文仿宋" w:eastAsia="华文仿宋" w:hAnsi="华文仿宋"/>
        </w:rPr>
        <w:t>2</w:t>
      </w:r>
      <w:r w:rsidRPr="002C54AD">
        <w:rPr>
          <w:rFonts w:ascii="华文仿宋" w:eastAsia="华文仿宋" w:hAnsi="华文仿宋" w:hint="eastAsia"/>
        </w:rPr>
        <w:t>）配合设计单位按照本指引确定具体设计方案；（</w:t>
      </w:r>
      <w:r w:rsidR="00734053" w:rsidRPr="002C54AD">
        <w:rPr>
          <w:rFonts w:ascii="华文仿宋" w:eastAsia="华文仿宋" w:hAnsi="华文仿宋" w:hint="eastAsia"/>
        </w:rPr>
        <w:t>3</w:t>
      </w:r>
      <w:r w:rsidRPr="002C54AD">
        <w:rPr>
          <w:rFonts w:ascii="华文仿宋" w:eastAsia="华文仿宋" w:hAnsi="华文仿宋" w:hint="eastAsia"/>
        </w:rPr>
        <w:t>）按确定好的设计方案施工时，全体业主必须积极配合，不能提出无理要求，影响施工进度；（</w:t>
      </w:r>
      <w:r w:rsidR="00734053" w:rsidRPr="002C54AD">
        <w:rPr>
          <w:rFonts w:ascii="华文仿宋" w:eastAsia="华文仿宋" w:hAnsi="华文仿宋" w:hint="eastAsia"/>
        </w:rPr>
        <w:t>4</w:t>
      </w:r>
      <w:r w:rsidRPr="002C54AD">
        <w:rPr>
          <w:rFonts w:ascii="华文仿宋" w:eastAsia="华文仿宋" w:hAnsi="华文仿宋" w:hint="eastAsia"/>
        </w:rPr>
        <w:t>）施工完后，全体业主、物业服务企业或现状供水设施管理单位对后续的相关管理工作要积极配合</w:t>
      </w:r>
      <w:r w:rsidR="00734053" w:rsidRPr="002C54AD">
        <w:rPr>
          <w:rFonts w:ascii="华文仿宋" w:eastAsia="华文仿宋" w:hAnsi="华文仿宋" w:hint="eastAsia"/>
        </w:rPr>
        <w:t>；（5）</w:t>
      </w:r>
      <w:r w:rsidR="0051697C" w:rsidRPr="002C54AD">
        <w:rPr>
          <w:rFonts w:ascii="华文仿宋" w:eastAsia="华文仿宋" w:hAnsi="华文仿宋" w:hint="eastAsia"/>
        </w:rPr>
        <w:t>施工完后移交</w:t>
      </w:r>
      <w:r w:rsidR="00EC2487" w:rsidRPr="002C54AD">
        <w:rPr>
          <w:rFonts w:ascii="华文仿宋" w:eastAsia="华文仿宋" w:hAnsi="华文仿宋" w:hint="eastAsia"/>
        </w:rPr>
        <w:t>所属</w:t>
      </w:r>
      <w:r w:rsidR="0051697C" w:rsidRPr="002C54AD">
        <w:rPr>
          <w:rFonts w:ascii="华文仿宋" w:eastAsia="华文仿宋" w:hAnsi="华文仿宋" w:hint="eastAsia"/>
        </w:rPr>
        <w:t>供水企业统一管理。</w:t>
      </w:r>
    </w:p>
    <w:p w:rsidR="00624E98" w:rsidRPr="002C54AD" w:rsidRDefault="00624E98" w:rsidP="006751E4">
      <w:pPr>
        <w:pStyle w:val="120"/>
        <w:spacing w:before="312" w:after="312"/>
        <w:ind w:firstLine="600"/>
        <w:rPr>
          <w:rFonts w:ascii="华文仿宋" w:eastAsia="华文仿宋" w:hAnsi="华文仿宋"/>
        </w:rPr>
        <w:sectPr w:rsidR="00624E98" w:rsidRPr="002C54AD" w:rsidSect="00377C47">
          <w:pgSz w:w="11906" w:h="16838" w:code="9"/>
          <w:pgMar w:top="1440" w:right="1797" w:bottom="1440" w:left="1797" w:header="851" w:footer="992" w:gutter="0"/>
          <w:cols w:space="425"/>
          <w:titlePg/>
          <w:docGrid w:type="lines" w:linePitch="312"/>
        </w:sectPr>
      </w:pPr>
      <w:bookmarkStart w:id="241" w:name="_Toc349398796"/>
      <w:bookmarkStart w:id="242" w:name="_Toc349398954"/>
      <w:bookmarkStart w:id="243" w:name="_Toc352493559"/>
    </w:p>
    <w:p w:rsidR="005D7EE6" w:rsidRPr="002C54AD" w:rsidRDefault="000B0F0E">
      <w:pPr>
        <w:pStyle w:val="1"/>
        <w:spacing w:before="312" w:after="312"/>
        <w:ind w:firstLineChars="66" w:firstLine="198"/>
        <w:rPr>
          <w:rFonts w:ascii="华文仿宋" w:eastAsia="华文仿宋" w:hAnsi="华文仿宋"/>
          <w:b/>
          <w:szCs w:val="30"/>
        </w:rPr>
      </w:pPr>
      <w:bookmarkStart w:id="244" w:name="_Toc349398798"/>
      <w:bookmarkStart w:id="245" w:name="_Toc349398956"/>
      <w:bookmarkStart w:id="246" w:name="_Toc352493561"/>
      <w:bookmarkStart w:id="247" w:name="_Toc360803359"/>
      <w:bookmarkStart w:id="248" w:name="_Toc369702837"/>
      <w:bookmarkStart w:id="249" w:name="_Toc370806028"/>
      <w:bookmarkStart w:id="250" w:name="_Toc373414063"/>
      <w:bookmarkStart w:id="251" w:name="_Toc517938205"/>
      <w:bookmarkEnd w:id="241"/>
      <w:bookmarkEnd w:id="242"/>
      <w:bookmarkEnd w:id="243"/>
      <w:r w:rsidRPr="002C54AD">
        <w:rPr>
          <w:rFonts w:ascii="华文仿宋" w:eastAsia="华文仿宋" w:hAnsi="华文仿宋" w:hint="eastAsia"/>
          <w:b/>
          <w:sz w:val="30"/>
          <w:szCs w:val="30"/>
        </w:rPr>
        <w:lastRenderedPageBreak/>
        <w:t>5</w:t>
      </w:r>
      <w:r w:rsidR="009B3673" w:rsidRPr="002C54AD">
        <w:rPr>
          <w:rFonts w:ascii="华文仿宋" w:eastAsia="华文仿宋" w:hAnsi="华文仿宋"/>
          <w:b/>
          <w:sz w:val="30"/>
          <w:szCs w:val="30"/>
        </w:rPr>
        <w:t xml:space="preserve"> </w:t>
      </w:r>
      <w:r w:rsidR="00C70287">
        <w:rPr>
          <w:rFonts w:ascii="华文仿宋" w:eastAsia="华文仿宋" w:hAnsi="华文仿宋" w:hint="eastAsia"/>
          <w:b/>
          <w:sz w:val="30"/>
          <w:szCs w:val="30"/>
        </w:rPr>
        <w:t>工程</w:t>
      </w:r>
      <w:r w:rsidR="009B3673" w:rsidRPr="002C54AD">
        <w:rPr>
          <w:rFonts w:ascii="华文仿宋" w:eastAsia="华文仿宋" w:hAnsi="华文仿宋" w:hint="eastAsia"/>
          <w:b/>
          <w:sz w:val="30"/>
          <w:szCs w:val="30"/>
        </w:rPr>
        <w:t>设计</w:t>
      </w:r>
      <w:bookmarkEnd w:id="244"/>
      <w:bookmarkEnd w:id="245"/>
      <w:bookmarkEnd w:id="246"/>
      <w:bookmarkEnd w:id="247"/>
      <w:bookmarkEnd w:id="248"/>
      <w:bookmarkEnd w:id="249"/>
      <w:bookmarkEnd w:id="250"/>
      <w:bookmarkEnd w:id="251"/>
    </w:p>
    <w:p w:rsidR="005D7EE6" w:rsidRPr="002C54AD" w:rsidRDefault="000B0F0E">
      <w:pPr>
        <w:pStyle w:val="2"/>
        <w:spacing w:before="312" w:after="312"/>
        <w:ind w:firstLineChars="83" w:firstLine="199"/>
        <w:rPr>
          <w:rFonts w:ascii="华文仿宋" w:eastAsia="华文仿宋" w:hAnsi="华文仿宋"/>
        </w:rPr>
      </w:pPr>
      <w:bookmarkStart w:id="252" w:name="_Toc349398799"/>
      <w:bookmarkStart w:id="253" w:name="_Toc349398957"/>
      <w:bookmarkStart w:id="254" w:name="_Toc352493562"/>
      <w:bookmarkStart w:id="255" w:name="_Toc360803360"/>
      <w:bookmarkStart w:id="256" w:name="_Toc369702838"/>
      <w:bookmarkStart w:id="257" w:name="_Toc370806029"/>
      <w:bookmarkStart w:id="258" w:name="_Toc373414064"/>
      <w:bookmarkStart w:id="259" w:name="_Toc517938206"/>
      <w:r w:rsidRPr="002C54AD">
        <w:rPr>
          <w:rFonts w:ascii="华文仿宋" w:eastAsia="华文仿宋" w:hAnsi="华文仿宋" w:hint="eastAsia"/>
        </w:rPr>
        <w:t>5</w:t>
      </w:r>
      <w:r w:rsidR="009B3673" w:rsidRPr="002C54AD">
        <w:rPr>
          <w:rFonts w:ascii="华文仿宋" w:eastAsia="华文仿宋" w:hAnsi="华文仿宋"/>
        </w:rPr>
        <w:t xml:space="preserve">.1 </w:t>
      </w:r>
      <w:bookmarkEnd w:id="252"/>
      <w:bookmarkEnd w:id="253"/>
      <w:bookmarkEnd w:id="254"/>
      <w:bookmarkEnd w:id="255"/>
      <w:bookmarkEnd w:id="256"/>
      <w:bookmarkEnd w:id="257"/>
      <w:bookmarkEnd w:id="258"/>
      <w:r w:rsidR="009B3673" w:rsidRPr="002C54AD">
        <w:rPr>
          <w:rFonts w:ascii="华文仿宋" w:eastAsia="华文仿宋" w:hAnsi="华文仿宋" w:hint="eastAsia"/>
        </w:rPr>
        <w:t>一般规定</w:t>
      </w:r>
      <w:bookmarkEnd w:id="259"/>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5</w:t>
      </w:r>
      <w:r w:rsidR="009B3673" w:rsidRPr="002C54AD">
        <w:rPr>
          <w:rFonts w:ascii="华文仿宋" w:eastAsia="华文仿宋" w:hAnsi="华文仿宋"/>
        </w:rPr>
        <w:t>.1.4</w:t>
      </w:r>
      <w:r w:rsidR="009B3673" w:rsidRPr="002C54AD">
        <w:rPr>
          <w:rFonts w:ascii="华文仿宋" w:eastAsia="华文仿宋" w:hAnsi="华文仿宋" w:hint="eastAsia"/>
        </w:rPr>
        <w:t>为确保生活用水水质不受污染，二次加压生活给水系统应设计为独立的专供系统，与消防、工业、居民小区绿化、中水以及道路冲洗等供水系统分开。</w:t>
      </w:r>
    </w:p>
    <w:p w:rsidR="005D7EE6" w:rsidRPr="002C54AD" w:rsidRDefault="000B0F0E">
      <w:pPr>
        <w:pStyle w:val="2"/>
        <w:spacing w:before="312" w:after="312"/>
        <w:ind w:firstLineChars="83" w:firstLine="199"/>
        <w:rPr>
          <w:rFonts w:ascii="华文仿宋" w:eastAsia="华文仿宋" w:hAnsi="华文仿宋"/>
        </w:rPr>
      </w:pPr>
      <w:bookmarkStart w:id="260" w:name="_Toc517938207"/>
      <w:r w:rsidRPr="002C54AD">
        <w:rPr>
          <w:rFonts w:ascii="华文仿宋" w:eastAsia="华文仿宋" w:hAnsi="华文仿宋" w:hint="eastAsia"/>
        </w:rPr>
        <w:t>5</w:t>
      </w:r>
      <w:r w:rsidR="009B3673" w:rsidRPr="002C54AD">
        <w:rPr>
          <w:rFonts w:ascii="华文仿宋" w:eastAsia="华文仿宋" w:hAnsi="华文仿宋"/>
        </w:rPr>
        <w:t xml:space="preserve">.2 </w:t>
      </w:r>
      <w:r w:rsidR="009B3673" w:rsidRPr="002C54AD">
        <w:rPr>
          <w:rFonts w:ascii="华文仿宋" w:eastAsia="华文仿宋" w:hAnsi="华文仿宋" w:hint="eastAsia"/>
        </w:rPr>
        <w:t>供水系统</w:t>
      </w:r>
      <w:bookmarkEnd w:id="260"/>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5</w:t>
      </w:r>
      <w:r w:rsidR="009B3673" w:rsidRPr="002C54AD">
        <w:rPr>
          <w:rFonts w:ascii="华文仿宋" w:eastAsia="华文仿宋" w:hAnsi="华文仿宋"/>
        </w:rPr>
        <w:t xml:space="preserve">.2.2 </w:t>
      </w:r>
      <w:r w:rsidR="009B3673" w:rsidRPr="002C54AD">
        <w:rPr>
          <w:rFonts w:ascii="华文仿宋" w:eastAsia="华文仿宋" w:hAnsi="华文仿宋" w:hint="eastAsia"/>
        </w:rPr>
        <w:t>本条文二次供水系统做出了规定，二次供水方式有很多种类，目前比较经济且能保障水质安全的方式为“水池→变频调速水泵→用户”的方式。</w:t>
      </w:r>
    </w:p>
    <w:p w:rsidR="00C03A47" w:rsidRPr="002C54AD" w:rsidRDefault="000B0F0E" w:rsidP="00EC2487">
      <w:pPr>
        <w:ind w:firstLine="480"/>
        <w:rPr>
          <w:rFonts w:ascii="华文仿宋" w:eastAsia="华文仿宋" w:hAnsi="华文仿宋"/>
        </w:rPr>
      </w:pPr>
      <w:r w:rsidRPr="002C54AD">
        <w:rPr>
          <w:rFonts w:ascii="华文仿宋" w:eastAsia="华文仿宋" w:hAnsi="华文仿宋" w:hint="eastAsia"/>
        </w:rPr>
        <w:t>5</w:t>
      </w:r>
      <w:r w:rsidR="009B3673" w:rsidRPr="002C54AD">
        <w:rPr>
          <w:rFonts w:ascii="华文仿宋" w:eastAsia="华文仿宋" w:hAnsi="华文仿宋"/>
        </w:rPr>
        <w:t>.2.3~</w:t>
      </w:r>
      <w:r w:rsidRPr="002C54AD">
        <w:rPr>
          <w:rFonts w:ascii="华文仿宋" w:eastAsia="华文仿宋" w:hAnsi="华文仿宋" w:hint="eastAsia"/>
        </w:rPr>
        <w:t>5</w:t>
      </w:r>
      <w:r w:rsidR="009B3673" w:rsidRPr="002C54AD">
        <w:rPr>
          <w:rFonts w:ascii="华文仿宋" w:eastAsia="华文仿宋" w:hAnsi="华文仿宋"/>
        </w:rPr>
        <w:t>.2.</w:t>
      </w:r>
      <w:r w:rsidR="00615A49">
        <w:rPr>
          <w:rFonts w:ascii="华文仿宋" w:eastAsia="华文仿宋" w:hAnsi="华文仿宋" w:hint="eastAsia"/>
        </w:rPr>
        <w:t>5</w:t>
      </w:r>
      <w:r w:rsidR="009B3673" w:rsidRPr="002C54AD">
        <w:rPr>
          <w:rFonts w:ascii="华文仿宋" w:eastAsia="华文仿宋" w:hAnsi="华文仿宋"/>
        </w:rPr>
        <w:t xml:space="preserve"> </w:t>
      </w:r>
      <w:r w:rsidR="009B3673" w:rsidRPr="002C54AD">
        <w:rPr>
          <w:rFonts w:ascii="华文仿宋" w:eastAsia="华文仿宋" w:hAnsi="华文仿宋" w:hint="eastAsia"/>
        </w:rPr>
        <w:t>叠压</w:t>
      </w:r>
      <w:r w:rsidR="00EC2487" w:rsidRPr="002C54AD">
        <w:rPr>
          <w:rFonts w:ascii="华文仿宋" w:eastAsia="华文仿宋" w:hAnsi="华文仿宋" w:hint="eastAsia"/>
        </w:rPr>
        <w:t>供水设备是</w:t>
      </w:r>
      <w:r w:rsidR="009B3673" w:rsidRPr="002C54AD">
        <w:rPr>
          <w:rFonts w:ascii="华文仿宋" w:eastAsia="华文仿宋" w:hAnsi="华文仿宋" w:hint="eastAsia"/>
        </w:rPr>
        <w:t>近几年新兴的二次供水加压设备，利用的是富余的城市供水水压，其具有体积小、能耗低、二次污染风险低等优点，但在水量、水压不足的区域存在形成负压</w:t>
      </w:r>
      <w:r w:rsidR="00EC2487" w:rsidRPr="002C54AD">
        <w:rPr>
          <w:rFonts w:ascii="华文仿宋" w:eastAsia="华文仿宋" w:hAnsi="华文仿宋" w:hint="eastAsia"/>
        </w:rPr>
        <w:t>，进而对市政供水管网造成抽吸的可能</w:t>
      </w:r>
      <w:r w:rsidR="009B3673" w:rsidRPr="002C54AD">
        <w:rPr>
          <w:rFonts w:ascii="华文仿宋" w:eastAsia="华文仿宋" w:hAnsi="华文仿宋" w:hint="eastAsia"/>
        </w:rPr>
        <w:t>。为规范叠压设备的使用，国家出台了《叠压供水技术规程》（</w:t>
      </w:r>
      <w:r w:rsidR="009B3673" w:rsidRPr="002C54AD">
        <w:rPr>
          <w:rFonts w:ascii="华文仿宋" w:eastAsia="华文仿宋" w:hAnsi="华文仿宋"/>
        </w:rPr>
        <w:t>CECS 221</w:t>
      </w:r>
      <w:r w:rsidR="009B3673" w:rsidRPr="002C54AD">
        <w:rPr>
          <w:rFonts w:ascii="华文仿宋" w:eastAsia="华文仿宋" w:hAnsi="华文仿宋" w:hint="eastAsia"/>
        </w:rPr>
        <w:t>：</w:t>
      </w:r>
      <w:r w:rsidR="009B3673" w:rsidRPr="002C54AD">
        <w:rPr>
          <w:rFonts w:ascii="华文仿宋" w:eastAsia="华文仿宋" w:hAnsi="华文仿宋"/>
        </w:rPr>
        <w:t>2012</w:t>
      </w:r>
      <w:r w:rsidR="009B3673" w:rsidRPr="002C54AD">
        <w:rPr>
          <w:rFonts w:ascii="华文仿宋" w:eastAsia="华文仿宋" w:hAnsi="华文仿宋" w:hint="eastAsia"/>
        </w:rPr>
        <w:t>），</w:t>
      </w:r>
      <w:r w:rsidR="00EA0F13" w:rsidRPr="002C54AD">
        <w:rPr>
          <w:rFonts w:ascii="华文仿宋" w:eastAsia="华文仿宋" w:hAnsi="华文仿宋" w:hint="eastAsia"/>
        </w:rPr>
        <w:t>本指引</w:t>
      </w:r>
      <w:r w:rsidR="009B3673" w:rsidRPr="002C54AD">
        <w:rPr>
          <w:rFonts w:ascii="华文仿宋" w:eastAsia="华文仿宋" w:hAnsi="华文仿宋" w:hint="eastAsia"/>
        </w:rPr>
        <w:t>在此基础上，规定了设计应用叠压供水方式的几种条件。</w:t>
      </w:r>
    </w:p>
    <w:p w:rsidR="00624E98" w:rsidRPr="002C54AD" w:rsidRDefault="00EA0F13" w:rsidP="00624E98">
      <w:pPr>
        <w:ind w:firstLine="480"/>
        <w:rPr>
          <w:rFonts w:ascii="华文仿宋" w:eastAsia="华文仿宋" w:hAnsi="华文仿宋"/>
        </w:rPr>
      </w:pPr>
      <w:r w:rsidRPr="002C54AD">
        <w:rPr>
          <w:rFonts w:ascii="华文仿宋" w:eastAsia="华文仿宋" w:hAnsi="华文仿宋" w:hint="eastAsia"/>
        </w:rPr>
        <w:t>为保障城市供水安全，凡使用</w:t>
      </w:r>
      <w:r w:rsidR="009B3673" w:rsidRPr="002C54AD">
        <w:rPr>
          <w:rFonts w:ascii="华文仿宋" w:eastAsia="华文仿宋" w:hAnsi="华文仿宋" w:hint="eastAsia"/>
        </w:rPr>
        <w:t>叠压</w:t>
      </w:r>
      <w:r w:rsidRPr="002C54AD">
        <w:rPr>
          <w:rFonts w:ascii="华文仿宋" w:eastAsia="华文仿宋" w:hAnsi="华文仿宋" w:hint="eastAsia"/>
        </w:rPr>
        <w:t>供水设备的居民小区须通过所属</w:t>
      </w:r>
      <w:r w:rsidR="009B3673" w:rsidRPr="002C54AD">
        <w:rPr>
          <w:rFonts w:ascii="华文仿宋" w:eastAsia="华文仿宋" w:hAnsi="华文仿宋" w:hint="eastAsia"/>
        </w:rPr>
        <w:t>供水企业</w:t>
      </w:r>
      <w:r w:rsidRPr="002C54AD">
        <w:rPr>
          <w:rFonts w:ascii="华文仿宋" w:eastAsia="华文仿宋" w:hAnsi="华文仿宋" w:hint="eastAsia"/>
        </w:rPr>
        <w:t>的供水安全评估后才能使用</w:t>
      </w:r>
      <w:r w:rsidR="009B3673" w:rsidRPr="002C54AD">
        <w:rPr>
          <w:rFonts w:ascii="华文仿宋" w:eastAsia="华文仿宋" w:hAnsi="华文仿宋" w:hint="eastAsia"/>
        </w:rPr>
        <w:t>。</w:t>
      </w:r>
    </w:p>
    <w:p w:rsidR="005D7EE6" w:rsidRPr="002C54AD" w:rsidRDefault="000B0F0E">
      <w:pPr>
        <w:pStyle w:val="2"/>
        <w:spacing w:before="312" w:after="312"/>
        <w:ind w:firstLineChars="83" w:firstLine="199"/>
        <w:rPr>
          <w:rFonts w:ascii="华文仿宋" w:eastAsia="华文仿宋" w:hAnsi="华文仿宋"/>
        </w:rPr>
      </w:pPr>
      <w:bookmarkStart w:id="261" w:name="_Toc517938208"/>
      <w:r w:rsidRPr="002C54AD">
        <w:rPr>
          <w:rFonts w:ascii="华文仿宋" w:eastAsia="华文仿宋" w:hAnsi="华文仿宋" w:hint="eastAsia"/>
        </w:rPr>
        <w:t>5</w:t>
      </w:r>
      <w:r w:rsidR="009B3673" w:rsidRPr="002C54AD">
        <w:rPr>
          <w:rFonts w:ascii="华文仿宋" w:eastAsia="华文仿宋" w:hAnsi="华文仿宋"/>
        </w:rPr>
        <w:t xml:space="preserve">.3 </w:t>
      </w:r>
      <w:r w:rsidR="009B3673" w:rsidRPr="002C54AD">
        <w:rPr>
          <w:rFonts w:ascii="华文仿宋" w:eastAsia="华文仿宋" w:hAnsi="华文仿宋" w:hint="eastAsia"/>
        </w:rPr>
        <w:t>水质、水量与水压</w:t>
      </w:r>
      <w:bookmarkEnd w:id="261"/>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5</w:t>
      </w:r>
      <w:r w:rsidR="009B3673" w:rsidRPr="002C54AD">
        <w:rPr>
          <w:rFonts w:ascii="华文仿宋" w:eastAsia="华文仿宋" w:hAnsi="华文仿宋"/>
        </w:rPr>
        <w:t>.3.2~</w:t>
      </w:r>
      <w:r w:rsidRPr="002C54AD">
        <w:rPr>
          <w:rFonts w:ascii="华文仿宋" w:eastAsia="华文仿宋" w:hAnsi="华文仿宋" w:hint="eastAsia"/>
        </w:rPr>
        <w:t>5</w:t>
      </w:r>
      <w:r w:rsidR="009B3673" w:rsidRPr="002C54AD">
        <w:rPr>
          <w:rFonts w:ascii="华文仿宋" w:eastAsia="华文仿宋" w:hAnsi="华文仿宋"/>
        </w:rPr>
        <w:t xml:space="preserve">.3.3 </w:t>
      </w:r>
      <w:r w:rsidR="009B3673" w:rsidRPr="002C54AD">
        <w:rPr>
          <w:rFonts w:ascii="华文仿宋" w:eastAsia="华文仿宋" w:hAnsi="华文仿宋" w:hint="eastAsia"/>
        </w:rPr>
        <w:t>关于水量计算，条文要求按照现行国家标准《建筑给水排水设计规范》</w:t>
      </w:r>
      <w:r w:rsidR="00290296" w:rsidRPr="002C54AD">
        <w:rPr>
          <w:rFonts w:ascii="华文仿宋" w:eastAsia="华文仿宋" w:hAnsi="华文仿宋"/>
        </w:rPr>
        <w:t>GB</w:t>
      </w:r>
      <w:r w:rsidR="009B3673" w:rsidRPr="002C54AD">
        <w:rPr>
          <w:rFonts w:ascii="华文仿宋" w:eastAsia="华文仿宋" w:hAnsi="华文仿宋"/>
        </w:rPr>
        <w:t>50015</w:t>
      </w:r>
      <w:r w:rsidR="009B3673" w:rsidRPr="002C54AD">
        <w:rPr>
          <w:rFonts w:ascii="华文仿宋" w:eastAsia="华文仿宋" w:hAnsi="华文仿宋" w:hint="eastAsia"/>
        </w:rPr>
        <w:t>及现行地方标准深圳市《优质饮用水工程技术规程》</w:t>
      </w:r>
      <w:r w:rsidR="009B3673" w:rsidRPr="002C54AD">
        <w:rPr>
          <w:rFonts w:ascii="华文仿宋" w:eastAsia="华文仿宋" w:hAnsi="华文仿宋"/>
        </w:rPr>
        <w:t>SJG16</w:t>
      </w:r>
      <w:r w:rsidR="009B3673" w:rsidRPr="002C54AD">
        <w:rPr>
          <w:rFonts w:ascii="华文仿宋" w:eastAsia="华文仿宋" w:hAnsi="华文仿宋" w:hint="eastAsia"/>
        </w:rPr>
        <w:t>的相关规定执行。</w:t>
      </w:r>
    </w:p>
    <w:p w:rsidR="005D7EE6" w:rsidRPr="002C54AD" w:rsidRDefault="000B0F0E">
      <w:pPr>
        <w:pStyle w:val="2"/>
        <w:spacing w:before="312" w:after="312"/>
        <w:ind w:firstLineChars="83" w:firstLine="199"/>
        <w:rPr>
          <w:rFonts w:ascii="华文仿宋" w:eastAsia="华文仿宋" w:hAnsi="华文仿宋"/>
        </w:rPr>
      </w:pPr>
      <w:bookmarkStart w:id="262" w:name="_Toc517938209"/>
      <w:r w:rsidRPr="002C54AD">
        <w:rPr>
          <w:rFonts w:ascii="华文仿宋" w:eastAsia="华文仿宋" w:hAnsi="华文仿宋" w:hint="eastAsia"/>
        </w:rPr>
        <w:t>5</w:t>
      </w:r>
      <w:r w:rsidR="009B3673" w:rsidRPr="002C54AD">
        <w:rPr>
          <w:rFonts w:ascii="华文仿宋" w:eastAsia="华文仿宋" w:hAnsi="华文仿宋"/>
        </w:rPr>
        <w:t xml:space="preserve">.4 </w:t>
      </w:r>
      <w:r w:rsidR="009B3673" w:rsidRPr="002C54AD">
        <w:rPr>
          <w:rFonts w:ascii="华文仿宋" w:eastAsia="华文仿宋" w:hAnsi="华文仿宋" w:hint="eastAsia"/>
        </w:rPr>
        <w:t>生活水泵</w:t>
      </w:r>
      <w:bookmarkEnd w:id="262"/>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5</w:t>
      </w:r>
      <w:r w:rsidR="009B3673" w:rsidRPr="002C54AD">
        <w:rPr>
          <w:rFonts w:ascii="华文仿宋" w:eastAsia="华文仿宋" w:hAnsi="华文仿宋"/>
        </w:rPr>
        <w:t xml:space="preserve">.4.2 </w:t>
      </w:r>
      <w:r w:rsidR="009B3673" w:rsidRPr="002C54AD">
        <w:rPr>
          <w:rFonts w:ascii="华文仿宋" w:eastAsia="华文仿宋" w:hAnsi="华文仿宋" w:hint="eastAsia"/>
        </w:rPr>
        <w:t>简单的认为水泵机组采用了变频调速控制就是节能的供水方式是非常不科学的，变频调速控制的节能在于，一是控制水泵供水量与管网用水量相匹配，保证供水机组能高效地、向系统提供没有多余的用水量和水压；二是保证供水机组的水泵工作在高效区。</w:t>
      </w:r>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5</w:t>
      </w:r>
      <w:r w:rsidR="009B3673" w:rsidRPr="002C54AD">
        <w:rPr>
          <w:rFonts w:ascii="华文仿宋" w:eastAsia="华文仿宋" w:hAnsi="华文仿宋"/>
        </w:rPr>
        <w:t>.4.</w:t>
      </w:r>
      <w:r w:rsidR="00615A49">
        <w:rPr>
          <w:rFonts w:ascii="华文仿宋" w:eastAsia="华文仿宋" w:hAnsi="华文仿宋" w:hint="eastAsia"/>
        </w:rPr>
        <w:t>4</w:t>
      </w:r>
      <w:r w:rsidR="009B3673" w:rsidRPr="002C54AD">
        <w:rPr>
          <w:rFonts w:ascii="华文仿宋" w:eastAsia="华文仿宋" w:hAnsi="华文仿宋"/>
        </w:rPr>
        <w:t xml:space="preserve"> </w:t>
      </w:r>
      <w:r w:rsidR="009B3673" w:rsidRPr="002C54AD">
        <w:rPr>
          <w:rFonts w:ascii="华文仿宋" w:eastAsia="华文仿宋" w:hAnsi="华文仿宋" w:hint="eastAsia"/>
        </w:rPr>
        <w:t>水泵的过流部分必须保证不会使饮用水水质产生二次污染，因此对其材质提出了采用</w:t>
      </w:r>
      <w:r w:rsidR="00C92BD5" w:rsidRPr="000D2B24">
        <w:rPr>
          <w:rFonts w:ascii="华文仿宋" w:eastAsia="华文仿宋" w:hAnsi="华文仿宋"/>
          <w:highlight w:val="yellow"/>
        </w:rPr>
        <w:t>S</w:t>
      </w:r>
      <w:r w:rsidR="000D2B24" w:rsidRPr="000D2B24">
        <w:rPr>
          <w:rFonts w:ascii="华文仿宋" w:eastAsia="华文仿宋" w:hAnsi="华文仿宋"/>
          <w:highlight w:val="yellow"/>
        </w:rPr>
        <w:t>30408</w:t>
      </w:r>
      <w:r w:rsidR="009B3673" w:rsidRPr="000D2B24">
        <w:rPr>
          <w:rFonts w:ascii="华文仿宋" w:eastAsia="华文仿宋" w:hAnsi="华文仿宋" w:hint="eastAsia"/>
          <w:highlight w:val="yellow"/>
        </w:rPr>
        <w:t>不</w:t>
      </w:r>
      <w:r w:rsidR="009B3673" w:rsidRPr="002C54AD">
        <w:rPr>
          <w:rFonts w:ascii="华文仿宋" w:eastAsia="华文仿宋" w:hAnsi="华文仿宋" w:hint="eastAsia"/>
        </w:rPr>
        <w:t>锈钢的要求。</w:t>
      </w:r>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5</w:t>
      </w:r>
      <w:r w:rsidR="009B3673" w:rsidRPr="002C54AD">
        <w:rPr>
          <w:rFonts w:ascii="华文仿宋" w:eastAsia="华文仿宋" w:hAnsi="华文仿宋"/>
        </w:rPr>
        <w:t>.4.</w:t>
      </w:r>
      <w:r w:rsidR="00615A49">
        <w:rPr>
          <w:rFonts w:ascii="华文仿宋" w:eastAsia="华文仿宋" w:hAnsi="华文仿宋" w:hint="eastAsia"/>
        </w:rPr>
        <w:t>5</w:t>
      </w:r>
      <w:r w:rsidR="009B3673" w:rsidRPr="002C54AD">
        <w:rPr>
          <w:rFonts w:ascii="华文仿宋" w:eastAsia="华文仿宋" w:hAnsi="华文仿宋"/>
        </w:rPr>
        <w:t xml:space="preserve"> </w:t>
      </w:r>
      <w:r w:rsidR="009B3673" w:rsidRPr="002C54AD">
        <w:rPr>
          <w:rFonts w:ascii="华文仿宋" w:eastAsia="华文仿宋" w:hAnsi="华文仿宋" w:hint="eastAsia"/>
        </w:rPr>
        <w:t>本条文规定宜采用多台工作泵是指在水泵机组功率较大时，水泵台数设计宜为</w:t>
      </w:r>
      <w:r w:rsidR="009B3673" w:rsidRPr="002C54AD">
        <w:rPr>
          <w:rFonts w:ascii="华文仿宋" w:eastAsia="华文仿宋" w:hAnsi="华文仿宋"/>
        </w:rPr>
        <w:t>2~4</w:t>
      </w:r>
      <w:r w:rsidR="009B3673" w:rsidRPr="002C54AD">
        <w:rPr>
          <w:rFonts w:ascii="华文仿宋" w:eastAsia="华文仿宋" w:hAnsi="华文仿宋" w:hint="eastAsia"/>
        </w:rPr>
        <w:t>台，以达到节省能源和运行费用的目的。</w:t>
      </w:r>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lastRenderedPageBreak/>
        <w:t>5</w:t>
      </w:r>
      <w:r w:rsidR="009B3673" w:rsidRPr="002C54AD">
        <w:rPr>
          <w:rFonts w:ascii="华文仿宋" w:eastAsia="华文仿宋" w:hAnsi="华文仿宋"/>
        </w:rPr>
        <w:t>.4.</w:t>
      </w:r>
      <w:r w:rsidR="00615A49">
        <w:rPr>
          <w:rFonts w:ascii="华文仿宋" w:eastAsia="华文仿宋" w:hAnsi="华文仿宋" w:hint="eastAsia"/>
        </w:rPr>
        <w:t>6~5.4.8</w:t>
      </w:r>
      <w:r w:rsidR="009B3673" w:rsidRPr="002C54AD">
        <w:rPr>
          <w:rFonts w:ascii="华文仿宋" w:eastAsia="华文仿宋" w:hAnsi="华文仿宋"/>
        </w:rPr>
        <w:t xml:space="preserve"> </w:t>
      </w:r>
      <w:r w:rsidR="009B3673" w:rsidRPr="002C54AD">
        <w:rPr>
          <w:rFonts w:ascii="华文仿宋" w:eastAsia="华文仿宋" w:hAnsi="华文仿宋" w:hint="eastAsia"/>
        </w:rPr>
        <w:t>提出水泵机组能效、噪声及振动控制要求。</w:t>
      </w:r>
    </w:p>
    <w:p w:rsidR="005D7EE6" w:rsidRPr="002C54AD" w:rsidRDefault="000B0F0E">
      <w:pPr>
        <w:pStyle w:val="2"/>
        <w:spacing w:before="312" w:after="312"/>
        <w:ind w:firstLineChars="83" w:firstLine="199"/>
        <w:rPr>
          <w:rFonts w:ascii="华文仿宋" w:eastAsia="华文仿宋" w:hAnsi="华文仿宋"/>
        </w:rPr>
      </w:pPr>
      <w:bookmarkStart w:id="263" w:name="_Toc517938210"/>
      <w:r w:rsidRPr="002C54AD">
        <w:rPr>
          <w:rFonts w:ascii="华文仿宋" w:eastAsia="华文仿宋" w:hAnsi="华文仿宋" w:hint="eastAsia"/>
        </w:rPr>
        <w:t>5</w:t>
      </w:r>
      <w:r w:rsidR="009B3673" w:rsidRPr="002C54AD">
        <w:rPr>
          <w:rFonts w:ascii="华文仿宋" w:eastAsia="华文仿宋" w:hAnsi="华文仿宋"/>
        </w:rPr>
        <w:t xml:space="preserve">.5 </w:t>
      </w:r>
      <w:r w:rsidR="009B3673" w:rsidRPr="002C54AD">
        <w:rPr>
          <w:rFonts w:ascii="华文仿宋" w:eastAsia="华文仿宋" w:hAnsi="华文仿宋" w:hint="eastAsia"/>
        </w:rPr>
        <w:t>水池（箱）</w:t>
      </w:r>
      <w:bookmarkEnd w:id="263"/>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5</w:t>
      </w:r>
      <w:r w:rsidR="009B3673" w:rsidRPr="002C54AD">
        <w:rPr>
          <w:rFonts w:ascii="华文仿宋" w:eastAsia="华文仿宋" w:hAnsi="华文仿宋"/>
        </w:rPr>
        <w:t xml:space="preserve">.5.1 </w:t>
      </w:r>
      <w:r w:rsidR="009B3673" w:rsidRPr="002C54AD">
        <w:rPr>
          <w:rFonts w:ascii="华文仿宋" w:eastAsia="华文仿宋" w:hAnsi="华文仿宋" w:hint="eastAsia"/>
        </w:rPr>
        <w:t>《建筑给水排水设计规范》（</w:t>
      </w:r>
      <w:r w:rsidR="00290296" w:rsidRPr="002C54AD">
        <w:rPr>
          <w:rFonts w:ascii="华文仿宋" w:eastAsia="华文仿宋" w:hAnsi="华文仿宋"/>
        </w:rPr>
        <w:t>GB</w:t>
      </w:r>
      <w:r w:rsidR="009B3673" w:rsidRPr="002C54AD">
        <w:rPr>
          <w:rFonts w:ascii="华文仿宋" w:eastAsia="华文仿宋" w:hAnsi="华文仿宋"/>
        </w:rPr>
        <w:t>50015</w:t>
      </w:r>
      <w:r w:rsidR="009B3673" w:rsidRPr="002C54AD">
        <w:rPr>
          <w:rFonts w:ascii="华文仿宋" w:eastAsia="华文仿宋" w:hAnsi="华文仿宋" w:hint="eastAsia"/>
        </w:rPr>
        <w:t>）中对水池（箱）的有效容积做了具体规定，应遵照执行。</w:t>
      </w:r>
      <w:r w:rsidR="001245F3" w:rsidRPr="002C54AD">
        <w:rPr>
          <w:rFonts w:ascii="华文仿宋" w:eastAsia="华文仿宋" w:hAnsi="华文仿宋" w:hint="eastAsia"/>
        </w:rPr>
        <w:t>某自来水公司对自来水在蓄水池（箱）中蓄存不同时间的水质变化情况</w:t>
      </w:r>
      <w:r w:rsidR="000961F0" w:rsidRPr="002C54AD">
        <w:rPr>
          <w:rFonts w:ascii="华文仿宋" w:eastAsia="华文仿宋" w:hAnsi="华文仿宋" w:hint="eastAsia"/>
        </w:rPr>
        <w:t>进行了监测，结果表明：随着蓄存时间的增加，水质常规4项指标（浊度、余氯、细菌总数、总大肠菌群）逐步恶化，特别是在夏季高温时，高位水箱中水的余氯含量初始浓度为0.3mg/L，6小时后下降为0.05mg/L，12小时后下降为0</w:t>
      </w:r>
      <w:r w:rsidR="00EA0F13" w:rsidRPr="002C54AD">
        <w:rPr>
          <w:rFonts w:ascii="华文仿宋" w:eastAsia="华文仿宋" w:hAnsi="华文仿宋" w:hint="eastAsia"/>
        </w:rPr>
        <w:t>，同时细菌总数和总大肠菌群显著增加甚至超标。另一</w:t>
      </w:r>
      <w:r w:rsidR="000961F0" w:rsidRPr="002C54AD">
        <w:rPr>
          <w:rFonts w:ascii="华文仿宋" w:eastAsia="华文仿宋" w:hAnsi="华文仿宋" w:hint="eastAsia"/>
        </w:rPr>
        <w:t>自来水公司对水箱中不同贮存时间的水质变化进行了监测，结果表明：水箱中水的余氯含量初始浓度为0.4mg/L，6小时后下降为0。因此为保证管网水余氯要求，水力停留时间不宜超过</w:t>
      </w:r>
      <w:r w:rsidR="000961F0" w:rsidRPr="002C54AD">
        <w:rPr>
          <w:rFonts w:ascii="华文仿宋" w:eastAsia="华文仿宋" w:hAnsi="华文仿宋"/>
        </w:rPr>
        <w:t>6h</w:t>
      </w:r>
      <w:r w:rsidR="000961F0" w:rsidRPr="002C54AD">
        <w:rPr>
          <w:rFonts w:ascii="华文仿宋" w:eastAsia="华文仿宋" w:hAnsi="华文仿宋" w:hint="eastAsia"/>
        </w:rPr>
        <w:t>。</w:t>
      </w:r>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5</w:t>
      </w:r>
      <w:r w:rsidR="009B3673" w:rsidRPr="002C54AD">
        <w:rPr>
          <w:rFonts w:ascii="华文仿宋" w:eastAsia="华文仿宋" w:hAnsi="华文仿宋"/>
        </w:rPr>
        <w:t xml:space="preserve">.5.3 </w:t>
      </w:r>
      <w:r w:rsidR="009B3673" w:rsidRPr="002C54AD">
        <w:rPr>
          <w:rFonts w:ascii="华文仿宋" w:eastAsia="华文仿宋" w:hAnsi="华文仿宋" w:hint="eastAsia"/>
        </w:rPr>
        <w:t>水池（箱）作为生活用水专用水池，不应与其他用水水池合建，特别是要与消防水池分建，以减少水的停留时间，保障水质。</w:t>
      </w:r>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5</w:t>
      </w:r>
      <w:r w:rsidR="009B3673" w:rsidRPr="002C54AD">
        <w:rPr>
          <w:rFonts w:ascii="华文仿宋" w:eastAsia="华文仿宋" w:hAnsi="华文仿宋"/>
        </w:rPr>
        <w:t xml:space="preserve">.5.4 </w:t>
      </w:r>
      <w:r w:rsidR="009B3673" w:rsidRPr="002C54AD">
        <w:rPr>
          <w:rFonts w:ascii="华文仿宋" w:eastAsia="华文仿宋" w:hAnsi="华文仿宋" w:hint="eastAsia"/>
        </w:rPr>
        <w:t>本条文对新建水池（箱）的要求做出了规定</w:t>
      </w:r>
    </w:p>
    <w:p w:rsidR="00624E98" w:rsidRPr="002C54AD" w:rsidRDefault="009B3673" w:rsidP="00624E98">
      <w:pPr>
        <w:ind w:firstLine="480"/>
        <w:rPr>
          <w:rFonts w:ascii="华文仿宋" w:eastAsia="华文仿宋" w:hAnsi="华文仿宋"/>
        </w:rPr>
      </w:pPr>
      <w:r w:rsidRPr="002C54AD">
        <w:rPr>
          <w:rFonts w:ascii="华文仿宋" w:eastAsia="华文仿宋" w:hAnsi="华文仿宋"/>
        </w:rPr>
        <w:t xml:space="preserve">1 </w:t>
      </w:r>
      <w:r w:rsidRPr="002C54AD">
        <w:rPr>
          <w:rFonts w:ascii="华文仿宋" w:eastAsia="华文仿宋" w:hAnsi="华文仿宋" w:hint="eastAsia"/>
        </w:rPr>
        <w:t>规定水池（箱）制作的材料，是为了保证水质不受二次污染；</w:t>
      </w:r>
    </w:p>
    <w:p w:rsidR="00624E98" w:rsidRPr="002C54AD" w:rsidRDefault="009B3673" w:rsidP="00624E98">
      <w:pPr>
        <w:ind w:firstLine="480"/>
        <w:rPr>
          <w:rFonts w:ascii="华文仿宋" w:eastAsia="华文仿宋" w:hAnsi="华文仿宋"/>
        </w:rPr>
      </w:pPr>
      <w:r w:rsidRPr="002C54AD">
        <w:rPr>
          <w:rFonts w:ascii="华文仿宋" w:eastAsia="华文仿宋" w:hAnsi="华文仿宋"/>
        </w:rPr>
        <w:t xml:space="preserve">2 </w:t>
      </w:r>
      <w:r w:rsidRPr="002C54AD">
        <w:rPr>
          <w:rFonts w:ascii="华文仿宋" w:eastAsia="华文仿宋" w:hAnsi="华文仿宋" w:hint="eastAsia"/>
        </w:rPr>
        <w:t>对容积大于</w:t>
      </w:r>
      <w:r w:rsidRPr="002C54AD">
        <w:rPr>
          <w:rFonts w:ascii="华文仿宋" w:eastAsia="华文仿宋" w:hAnsi="华文仿宋"/>
        </w:rPr>
        <w:t>50m</w:t>
      </w:r>
      <w:r w:rsidRPr="002C54AD">
        <w:rPr>
          <w:rFonts w:ascii="华文仿宋" w:eastAsia="华文仿宋" w:hAnsi="华文仿宋"/>
          <w:vertAlign w:val="superscript"/>
        </w:rPr>
        <w:t>3</w:t>
      </w:r>
      <w:r w:rsidRPr="002C54AD">
        <w:rPr>
          <w:rFonts w:ascii="华文仿宋" w:eastAsia="华文仿宋" w:hAnsi="华文仿宋" w:hint="eastAsia"/>
        </w:rPr>
        <w:t>进行分格是为了当水池（箱）清洗消毒或维修时，保证不间断供水；</w:t>
      </w:r>
    </w:p>
    <w:p w:rsidR="00624E98" w:rsidRPr="002C54AD" w:rsidRDefault="009B3673" w:rsidP="00624E98">
      <w:pPr>
        <w:ind w:firstLine="480"/>
        <w:rPr>
          <w:rFonts w:ascii="华文仿宋" w:eastAsia="华文仿宋" w:hAnsi="华文仿宋"/>
        </w:rPr>
      </w:pPr>
      <w:r w:rsidRPr="002C54AD">
        <w:rPr>
          <w:rFonts w:ascii="华文仿宋" w:eastAsia="华文仿宋" w:hAnsi="华文仿宋"/>
        </w:rPr>
        <w:t xml:space="preserve">4 </w:t>
      </w:r>
      <w:r w:rsidRPr="002C54AD">
        <w:rPr>
          <w:rFonts w:ascii="华文仿宋" w:eastAsia="华文仿宋" w:hAnsi="华文仿宋" w:hint="eastAsia"/>
        </w:rPr>
        <w:t>生活水池（箱）宜设在专用房间内，水深太小，会导致占用面积过大；水深太大，会增加所用房间的高度。根据实践经验，水池（箱）水深选用</w:t>
      </w:r>
      <w:r w:rsidRPr="002C54AD">
        <w:rPr>
          <w:rFonts w:ascii="华文仿宋" w:eastAsia="华文仿宋" w:hAnsi="华文仿宋"/>
        </w:rPr>
        <w:t>0.7</w:t>
      </w:r>
      <w:r w:rsidRPr="002C54AD">
        <w:rPr>
          <w:rFonts w:ascii="华文仿宋" w:eastAsia="华文仿宋" w:hAnsi="华文仿宋" w:hint="eastAsia"/>
        </w:rPr>
        <w:t>～</w:t>
      </w:r>
      <w:r w:rsidRPr="002C54AD">
        <w:rPr>
          <w:rFonts w:ascii="华文仿宋" w:eastAsia="华文仿宋" w:hAnsi="华文仿宋"/>
        </w:rPr>
        <w:t xml:space="preserve">2.5m </w:t>
      </w:r>
      <w:r w:rsidRPr="002C54AD">
        <w:rPr>
          <w:rFonts w:ascii="华文仿宋" w:eastAsia="华文仿宋" w:hAnsi="华文仿宋" w:hint="eastAsia"/>
        </w:rPr>
        <w:t>比较经济合理；</w:t>
      </w:r>
    </w:p>
    <w:p w:rsidR="00624E98" w:rsidRPr="002C54AD" w:rsidRDefault="009B3673" w:rsidP="00624E98">
      <w:pPr>
        <w:ind w:firstLine="480"/>
        <w:rPr>
          <w:rFonts w:ascii="华文仿宋" w:eastAsia="华文仿宋" w:hAnsi="华文仿宋"/>
        </w:rPr>
      </w:pPr>
      <w:r w:rsidRPr="002C54AD">
        <w:rPr>
          <w:rFonts w:ascii="华文仿宋" w:eastAsia="华文仿宋" w:hAnsi="华文仿宋"/>
        </w:rPr>
        <w:t xml:space="preserve">5 </w:t>
      </w:r>
      <w:r w:rsidRPr="002C54AD">
        <w:rPr>
          <w:rFonts w:ascii="华文仿宋" w:eastAsia="华文仿宋" w:hAnsi="华文仿宋" w:hint="eastAsia"/>
        </w:rPr>
        <w:t>规定水池（箱）的进、出水管设置位置，是为了防止水池（箱）内出现短流现象。当水池（箱）容积较大时，尚应设置导流墙（板）等设施，避免产生死水区影响水质；</w:t>
      </w:r>
    </w:p>
    <w:p w:rsidR="00624E98" w:rsidRPr="002C54AD" w:rsidRDefault="009B3673" w:rsidP="00624E98">
      <w:pPr>
        <w:ind w:firstLine="480"/>
        <w:rPr>
          <w:rFonts w:ascii="华文仿宋" w:eastAsia="华文仿宋" w:hAnsi="华文仿宋"/>
        </w:rPr>
      </w:pPr>
      <w:r w:rsidRPr="002C54AD">
        <w:rPr>
          <w:rFonts w:ascii="华文仿宋" w:eastAsia="华文仿宋" w:hAnsi="华文仿宋"/>
        </w:rPr>
        <w:t xml:space="preserve">6 </w:t>
      </w:r>
      <w:r w:rsidRPr="002C54AD">
        <w:rPr>
          <w:rFonts w:ascii="华文仿宋" w:eastAsia="华文仿宋" w:hAnsi="华文仿宋" w:hint="eastAsia"/>
        </w:rPr>
        <w:t>规定水池（箱）通风换气装置进气口、出气口与池顶覆土表面的距离，是为了避免空气中的尘粒、蚊虫等进入水池（箱），造成水质污染；水池（箱）呼吸器的口径应与通气管相同；</w:t>
      </w:r>
    </w:p>
    <w:p w:rsidR="00624E98" w:rsidRPr="002C54AD" w:rsidRDefault="009B3673" w:rsidP="00624E98">
      <w:pPr>
        <w:ind w:firstLine="480"/>
        <w:rPr>
          <w:rFonts w:ascii="华文仿宋" w:eastAsia="华文仿宋" w:hAnsi="华文仿宋"/>
        </w:rPr>
      </w:pPr>
      <w:r w:rsidRPr="002C54AD">
        <w:rPr>
          <w:rFonts w:ascii="华文仿宋" w:eastAsia="华文仿宋" w:hAnsi="华文仿宋"/>
        </w:rPr>
        <w:t xml:space="preserve">7 </w:t>
      </w:r>
      <w:r w:rsidRPr="002C54AD">
        <w:rPr>
          <w:rFonts w:ascii="华文仿宋" w:eastAsia="华文仿宋" w:hAnsi="华文仿宋" w:hint="eastAsia"/>
        </w:rPr>
        <w:t>本条文规定溢流管严禁装阀门，为防止水质污染应在溢流管口装纱网；</w:t>
      </w:r>
    </w:p>
    <w:p w:rsidR="00624E98" w:rsidRPr="002C54AD" w:rsidRDefault="009B3673" w:rsidP="00624E98">
      <w:pPr>
        <w:ind w:firstLine="480"/>
        <w:rPr>
          <w:rFonts w:ascii="华文仿宋" w:eastAsia="华文仿宋" w:hAnsi="华文仿宋"/>
        </w:rPr>
      </w:pPr>
      <w:r w:rsidRPr="002C54AD">
        <w:rPr>
          <w:rFonts w:ascii="华文仿宋" w:eastAsia="华文仿宋" w:hAnsi="华文仿宋"/>
        </w:rPr>
        <w:t xml:space="preserve">8 </w:t>
      </w:r>
      <w:r w:rsidRPr="002C54AD">
        <w:rPr>
          <w:rFonts w:ascii="华文仿宋" w:eastAsia="华文仿宋" w:hAnsi="华文仿宋" w:hint="eastAsia"/>
        </w:rPr>
        <w:t>本条文对水箱设置人孔的规定，是为方便水箱清洗消毒及检修时人员出入；密封盖上加设凹槽和密封圈，是为保证人孔的密封，尽量减小水箱储水的二次污染；人孔设有带锁的密封盖，是为防止污物通过人孔进入水箱污染水质，并防止投毒等人为破坏。</w:t>
      </w:r>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lastRenderedPageBreak/>
        <w:t>5</w:t>
      </w:r>
      <w:r w:rsidR="009B3673" w:rsidRPr="002C54AD">
        <w:rPr>
          <w:rFonts w:ascii="华文仿宋" w:eastAsia="华文仿宋" w:hAnsi="华文仿宋"/>
        </w:rPr>
        <w:t>.5.</w:t>
      </w:r>
      <w:r w:rsidRPr="002C54AD">
        <w:rPr>
          <w:rFonts w:ascii="华文仿宋" w:eastAsia="华文仿宋" w:hAnsi="华文仿宋" w:hint="eastAsia"/>
        </w:rPr>
        <w:t>5</w:t>
      </w:r>
      <w:r w:rsidR="009B3673" w:rsidRPr="002C54AD">
        <w:rPr>
          <w:rFonts w:ascii="华文仿宋" w:eastAsia="华文仿宋" w:hAnsi="华文仿宋"/>
        </w:rPr>
        <w:t xml:space="preserve"> </w:t>
      </w:r>
      <w:r w:rsidR="009B3673" w:rsidRPr="002C54AD">
        <w:rPr>
          <w:rFonts w:ascii="华文仿宋" w:eastAsia="华文仿宋" w:hAnsi="华文仿宋" w:hint="eastAsia"/>
        </w:rPr>
        <w:t>本条文对改造现状水池（箱）的要求做出了规定。</w:t>
      </w:r>
    </w:p>
    <w:p w:rsidR="005E58DB" w:rsidRPr="002C54AD" w:rsidRDefault="009B3673" w:rsidP="00EA0F13">
      <w:pPr>
        <w:ind w:firstLine="480"/>
        <w:rPr>
          <w:rFonts w:ascii="华文仿宋" w:eastAsia="华文仿宋" w:hAnsi="华文仿宋"/>
        </w:rPr>
      </w:pPr>
      <w:r w:rsidRPr="002C54AD">
        <w:rPr>
          <w:rFonts w:ascii="华文仿宋" w:eastAsia="华文仿宋" w:hAnsi="华文仿宋"/>
        </w:rPr>
        <w:t>1</w:t>
      </w:r>
      <w:r w:rsidR="001245F3" w:rsidRPr="002C54AD">
        <w:rPr>
          <w:rFonts w:ascii="华文仿宋" w:eastAsia="华文仿宋" w:hAnsi="华文仿宋" w:hint="eastAsia"/>
        </w:rPr>
        <w:t>~2</w:t>
      </w:r>
      <w:r w:rsidRPr="002C54AD">
        <w:rPr>
          <w:rFonts w:ascii="华文仿宋" w:eastAsia="华文仿宋" w:hAnsi="华文仿宋"/>
        </w:rPr>
        <w:t xml:space="preserve"> </w:t>
      </w:r>
      <w:r w:rsidRPr="002C54AD">
        <w:rPr>
          <w:rFonts w:ascii="华文仿宋" w:eastAsia="华文仿宋" w:hAnsi="华文仿宋" w:hint="eastAsia"/>
        </w:rPr>
        <w:t>改造期间二次供水临时保障方案可采用水箱与水泵联供的可以移动的一体化供水设备，以便在规模相同或相近的二次供水设施改造时均可使用，以节省工程投资；涉及消防设施的应报所在区域消防监督管理部门备案，按照有关规定严格采取有效应急保证措施，确保消防供水满足需求。</w:t>
      </w:r>
      <w:r w:rsidR="00EA0F13" w:rsidRPr="002C54AD">
        <w:rPr>
          <w:rFonts w:ascii="华文仿宋" w:eastAsia="华文仿宋" w:hAnsi="华文仿宋" w:hint="eastAsia"/>
        </w:rPr>
        <w:t>在市政供水管网条件允许的情况下，临时供水保障方案也可采用叠压供水方式，但应征得供水企业的同意并备案。</w:t>
      </w:r>
    </w:p>
    <w:p w:rsidR="00624E98" w:rsidRPr="002C54AD" w:rsidRDefault="0029687D" w:rsidP="00EA0F13">
      <w:pPr>
        <w:ind w:firstLine="480"/>
        <w:rPr>
          <w:rFonts w:ascii="华文仿宋" w:eastAsia="华文仿宋" w:hAnsi="华文仿宋"/>
        </w:rPr>
      </w:pPr>
      <w:r w:rsidRPr="002C54AD">
        <w:rPr>
          <w:rFonts w:ascii="华文仿宋" w:eastAsia="华文仿宋" w:hAnsi="华文仿宋" w:hint="eastAsia"/>
        </w:rPr>
        <w:t>在我国某些城市</w:t>
      </w:r>
      <w:r w:rsidR="005E58DB" w:rsidRPr="002C54AD">
        <w:rPr>
          <w:rFonts w:ascii="华文仿宋" w:eastAsia="华文仿宋" w:hAnsi="华文仿宋" w:hint="eastAsia"/>
        </w:rPr>
        <w:t>（如上海市），消防用水在一定条件下可采用叠压供水技术</w:t>
      </w:r>
      <w:r w:rsidRPr="002C54AD">
        <w:rPr>
          <w:rFonts w:ascii="华文仿宋" w:eastAsia="华文仿宋" w:hAnsi="华文仿宋" w:hint="eastAsia"/>
        </w:rPr>
        <w:t>，可应用的原因在于：消防时消防水泵从市政供水管网直接抽水会造成市政供水管网的水压局部下降，但这是暂时的，偶然的，即使对周围用户造成影响和不便，也能得到理解和谅解。再加上即使室内消防水泵不从市政供水管网直接抽水，而消防车来到火灾现场后</w:t>
      </w:r>
      <w:r w:rsidR="00545A87" w:rsidRPr="002C54AD">
        <w:rPr>
          <w:rFonts w:ascii="华文仿宋" w:eastAsia="华文仿宋" w:hAnsi="华文仿宋" w:hint="eastAsia"/>
        </w:rPr>
        <w:t>，消防车上的消防泵也会从市政供水管网直接抽水，其造成的后果和影响是一样的。</w:t>
      </w:r>
    </w:p>
    <w:p w:rsidR="00624E98" w:rsidRPr="002C54AD" w:rsidRDefault="009B3673" w:rsidP="00624E98">
      <w:pPr>
        <w:ind w:firstLine="480"/>
        <w:rPr>
          <w:rFonts w:ascii="华文仿宋" w:eastAsia="华文仿宋" w:hAnsi="华文仿宋"/>
        </w:rPr>
      </w:pPr>
      <w:r w:rsidRPr="002C54AD">
        <w:rPr>
          <w:rFonts w:ascii="华文仿宋" w:eastAsia="华文仿宋" w:hAnsi="华文仿宋"/>
        </w:rPr>
        <w:t xml:space="preserve">3 </w:t>
      </w:r>
      <w:r w:rsidRPr="002C54AD">
        <w:rPr>
          <w:rFonts w:ascii="华文仿宋" w:eastAsia="华文仿宋" w:hAnsi="华文仿宋" w:hint="eastAsia"/>
        </w:rPr>
        <w:t>为确保二次供水水质不被污染，水池（箱）</w:t>
      </w:r>
      <w:r w:rsidR="00624E98" w:rsidRPr="002C54AD">
        <w:rPr>
          <w:rFonts w:ascii="华文仿宋" w:eastAsia="华文仿宋" w:hAnsi="华文仿宋" w:hint="eastAsia"/>
        </w:rPr>
        <w:t>宜优先采用内置</w:t>
      </w:r>
      <w:r w:rsidR="00C92BD5" w:rsidRPr="002C54AD">
        <w:rPr>
          <w:rFonts w:ascii="华文仿宋" w:eastAsia="华文仿宋" w:hAnsi="华文仿宋"/>
        </w:rPr>
        <w:t>S31603</w:t>
      </w:r>
      <w:r w:rsidR="00624E98" w:rsidRPr="002C54AD">
        <w:rPr>
          <w:rFonts w:ascii="华文仿宋" w:eastAsia="华文仿宋" w:hAnsi="华文仿宋" w:hint="eastAsia"/>
        </w:rPr>
        <w:t>不锈钢水箱</w:t>
      </w:r>
      <w:r w:rsidRPr="002C54AD">
        <w:rPr>
          <w:rFonts w:ascii="华文仿宋" w:eastAsia="华文仿宋" w:hAnsi="华文仿宋" w:hint="eastAsia"/>
        </w:rPr>
        <w:t>。</w:t>
      </w:r>
    </w:p>
    <w:p w:rsidR="005D7EE6" w:rsidRPr="002C54AD" w:rsidRDefault="000B0F0E">
      <w:pPr>
        <w:pStyle w:val="2"/>
        <w:spacing w:before="312" w:after="312"/>
        <w:ind w:firstLineChars="83" w:firstLine="199"/>
        <w:rPr>
          <w:rFonts w:ascii="华文仿宋" w:eastAsia="华文仿宋" w:hAnsi="华文仿宋"/>
        </w:rPr>
      </w:pPr>
      <w:bookmarkStart w:id="264" w:name="_Toc517938211"/>
      <w:r w:rsidRPr="002C54AD">
        <w:rPr>
          <w:rFonts w:ascii="华文仿宋" w:eastAsia="华文仿宋" w:hAnsi="华文仿宋" w:hint="eastAsia"/>
        </w:rPr>
        <w:t>5</w:t>
      </w:r>
      <w:r w:rsidR="009B3673" w:rsidRPr="002C54AD">
        <w:rPr>
          <w:rFonts w:ascii="华文仿宋" w:eastAsia="华文仿宋" w:hAnsi="华文仿宋"/>
        </w:rPr>
        <w:t xml:space="preserve">.6 </w:t>
      </w:r>
      <w:r w:rsidR="009B3673" w:rsidRPr="002C54AD">
        <w:rPr>
          <w:rFonts w:ascii="华文仿宋" w:eastAsia="华文仿宋" w:hAnsi="华文仿宋" w:hint="eastAsia"/>
        </w:rPr>
        <w:t>管道及附属设施</w:t>
      </w:r>
      <w:bookmarkEnd w:id="264"/>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5</w:t>
      </w:r>
      <w:r w:rsidR="009B3673" w:rsidRPr="002C54AD">
        <w:rPr>
          <w:rFonts w:ascii="华文仿宋" w:eastAsia="华文仿宋" w:hAnsi="华文仿宋"/>
        </w:rPr>
        <w:t xml:space="preserve">.6.2 </w:t>
      </w:r>
      <w:r w:rsidR="009B3673" w:rsidRPr="002C54AD">
        <w:rPr>
          <w:rFonts w:ascii="华文仿宋" w:eastAsia="华文仿宋" w:hAnsi="华文仿宋" w:hint="eastAsia"/>
        </w:rPr>
        <w:t>为确保二次供水水质不被污染，提出</w:t>
      </w:r>
      <w:r w:rsidR="00624E98" w:rsidRPr="002C54AD">
        <w:rPr>
          <w:rFonts w:ascii="华文仿宋" w:eastAsia="华文仿宋" w:hAnsi="华文仿宋" w:hint="eastAsia"/>
        </w:rPr>
        <w:t>泵房内管道及管件应采用</w:t>
      </w:r>
      <w:r w:rsidR="00C92BD5" w:rsidRPr="002C54AD">
        <w:rPr>
          <w:rFonts w:ascii="华文仿宋" w:eastAsia="华文仿宋" w:hAnsi="华文仿宋"/>
        </w:rPr>
        <w:t>S31603</w:t>
      </w:r>
      <w:r w:rsidR="00624E98" w:rsidRPr="002C54AD">
        <w:rPr>
          <w:rFonts w:ascii="华文仿宋" w:eastAsia="华文仿宋" w:hAnsi="华文仿宋" w:hint="eastAsia"/>
        </w:rPr>
        <w:t>不锈钢材质</w:t>
      </w:r>
      <w:r w:rsidR="009B3673" w:rsidRPr="002C54AD">
        <w:rPr>
          <w:rFonts w:ascii="华文仿宋" w:eastAsia="华文仿宋" w:hAnsi="华文仿宋" w:hint="eastAsia"/>
        </w:rPr>
        <w:t>。</w:t>
      </w:r>
    </w:p>
    <w:p w:rsidR="005D7EE6" w:rsidRPr="002C54AD" w:rsidRDefault="000B0F0E">
      <w:pPr>
        <w:pStyle w:val="2"/>
        <w:spacing w:before="312" w:after="312"/>
        <w:ind w:firstLineChars="83" w:firstLine="199"/>
        <w:rPr>
          <w:rFonts w:ascii="华文仿宋" w:eastAsia="华文仿宋" w:hAnsi="华文仿宋"/>
        </w:rPr>
      </w:pPr>
      <w:bookmarkStart w:id="265" w:name="_Toc517938212"/>
      <w:r w:rsidRPr="002C54AD">
        <w:rPr>
          <w:rFonts w:ascii="华文仿宋" w:eastAsia="华文仿宋" w:hAnsi="华文仿宋" w:hint="eastAsia"/>
        </w:rPr>
        <w:t>5</w:t>
      </w:r>
      <w:r w:rsidR="009B3673" w:rsidRPr="002C54AD">
        <w:rPr>
          <w:rFonts w:ascii="华文仿宋" w:eastAsia="华文仿宋" w:hAnsi="华文仿宋"/>
        </w:rPr>
        <w:t xml:space="preserve">.7 </w:t>
      </w:r>
      <w:r w:rsidR="009B3673" w:rsidRPr="002C54AD">
        <w:rPr>
          <w:rFonts w:ascii="华文仿宋" w:eastAsia="华文仿宋" w:hAnsi="华文仿宋" w:hint="eastAsia"/>
        </w:rPr>
        <w:t>消毒设施</w:t>
      </w:r>
      <w:bookmarkEnd w:id="265"/>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5</w:t>
      </w:r>
      <w:r w:rsidR="009B3673" w:rsidRPr="002C54AD">
        <w:rPr>
          <w:rFonts w:ascii="华文仿宋" w:eastAsia="华文仿宋" w:hAnsi="华文仿宋"/>
        </w:rPr>
        <w:t xml:space="preserve">.7.1 </w:t>
      </w:r>
      <w:r w:rsidR="009B3673" w:rsidRPr="002C54AD">
        <w:rPr>
          <w:rFonts w:ascii="华文仿宋" w:eastAsia="华文仿宋" w:hAnsi="华文仿宋" w:hint="eastAsia"/>
        </w:rPr>
        <w:t>消毒设备应采用由厂商制作的合格成套设备，其中应包括投加量的控制和调节、投加设备、电控设备和其他配套设备。具体设计可参照国家建筑标准图集《二次供水消毒设备选用与安装》（</w:t>
      </w:r>
      <w:r w:rsidR="00FC3AA0" w:rsidRPr="002C54AD">
        <w:rPr>
          <w:rFonts w:ascii="华文仿宋" w:eastAsia="华文仿宋" w:hAnsi="华文仿宋" w:hint="eastAsia"/>
        </w:rPr>
        <w:t>14</w:t>
      </w:r>
      <w:r w:rsidR="009B3673" w:rsidRPr="002C54AD">
        <w:rPr>
          <w:rFonts w:ascii="华文仿宋" w:eastAsia="华文仿宋" w:hAnsi="华文仿宋"/>
        </w:rPr>
        <w:t>S104</w:t>
      </w:r>
      <w:r w:rsidR="009B3673" w:rsidRPr="002C54AD">
        <w:rPr>
          <w:rFonts w:ascii="华文仿宋" w:eastAsia="华文仿宋" w:hAnsi="华文仿宋" w:hint="eastAsia"/>
        </w:rPr>
        <w:t>）</w:t>
      </w:r>
      <w:r w:rsidR="00373CFA" w:rsidRPr="002C54AD">
        <w:rPr>
          <w:rFonts w:ascii="华文仿宋" w:eastAsia="华文仿宋" w:hAnsi="华文仿宋" w:hint="eastAsia"/>
        </w:rPr>
        <w:t>。</w:t>
      </w:r>
    </w:p>
    <w:p w:rsidR="00C03A47" w:rsidRPr="002C54AD" w:rsidRDefault="000B0F0E">
      <w:pPr>
        <w:ind w:firstLine="480"/>
        <w:rPr>
          <w:rFonts w:ascii="华文仿宋" w:eastAsia="华文仿宋" w:hAnsi="华文仿宋"/>
        </w:rPr>
      </w:pPr>
      <w:r w:rsidRPr="002C54AD">
        <w:rPr>
          <w:rFonts w:ascii="华文仿宋" w:eastAsia="华文仿宋" w:hAnsi="华文仿宋" w:hint="eastAsia"/>
        </w:rPr>
        <w:t>5</w:t>
      </w:r>
      <w:r w:rsidR="009B3673" w:rsidRPr="002C54AD">
        <w:rPr>
          <w:rFonts w:ascii="华文仿宋" w:eastAsia="华文仿宋" w:hAnsi="华文仿宋"/>
        </w:rPr>
        <w:t xml:space="preserve">.7.2 </w:t>
      </w:r>
      <w:r w:rsidR="009B3673" w:rsidRPr="002C54AD">
        <w:rPr>
          <w:rFonts w:ascii="华文仿宋" w:eastAsia="华文仿宋" w:hAnsi="华文仿宋" w:hint="eastAsia"/>
        </w:rPr>
        <w:t>根据目前我国的使用情况，次氯酸钠</w:t>
      </w:r>
      <w:r w:rsidR="00DB1B86" w:rsidRPr="002C54AD">
        <w:rPr>
          <w:rFonts w:ascii="华文仿宋" w:eastAsia="华文仿宋" w:hAnsi="华文仿宋" w:hint="eastAsia"/>
        </w:rPr>
        <w:t>消毒在</w:t>
      </w:r>
      <w:r w:rsidR="00F47989" w:rsidRPr="002C54AD">
        <w:rPr>
          <w:rFonts w:ascii="华文仿宋" w:eastAsia="华文仿宋" w:hAnsi="华文仿宋" w:hint="eastAsia"/>
        </w:rPr>
        <w:t>有机物浓度高时会产生有机氯化物，有致癌致畸毒害作用，</w:t>
      </w:r>
      <w:r w:rsidR="009B3673" w:rsidRPr="002C54AD">
        <w:rPr>
          <w:rFonts w:ascii="华文仿宋" w:eastAsia="华文仿宋" w:hAnsi="华文仿宋" w:hint="eastAsia"/>
        </w:rPr>
        <w:t>二氧化氯</w:t>
      </w:r>
      <w:r w:rsidR="00F47989" w:rsidRPr="002C54AD">
        <w:rPr>
          <w:rFonts w:ascii="华文仿宋" w:eastAsia="华文仿宋" w:hAnsi="华文仿宋" w:hint="eastAsia"/>
        </w:rPr>
        <w:t>消毒一般需现场随时制取使用，制取设备较复杂，操作管理要求高，成本较高，会产生氯酸盐</w:t>
      </w:r>
      <w:r w:rsidR="00DB1B86" w:rsidRPr="002C54AD">
        <w:rPr>
          <w:rFonts w:ascii="华文仿宋" w:eastAsia="华文仿宋" w:hAnsi="华文仿宋" w:hint="eastAsia"/>
        </w:rPr>
        <w:t>和亚氯酸盐</w:t>
      </w:r>
      <w:r w:rsidR="00B950D4" w:rsidRPr="002C54AD">
        <w:rPr>
          <w:rFonts w:ascii="华文仿宋" w:eastAsia="华文仿宋" w:hAnsi="华文仿宋" w:hint="eastAsia"/>
        </w:rPr>
        <w:t>等副产物，同时氯浓度过高水的口感也不好，</w:t>
      </w:r>
      <w:r w:rsidR="00DB1B86" w:rsidRPr="002C54AD">
        <w:rPr>
          <w:rFonts w:ascii="华文仿宋" w:eastAsia="华文仿宋" w:hAnsi="华文仿宋" w:hint="eastAsia"/>
        </w:rPr>
        <w:t>因此</w:t>
      </w:r>
      <w:r w:rsidR="009B3673" w:rsidRPr="002C54AD">
        <w:rPr>
          <w:rFonts w:ascii="华文仿宋" w:eastAsia="华文仿宋" w:hAnsi="华文仿宋" w:hint="eastAsia"/>
        </w:rPr>
        <w:t>本条文提出</w:t>
      </w:r>
      <w:r w:rsidR="00DB1B86" w:rsidRPr="002C54AD">
        <w:rPr>
          <w:rFonts w:ascii="华文仿宋" w:eastAsia="华文仿宋" w:hAnsi="华文仿宋" w:hint="eastAsia"/>
        </w:rPr>
        <w:t>臭氧发生器、紫外消毒器、水箱自洁消毒器</w:t>
      </w:r>
      <w:r w:rsidR="009B3673" w:rsidRPr="002C54AD">
        <w:rPr>
          <w:rFonts w:ascii="华文仿宋" w:eastAsia="华文仿宋" w:hAnsi="华文仿宋" w:hint="eastAsia"/>
        </w:rPr>
        <w:t>三种消毒</w:t>
      </w:r>
      <w:r w:rsidR="00DB1B86" w:rsidRPr="002C54AD">
        <w:rPr>
          <w:rFonts w:ascii="华文仿宋" w:eastAsia="华文仿宋" w:hAnsi="华文仿宋" w:hint="eastAsia"/>
        </w:rPr>
        <w:t>方式</w:t>
      </w:r>
      <w:r w:rsidR="00D727C6" w:rsidRPr="002C54AD">
        <w:rPr>
          <w:rFonts w:ascii="华文仿宋" w:eastAsia="华文仿宋" w:hAnsi="华文仿宋" w:hint="eastAsia"/>
        </w:rPr>
        <w:t>。《城市给排水紫外线消毒设备》GB/T</w:t>
      </w:r>
      <w:r w:rsidR="00036B73" w:rsidRPr="002C54AD">
        <w:rPr>
          <w:rFonts w:ascii="华文仿宋" w:eastAsia="华文仿宋" w:hAnsi="华文仿宋" w:hint="eastAsia"/>
        </w:rPr>
        <w:t xml:space="preserve"> </w:t>
      </w:r>
      <w:r w:rsidR="00D727C6" w:rsidRPr="002C54AD">
        <w:rPr>
          <w:rFonts w:ascii="华文仿宋" w:eastAsia="华文仿宋" w:hAnsi="华文仿宋" w:hint="eastAsia"/>
        </w:rPr>
        <w:t>19837标准规定紫外线消毒作为生活饮用水主要消毒手段时，紫外线消毒设备在峰值流量和紫外灯运行寿命终点时，考虑紫外灯套管结垢影响后所能达到的紫外线有效剂量不应低于40</w:t>
      </w:r>
      <w:r w:rsidR="001D4F7F" w:rsidRPr="002C54AD">
        <w:rPr>
          <w:rFonts w:ascii="华文仿宋" w:eastAsia="华文仿宋" w:hAnsi="华文仿宋"/>
        </w:rPr>
        <w:t>M</w:t>
      </w:r>
      <w:r w:rsidR="001D4F7F" w:rsidRPr="002C54AD">
        <w:rPr>
          <w:rFonts w:ascii="华文仿宋" w:eastAsia="华文仿宋" w:hAnsi="华文仿宋" w:hint="eastAsia"/>
        </w:rPr>
        <w:t>J</w:t>
      </w:r>
      <w:r w:rsidR="00D727C6" w:rsidRPr="002C54AD">
        <w:rPr>
          <w:rFonts w:ascii="华文仿宋" w:eastAsia="华文仿宋" w:hAnsi="华文仿宋" w:hint="eastAsia"/>
        </w:rPr>
        <w:t>/cm</w:t>
      </w:r>
      <w:r w:rsidR="009B3673" w:rsidRPr="002C54AD">
        <w:rPr>
          <w:rFonts w:ascii="华文仿宋" w:eastAsia="华文仿宋" w:hAnsi="华文仿宋"/>
          <w:vertAlign w:val="superscript"/>
        </w:rPr>
        <w:t>2</w:t>
      </w:r>
      <w:r w:rsidR="00D727C6" w:rsidRPr="002C54AD">
        <w:rPr>
          <w:rFonts w:ascii="华文仿宋" w:eastAsia="华文仿宋" w:hAnsi="华文仿宋" w:hint="eastAsia"/>
        </w:rPr>
        <w:t>，且有效剂量是指独立第三方机构出具的所选紫外线设备的生</w:t>
      </w:r>
      <w:r w:rsidR="00D727C6" w:rsidRPr="002C54AD">
        <w:rPr>
          <w:rFonts w:ascii="华文仿宋" w:eastAsia="华文仿宋" w:hAnsi="华文仿宋" w:hint="eastAsia"/>
        </w:rPr>
        <w:lastRenderedPageBreak/>
        <w:t>物验定剂量。</w:t>
      </w:r>
      <w:r w:rsidR="0057656B" w:rsidRPr="002C54AD">
        <w:rPr>
          <w:rFonts w:ascii="华文仿宋" w:eastAsia="华文仿宋" w:hAnsi="华文仿宋" w:hint="eastAsia"/>
        </w:rPr>
        <w:t>紫外线消毒没有</w:t>
      </w:r>
      <w:r w:rsidR="00036B73" w:rsidRPr="002C54AD">
        <w:rPr>
          <w:rFonts w:ascii="华文仿宋" w:eastAsia="华文仿宋" w:hAnsi="华文仿宋" w:hint="eastAsia"/>
        </w:rPr>
        <w:t>后续杀菌作用，为了防止细菌的再繁殖，管网内应保持一定的余氯浓度。</w:t>
      </w:r>
      <w:r w:rsidR="00FC3AA0" w:rsidRPr="002C54AD">
        <w:rPr>
          <w:rFonts w:ascii="华文仿宋" w:eastAsia="华文仿宋" w:hAnsi="华文仿宋" w:hint="eastAsia"/>
        </w:rPr>
        <w:t>臭氧在水中不稳定，易分解，持续消毒作用差，选用臭氧消毒时，管网内也应保持一定的余氯浓度。</w:t>
      </w:r>
    </w:p>
    <w:p w:rsidR="005D7EE6" w:rsidRPr="002C54AD" w:rsidRDefault="000B0F0E">
      <w:pPr>
        <w:pStyle w:val="2"/>
        <w:spacing w:before="312" w:after="312"/>
        <w:ind w:firstLineChars="83" w:firstLine="199"/>
        <w:rPr>
          <w:rFonts w:ascii="华文仿宋" w:eastAsia="华文仿宋" w:hAnsi="华文仿宋"/>
        </w:rPr>
      </w:pPr>
      <w:bookmarkStart w:id="266" w:name="_Toc517938213"/>
      <w:r w:rsidRPr="002C54AD">
        <w:rPr>
          <w:rFonts w:ascii="华文仿宋" w:eastAsia="华文仿宋" w:hAnsi="华文仿宋" w:hint="eastAsia"/>
        </w:rPr>
        <w:t>5</w:t>
      </w:r>
      <w:r w:rsidR="009B3673" w:rsidRPr="002C54AD">
        <w:rPr>
          <w:rFonts w:ascii="华文仿宋" w:eastAsia="华文仿宋" w:hAnsi="华文仿宋"/>
        </w:rPr>
        <w:t xml:space="preserve">.8 </w:t>
      </w:r>
      <w:r w:rsidR="009B3673" w:rsidRPr="002C54AD">
        <w:rPr>
          <w:rFonts w:ascii="华文仿宋" w:eastAsia="华文仿宋" w:hAnsi="华文仿宋" w:hint="eastAsia"/>
        </w:rPr>
        <w:t>泵房</w:t>
      </w:r>
      <w:bookmarkEnd w:id="266"/>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5</w:t>
      </w:r>
      <w:r w:rsidR="009B3673" w:rsidRPr="002C54AD">
        <w:rPr>
          <w:rFonts w:ascii="华文仿宋" w:eastAsia="华文仿宋" w:hAnsi="华文仿宋"/>
        </w:rPr>
        <w:t xml:space="preserve">.8.7 </w:t>
      </w:r>
      <w:r w:rsidR="009B3673" w:rsidRPr="002C54AD">
        <w:rPr>
          <w:rFonts w:ascii="华文仿宋" w:eastAsia="华文仿宋" w:hAnsi="华文仿宋" w:hint="eastAsia"/>
        </w:rPr>
        <w:t>泵房内要求设置通风装置，是为了满足二次供水设备，尤其是电控系统、消毒设备对通风的要求，同时也为了改善操作人员的工作环境。</w:t>
      </w:r>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5</w:t>
      </w:r>
      <w:r w:rsidR="009B3673" w:rsidRPr="002C54AD">
        <w:rPr>
          <w:rFonts w:ascii="华文仿宋" w:eastAsia="华文仿宋" w:hAnsi="华文仿宋"/>
        </w:rPr>
        <w:t>.8.8~</w:t>
      </w:r>
      <w:r w:rsidRPr="002C54AD">
        <w:rPr>
          <w:rFonts w:ascii="华文仿宋" w:eastAsia="华文仿宋" w:hAnsi="华文仿宋" w:hint="eastAsia"/>
        </w:rPr>
        <w:t>5</w:t>
      </w:r>
      <w:r w:rsidR="009B3673" w:rsidRPr="002C54AD">
        <w:rPr>
          <w:rFonts w:ascii="华文仿宋" w:eastAsia="华文仿宋" w:hAnsi="华文仿宋"/>
        </w:rPr>
        <w:t xml:space="preserve">.8.9 </w:t>
      </w:r>
      <w:r w:rsidR="009B3673" w:rsidRPr="002C54AD">
        <w:rPr>
          <w:rFonts w:ascii="华文仿宋" w:eastAsia="华文仿宋" w:hAnsi="华文仿宋" w:hint="eastAsia"/>
        </w:rPr>
        <w:t>做好防水措施，是为了防止自来水溢出，造成电控系统短路、损坏，保证二次供水设备与人身安全。本条文的规定是保证泵房内的环境卫生，以此保证二次供水水质安全。</w:t>
      </w:r>
    </w:p>
    <w:p w:rsidR="005D7EE6" w:rsidRPr="002C54AD" w:rsidRDefault="000B0F0E">
      <w:pPr>
        <w:pStyle w:val="2"/>
        <w:spacing w:before="312" w:after="312"/>
        <w:ind w:firstLineChars="83" w:firstLine="199"/>
        <w:rPr>
          <w:rFonts w:ascii="华文仿宋" w:eastAsia="华文仿宋" w:hAnsi="华文仿宋"/>
        </w:rPr>
      </w:pPr>
      <w:bookmarkStart w:id="267" w:name="_Toc517938214"/>
      <w:r w:rsidRPr="002C54AD">
        <w:rPr>
          <w:rFonts w:ascii="华文仿宋" w:eastAsia="华文仿宋" w:hAnsi="华文仿宋" w:hint="eastAsia"/>
        </w:rPr>
        <w:t>5</w:t>
      </w:r>
      <w:r w:rsidR="009B3673" w:rsidRPr="002C54AD">
        <w:rPr>
          <w:rFonts w:ascii="华文仿宋" w:eastAsia="华文仿宋" w:hAnsi="华文仿宋"/>
        </w:rPr>
        <w:t xml:space="preserve">.9 </w:t>
      </w:r>
      <w:r w:rsidR="009B3673" w:rsidRPr="002C54AD">
        <w:rPr>
          <w:rFonts w:ascii="华文仿宋" w:eastAsia="华文仿宋" w:hAnsi="华文仿宋" w:hint="eastAsia"/>
        </w:rPr>
        <w:t>控制与保护</w:t>
      </w:r>
      <w:bookmarkEnd w:id="267"/>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5</w:t>
      </w:r>
      <w:r w:rsidR="009B3673" w:rsidRPr="002C54AD">
        <w:rPr>
          <w:rFonts w:ascii="华文仿宋" w:eastAsia="华文仿宋" w:hAnsi="华文仿宋"/>
        </w:rPr>
        <w:t xml:space="preserve">.9.2 </w:t>
      </w:r>
      <w:r w:rsidR="009B3673" w:rsidRPr="002C54AD">
        <w:rPr>
          <w:rFonts w:ascii="华文仿宋" w:eastAsia="华文仿宋" w:hAnsi="华文仿宋" w:hint="eastAsia"/>
        </w:rPr>
        <w:t>第</w:t>
      </w:r>
      <w:r w:rsidR="009B3673" w:rsidRPr="002C54AD">
        <w:rPr>
          <w:rFonts w:ascii="华文仿宋" w:eastAsia="华文仿宋" w:hAnsi="华文仿宋"/>
        </w:rPr>
        <w:t>3</w:t>
      </w:r>
      <w:r w:rsidR="009B3673" w:rsidRPr="002C54AD">
        <w:rPr>
          <w:rFonts w:ascii="华文仿宋" w:eastAsia="华文仿宋" w:hAnsi="华文仿宋" w:hint="eastAsia"/>
        </w:rPr>
        <w:t>款要求</w:t>
      </w:r>
      <w:r w:rsidR="00624E98" w:rsidRPr="002C54AD">
        <w:rPr>
          <w:rFonts w:ascii="华文仿宋" w:eastAsia="华文仿宋" w:hAnsi="华文仿宋" w:hint="eastAsia"/>
        </w:rPr>
        <w:t>当用水低峰期或夜间用水量较小时，自动转为保压的工作状态。当流量或压力满足供水需求时，自动进入节能供水模式，且持续保持在最佳工况点。自动稳压功能压力控制波动范围在±0.01Mpa之内，变频器宜设置下限频率。</w:t>
      </w:r>
      <w:r w:rsidR="009B3673" w:rsidRPr="002C54AD">
        <w:rPr>
          <w:rFonts w:ascii="华文仿宋" w:eastAsia="华文仿宋" w:hAnsi="华文仿宋" w:hint="eastAsia"/>
        </w:rPr>
        <w:t>第</w:t>
      </w:r>
      <w:r w:rsidR="009B3673" w:rsidRPr="002C54AD">
        <w:rPr>
          <w:rFonts w:ascii="华文仿宋" w:eastAsia="华文仿宋" w:hAnsi="华文仿宋"/>
        </w:rPr>
        <w:t>4</w:t>
      </w:r>
      <w:r w:rsidR="009B3673" w:rsidRPr="002C54AD">
        <w:rPr>
          <w:rFonts w:ascii="华文仿宋" w:eastAsia="华文仿宋" w:hAnsi="华文仿宋" w:hint="eastAsia"/>
        </w:rPr>
        <w:t>款</w:t>
      </w:r>
      <w:r w:rsidR="00624E98" w:rsidRPr="002C54AD">
        <w:rPr>
          <w:rFonts w:ascii="华文仿宋" w:eastAsia="华文仿宋" w:hAnsi="华文仿宋" w:hint="eastAsia"/>
        </w:rPr>
        <w:t>为避免先启先停导致水泵运行累积时间的不均衡，设备须具有强制切换运行时间较少的水泵的功能，保证每台水泵均匀磨损，延长使用寿命</w:t>
      </w:r>
      <w:r w:rsidR="009B3673" w:rsidRPr="002C54AD">
        <w:rPr>
          <w:rFonts w:ascii="华文仿宋" w:eastAsia="华文仿宋" w:hAnsi="华文仿宋" w:hint="eastAsia"/>
        </w:rPr>
        <w:t>。</w:t>
      </w:r>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5</w:t>
      </w:r>
      <w:r w:rsidR="009B3673" w:rsidRPr="002C54AD">
        <w:rPr>
          <w:rFonts w:ascii="华文仿宋" w:eastAsia="华文仿宋" w:hAnsi="华文仿宋"/>
        </w:rPr>
        <w:t>.9.3</w:t>
      </w:r>
      <w:r w:rsidR="00624E98" w:rsidRPr="002C54AD">
        <w:rPr>
          <w:rFonts w:ascii="华文仿宋" w:eastAsia="华文仿宋" w:hAnsi="华文仿宋" w:hint="eastAsia"/>
        </w:rPr>
        <w:t>由于条件限制，无法满足要求，电源可由配电系统应急母线段引一回路。市电停电时，由自备应急电源供电，保障供水可靠性</w:t>
      </w:r>
      <w:r w:rsidR="009B3673" w:rsidRPr="002C54AD">
        <w:rPr>
          <w:rFonts w:ascii="华文仿宋" w:eastAsia="华文仿宋" w:hAnsi="华文仿宋" w:hint="eastAsia"/>
        </w:rPr>
        <w:t>。</w:t>
      </w:r>
    </w:p>
    <w:p w:rsidR="005D7EE6" w:rsidRPr="002C54AD" w:rsidRDefault="000B0F0E">
      <w:pPr>
        <w:pStyle w:val="2"/>
        <w:spacing w:before="312" w:after="312"/>
        <w:ind w:firstLineChars="83" w:firstLine="199"/>
        <w:rPr>
          <w:rFonts w:ascii="华文仿宋" w:eastAsia="华文仿宋" w:hAnsi="华文仿宋"/>
        </w:rPr>
      </w:pPr>
      <w:bookmarkStart w:id="268" w:name="_Toc517938215"/>
      <w:r w:rsidRPr="002C54AD">
        <w:rPr>
          <w:rFonts w:ascii="华文仿宋" w:eastAsia="华文仿宋" w:hAnsi="华文仿宋" w:hint="eastAsia"/>
        </w:rPr>
        <w:t>5</w:t>
      </w:r>
      <w:r w:rsidR="009B3673" w:rsidRPr="002C54AD">
        <w:rPr>
          <w:rFonts w:ascii="华文仿宋" w:eastAsia="华文仿宋" w:hAnsi="华文仿宋"/>
        </w:rPr>
        <w:t xml:space="preserve">.10 </w:t>
      </w:r>
      <w:r w:rsidR="009B3673" w:rsidRPr="002C54AD">
        <w:rPr>
          <w:rFonts w:ascii="华文仿宋" w:eastAsia="华文仿宋" w:hAnsi="华文仿宋" w:hint="eastAsia"/>
        </w:rPr>
        <w:t>智慧二次供水</w:t>
      </w:r>
      <w:bookmarkEnd w:id="268"/>
    </w:p>
    <w:p w:rsidR="005D7EE6" w:rsidRPr="002C54AD" w:rsidRDefault="000B0F0E">
      <w:pPr>
        <w:ind w:firstLine="480"/>
        <w:rPr>
          <w:rFonts w:ascii="华文仿宋" w:eastAsia="华文仿宋" w:hAnsi="华文仿宋"/>
        </w:rPr>
      </w:pPr>
      <w:r w:rsidRPr="002C54AD">
        <w:rPr>
          <w:rFonts w:ascii="华文仿宋" w:eastAsia="华文仿宋" w:hAnsi="华文仿宋" w:hint="eastAsia"/>
        </w:rPr>
        <w:t>5</w:t>
      </w:r>
      <w:r w:rsidR="009B3673" w:rsidRPr="002C54AD">
        <w:rPr>
          <w:rFonts w:ascii="华文仿宋" w:eastAsia="华文仿宋" w:hAnsi="华文仿宋"/>
        </w:rPr>
        <w:t xml:space="preserve">.10.7 </w:t>
      </w:r>
      <w:r w:rsidR="00624E98" w:rsidRPr="002C54AD">
        <w:rPr>
          <w:rFonts w:ascii="华文仿宋" w:eastAsia="华文仿宋" w:hAnsi="华文仿宋" w:hint="eastAsia"/>
        </w:rPr>
        <w:t>系统具有视频追溯功能，入侵报警发生后，系统自动将入侵前20-30s的视频图像自动存放在泵房本地存储系统，同时上传至中央监控中心进行保存，正常监控时间段不进行本地及中央监控中心存储。</w:t>
      </w:r>
    </w:p>
    <w:p w:rsidR="00624E98" w:rsidRPr="002C54AD" w:rsidRDefault="00624E98" w:rsidP="00624E98">
      <w:pPr>
        <w:ind w:firstLine="480"/>
        <w:rPr>
          <w:rFonts w:ascii="华文仿宋" w:eastAsia="华文仿宋" w:hAnsi="华文仿宋"/>
        </w:rPr>
      </w:pPr>
    </w:p>
    <w:p w:rsidR="00624E98" w:rsidRPr="002C54AD" w:rsidRDefault="00624E98" w:rsidP="00624E98">
      <w:pPr>
        <w:ind w:firstLine="480"/>
        <w:rPr>
          <w:rFonts w:ascii="华文仿宋" w:eastAsia="华文仿宋" w:hAnsi="华文仿宋"/>
        </w:rPr>
      </w:pPr>
    </w:p>
    <w:p w:rsidR="00624E98" w:rsidRPr="002C54AD" w:rsidRDefault="00624E98" w:rsidP="006751E4">
      <w:pPr>
        <w:pStyle w:val="120"/>
        <w:spacing w:before="312" w:after="312"/>
        <w:ind w:firstLine="600"/>
        <w:rPr>
          <w:rFonts w:ascii="华文仿宋" w:eastAsia="华文仿宋" w:hAnsi="华文仿宋"/>
        </w:rPr>
        <w:sectPr w:rsidR="00624E98" w:rsidRPr="002C54AD" w:rsidSect="00377C47">
          <w:pgSz w:w="11906" w:h="16838" w:code="9"/>
          <w:pgMar w:top="1440" w:right="1797" w:bottom="1440" w:left="1797" w:header="851" w:footer="992" w:gutter="0"/>
          <w:cols w:space="425"/>
          <w:titlePg/>
          <w:docGrid w:type="lines" w:linePitch="312"/>
        </w:sectPr>
      </w:pPr>
      <w:bookmarkStart w:id="269" w:name="_Toc349398801"/>
      <w:bookmarkStart w:id="270" w:name="_Toc349398959"/>
      <w:bookmarkStart w:id="271" w:name="_Toc352493564"/>
    </w:p>
    <w:p w:rsidR="005D7EE6" w:rsidRPr="002C54AD" w:rsidRDefault="000B0F0E">
      <w:pPr>
        <w:pStyle w:val="1"/>
        <w:spacing w:before="312" w:after="312"/>
        <w:ind w:firstLineChars="66" w:firstLine="198"/>
        <w:rPr>
          <w:rFonts w:ascii="华文仿宋" w:eastAsia="华文仿宋" w:hAnsi="华文仿宋"/>
          <w:b/>
          <w:szCs w:val="30"/>
        </w:rPr>
      </w:pPr>
      <w:bookmarkStart w:id="272" w:name="_Toc517938216"/>
      <w:bookmarkEnd w:id="269"/>
      <w:bookmarkEnd w:id="270"/>
      <w:bookmarkEnd w:id="271"/>
      <w:r w:rsidRPr="002C54AD">
        <w:rPr>
          <w:rFonts w:ascii="华文仿宋" w:eastAsia="华文仿宋" w:hAnsi="华文仿宋" w:hint="eastAsia"/>
          <w:b/>
          <w:sz w:val="30"/>
          <w:szCs w:val="30"/>
        </w:rPr>
        <w:lastRenderedPageBreak/>
        <w:t>6</w:t>
      </w:r>
      <w:r w:rsidR="009B3673" w:rsidRPr="002C54AD">
        <w:rPr>
          <w:rFonts w:ascii="华文仿宋" w:eastAsia="华文仿宋" w:hAnsi="华文仿宋"/>
          <w:b/>
          <w:sz w:val="30"/>
          <w:szCs w:val="30"/>
        </w:rPr>
        <w:t xml:space="preserve"> </w:t>
      </w:r>
      <w:r w:rsidR="009B3673" w:rsidRPr="002C54AD">
        <w:rPr>
          <w:rFonts w:ascii="华文仿宋" w:eastAsia="华文仿宋" w:hAnsi="华文仿宋" w:hint="eastAsia"/>
          <w:b/>
          <w:sz w:val="30"/>
          <w:szCs w:val="30"/>
        </w:rPr>
        <w:t>工程量统计及工程投资</w:t>
      </w:r>
      <w:bookmarkEnd w:id="272"/>
    </w:p>
    <w:p w:rsidR="005D7EE6" w:rsidRPr="002C54AD" w:rsidRDefault="000B0F0E">
      <w:pPr>
        <w:pStyle w:val="2"/>
        <w:spacing w:before="312" w:after="312"/>
        <w:ind w:firstLineChars="83" w:firstLine="199"/>
        <w:rPr>
          <w:rFonts w:ascii="华文仿宋" w:eastAsia="华文仿宋" w:hAnsi="华文仿宋"/>
        </w:rPr>
      </w:pPr>
      <w:bookmarkStart w:id="273" w:name="_Toc508693743"/>
      <w:bookmarkStart w:id="274" w:name="_Toc517938217"/>
      <w:r w:rsidRPr="002C54AD">
        <w:rPr>
          <w:rFonts w:ascii="华文仿宋" w:eastAsia="华文仿宋" w:hAnsi="华文仿宋" w:hint="eastAsia"/>
        </w:rPr>
        <w:t>6</w:t>
      </w:r>
      <w:r w:rsidR="009B3673" w:rsidRPr="002C54AD">
        <w:rPr>
          <w:rFonts w:ascii="华文仿宋" w:eastAsia="华文仿宋" w:hAnsi="华文仿宋"/>
        </w:rPr>
        <w:t xml:space="preserve">.1 </w:t>
      </w:r>
      <w:r w:rsidR="009B3673" w:rsidRPr="002C54AD">
        <w:rPr>
          <w:rFonts w:ascii="华文仿宋" w:eastAsia="华文仿宋" w:hAnsi="华文仿宋" w:hint="eastAsia"/>
        </w:rPr>
        <w:t>工程量统计及计价原则</w:t>
      </w:r>
      <w:bookmarkEnd w:id="273"/>
      <w:bookmarkEnd w:id="274"/>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6</w:t>
      </w:r>
      <w:r w:rsidR="00624E98" w:rsidRPr="002C54AD">
        <w:rPr>
          <w:rFonts w:ascii="华文仿宋" w:eastAsia="华文仿宋" w:hAnsi="华文仿宋"/>
        </w:rPr>
        <w:t>.1.</w:t>
      </w:r>
      <w:r w:rsidR="00624E98" w:rsidRPr="002C54AD">
        <w:rPr>
          <w:rFonts w:ascii="华文仿宋" w:eastAsia="华文仿宋" w:hAnsi="华文仿宋" w:hint="eastAsia"/>
        </w:rPr>
        <w:t>1</w:t>
      </w:r>
      <w:r w:rsidR="009B3673" w:rsidRPr="002C54AD">
        <w:rPr>
          <w:rFonts w:ascii="华文仿宋" w:eastAsia="华文仿宋" w:hAnsi="华文仿宋" w:hint="eastAsia"/>
        </w:rPr>
        <w:t>二次供水设施</w:t>
      </w:r>
      <w:r w:rsidR="009B3673" w:rsidRPr="002C54AD">
        <w:rPr>
          <w:rFonts w:ascii="华文仿宋" w:eastAsia="华文仿宋" w:hAnsi="华文仿宋"/>
        </w:rPr>
        <w:t>的</w:t>
      </w:r>
      <w:r w:rsidR="009B3673" w:rsidRPr="002C54AD">
        <w:rPr>
          <w:rFonts w:ascii="华文仿宋" w:eastAsia="华文仿宋" w:hAnsi="华文仿宋" w:hint="eastAsia"/>
        </w:rPr>
        <w:t>改造根据项目具体</w:t>
      </w:r>
      <w:r w:rsidR="009B3673" w:rsidRPr="002C54AD">
        <w:rPr>
          <w:rFonts w:ascii="华文仿宋" w:eastAsia="华文仿宋" w:hAnsi="华文仿宋"/>
        </w:rPr>
        <w:t>情况</w:t>
      </w:r>
      <w:r w:rsidR="009B3673" w:rsidRPr="002C54AD">
        <w:rPr>
          <w:rFonts w:ascii="华文仿宋" w:eastAsia="华文仿宋" w:hAnsi="华文仿宋" w:hint="eastAsia"/>
        </w:rPr>
        <w:t>工程量存在多样性特点。根据试点工程经验，主要包括以下几项改造</w:t>
      </w:r>
      <w:r w:rsidR="009B3673" w:rsidRPr="002C54AD">
        <w:rPr>
          <w:rFonts w:ascii="华文仿宋" w:eastAsia="华文仿宋" w:hAnsi="华文仿宋"/>
        </w:rPr>
        <w:t>内容</w:t>
      </w:r>
      <w:r w:rsidR="009B3673" w:rsidRPr="002C54AD">
        <w:rPr>
          <w:rFonts w:ascii="华文仿宋" w:eastAsia="华文仿宋" w:hAnsi="华文仿宋" w:hint="eastAsia"/>
        </w:rPr>
        <w:t>：</w:t>
      </w:r>
      <w:r w:rsidR="009B3673" w:rsidRPr="002C54AD">
        <w:rPr>
          <w:rFonts w:ascii="华文仿宋" w:eastAsia="华文仿宋" w:hAnsi="华文仿宋"/>
        </w:rPr>
        <w:t>1</w:t>
      </w:r>
      <w:r w:rsidR="009B3673" w:rsidRPr="002C54AD">
        <w:rPr>
          <w:rFonts w:ascii="华文仿宋" w:eastAsia="华文仿宋" w:hAnsi="华文仿宋" w:hint="eastAsia"/>
        </w:rPr>
        <w:t>、</w:t>
      </w:r>
      <w:r w:rsidR="00624E98" w:rsidRPr="002C54AD">
        <w:rPr>
          <w:rFonts w:ascii="华文仿宋" w:eastAsia="华文仿宋" w:hAnsi="华文仿宋" w:hint="eastAsia"/>
        </w:rPr>
        <w:t>二次加压供水管网及阀门等附属设施拆除及</w:t>
      </w:r>
      <w:r w:rsidR="009B3673" w:rsidRPr="002C54AD">
        <w:rPr>
          <w:rFonts w:ascii="华文仿宋" w:eastAsia="华文仿宋" w:hAnsi="华文仿宋"/>
        </w:rPr>
        <w:t>更换</w:t>
      </w:r>
      <w:r w:rsidR="009B3673" w:rsidRPr="002C54AD">
        <w:rPr>
          <w:rFonts w:ascii="华文仿宋" w:eastAsia="华文仿宋" w:hAnsi="华文仿宋" w:hint="eastAsia"/>
        </w:rPr>
        <w:t>；</w:t>
      </w:r>
      <w:r w:rsidR="009B3673" w:rsidRPr="002C54AD">
        <w:rPr>
          <w:rFonts w:ascii="华文仿宋" w:eastAsia="华文仿宋" w:hAnsi="华文仿宋"/>
        </w:rPr>
        <w:t>2</w:t>
      </w:r>
      <w:r w:rsidR="009B3673" w:rsidRPr="002C54AD">
        <w:rPr>
          <w:rFonts w:ascii="华文仿宋" w:eastAsia="华文仿宋" w:hAnsi="华文仿宋" w:hint="eastAsia"/>
        </w:rPr>
        <w:t>、</w:t>
      </w:r>
      <w:r w:rsidR="00624E98" w:rsidRPr="002C54AD">
        <w:rPr>
          <w:rFonts w:ascii="华文仿宋" w:eastAsia="华文仿宋" w:hAnsi="华文仿宋" w:hint="eastAsia"/>
        </w:rPr>
        <w:t>二次加压生活水泵及阀门等配件拆除及</w:t>
      </w:r>
      <w:r w:rsidR="00624E98" w:rsidRPr="002C54AD">
        <w:rPr>
          <w:rFonts w:ascii="华文仿宋" w:eastAsia="华文仿宋" w:hAnsi="华文仿宋"/>
        </w:rPr>
        <w:t>更换</w:t>
      </w:r>
      <w:r w:rsidR="009B3673" w:rsidRPr="002C54AD">
        <w:rPr>
          <w:rFonts w:ascii="华文仿宋" w:eastAsia="华文仿宋" w:hAnsi="华文仿宋" w:hint="eastAsia"/>
        </w:rPr>
        <w:t>；</w:t>
      </w:r>
      <w:r w:rsidR="009B3673" w:rsidRPr="002C54AD">
        <w:rPr>
          <w:rFonts w:ascii="华文仿宋" w:eastAsia="华文仿宋" w:hAnsi="华文仿宋"/>
        </w:rPr>
        <w:t>3</w:t>
      </w:r>
      <w:r w:rsidR="009B3673" w:rsidRPr="002C54AD">
        <w:rPr>
          <w:rFonts w:ascii="华文仿宋" w:eastAsia="华文仿宋" w:hAnsi="华文仿宋" w:hint="eastAsia"/>
        </w:rPr>
        <w:t>、</w:t>
      </w:r>
      <w:r w:rsidR="00624E98" w:rsidRPr="002C54AD">
        <w:rPr>
          <w:rFonts w:ascii="华文仿宋" w:eastAsia="华文仿宋" w:hAnsi="华文仿宋" w:hint="eastAsia"/>
        </w:rPr>
        <w:t>地下水池、高位水箱及其配套的进、出水管、溢流管、放空管、过滤器、自动水位控制阀等设施等附件拆除及</w:t>
      </w:r>
      <w:r w:rsidR="00624E98" w:rsidRPr="002C54AD">
        <w:rPr>
          <w:rFonts w:ascii="华文仿宋" w:eastAsia="华文仿宋" w:hAnsi="华文仿宋"/>
        </w:rPr>
        <w:t>更换</w:t>
      </w:r>
      <w:r w:rsidR="00624E98" w:rsidRPr="002C54AD">
        <w:rPr>
          <w:rFonts w:ascii="华文仿宋" w:eastAsia="华文仿宋" w:hAnsi="华文仿宋" w:hint="eastAsia"/>
        </w:rPr>
        <w:t>。</w:t>
      </w:r>
      <w:r w:rsidR="009B3673" w:rsidRPr="002C54AD">
        <w:rPr>
          <w:rFonts w:ascii="华文仿宋" w:eastAsia="华文仿宋" w:hAnsi="华文仿宋"/>
        </w:rPr>
        <w:t>水池（</w:t>
      </w:r>
      <w:r w:rsidR="009B3673" w:rsidRPr="002C54AD">
        <w:rPr>
          <w:rFonts w:ascii="华文仿宋" w:eastAsia="华文仿宋" w:hAnsi="华文仿宋" w:hint="eastAsia"/>
        </w:rPr>
        <w:t>箱</w:t>
      </w:r>
      <w:r w:rsidR="009B3673" w:rsidRPr="002C54AD">
        <w:rPr>
          <w:rFonts w:ascii="华文仿宋" w:eastAsia="华文仿宋" w:hAnsi="华文仿宋"/>
        </w:rPr>
        <w:t>）</w:t>
      </w:r>
      <w:r w:rsidR="009B3673" w:rsidRPr="002C54AD">
        <w:rPr>
          <w:rFonts w:ascii="华文仿宋" w:eastAsia="华文仿宋" w:hAnsi="华文仿宋" w:hint="eastAsia"/>
        </w:rPr>
        <w:t>改造</w:t>
      </w:r>
      <w:r w:rsidR="009B3673" w:rsidRPr="002C54AD">
        <w:rPr>
          <w:rFonts w:ascii="华文仿宋" w:eastAsia="华文仿宋" w:hAnsi="华文仿宋"/>
        </w:rPr>
        <w:t>，包括</w:t>
      </w:r>
      <w:r w:rsidR="009B3673" w:rsidRPr="002C54AD">
        <w:rPr>
          <w:rFonts w:ascii="华文仿宋" w:eastAsia="华文仿宋" w:hAnsi="华文仿宋" w:hint="eastAsia"/>
        </w:rPr>
        <w:t>拆除</w:t>
      </w:r>
      <w:r w:rsidR="009B3673" w:rsidRPr="002C54AD">
        <w:rPr>
          <w:rFonts w:ascii="华文仿宋" w:eastAsia="华文仿宋" w:hAnsi="华文仿宋"/>
        </w:rPr>
        <w:t>现有水池（</w:t>
      </w:r>
      <w:r w:rsidR="009B3673" w:rsidRPr="002C54AD">
        <w:rPr>
          <w:rFonts w:ascii="华文仿宋" w:eastAsia="华文仿宋" w:hAnsi="华文仿宋" w:hint="eastAsia"/>
        </w:rPr>
        <w:t>箱</w:t>
      </w:r>
      <w:r w:rsidR="009B3673" w:rsidRPr="002C54AD">
        <w:rPr>
          <w:rFonts w:ascii="华文仿宋" w:eastAsia="华文仿宋" w:hAnsi="华文仿宋"/>
        </w:rPr>
        <w:t>）</w:t>
      </w:r>
      <w:r w:rsidR="009B3673" w:rsidRPr="002C54AD">
        <w:rPr>
          <w:rFonts w:ascii="华文仿宋" w:eastAsia="华文仿宋" w:hAnsi="华文仿宋" w:hint="eastAsia"/>
        </w:rPr>
        <w:t>、异地</w:t>
      </w:r>
      <w:r w:rsidR="009B3673" w:rsidRPr="002C54AD">
        <w:rPr>
          <w:rFonts w:ascii="华文仿宋" w:eastAsia="华文仿宋" w:hAnsi="华文仿宋"/>
        </w:rPr>
        <w:t>新建</w:t>
      </w:r>
      <w:r w:rsidR="009B3673" w:rsidRPr="002C54AD">
        <w:rPr>
          <w:rFonts w:ascii="华文仿宋" w:eastAsia="华文仿宋" w:hAnsi="华文仿宋" w:hint="eastAsia"/>
        </w:rPr>
        <w:t>不锈钢</w:t>
      </w:r>
      <w:r w:rsidR="009B3673" w:rsidRPr="002C54AD">
        <w:rPr>
          <w:rFonts w:ascii="华文仿宋" w:eastAsia="华文仿宋" w:hAnsi="华文仿宋"/>
        </w:rPr>
        <w:t>水箱、现有水池（</w:t>
      </w:r>
      <w:r w:rsidR="009B3673" w:rsidRPr="002C54AD">
        <w:rPr>
          <w:rFonts w:ascii="华文仿宋" w:eastAsia="华文仿宋" w:hAnsi="华文仿宋" w:hint="eastAsia"/>
        </w:rPr>
        <w:t>箱</w:t>
      </w:r>
      <w:r w:rsidR="009B3673" w:rsidRPr="002C54AD">
        <w:rPr>
          <w:rFonts w:ascii="华文仿宋" w:eastAsia="华文仿宋" w:hAnsi="华文仿宋"/>
        </w:rPr>
        <w:t>）内置不锈钢水箱、</w:t>
      </w:r>
      <w:r w:rsidR="009B3673" w:rsidRPr="002C54AD">
        <w:rPr>
          <w:rFonts w:ascii="华文仿宋" w:eastAsia="华文仿宋" w:hAnsi="华文仿宋" w:hint="eastAsia"/>
        </w:rPr>
        <w:t>内壁铺装瓷片和内涂食品级涂料等几种形式</w:t>
      </w:r>
      <w:r w:rsidR="00624E98" w:rsidRPr="002C54AD">
        <w:rPr>
          <w:rFonts w:ascii="华文仿宋" w:eastAsia="华文仿宋" w:hAnsi="华文仿宋" w:hint="eastAsia"/>
        </w:rPr>
        <w:t>；4</w:t>
      </w:r>
      <w:r w:rsidR="009B3673" w:rsidRPr="002C54AD">
        <w:rPr>
          <w:rFonts w:ascii="华文仿宋" w:eastAsia="华文仿宋" w:hAnsi="华文仿宋" w:hint="eastAsia"/>
        </w:rPr>
        <w:t>、二次供水紫外</w:t>
      </w:r>
      <w:r w:rsidR="009B3673" w:rsidRPr="002C54AD">
        <w:rPr>
          <w:rFonts w:ascii="华文仿宋" w:eastAsia="华文仿宋" w:hAnsi="华文仿宋"/>
        </w:rPr>
        <w:t>、臭氧等</w:t>
      </w:r>
      <w:r w:rsidR="009B3673" w:rsidRPr="002C54AD">
        <w:rPr>
          <w:rFonts w:ascii="华文仿宋" w:eastAsia="华文仿宋" w:hAnsi="华文仿宋" w:hint="eastAsia"/>
        </w:rPr>
        <w:t>消毒设施；</w:t>
      </w:r>
      <w:r w:rsidR="009B3673" w:rsidRPr="002C54AD">
        <w:rPr>
          <w:rFonts w:ascii="华文仿宋" w:eastAsia="华文仿宋" w:hAnsi="华文仿宋"/>
        </w:rPr>
        <w:t>5</w:t>
      </w:r>
      <w:r w:rsidR="009B3673" w:rsidRPr="002C54AD">
        <w:rPr>
          <w:rFonts w:ascii="华文仿宋" w:eastAsia="华文仿宋" w:hAnsi="华文仿宋" w:hint="eastAsia"/>
        </w:rPr>
        <w:t>、二次</w:t>
      </w:r>
      <w:r w:rsidR="009B3673" w:rsidRPr="002C54AD">
        <w:rPr>
          <w:rFonts w:ascii="华文仿宋" w:eastAsia="华文仿宋" w:hAnsi="华文仿宋"/>
        </w:rPr>
        <w:t>加压泵房</w:t>
      </w:r>
      <w:r w:rsidR="009B3673" w:rsidRPr="002C54AD">
        <w:rPr>
          <w:rFonts w:ascii="华文仿宋" w:eastAsia="华文仿宋" w:hAnsi="华文仿宋" w:hint="eastAsia"/>
        </w:rPr>
        <w:t>墙地面、</w:t>
      </w:r>
      <w:r w:rsidR="009B3673" w:rsidRPr="002C54AD">
        <w:rPr>
          <w:rFonts w:ascii="华文仿宋" w:eastAsia="华文仿宋" w:hAnsi="华文仿宋"/>
        </w:rPr>
        <w:t>门窗洞口</w:t>
      </w:r>
      <w:r w:rsidR="009B3673" w:rsidRPr="002C54AD">
        <w:rPr>
          <w:rFonts w:ascii="华文仿宋" w:eastAsia="华文仿宋" w:hAnsi="华文仿宋" w:hint="eastAsia"/>
        </w:rPr>
        <w:t>、</w:t>
      </w:r>
      <w:r w:rsidR="009B3673" w:rsidRPr="002C54AD">
        <w:rPr>
          <w:rFonts w:ascii="华文仿宋" w:eastAsia="华文仿宋" w:hAnsi="华文仿宋"/>
        </w:rPr>
        <w:t>设备基础的改造；</w:t>
      </w:r>
      <w:r w:rsidR="009B3673" w:rsidRPr="002C54AD">
        <w:rPr>
          <w:rFonts w:ascii="华文仿宋" w:eastAsia="华文仿宋" w:hAnsi="华文仿宋" w:hint="eastAsia"/>
        </w:rPr>
        <w:t>减振</w:t>
      </w:r>
      <w:r w:rsidR="009B3673" w:rsidRPr="002C54AD">
        <w:rPr>
          <w:rFonts w:ascii="华文仿宋" w:eastAsia="华文仿宋" w:hAnsi="华文仿宋"/>
        </w:rPr>
        <w:t>降噪措施；</w:t>
      </w:r>
      <w:r w:rsidR="009B3673" w:rsidRPr="002C54AD">
        <w:rPr>
          <w:rFonts w:ascii="华文仿宋" w:eastAsia="华文仿宋" w:hAnsi="华文仿宋" w:hint="eastAsia"/>
        </w:rPr>
        <w:t>泵房</w:t>
      </w:r>
      <w:r w:rsidR="009B3673" w:rsidRPr="002C54AD">
        <w:rPr>
          <w:rFonts w:ascii="华文仿宋" w:eastAsia="华文仿宋" w:hAnsi="华文仿宋"/>
        </w:rPr>
        <w:t>配套电气、给排水</w:t>
      </w:r>
      <w:r w:rsidR="009B3673" w:rsidRPr="002C54AD">
        <w:rPr>
          <w:rFonts w:ascii="华文仿宋" w:eastAsia="华文仿宋" w:hAnsi="华文仿宋" w:hint="eastAsia"/>
        </w:rPr>
        <w:t>工程</w:t>
      </w:r>
      <w:r w:rsidR="009B3673" w:rsidRPr="002C54AD">
        <w:rPr>
          <w:rFonts w:ascii="华文仿宋" w:eastAsia="华文仿宋" w:hAnsi="华文仿宋"/>
        </w:rPr>
        <w:t>改造；6</w:t>
      </w:r>
      <w:r w:rsidR="009B3673" w:rsidRPr="002C54AD">
        <w:rPr>
          <w:rFonts w:ascii="华文仿宋" w:eastAsia="华文仿宋" w:hAnsi="华文仿宋" w:hint="eastAsia"/>
        </w:rPr>
        <w:t>、二次</w:t>
      </w:r>
      <w:r w:rsidR="009B3673" w:rsidRPr="002C54AD">
        <w:rPr>
          <w:rFonts w:ascii="华文仿宋" w:eastAsia="华文仿宋" w:hAnsi="华文仿宋"/>
        </w:rPr>
        <w:t>加压泵房自控系统</w:t>
      </w:r>
      <w:r w:rsidR="009B3673" w:rsidRPr="002C54AD">
        <w:rPr>
          <w:rFonts w:ascii="华文仿宋" w:eastAsia="华文仿宋" w:hAnsi="华文仿宋" w:hint="eastAsia"/>
        </w:rPr>
        <w:t>、</w:t>
      </w:r>
      <w:r w:rsidR="009B3673" w:rsidRPr="002C54AD">
        <w:rPr>
          <w:rFonts w:ascii="华文仿宋" w:eastAsia="华文仿宋" w:hAnsi="华文仿宋"/>
        </w:rPr>
        <w:t>仪表、安防</w:t>
      </w:r>
      <w:r w:rsidR="009B3673" w:rsidRPr="002C54AD">
        <w:rPr>
          <w:rFonts w:ascii="华文仿宋" w:eastAsia="华文仿宋" w:hAnsi="华文仿宋" w:hint="eastAsia"/>
        </w:rPr>
        <w:t>监控</w:t>
      </w:r>
      <w:r w:rsidR="009B3673" w:rsidRPr="002C54AD">
        <w:rPr>
          <w:rFonts w:ascii="华文仿宋" w:eastAsia="华文仿宋" w:hAnsi="华文仿宋"/>
        </w:rPr>
        <w:t>改造</w:t>
      </w:r>
      <w:r w:rsidR="009B3673" w:rsidRPr="002C54AD">
        <w:rPr>
          <w:rFonts w:ascii="华文仿宋" w:eastAsia="华文仿宋" w:hAnsi="华文仿宋" w:hint="eastAsia"/>
        </w:rPr>
        <w:t>等</w:t>
      </w:r>
      <w:r w:rsidR="009B3673" w:rsidRPr="002C54AD">
        <w:rPr>
          <w:rFonts w:ascii="华文仿宋" w:eastAsia="华文仿宋" w:hAnsi="华文仿宋"/>
        </w:rPr>
        <w:t>。</w:t>
      </w:r>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6</w:t>
      </w:r>
      <w:r w:rsidR="00624E98" w:rsidRPr="002C54AD">
        <w:rPr>
          <w:rFonts w:ascii="华文仿宋" w:eastAsia="华文仿宋" w:hAnsi="华文仿宋" w:hint="eastAsia"/>
        </w:rPr>
        <w:t>.1.</w:t>
      </w:r>
      <w:r w:rsidR="00624E98" w:rsidRPr="002C54AD">
        <w:rPr>
          <w:rFonts w:ascii="华文仿宋" w:eastAsia="华文仿宋" w:hAnsi="华文仿宋"/>
        </w:rPr>
        <w:t>3</w:t>
      </w:r>
      <w:r w:rsidR="00624E98" w:rsidRPr="002C54AD">
        <w:rPr>
          <w:rFonts w:ascii="华文仿宋" w:eastAsia="华文仿宋" w:hAnsi="华文仿宋" w:hint="eastAsia"/>
        </w:rPr>
        <w:t>临时供水</w:t>
      </w:r>
      <w:r w:rsidR="00624E98" w:rsidRPr="002C54AD">
        <w:rPr>
          <w:rFonts w:ascii="华文仿宋" w:eastAsia="华文仿宋" w:hAnsi="华文仿宋"/>
        </w:rPr>
        <w:t>设施按</w:t>
      </w:r>
      <w:r w:rsidR="00624E98" w:rsidRPr="002C54AD">
        <w:rPr>
          <w:rFonts w:ascii="华文仿宋" w:eastAsia="华文仿宋" w:hAnsi="华文仿宋" w:hint="eastAsia"/>
        </w:rPr>
        <w:t>水箱与水泵联供的可以移动的一体化供水设备考虑</w:t>
      </w:r>
      <w:r w:rsidR="00624E98" w:rsidRPr="002C54AD">
        <w:rPr>
          <w:rFonts w:ascii="华文仿宋" w:eastAsia="华文仿宋" w:hAnsi="华文仿宋"/>
        </w:rPr>
        <w:t>。计价</w:t>
      </w:r>
      <w:r w:rsidR="00624E98" w:rsidRPr="002C54AD">
        <w:rPr>
          <w:rFonts w:ascii="华文仿宋" w:eastAsia="华文仿宋" w:hAnsi="华文仿宋" w:hint="eastAsia"/>
        </w:rPr>
        <w:t>应考虑</w:t>
      </w:r>
      <w:r w:rsidR="00624E98" w:rsidRPr="002C54AD">
        <w:rPr>
          <w:rFonts w:ascii="华文仿宋" w:eastAsia="华文仿宋" w:hAnsi="华文仿宋"/>
        </w:rPr>
        <w:t>设备租赁、进出场、临时用水用电费用等。</w:t>
      </w:r>
    </w:p>
    <w:p w:rsidR="00624E98" w:rsidRPr="002C54AD" w:rsidRDefault="00624E98" w:rsidP="00624E98">
      <w:pPr>
        <w:ind w:firstLine="480"/>
        <w:rPr>
          <w:rFonts w:ascii="华文仿宋" w:eastAsia="华文仿宋" w:hAnsi="华文仿宋"/>
        </w:rPr>
        <w:sectPr w:rsidR="00624E98" w:rsidRPr="002C54AD" w:rsidSect="00377C47">
          <w:headerReference w:type="even" r:id="rId25"/>
          <w:pgSz w:w="11906" w:h="16838" w:code="9"/>
          <w:pgMar w:top="1440" w:right="1797" w:bottom="1440" w:left="1797" w:header="851" w:footer="992" w:gutter="0"/>
          <w:cols w:space="425"/>
          <w:titlePg/>
          <w:docGrid w:type="lines" w:linePitch="312"/>
        </w:sectPr>
      </w:pPr>
    </w:p>
    <w:p w:rsidR="005D7EE6" w:rsidRPr="002C54AD" w:rsidRDefault="000B0F0E" w:rsidP="005A1971">
      <w:pPr>
        <w:pStyle w:val="1"/>
        <w:spacing w:before="326" w:after="326"/>
        <w:ind w:firstLineChars="66" w:firstLine="198"/>
        <w:rPr>
          <w:rFonts w:ascii="华文仿宋" w:eastAsia="华文仿宋" w:hAnsi="华文仿宋"/>
          <w:b/>
          <w:szCs w:val="30"/>
        </w:rPr>
      </w:pPr>
      <w:bookmarkStart w:id="275" w:name="_Toc517938218"/>
      <w:r w:rsidRPr="002C54AD">
        <w:rPr>
          <w:rFonts w:ascii="华文仿宋" w:eastAsia="华文仿宋" w:hAnsi="华文仿宋" w:hint="eastAsia"/>
          <w:b/>
          <w:sz w:val="30"/>
          <w:szCs w:val="30"/>
        </w:rPr>
        <w:lastRenderedPageBreak/>
        <w:t>7</w:t>
      </w:r>
      <w:r w:rsidR="009B3673" w:rsidRPr="002C54AD">
        <w:rPr>
          <w:rFonts w:ascii="华文仿宋" w:eastAsia="华文仿宋" w:hAnsi="华文仿宋"/>
          <w:b/>
          <w:sz w:val="30"/>
          <w:szCs w:val="30"/>
        </w:rPr>
        <w:t xml:space="preserve"> </w:t>
      </w:r>
      <w:r w:rsidR="009B3673" w:rsidRPr="002C54AD">
        <w:rPr>
          <w:rFonts w:ascii="华文仿宋" w:eastAsia="华文仿宋" w:hAnsi="华文仿宋" w:hint="eastAsia"/>
          <w:b/>
          <w:sz w:val="30"/>
          <w:szCs w:val="30"/>
        </w:rPr>
        <w:t>工程施工及验收</w:t>
      </w:r>
      <w:bookmarkEnd w:id="275"/>
    </w:p>
    <w:p w:rsidR="005D7EE6" w:rsidRPr="002C54AD" w:rsidRDefault="000B0F0E" w:rsidP="005A1971">
      <w:pPr>
        <w:pStyle w:val="2"/>
        <w:spacing w:before="326" w:after="326"/>
        <w:ind w:firstLineChars="83" w:firstLine="199"/>
        <w:rPr>
          <w:rFonts w:ascii="华文仿宋" w:eastAsia="华文仿宋" w:hAnsi="华文仿宋"/>
        </w:rPr>
      </w:pPr>
      <w:bookmarkStart w:id="276" w:name="_Toc517938219"/>
      <w:r w:rsidRPr="002C54AD">
        <w:rPr>
          <w:rFonts w:ascii="华文仿宋" w:eastAsia="华文仿宋" w:hAnsi="华文仿宋" w:hint="eastAsia"/>
        </w:rPr>
        <w:t>7</w:t>
      </w:r>
      <w:r w:rsidR="009B3673" w:rsidRPr="002C54AD">
        <w:rPr>
          <w:rFonts w:ascii="华文仿宋" w:eastAsia="华文仿宋" w:hAnsi="华文仿宋"/>
        </w:rPr>
        <w:t xml:space="preserve">.1 </w:t>
      </w:r>
      <w:r w:rsidR="009B3673" w:rsidRPr="002C54AD">
        <w:rPr>
          <w:rFonts w:ascii="华文仿宋" w:eastAsia="华文仿宋" w:hAnsi="华文仿宋" w:hint="eastAsia"/>
        </w:rPr>
        <w:t>一般规定</w:t>
      </w:r>
      <w:bookmarkEnd w:id="276"/>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7</w:t>
      </w:r>
      <w:r w:rsidR="009B3673" w:rsidRPr="002C54AD">
        <w:rPr>
          <w:rFonts w:ascii="华文仿宋" w:eastAsia="华文仿宋" w:hAnsi="华文仿宋"/>
        </w:rPr>
        <w:t>.1.2~</w:t>
      </w:r>
      <w:r w:rsidRPr="002C54AD">
        <w:rPr>
          <w:rFonts w:ascii="华文仿宋" w:eastAsia="华文仿宋" w:hAnsi="华文仿宋" w:hint="eastAsia"/>
        </w:rPr>
        <w:t>7</w:t>
      </w:r>
      <w:r w:rsidR="009B3673" w:rsidRPr="002C54AD">
        <w:rPr>
          <w:rFonts w:ascii="华文仿宋" w:eastAsia="华文仿宋" w:hAnsi="华文仿宋"/>
        </w:rPr>
        <w:t xml:space="preserve">.1.3 </w:t>
      </w:r>
      <w:r w:rsidR="009B3673" w:rsidRPr="002C54AD">
        <w:rPr>
          <w:rFonts w:ascii="华文仿宋" w:eastAsia="华文仿宋" w:hAnsi="华文仿宋" w:hint="eastAsia"/>
        </w:rPr>
        <w:t>给水工程是一个专业性较强的工程，为保证供水安全，建设方须对使用自来水的工程进行管理。施工方案须备案，以便建设方及质检部门抽查。</w:t>
      </w:r>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7</w:t>
      </w:r>
      <w:r w:rsidR="009B3673" w:rsidRPr="002C54AD">
        <w:rPr>
          <w:rFonts w:ascii="华文仿宋" w:eastAsia="华文仿宋" w:hAnsi="华文仿宋"/>
        </w:rPr>
        <w:t xml:space="preserve">.1.7 </w:t>
      </w:r>
      <w:r w:rsidR="009B3673" w:rsidRPr="002C54AD">
        <w:rPr>
          <w:rFonts w:ascii="华文仿宋" w:eastAsia="华文仿宋" w:hAnsi="华文仿宋" w:hint="eastAsia"/>
        </w:rPr>
        <w:t>为确保生活饮用水最后一公里水质达标，二次供水工程竣工后，通水前必须严格执行冲洗消毒的规定，按要求进行水质检测，并进行备案和公示。</w:t>
      </w:r>
    </w:p>
    <w:p w:rsidR="005D7EE6" w:rsidRPr="002C54AD" w:rsidRDefault="000B0F0E" w:rsidP="005A1971">
      <w:pPr>
        <w:pStyle w:val="2"/>
        <w:spacing w:before="326" w:after="326"/>
        <w:ind w:firstLineChars="83" w:firstLine="199"/>
        <w:rPr>
          <w:rFonts w:ascii="华文仿宋" w:eastAsia="华文仿宋" w:hAnsi="华文仿宋"/>
        </w:rPr>
      </w:pPr>
      <w:bookmarkStart w:id="277" w:name="_Toc517938220"/>
      <w:r w:rsidRPr="002C54AD">
        <w:rPr>
          <w:rFonts w:ascii="华文仿宋" w:eastAsia="华文仿宋" w:hAnsi="华文仿宋" w:hint="eastAsia"/>
        </w:rPr>
        <w:t>7</w:t>
      </w:r>
      <w:r w:rsidR="009B3673" w:rsidRPr="002C54AD">
        <w:rPr>
          <w:rFonts w:ascii="华文仿宋" w:eastAsia="华文仿宋" w:hAnsi="华文仿宋"/>
        </w:rPr>
        <w:t xml:space="preserve">.2 </w:t>
      </w:r>
      <w:r w:rsidR="009B3673" w:rsidRPr="002C54AD">
        <w:rPr>
          <w:rFonts w:ascii="华文仿宋" w:eastAsia="华文仿宋" w:hAnsi="华文仿宋" w:hint="eastAsia"/>
        </w:rPr>
        <w:t>设备安装</w:t>
      </w:r>
      <w:bookmarkEnd w:id="277"/>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7</w:t>
      </w:r>
      <w:r w:rsidR="009B3673" w:rsidRPr="002C54AD">
        <w:rPr>
          <w:rFonts w:ascii="华文仿宋" w:eastAsia="华文仿宋" w:hAnsi="华文仿宋"/>
        </w:rPr>
        <w:t>.2.1</w:t>
      </w:r>
      <w:r w:rsidR="009B3673" w:rsidRPr="002C54AD">
        <w:rPr>
          <w:rFonts w:ascii="华文仿宋" w:eastAsia="华文仿宋" w:hAnsi="华文仿宋" w:hint="eastAsia"/>
        </w:rPr>
        <w:t>为了保证二次供水工程的安装质量，根据现行国家标准《给水排水管道工程施工及验收规范》</w:t>
      </w:r>
      <w:r w:rsidR="009B3673" w:rsidRPr="002C54AD">
        <w:rPr>
          <w:rFonts w:ascii="华文仿宋" w:eastAsia="华文仿宋" w:hAnsi="华文仿宋"/>
        </w:rPr>
        <w:t>GB50268</w:t>
      </w:r>
      <w:r w:rsidR="009B3673" w:rsidRPr="002C54AD">
        <w:rPr>
          <w:rFonts w:ascii="华文仿宋" w:eastAsia="华文仿宋" w:hAnsi="华文仿宋" w:hint="eastAsia"/>
        </w:rPr>
        <w:t>、《机械设备安装工程及验收适用规范》</w:t>
      </w:r>
      <w:r w:rsidR="009B3673" w:rsidRPr="002C54AD">
        <w:rPr>
          <w:rFonts w:ascii="华文仿宋" w:eastAsia="华文仿宋" w:hAnsi="华文仿宋"/>
        </w:rPr>
        <w:t>GB50231</w:t>
      </w:r>
      <w:r w:rsidR="009B3673" w:rsidRPr="002C54AD">
        <w:rPr>
          <w:rFonts w:ascii="华文仿宋" w:eastAsia="华文仿宋" w:hAnsi="华文仿宋" w:hint="eastAsia"/>
        </w:rPr>
        <w:t>及《建筑电气工程施工质量验收规范》</w:t>
      </w:r>
      <w:r w:rsidR="009B3673" w:rsidRPr="002C54AD">
        <w:rPr>
          <w:rFonts w:ascii="华文仿宋" w:eastAsia="华文仿宋" w:hAnsi="华文仿宋"/>
        </w:rPr>
        <w:t>GB50303</w:t>
      </w:r>
      <w:r w:rsidR="009B3673" w:rsidRPr="002C54AD">
        <w:rPr>
          <w:rFonts w:ascii="华文仿宋" w:eastAsia="华文仿宋" w:hAnsi="华文仿宋" w:hint="eastAsia"/>
        </w:rPr>
        <w:t>等规定，二次供水工程的安装施工即要符合相应的规范，又要满足生活供水的工艺要求，才能做到安全、卫生供水。同时，压力、液位、电压、频率等监控仪表是二次供水的神经元，其质量和精度是供水安全的关键。建议各地在采用不同类型的供水设备时，都不要忽视监控仪表的作用。</w:t>
      </w:r>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7</w:t>
      </w:r>
      <w:r w:rsidR="009B3673" w:rsidRPr="002C54AD">
        <w:rPr>
          <w:rFonts w:ascii="华文仿宋" w:eastAsia="华文仿宋" w:hAnsi="华文仿宋"/>
        </w:rPr>
        <w:t xml:space="preserve">.2.2 </w:t>
      </w:r>
      <w:r w:rsidR="009B3673" w:rsidRPr="002C54AD">
        <w:rPr>
          <w:rFonts w:ascii="华文仿宋" w:eastAsia="华文仿宋" w:hAnsi="华文仿宋" w:hint="eastAsia"/>
        </w:rPr>
        <w:t>二次供水工程使用的设备和材料要符合现行国家标准《生活饮用水输配水设备及防护材料的安全性评价标准》</w:t>
      </w:r>
      <w:r w:rsidR="009B3673" w:rsidRPr="002C54AD">
        <w:rPr>
          <w:rFonts w:ascii="华文仿宋" w:eastAsia="华文仿宋" w:hAnsi="华文仿宋"/>
        </w:rPr>
        <w:t>GB/T 17219</w:t>
      </w:r>
      <w:r w:rsidR="009B3673" w:rsidRPr="002C54AD">
        <w:rPr>
          <w:rFonts w:ascii="华文仿宋" w:eastAsia="华文仿宋" w:hAnsi="华文仿宋" w:hint="eastAsia"/>
        </w:rPr>
        <w:t>的规定和设计要求。充分重视安装前的检查工作，要对设备规格型号、技术参数、合格证书、卫生许可批件、产品外观等认真检查。同时做好卫生防护和成品保护工作。</w:t>
      </w:r>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7</w:t>
      </w:r>
      <w:r w:rsidR="009B3673" w:rsidRPr="002C54AD">
        <w:rPr>
          <w:rFonts w:ascii="华文仿宋" w:eastAsia="华文仿宋" w:hAnsi="华文仿宋"/>
        </w:rPr>
        <w:t xml:space="preserve">.2.3 </w:t>
      </w:r>
      <w:r w:rsidR="009B3673" w:rsidRPr="002C54AD">
        <w:rPr>
          <w:rFonts w:ascii="华文仿宋" w:eastAsia="华文仿宋" w:hAnsi="华文仿宋" w:hint="eastAsia"/>
        </w:rPr>
        <w:t>为了保证施工质量，按照现行国家标准《压缩机、风机、泵安装工程施工及验收规范》</w:t>
      </w:r>
      <w:r w:rsidR="009B3673" w:rsidRPr="002C54AD">
        <w:rPr>
          <w:rFonts w:ascii="华文仿宋" w:eastAsia="华文仿宋" w:hAnsi="华文仿宋"/>
        </w:rPr>
        <w:t xml:space="preserve">GB50275 </w:t>
      </w:r>
      <w:r w:rsidR="009B3673" w:rsidRPr="002C54AD">
        <w:rPr>
          <w:rFonts w:ascii="华文仿宋" w:eastAsia="华文仿宋" w:hAnsi="华文仿宋" w:hint="eastAsia"/>
        </w:rPr>
        <w:t>的具体要求，对设备的安装方式、安装尺寸要认真查看产品说明。同时采取减振防噪等措施。二次供水设施中的水箱、水泵等主要设备的安装要求在本指引第</w:t>
      </w:r>
      <w:r w:rsidR="009B3673" w:rsidRPr="002C54AD">
        <w:rPr>
          <w:rFonts w:ascii="华文仿宋" w:eastAsia="华文仿宋" w:hAnsi="华文仿宋"/>
        </w:rPr>
        <w:t>6</w:t>
      </w:r>
      <w:r w:rsidR="009B3673" w:rsidRPr="002C54AD">
        <w:rPr>
          <w:rFonts w:ascii="华文仿宋" w:eastAsia="华文仿宋" w:hAnsi="华文仿宋" w:hint="eastAsia"/>
        </w:rPr>
        <w:t>章中已经有明确的规定，在施工前应对机房的整体空间再做详细策划，比如水箱人孔的位置、水泵的检修空间、阀门的安装高度、紫外线灭菌灯管的抽换长度、电控柜（箱）的水电隔离、安全防护等。</w:t>
      </w:r>
    </w:p>
    <w:p w:rsidR="005D7EE6" w:rsidRPr="002C54AD" w:rsidRDefault="000B0F0E" w:rsidP="005A1971">
      <w:pPr>
        <w:pStyle w:val="2"/>
        <w:spacing w:before="326" w:after="326"/>
        <w:ind w:firstLineChars="83" w:firstLine="199"/>
        <w:rPr>
          <w:rFonts w:ascii="华文仿宋" w:eastAsia="华文仿宋" w:hAnsi="华文仿宋"/>
        </w:rPr>
      </w:pPr>
      <w:bookmarkStart w:id="278" w:name="_Toc517938221"/>
      <w:r w:rsidRPr="002C54AD">
        <w:rPr>
          <w:rFonts w:ascii="华文仿宋" w:eastAsia="华文仿宋" w:hAnsi="华文仿宋" w:hint="eastAsia"/>
        </w:rPr>
        <w:t>7</w:t>
      </w:r>
      <w:r w:rsidR="009B3673" w:rsidRPr="002C54AD">
        <w:rPr>
          <w:rFonts w:ascii="华文仿宋" w:eastAsia="华文仿宋" w:hAnsi="华文仿宋"/>
        </w:rPr>
        <w:t xml:space="preserve">.3 </w:t>
      </w:r>
      <w:r w:rsidR="009B3673" w:rsidRPr="002C54AD">
        <w:rPr>
          <w:rFonts w:ascii="华文仿宋" w:eastAsia="华文仿宋" w:hAnsi="华文仿宋" w:hint="eastAsia"/>
        </w:rPr>
        <w:t>管道及附属设施</w:t>
      </w:r>
      <w:bookmarkEnd w:id="278"/>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7</w:t>
      </w:r>
      <w:r w:rsidR="009B3673" w:rsidRPr="002C54AD">
        <w:rPr>
          <w:rFonts w:ascii="华文仿宋" w:eastAsia="华文仿宋" w:hAnsi="华文仿宋"/>
        </w:rPr>
        <w:t xml:space="preserve">.3.3 </w:t>
      </w:r>
      <w:r w:rsidR="009B3673" w:rsidRPr="002C54AD">
        <w:rPr>
          <w:rFonts w:ascii="华文仿宋" w:eastAsia="华文仿宋" w:hAnsi="华文仿宋" w:hint="eastAsia"/>
        </w:rPr>
        <w:t>涉水产品必须保证卫生清洁，严密的施工措施才能保证二次供水的安全、卫生。</w:t>
      </w:r>
    </w:p>
    <w:p w:rsidR="005D7EE6" w:rsidRPr="002C54AD" w:rsidRDefault="000B0F0E" w:rsidP="005A1971">
      <w:pPr>
        <w:pStyle w:val="2"/>
        <w:spacing w:before="326" w:after="326"/>
        <w:ind w:firstLineChars="83" w:firstLine="199"/>
        <w:rPr>
          <w:rFonts w:ascii="华文仿宋" w:eastAsia="华文仿宋" w:hAnsi="华文仿宋"/>
        </w:rPr>
      </w:pPr>
      <w:bookmarkStart w:id="279" w:name="_Toc517938222"/>
      <w:r w:rsidRPr="002C54AD">
        <w:rPr>
          <w:rFonts w:ascii="华文仿宋" w:eastAsia="华文仿宋" w:hAnsi="华文仿宋" w:hint="eastAsia"/>
        </w:rPr>
        <w:lastRenderedPageBreak/>
        <w:t>7</w:t>
      </w:r>
      <w:r w:rsidR="009B3673" w:rsidRPr="002C54AD">
        <w:rPr>
          <w:rFonts w:ascii="华文仿宋" w:eastAsia="华文仿宋" w:hAnsi="华文仿宋"/>
        </w:rPr>
        <w:t>.</w:t>
      </w:r>
      <w:r w:rsidR="00075333" w:rsidRPr="002C54AD">
        <w:rPr>
          <w:rFonts w:ascii="华文仿宋" w:eastAsia="华文仿宋" w:hAnsi="华文仿宋" w:hint="eastAsia"/>
        </w:rPr>
        <w:t>4</w:t>
      </w:r>
      <w:r w:rsidR="009B3673" w:rsidRPr="002C54AD">
        <w:rPr>
          <w:rFonts w:ascii="华文仿宋" w:eastAsia="华文仿宋" w:hAnsi="华文仿宋"/>
        </w:rPr>
        <w:t xml:space="preserve"> </w:t>
      </w:r>
      <w:r w:rsidR="009B3673" w:rsidRPr="002C54AD">
        <w:rPr>
          <w:rFonts w:ascii="华文仿宋" w:eastAsia="华文仿宋" w:hAnsi="华文仿宋" w:hint="eastAsia"/>
        </w:rPr>
        <w:t>调试</w:t>
      </w:r>
      <w:bookmarkEnd w:id="279"/>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7</w:t>
      </w:r>
      <w:r w:rsidR="009B3673" w:rsidRPr="002C54AD">
        <w:rPr>
          <w:rFonts w:ascii="华文仿宋" w:eastAsia="华文仿宋" w:hAnsi="华文仿宋"/>
        </w:rPr>
        <w:t>.</w:t>
      </w:r>
      <w:r w:rsidR="00075333" w:rsidRPr="002C54AD">
        <w:rPr>
          <w:rFonts w:ascii="华文仿宋" w:eastAsia="华文仿宋" w:hAnsi="华文仿宋" w:hint="eastAsia"/>
        </w:rPr>
        <w:t>4</w:t>
      </w:r>
      <w:r w:rsidR="009B3673" w:rsidRPr="002C54AD">
        <w:rPr>
          <w:rFonts w:ascii="华文仿宋" w:eastAsia="华文仿宋" w:hAnsi="华文仿宋"/>
        </w:rPr>
        <w:t xml:space="preserve">.4 </w:t>
      </w:r>
      <w:r w:rsidR="009B3673" w:rsidRPr="002C54AD">
        <w:rPr>
          <w:rFonts w:ascii="华文仿宋" w:eastAsia="华文仿宋" w:hAnsi="华文仿宋" w:hint="eastAsia"/>
        </w:rPr>
        <w:t>对水池（箱）等贮水容器做满水试验，不但可以检查渗漏，还可以检验其安装质量、抗水压强度及辅件的质量标准。</w:t>
      </w:r>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7</w:t>
      </w:r>
      <w:r w:rsidR="009B3673" w:rsidRPr="002C54AD">
        <w:rPr>
          <w:rFonts w:ascii="华文仿宋" w:eastAsia="华文仿宋" w:hAnsi="华文仿宋"/>
        </w:rPr>
        <w:t>.</w:t>
      </w:r>
      <w:r w:rsidR="00075333" w:rsidRPr="002C54AD">
        <w:rPr>
          <w:rFonts w:ascii="华文仿宋" w:eastAsia="华文仿宋" w:hAnsi="华文仿宋" w:hint="eastAsia"/>
        </w:rPr>
        <w:t>4</w:t>
      </w:r>
      <w:r w:rsidR="009B3673" w:rsidRPr="002C54AD">
        <w:rPr>
          <w:rFonts w:ascii="华文仿宋" w:eastAsia="华文仿宋" w:hAnsi="华文仿宋"/>
        </w:rPr>
        <w:t xml:space="preserve">.6 </w:t>
      </w:r>
      <w:r w:rsidR="009B3673" w:rsidRPr="002C54AD">
        <w:rPr>
          <w:rFonts w:ascii="华文仿宋" w:eastAsia="华文仿宋" w:hAnsi="华文仿宋" w:hint="eastAsia"/>
        </w:rPr>
        <w:t>供水设备进入调试阶段，为水泵的启动要做好一切准备。根据各地二次供水运行的经验和教训。在调试时，由于缺水、断水、气蚀或水中杂质影响，造成水泵损坏事故时有发生，当水泵点动正常，进入模拟运转状态后再对压力、流量、液位、频率等参量进行调节试验，可以相应减少设备损失。</w:t>
      </w:r>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7</w:t>
      </w:r>
      <w:r w:rsidR="009B3673" w:rsidRPr="002C54AD">
        <w:rPr>
          <w:rFonts w:ascii="华文仿宋" w:eastAsia="华文仿宋" w:hAnsi="华文仿宋"/>
        </w:rPr>
        <w:t>.</w:t>
      </w:r>
      <w:r w:rsidR="00075333" w:rsidRPr="002C54AD">
        <w:rPr>
          <w:rFonts w:ascii="华文仿宋" w:eastAsia="华文仿宋" w:hAnsi="华文仿宋" w:hint="eastAsia"/>
        </w:rPr>
        <w:t>4</w:t>
      </w:r>
      <w:r w:rsidR="009B3673" w:rsidRPr="002C54AD">
        <w:rPr>
          <w:rFonts w:ascii="华文仿宋" w:eastAsia="华文仿宋" w:hAnsi="华文仿宋"/>
        </w:rPr>
        <w:t xml:space="preserve">.8 </w:t>
      </w:r>
      <w:r w:rsidR="009B3673" w:rsidRPr="002C54AD">
        <w:rPr>
          <w:rFonts w:ascii="华文仿宋" w:eastAsia="华文仿宋" w:hAnsi="华文仿宋" w:hint="eastAsia"/>
        </w:rPr>
        <w:t>二次供水系统在调试后、验收前，必须对供水设备和管道进行冲洗和消毒，是为了防止施工过程中，可能存在的污染物影响用户安全用水。供水设备和管道的清洗消毒是否充分，方法是否得当，关系到水质检测能否准确反映水质状况，竣工项目能否按时供水。</w:t>
      </w:r>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7</w:t>
      </w:r>
      <w:r w:rsidR="009B3673" w:rsidRPr="002C54AD">
        <w:rPr>
          <w:rFonts w:ascii="华文仿宋" w:eastAsia="华文仿宋" w:hAnsi="华文仿宋"/>
        </w:rPr>
        <w:t>.</w:t>
      </w:r>
      <w:r w:rsidR="00075333" w:rsidRPr="002C54AD">
        <w:rPr>
          <w:rFonts w:ascii="华文仿宋" w:eastAsia="华文仿宋" w:hAnsi="华文仿宋" w:hint="eastAsia"/>
        </w:rPr>
        <w:t>4</w:t>
      </w:r>
      <w:r w:rsidR="009B3673" w:rsidRPr="002C54AD">
        <w:rPr>
          <w:rFonts w:ascii="华文仿宋" w:eastAsia="华文仿宋" w:hAnsi="华文仿宋"/>
        </w:rPr>
        <w:t>.9~</w:t>
      </w:r>
      <w:r w:rsidRPr="002C54AD">
        <w:rPr>
          <w:rFonts w:ascii="华文仿宋" w:eastAsia="华文仿宋" w:hAnsi="华文仿宋" w:hint="eastAsia"/>
        </w:rPr>
        <w:t>7</w:t>
      </w:r>
      <w:r w:rsidR="009B3673" w:rsidRPr="002C54AD">
        <w:rPr>
          <w:rFonts w:ascii="华文仿宋" w:eastAsia="华文仿宋" w:hAnsi="华文仿宋"/>
        </w:rPr>
        <w:t>.</w:t>
      </w:r>
      <w:r w:rsidR="00075333" w:rsidRPr="002C54AD">
        <w:rPr>
          <w:rFonts w:ascii="华文仿宋" w:eastAsia="华文仿宋" w:hAnsi="华文仿宋" w:hint="eastAsia"/>
        </w:rPr>
        <w:t>4</w:t>
      </w:r>
      <w:r w:rsidR="009B3673" w:rsidRPr="002C54AD">
        <w:rPr>
          <w:rFonts w:ascii="华文仿宋" w:eastAsia="华文仿宋" w:hAnsi="华文仿宋"/>
        </w:rPr>
        <w:t xml:space="preserve">.10 </w:t>
      </w:r>
      <w:r w:rsidR="009B3673" w:rsidRPr="002C54AD">
        <w:rPr>
          <w:rFonts w:ascii="华文仿宋" w:eastAsia="华文仿宋" w:hAnsi="华文仿宋" w:hint="eastAsia"/>
        </w:rPr>
        <w:t>这两条规定是为了保证二次供水的水质。供水设备、管道按照规定进行冲洗消毒后，应当由具有相应资质的水质检测单位取样检测，水质符合现行国家标准《生活饮用水卫生标准》</w:t>
      </w:r>
      <w:r w:rsidR="009B3673" w:rsidRPr="002C54AD">
        <w:rPr>
          <w:rFonts w:ascii="华文仿宋" w:eastAsia="华文仿宋" w:hAnsi="华文仿宋"/>
        </w:rPr>
        <w:t xml:space="preserve">GB5749 </w:t>
      </w:r>
      <w:r w:rsidR="009B3673" w:rsidRPr="002C54AD">
        <w:rPr>
          <w:rFonts w:ascii="华文仿宋" w:eastAsia="华文仿宋" w:hAnsi="华文仿宋" w:hint="eastAsia"/>
        </w:rPr>
        <w:t>的规定，方可进行设备验收。</w:t>
      </w:r>
    </w:p>
    <w:p w:rsidR="005D7EE6" w:rsidRPr="002C54AD" w:rsidRDefault="000B0F0E" w:rsidP="005A1971">
      <w:pPr>
        <w:pStyle w:val="2"/>
        <w:spacing w:before="326" w:after="326"/>
        <w:ind w:firstLineChars="83" w:firstLine="199"/>
        <w:rPr>
          <w:rFonts w:ascii="华文仿宋" w:eastAsia="华文仿宋" w:hAnsi="华文仿宋"/>
        </w:rPr>
      </w:pPr>
      <w:bookmarkStart w:id="280" w:name="_Toc517938223"/>
      <w:r w:rsidRPr="002C54AD">
        <w:rPr>
          <w:rFonts w:ascii="华文仿宋" w:eastAsia="华文仿宋" w:hAnsi="华文仿宋" w:hint="eastAsia"/>
        </w:rPr>
        <w:t>7</w:t>
      </w:r>
      <w:r w:rsidR="009B3673" w:rsidRPr="002C54AD">
        <w:rPr>
          <w:rFonts w:ascii="华文仿宋" w:eastAsia="华文仿宋" w:hAnsi="华文仿宋"/>
        </w:rPr>
        <w:t>.</w:t>
      </w:r>
      <w:r w:rsidR="000D4426" w:rsidRPr="002C54AD">
        <w:rPr>
          <w:rFonts w:ascii="华文仿宋" w:eastAsia="华文仿宋" w:hAnsi="华文仿宋" w:hint="eastAsia"/>
        </w:rPr>
        <w:t>5</w:t>
      </w:r>
      <w:r w:rsidR="009B3673" w:rsidRPr="002C54AD">
        <w:rPr>
          <w:rFonts w:ascii="华文仿宋" w:eastAsia="华文仿宋" w:hAnsi="华文仿宋"/>
        </w:rPr>
        <w:t xml:space="preserve"> </w:t>
      </w:r>
      <w:r w:rsidR="009B3673" w:rsidRPr="002C54AD">
        <w:rPr>
          <w:rFonts w:ascii="华文仿宋" w:eastAsia="华文仿宋" w:hAnsi="华文仿宋" w:hint="eastAsia"/>
        </w:rPr>
        <w:t>验收</w:t>
      </w:r>
      <w:bookmarkEnd w:id="280"/>
    </w:p>
    <w:p w:rsidR="00624E98" w:rsidRPr="002C54AD" w:rsidRDefault="000B0F0E" w:rsidP="00624E98">
      <w:pPr>
        <w:ind w:firstLine="480"/>
        <w:rPr>
          <w:rFonts w:ascii="华文仿宋" w:eastAsia="华文仿宋" w:hAnsi="华文仿宋"/>
        </w:rPr>
      </w:pPr>
      <w:r w:rsidRPr="002C54AD">
        <w:rPr>
          <w:rFonts w:ascii="华文仿宋" w:eastAsia="华文仿宋" w:hAnsi="华文仿宋" w:hint="eastAsia"/>
        </w:rPr>
        <w:t>7</w:t>
      </w:r>
      <w:r w:rsidR="009B3673" w:rsidRPr="002C54AD">
        <w:rPr>
          <w:rFonts w:ascii="华文仿宋" w:eastAsia="华文仿宋" w:hAnsi="华文仿宋"/>
        </w:rPr>
        <w:t>.</w:t>
      </w:r>
      <w:r w:rsidR="000D4426" w:rsidRPr="002C54AD">
        <w:rPr>
          <w:rFonts w:ascii="华文仿宋" w:eastAsia="华文仿宋" w:hAnsi="华文仿宋" w:hint="eastAsia"/>
        </w:rPr>
        <w:t>5</w:t>
      </w:r>
      <w:r w:rsidR="009B3673" w:rsidRPr="002C54AD">
        <w:rPr>
          <w:rFonts w:ascii="华文仿宋" w:eastAsia="华文仿宋" w:hAnsi="华文仿宋"/>
        </w:rPr>
        <w:t xml:space="preserve">.2 </w:t>
      </w:r>
      <w:r w:rsidR="009B3673" w:rsidRPr="002C54AD">
        <w:rPr>
          <w:rFonts w:ascii="华文仿宋" w:eastAsia="华文仿宋" w:hAnsi="华文仿宋" w:hint="eastAsia"/>
        </w:rPr>
        <w:t>竣工验收应先验文件资料，资料的完整性、真实性可以反映出施工的全过程。因此，指引中要求文件资料应齐全。</w:t>
      </w:r>
    </w:p>
    <w:p w:rsidR="00624E98" w:rsidRPr="002C54AD" w:rsidRDefault="000B0F0E" w:rsidP="00E12204">
      <w:pPr>
        <w:ind w:firstLine="480"/>
        <w:rPr>
          <w:rFonts w:ascii="华文仿宋" w:eastAsia="华文仿宋" w:hAnsi="华文仿宋"/>
        </w:rPr>
      </w:pPr>
      <w:r w:rsidRPr="002C54AD">
        <w:rPr>
          <w:rFonts w:ascii="华文仿宋" w:eastAsia="华文仿宋" w:hAnsi="华文仿宋" w:hint="eastAsia"/>
        </w:rPr>
        <w:t>7</w:t>
      </w:r>
      <w:r w:rsidR="009B3673" w:rsidRPr="002C54AD">
        <w:rPr>
          <w:rFonts w:ascii="华文仿宋" w:eastAsia="华文仿宋" w:hAnsi="华文仿宋"/>
        </w:rPr>
        <w:t>.</w:t>
      </w:r>
      <w:r w:rsidR="000D4426" w:rsidRPr="002C54AD">
        <w:rPr>
          <w:rFonts w:ascii="华文仿宋" w:eastAsia="华文仿宋" w:hAnsi="华文仿宋" w:hint="eastAsia"/>
        </w:rPr>
        <w:t>5</w:t>
      </w:r>
      <w:r w:rsidR="009B3673" w:rsidRPr="002C54AD">
        <w:rPr>
          <w:rFonts w:ascii="华文仿宋" w:eastAsia="华文仿宋" w:hAnsi="华文仿宋"/>
        </w:rPr>
        <w:t xml:space="preserve">.5 </w:t>
      </w:r>
      <w:r w:rsidR="009B3673" w:rsidRPr="002C54AD">
        <w:rPr>
          <w:rFonts w:ascii="华文仿宋" w:eastAsia="华文仿宋" w:hAnsi="华文仿宋" w:hint="eastAsia"/>
        </w:rPr>
        <w:t>竣工资料的管理对以后设备运行、维护至关重要。</w:t>
      </w:r>
      <w:r w:rsidR="00E12204" w:rsidRPr="002C54AD">
        <w:rPr>
          <w:rFonts w:ascii="华文仿宋" w:eastAsia="华文仿宋" w:hAnsi="华文仿宋" w:hint="eastAsia"/>
        </w:rPr>
        <w:t>二次供水设施管理单位应妥善保存竣工资料，充分发挥竣工资料的作用。</w:t>
      </w:r>
    </w:p>
    <w:sectPr w:rsidR="00624E98" w:rsidRPr="002C54AD" w:rsidSect="00624E98">
      <w:pgSz w:w="11907" w:h="16839" w:code="9"/>
      <w:pgMar w:top="1440" w:right="1797" w:bottom="1440" w:left="1797" w:header="851" w:footer="992" w:gutter="0"/>
      <w:cols w:space="720"/>
      <w:titlePg/>
      <w:docGrid w:type="lines"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5" w:author="ZHOU" w:date="2018-05-02T08:45:00Z" w:initials="Z">
    <w:p w:rsidR="0075756F" w:rsidRDefault="0075756F" w:rsidP="006B79A0">
      <w:pPr>
        <w:pStyle w:val="af4"/>
        <w:ind w:firstLine="420"/>
      </w:pPr>
      <w:r>
        <w:rPr>
          <w:rStyle w:val="af3"/>
        </w:rPr>
        <w:annotationRef/>
      </w:r>
    </w:p>
  </w:comment>
  <w:comment w:id="116" w:author="ZHOU" w:date="2018-05-02T08:45:00Z" w:initials="Z">
    <w:p w:rsidR="0075756F" w:rsidRDefault="0075756F" w:rsidP="006B79A0">
      <w:pPr>
        <w:pStyle w:val="af4"/>
        <w:ind w:firstLine="420"/>
      </w:pPr>
      <w:r>
        <w:rPr>
          <w:rStyle w:val="af3"/>
        </w:rPr>
        <w:annotationRef/>
      </w:r>
    </w:p>
  </w:comment>
  <w:comment w:id="117" w:author="蔡倩" w:date="2018-06-19T14:05:00Z" w:initials="蔡倩">
    <w:p w:rsidR="0075756F" w:rsidRDefault="0075756F">
      <w:pPr>
        <w:pStyle w:val="af4"/>
        <w:ind w:firstLine="420"/>
      </w:pPr>
      <w:r>
        <w:rPr>
          <w:rStyle w:val="af3"/>
        </w:rPr>
        <w:annotationRef/>
      </w:r>
    </w:p>
  </w:comment>
  <w:comment w:id="121" w:author="蔡倩" w:date="2018-06-19T15:58:00Z" w:initials="蔡倩">
    <w:p w:rsidR="0075756F" w:rsidRDefault="0075756F">
      <w:pPr>
        <w:pStyle w:val="af4"/>
        <w:ind w:firstLine="420"/>
      </w:pPr>
      <w:r>
        <w:rPr>
          <w:rStyle w:val="af3"/>
        </w:rPr>
        <w:annotationRef/>
      </w:r>
    </w:p>
  </w:comment>
  <w:comment w:id="166" w:author="蔡倩" w:date="2018-06-19T18:24:00Z" w:initials="蔡倩">
    <w:p w:rsidR="0075756F" w:rsidRDefault="0075756F">
      <w:pPr>
        <w:pStyle w:val="af4"/>
        <w:ind w:firstLine="420"/>
      </w:pPr>
      <w:r>
        <w:rPr>
          <w:rStyle w:val="af3"/>
        </w:rPr>
        <w:annotationRef/>
      </w:r>
    </w:p>
  </w:comment>
  <w:comment w:id="167" w:author="蔡倩" w:date="2018-06-20T08:57:00Z" w:initials="蔡倩">
    <w:p w:rsidR="0075756F" w:rsidRDefault="0075756F">
      <w:pPr>
        <w:pStyle w:val="af4"/>
        <w:ind w:firstLine="420"/>
      </w:pPr>
      <w:r>
        <w:rPr>
          <w:rStyle w:val="af3"/>
        </w:rPr>
        <w:annotationRef/>
      </w:r>
    </w:p>
  </w:comment>
  <w:comment w:id="168" w:author="蔡倩" w:date="2018-06-20T08:57:00Z" w:initials="蔡倩">
    <w:p w:rsidR="0075756F" w:rsidRDefault="0075756F">
      <w:pPr>
        <w:pStyle w:val="af4"/>
        <w:ind w:firstLine="420"/>
      </w:pPr>
      <w:r>
        <w:rPr>
          <w:rStyle w:val="af3"/>
        </w:rPr>
        <w:annotationRef/>
      </w:r>
    </w:p>
  </w:comment>
  <w:comment w:id="169" w:author="蔡倩" w:date="2018-06-20T08:57:00Z" w:initials="蔡倩">
    <w:p w:rsidR="0075756F" w:rsidRDefault="0075756F">
      <w:pPr>
        <w:pStyle w:val="af4"/>
        <w:ind w:firstLine="420"/>
      </w:pPr>
      <w:r>
        <w:rPr>
          <w:rStyle w:val="af3"/>
        </w:rPr>
        <w:annotationRef/>
      </w:r>
    </w:p>
  </w:comment>
  <w:comment w:id="170" w:author="蔡倩" w:date="2018-06-20T09:02:00Z" w:initials="蔡倩">
    <w:p w:rsidR="0075756F" w:rsidRDefault="0075756F">
      <w:pPr>
        <w:pStyle w:val="af4"/>
        <w:ind w:firstLine="420"/>
      </w:pPr>
      <w:r>
        <w:rPr>
          <w:rStyle w:val="af3"/>
        </w:rPr>
        <w:annotationRef/>
      </w:r>
    </w:p>
  </w:comment>
  <w:comment w:id="194" w:author="蔡倩" w:date="2018-06-28T19:03:00Z" w:initials="蔡倩">
    <w:p w:rsidR="0075756F" w:rsidRDefault="0075756F" w:rsidP="00AC48A5">
      <w:pPr>
        <w:pStyle w:val="af4"/>
        <w:ind w:firstLine="420"/>
      </w:pPr>
      <w:r>
        <w:rPr>
          <w:rStyle w:val="af3"/>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B043FF" w15:done="0"/>
  <w15:commentEx w15:paraId="782D3CFD" w15:done="0"/>
  <w15:commentEx w15:paraId="7A89AE51" w15:done="0"/>
  <w15:commentEx w15:paraId="0EF155BC" w15:done="0"/>
  <w15:commentEx w15:paraId="5B72CDF5" w15:done="0"/>
  <w15:commentEx w15:paraId="5E5426D7" w15:done="0"/>
  <w15:commentEx w15:paraId="5D62E317" w15:done="0"/>
  <w15:commentEx w15:paraId="35AED328" w15:done="0"/>
  <w15:commentEx w15:paraId="0EE76B4B" w15:done="0"/>
  <w15:commentEx w15:paraId="5F0BD3D7" w15:done="0"/>
  <w15:commentEx w15:paraId="63CAD6C4" w15:done="0"/>
  <w15:commentEx w15:paraId="779DFA1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603" w:rsidRDefault="00CA2603" w:rsidP="00312448">
      <w:pPr>
        <w:ind w:firstLine="480"/>
      </w:pPr>
      <w:r>
        <w:separator/>
      </w: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endnote>
  <w:endnote w:type="continuationSeparator" w:id="1">
    <w:p w:rsidR="00CA2603" w:rsidRDefault="00CA2603" w:rsidP="00312448">
      <w:pPr>
        <w:ind w:firstLine="480"/>
      </w:pPr>
      <w:r>
        <w:continuationSeparator/>
      </w: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F" w:rsidRDefault="0075756F" w:rsidP="00312448">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F" w:rsidRDefault="0075756F" w:rsidP="00312448">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F" w:rsidRDefault="0075756F" w:rsidP="00312448">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F" w:rsidRDefault="005F69AF" w:rsidP="00A56688">
    <w:pPr>
      <w:pStyle w:val="a7"/>
      <w:ind w:firstLine="360"/>
    </w:pPr>
    <w:r w:rsidRPr="005F69AF">
      <w:fldChar w:fldCharType="begin"/>
    </w:r>
    <w:r w:rsidR="0075756F">
      <w:instrText>PAGE   \* MERGEFORMAT</w:instrText>
    </w:r>
    <w:r w:rsidRPr="005F69AF">
      <w:fldChar w:fldCharType="separate"/>
    </w:r>
    <w:r w:rsidR="0087215D" w:rsidRPr="0087215D">
      <w:rPr>
        <w:noProof/>
        <w:lang w:val="zh-CN"/>
      </w:rPr>
      <w:t>6</w:t>
    </w:r>
    <w:r>
      <w:rPr>
        <w:noProof/>
        <w:lang w:val="zh-CN"/>
      </w:rPr>
      <w:fldChar w:fldCharType="end"/>
    </w:r>
  </w:p>
  <w:p w:rsidR="0075756F" w:rsidRDefault="0075756F" w:rsidP="00A56688">
    <w:pPr>
      <w:pStyle w:val="a7"/>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F" w:rsidRDefault="005F69AF" w:rsidP="00A56688">
    <w:pPr>
      <w:pStyle w:val="a7"/>
      <w:ind w:firstLine="360"/>
    </w:pPr>
    <w:r w:rsidRPr="005F69AF">
      <w:fldChar w:fldCharType="begin"/>
    </w:r>
    <w:r w:rsidR="0075756F">
      <w:instrText>PAGE   \* MERGEFORMAT</w:instrText>
    </w:r>
    <w:r w:rsidRPr="005F69AF">
      <w:fldChar w:fldCharType="separate"/>
    </w:r>
    <w:r w:rsidR="0087215D" w:rsidRPr="0087215D">
      <w:rPr>
        <w:noProof/>
        <w:lang w:val="zh-CN"/>
      </w:rPr>
      <w:t>31</w:t>
    </w:r>
    <w:r>
      <w:rPr>
        <w:noProof/>
        <w:lang w:val="zh-CN"/>
      </w:rPr>
      <w:fldChar w:fldCharType="end"/>
    </w:r>
  </w:p>
  <w:p w:rsidR="0075756F" w:rsidRDefault="0075756F" w:rsidP="00A56688">
    <w:pPr>
      <w:pStyle w:val="a7"/>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F" w:rsidRDefault="0075756F" w:rsidP="00B31998">
    <w:pPr>
      <w:pStyle w:val="a7"/>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F" w:rsidRDefault="0075756F" w:rsidP="00B31998">
    <w:pPr>
      <w:pStyle w:val="a7"/>
      <w:ind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F" w:rsidRDefault="0075756F" w:rsidP="00B31998">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603" w:rsidRDefault="00CA2603" w:rsidP="00312448">
      <w:pPr>
        <w:ind w:firstLine="480"/>
      </w:pPr>
      <w:r>
        <w:separator/>
      </w: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footnote>
  <w:footnote w:type="continuationSeparator" w:id="1">
    <w:p w:rsidR="00CA2603" w:rsidRDefault="00CA2603" w:rsidP="00312448">
      <w:pPr>
        <w:ind w:firstLine="480"/>
      </w:pPr>
      <w:r>
        <w:continuationSeparator/>
      </w: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p w:rsidR="00CA2603" w:rsidRDefault="00CA2603" w:rsidP="00312448">
      <w:pPr>
        <w:ind w:firstLine="4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F" w:rsidRDefault="0075756F" w:rsidP="00312448">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F" w:rsidRDefault="0075756F" w:rsidP="00312448">
    <w:pPr>
      <w:pStyle w:val="a6"/>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F" w:rsidRDefault="0075756F" w:rsidP="00312448">
    <w:pPr>
      <w:pStyle w:val="a6"/>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F" w:rsidRDefault="0075756F" w:rsidP="00A56688">
    <w:pPr>
      <w:ind w:firstLine="480"/>
    </w:pPr>
  </w:p>
  <w:p w:rsidR="0075756F" w:rsidRDefault="0075756F" w:rsidP="00A56688">
    <w:pPr>
      <w:ind w:firstLine="480"/>
    </w:pPr>
  </w:p>
  <w:p w:rsidR="0075756F" w:rsidRDefault="0075756F" w:rsidP="00A56688">
    <w:pPr>
      <w:ind w:firstLine="480"/>
    </w:pPr>
  </w:p>
  <w:p w:rsidR="0075756F" w:rsidRDefault="0075756F" w:rsidP="00A56688">
    <w:pPr>
      <w:ind w:firstLine="48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F" w:rsidRDefault="0075756F" w:rsidP="00312448">
    <w:pPr>
      <w:ind w:firstLine="48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F" w:rsidRDefault="0075756F" w:rsidP="00354A67">
    <w:pPr>
      <w:ind w:firstLine="48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F" w:rsidRDefault="0075756F" w:rsidP="00B31998">
    <w:pPr>
      <w:pStyle w:val="a6"/>
      <w:ind w:firstLine="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F" w:rsidRDefault="0075756F" w:rsidP="00B31998">
    <w:pPr>
      <w:pStyle w:val="a6"/>
      <w:ind w:firstLine="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F" w:rsidRDefault="0075756F" w:rsidP="00920143">
    <w:pPr>
      <w:ind w:left="288"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60AE"/>
    <w:multiLevelType w:val="multilevel"/>
    <w:tmpl w:val="030160AE"/>
    <w:lvl w:ilvl="0">
      <w:start w:val="3"/>
      <w:numFmt w:val="decimal"/>
      <w:suff w:val="space"/>
      <w:lvlText w:val="%1"/>
      <w:lvlJc w:val="left"/>
      <w:rPr>
        <w:rFonts w:cs="Times New Roman" w:hint="eastAsia"/>
      </w:rPr>
    </w:lvl>
    <w:lvl w:ilvl="1">
      <w:start w:val="1"/>
      <w:numFmt w:val="decimal"/>
      <w:isLgl/>
      <w:lvlText w:val="%1.%2"/>
      <w:lvlJc w:val="left"/>
      <w:pPr>
        <w:ind w:left="720" w:hanging="720"/>
      </w:pPr>
      <w:rPr>
        <w:rFonts w:cs="Times New Roman" w:hint="default"/>
        <w:b/>
      </w:rPr>
    </w:lvl>
    <w:lvl w:ilvl="2">
      <w:start w:val="1"/>
      <w:numFmt w:val="decimal"/>
      <w:isLgl/>
      <w:lvlText w:val="%1.%2.%3"/>
      <w:lvlJc w:val="left"/>
      <w:rPr>
        <w:rFonts w:cs="Times New Roman" w:hint="default"/>
        <w:b/>
        <w:color w:val="auto"/>
      </w:rPr>
    </w:lvl>
    <w:lvl w:ilvl="3" w:tentative="1">
      <w:start w:val="1"/>
      <w:numFmt w:val="decimal"/>
      <w:isLgl/>
      <w:lvlText w:val="%1.%2.%3.%4"/>
      <w:lvlJc w:val="left"/>
      <w:pPr>
        <w:ind w:left="720" w:hanging="720"/>
      </w:pPr>
      <w:rPr>
        <w:rFonts w:cs="Times New Roman" w:hint="default"/>
        <w:b/>
      </w:rPr>
    </w:lvl>
    <w:lvl w:ilvl="4" w:tentative="1">
      <w:start w:val="1"/>
      <w:numFmt w:val="decimal"/>
      <w:isLgl/>
      <w:lvlText w:val="%1.%2.%3.%4.%5"/>
      <w:lvlJc w:val="left"/>
      <w:pPr>
        <w:ind w:left="1080" w:hanging="1080"/>
      </w:pPr>
      <w:rPr>
        <w:rFonts w:cs="Times New Roman" w:hint="default"/>
        <w:b/>
      </w:rPr>
    </w:lvl>
    <w:lvl w:ilvl="5" w:tentative="1">
      <w:start w:val="1"/>
      <w:numFmt w:val="decimal"/>
      <w:isLgl/>
      <w:lvlText w:val="%1.%2.%3.%4.%5.%6"/>
      <w:lvlJc w:val="left"/>
      <w:pPr>
        <w:ind w:left="1080" w:hanging="1080"/>
      </w:pPr>
      <w:rPr>
        <w:rFonts w:cs="Times New Roman" w:hint="default"/>
        <w:b/>
      </w:rPr>
    </w:lvl>
    <w:lvl w:ilvl="6" w:tentative="1">
      <w:start w:val="1"/>
      <w:numFmt w:val="decimal"/>
      <w:isLgl/>
      <w:lvlText w:val="%1.%2.%3.%4.%5.%6.%7"/>
      <w:lvlJc w:val="left"/>
      <w:pPr>
        <w:ind w:left="1440" w:hanging="1440"/>
      </w:pPr>
      <w:rPr>
        <w:rFonts w:cs="Times New Roman" w:hint="default"/>
        <w:b/>
      </w:rPr>
    </w:lvl>
    <w:lvl w:ilvl="7" w:tentative="1">
      <w:start w:val="1"/>
      <w:numFmt w:val="decimal"/>
      <w:isLgl/>
      <w:lvlText w:val="%1.%2.%3.%4.%5.%6.%7.%8"/>
      <w:lvlJc w:val="left"/>
      <w:pPr>
        <w:ind w:left="1440" w:hanging="1440"/>
      </w:pPr>
      <w:rPr>
        <w:rFonts w:cs="Times New Roman" w:hint="default"/>
        <w:b/>
      </w:rPr>
    </w:lvl>
    <w:lvl w:ilvl="8" w:tentative="1">
      <w:start w:val="1"/>
      <w:numFmt w:val="decimal"/>
      <w:isLgl/>
      <w:lvlText w:val="%1.%2.%3.%4.%5.%6.%7.%8.%9"/>
      <w:lvlJc w:val="left"/>
      <w:pPr>
        <w:ind w:left="1800" w:hanging="1800"/>
      </w:pPr>
      <w:rPr>
        <w:rFonts w:cs="Times New Roman" w:hint="default"/>
        <w:b/>
      </w:rPr>
    </w:lvl>
  </w:abstractNum>
  <w:abstractNum w:abstractNumId="1">
    <w:nsid w:val="05193135"/>
    <w:multiLevelType w:val="hybridMultilevel"/>
    <w:tmpl w:val="2ECA6296"/>
    <w:lvl w:ilvl="0" w:tplc="B15CCC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8950D7"/>
    <w:multiLevelType w:val="hybridMultilevel"/>
    <w:tmpl w:val="02385D78"/>
    <w:lvl w:ilvl="0" w:tplc="7328474E">
      <w:start w:val="1"/>
      <w:numFmt w:val="decimal"/>
      <w:lvlText w:val="%1、"/>
      <w:lvlJc w:val="left"/>
      <w:pPr>
        <w:tabs>
          <w:tab w:val="num" w:pos="1275"/>
        </w:tabs>
        <w:ind w:left="1275" w:hanging="79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118600E6"/>
    <w:multiLevelType w:val="hybridMultilevel"/>
    <w:tmpl w:val="C64C06D2"/>
    <w:lvl w:ilvl="0" w:tplc="888E1F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9757B5F"/>
    <w:multiLevelType w:val="hybridMultilevel"/>
    <w:tmpl w:val="CB9CAC7E"/>
    <w:lvl w:ilvl="0" w:tplc="453674F2">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CE70B5F"/>
    <w:multiLevelType w:val="multilevel"/>
    <w:tmpl w:val="C79AD9CA"/>
    <w:lvl w:ilvl="0">
      <w:start w:val="4"/>
      <w:numFmt w:val="decimal"/>
      <w:suff w:val="space"/>
      <w:lvlText w:val="%1"/>
      <w:lvlJc w:val="left"/>
      <w:pPr>
        <w:ind w:left="0" w:firstLine="0"/>
      </w:pPr>
      <w:rPr>
        <w:rFonts w:cs="Times New Roman" w:hint="eastAsia"/>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0" w:firstLine="0"/>
      </w:pPr>
      <w:rPr>
        <w:rFonts w:ascii="宋体" w:eastAsia="宋体" w:hAnsi="宋体" w:cs="Times New Roman" w:hint="default"/>
        <w:b w:val="0"/>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6">
    <w:nsid w:val="594A2846"/>
    <w:multiLevelType w:val="hybridMultilevel"/>
    <w:tmpl w:val="3564AA68"/>
    <w:lvl w:ilvl="0" w:tplc="A7B07836">
      <w:start w:val="1"/>
      <w:numFmt w:val="decimal"/>
      <w:lvlText w:val="%1."/>
      <w:lvlJc w:val="left"/>
      <w:pPr>
        <w:ind w:left="1140" w:hanging="6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1AE76DA"/>
    <w:multiLevelType w:val="multilevel"/>
    <w:tmpl w:val="71AE76DA"/>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8">
    <w:nsid w:val="738502C6"/>
    <w:multiLevelType w:val="multilevel"/>
    <w:tmpl w:val="F5D0C8E4"/>
    <w:lvl w:ilvl="0">
      <w:start w:val="1"/>
      <w:numFmt w:val="decimal"/>
      <w:lvlText w:val="第%1章"/>
      <w:lvlJc w:val="center"/>
      <w:pPr>
        <w:tabs>
          <w:tab w:val="num" w:pos="612"/>
        </w:tabs>
        <w:ind w:left="612" w:hanging="324"/>
      </w:pPr>
      <w:rPr>
        <w:rFonts w:ascii="Times New Roman" w:eastAsia="黑体" w:hAnsi="Times New Roman" w:cs="Times New Roman" w:hint="default"/>
        <w:b/>
        <w:bCs/>
        <w:i w:val="0"/>
        <w:iCs w:val="0"/>
        <w:caps w:val="0"/>
        <w:smallCaps w:val="0"/>
        <w:strike w:val="0"/>
        <w:dstrike w:val="0"/>
        <w:color w:val="auto"/>
        <w:spacing w:val="0"/>
        <w:w w:val="100"/>
        <w:kern w:val="44"/>
        <w:position w:val="0"/>
        <w:sz w:val="32"/>
        <w:u w:val="none"/>
        <w:effect w:val="none"/>
        <w:bdr w:val="none" w:sz="0" w:space="0" w:color="auto"/>
        <w:shd w:val="clear" w:color="auto" w:fill="auto"/>
        <w:vertAlign w:val="baseline"/>
        <w:em w:val="none"/>
      </w:rPr>
    </w:lvl>
    <w:lvl w:ilvl="1">
      <w:start w:val="1"/>
      <w:numFmt w:val="decimal"/>
      <w:lvlText w:val="%1.%2"/>
      <w:lvlJc w:val="left"/>
      <w:pPr>
        <w:tabs>
          <w:tab w:val="num" w:pos="576"/>
        </w:tabs>
        <w:ind w:left="576" w:hanging="576"/>
      </w:pPr>
      <w:rPr>
        <w:rFonts w:hint="eastAsia"/>
        <w:b/>
        <w:sz w:val="32"/>
        <w:szCs w:val="32"/>
      </w:rPr>
    </w:lvl>
    <w:lvl w:ilvl="2">
      <w:start w:val="1"/>
      <w:numFmt w:val="decimal"/>
      <w:lvlText w:val="%1.%2.%3"/>
      <w:lvlJc w:val="left"/>
      <w:pPr>
        <w:tabs>
          <w:tab w:val="num" w:pos="720"/>
        </w:tabs>
        <w:ind w:left="720" w:hanging="720"/>
      </w:pPr>
      <w:rPr>
        <w:rFonts w:ascii="Times New Roman" w:eastAsia="宋体" w:hAnsi="Times New Roman" w:cs="Times New Roman" w:hint="default"/>
        <w:b/>
        <w:bCs w:val="0"/>
        <w:i w:val="0"/>
        <w:iCs w:val="0"/>
        <w:caps w:val="0"/>
        <w:smallCaps w:val="0"/>
        <w:strike w:val="0"/>
        <w:dstrike w:val="0"/>
        <w:color w:val="auto"/>
        <w:spacing w:val="0"/>
        <w:w w:val="100"/>
        <w:kern w:val="2"/>
        <w:position w:val="0"/>
        <w:sz w:val="30"/>
        <w:szCs w:val="30"/>
        <w:u w:val="none"/>
        <w:effect w:val="none"/>
        <w:bdr w:val="none" w:sz="0" w:space="0" w:color="auto"/>
        <w:shd w:val="clear" w:color="auto" w:fill="auto"/>
        <w:vertAlign w:val="baseline"/>
        <w:em w:val="none"/>
      </w:rPr>
    </w:lvl>
    <w:lvl w:ilvl="3">
      <w:start w:val="1"/>
      <w:numFmt w:val="decimal"/>
      <w:pStyle w:val="4"/>
      <w:lvlText w:val="%1.%2.%3.%4"/>
      <w:lvlJc w:val="left"/>
      <w:pPr>
        <w:tabs>
          <w:tab w:val="num" w:pos="1044"/>
        </w:tabs>
        <w:ind w:left="1044" w:hanging="864"/>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8"/>
  </w:num>
  <w:num w:numId="2">
    <w:abstractNumId w:val="8"/>
  </w:num>
  <w:num w:numId="3">
    <w:abstractNumId w:val="8"/>
  </w:num>
  <w:num w:numId="4">
    <w:abstractNumId w:val="2"/>
  </w:num>
  <w:num w:numId="5">
    <w:abstractNumId w:val="6"/>
  </w:num>
  <w:num w:numId="6">
    <w:abstractNumId w:val="0"/>
  </w:num>
  <w:num w:numId="7">
    <w:abstractNumId w:val="7"/>
  </w:num>
  <w:num w:numId="8">
    <w:abstractNumId w:val="5"/>
  </w:num>
  <w:num w:numId="9">
    <w:abstractNumId w:val="1"/>
  </w:num>
  <w:num w:numId="10">
    <w:abstractNumId w:val="3"/>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蔡倩">
    <w15:presenceInfo w15:providerId="AD" w15:userId="S-1-5-21-754011025-925254492-4053986983-3056"/>
  </w15:person>
  <w15:person w15:author="钟艳萍">
    <w15:presenceInfo w15:providerId="AD" w15:userId="S-1-5-21-754011025-925254492-4053986983-59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efaultTabStop w:val="420"/>
  <w:drawingGridHorizontalSpacing w:val="120"/>
  <w:drawingGridVerticalSpacing w:val="163"/>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7956"/>
    <w:rsid w:val="00000300"/>
    <w:rsid w:val="000003EE"/>
    <w:rsid w:val="000004B9"/>
    <w:rsid w:val="0000056D"/>
    <w:rsid w:val="00000890"/>
    <w:rsid w:val="0000128D"/>
    <w:rsid w:val="00001599"/>
    <w:rsid w:val="0000184F"/>
    <w:rsid w:val="000019D4"/>
    <w:rsid w:val="00001DD3"/>
    <w:rsid w:val="00001FCC"/>
    <w:rsid w:val="000023B8"/>
    <w:rsid w:val="00002CFD"/>
    <w:rsid w:val="00002D53"/>
    <w:rsid w:val="00003514"/>
    <w:rsid w:val="000039BE"/>
    <w:rsid w:val="00003BD7"/>
    <w:rsid w:val="00003EAF"/>
    <w:rsid w:val="000044BB"/>
    <w:rsid w:val="00004E23"/>
    <w:rsid w:val="00004EE7"/>
    <w:rsid w:val="00005165"/>
    <w:rsid w:val="00005208"/>
    <w:rsid w:val="00005406"/>
    <w:rsid w:val="00005EC0"/>
    <w:rsid w:val="000067BE"/>
    <w:rsid w:val="00006DA6"/>
    <w:rsid w:val="00006E76"/>
    <w:rsid w:val="00006F91"/>
    <w:rsid w:val="0000766C"/>
    <w:rsid w:val="0000784B"/>
    <w:rsid w:val="00007945"/>
    <w:rsid w:val="00007A8C"/>
    <w:rsid w:val="00007D72"/>
    <w:rsid w:val="00010067"/>
    <w:rsid w:val="00010270"/>
    <w:rsid w:val="00010319"/>
    <w:rsid w:val="00010A8B"/>
    <w:rsid w:val="0001149F"/>
    <w:rsid w:val="000117A0"/>
    <w:rsid w:val="000123EA"/>
    <w:rsid w:val="000128F0"/>
    <w:rsid w:val="000129EA"/>
    <w:rsid w:val="000130CC"/>
    <w:rsid w:val="0001319A"/>
    <w:rsid w:val="0001391C"/>
    <w:rsid w:val="00013BCF"/>
    <w:rsid w:val="000141DD"/>
    <w:rsid w:val="000145CD"/>
    <w:rsid w:val="00014814"/>
    <w:rsid w:val="000149E1"/>
    <w:rsid w:val="00014A5B"/>
    <w:rsid w:val="00014CA7"/>
    <w:rsid w:val="000155E4"/>
    <w:rsid w:val="00015861"/>
    <w:rsid w:val="00015886"/>
    <w:rsid w:val="000158EF"/>
    <w:rsid w:val="00015C80"/>
    <w:rsid w:val="00015F96"/>
    <w:rsid w:val="000161B1"/>
    <w:rsid w:val="00016339"/>
    <w:rsid w:val="0001697A"/>
    <w:rsid w:val="00016A02"/>
    <w:rsid w:val="00016ADC"/>
    <w:rsid w:val="00016F28"/>
    <w:rsid w:val="0001722D"/>
    <w:rsid w:val="000176EF"/>
    <w:rsid w:val="00017DCA"/>
    <w:rsid w:val="00017EA4"/>
    <w:rsid w:val="00017EF3"/>
    <w:rsid w:val="00020370"/>
    <w:rsid w:val="000208F2"/>
    <w:rsid w:val="00020AEB"/>
    <w:rsid w:val="00020B00"/>
    <w:rsid w:val="00020C59"/>
    <w:rsid w:val="00020CB5"/>
    <w:rsid w:val="000212B4"/>
    <w:rsid w:val="000217B8"/>
    <w:rsid w:val="00021C00"/>
    <w:rsid w:val="00021C49"/>
    <w:rsid w:val="00021C58"/>
    <w:rsid w:val="00021CA7"/>
    <w:rsid w:val="0002224E"/>
    <w:rsid w:val="00022277"/>
    <w:rsid w:val="00022594"/>
    <w:rsid w:val="00022602"/>
    <w:rsid w:val="00022949"/>
    <w:rsid w:val="00023763"/>
    <w:rsid w:val="000248E5"/>
    <w:rsid w:val="00024947"/>
    <w:rsid w:val="00024E0D"/>
    <w:rsid w:val="00024E80"/>
    <w:rsid w:val="00024FF2"/>
    <w:rsid w:val="0002515C"/>
    <w:rsid w:val="00025708"/>
    <w:rsid w:val="00026263"/>
    <w:rsid w:val="000265A1"/>
    <w:rsid w:val="000265E5"/>
    <w:rsid w:val="00026A76"/>
    <w:rsid w:val="00026B08"/>
    <w:rsid w:val="000273BB"/>
    <w:rsid w:val="00027773"/>
    <w:rsid w:val="00027A06"/>
    <w:rsid w:val="00027E16"/>
    <w:rsid w:val="00030024"/>
    <w:rsid w:val="000302AD"/>
    <w:rsid w:val="00030454"/>
    <w:rsid w:val="00031318"/>
    <w:rsid w:val="000317C6"/>
    <w:rsid w:val="0003219D"/>
    <w:rsid w:val="00032A81"/>
    <w:rsid w:val="00032A86"/>
    <w:rsid w:val="00032B7F"/>
    <w:rsid w:val="00032C8C"/>
    <w:rsid w:val="00033486"/>
    <w:rsid w:val="00035009"/>
    <w:rsid w:val="000352D5"/>
    <w:rsid w:val="00035319"/>
    <w:rsid w:val="000354CD"/>
    <w:rsid w:val="00035EED"/>
    <w:rsid w:val="00036123"/>
    <w:rsid w:val="000363FD"/>
    <w:rsid w:val="00036B73"/>
    <w:rsid w:val="00037075"/>
    <w:rsid w:val="000370CA"/>
    <w:rsid w:val="000370D3"/>
    <w:rsid w:val="000371CC"/>
    <w:rsid w:val="0003746A"/>
    <w:rsid w:val="00040AC5"/>
    <w:rsid w:val="00040D0F"/>
    <w:rsid w:val="00041028"/>
    <w:rsid w:val="0004181B"/>
    <w:rsid w:val="000418B4"/>
    <w:rsid w:val="000422FF"/>
    <w:rsid w:val="000424DD"/>
    <w:rsid w:val="0004263B"/>
    <w:rsid w:val="00042E2F"/>
    <w:rsid w:val="00042EB0"/>
    <w:rsid w:val="0004362D"/>
    <w:rsid w:val="0004372F"/>
    <w:rsid w:val="00043E3E"/>
    <w:rsid w:val="00043F3E"/>
    <w:rsid w:val="0004402B"/>
    <w:rsid w:val="00044072"/>
    <w:rsid w:val="000441FF"/>
    <w:rsid w:val="0004440A"/>
    <w:rsid w:val="00044981"/>
    <w:rsid w:val="00044FF0"/>
    <w:rsid w:val="0004633A"/>
    <w:rsid w:val="000467E9"/>
    <w:rsid w:val="000468D5"/>
    <w:rsid w:val="00046D30"/>
    <w:rsid w:val="0004727D"/>
    <w:rsid w:val="00047479"/>
    <w:rsid w:val="00047693"/>
    <w:rsid w:val="0004792A"/>
    <w:rsid w:val="00047956"/>
    <w:rsid w:val="00047A45"/>
    <w:rsid w:val="00047D33"/>
    <w:rsid w:val="0005030B"/>
    <w:rsid w:val="0005032A"/>
    <w:rsid w:val="00050A53"/>
    <w:rsid w:val="00050BE7"/>
    <w:rsid w:val="00050CB9"/>
    <w:rsid w:val="000512F5"/>
    <w:rsid w:val="00051CC4"/>
    <w:rsid w:val="00052531"/>
    <w:rsid w:val="000525D1"/>
    <w:rsid w:val="00052948"/>
    <w:rsid w:val="00052E84"/>
    <w:rsid w:val="00052F6C"/>
    <w:rsid w:val="0005364E"/>
    <w:rsid w:val="00053E74"/>
    <w:rsid w:val="0005408D"/>
    <w:rsid w:val="00054513"/>
    <w:rsid w:val="0005478A"/>
    <w:rsid w:val="00054B0A"/>
    <w:rsid w:val="00055AF9"/>
    <w:rsid w:val="00055E8D"/>
    <w:rsid w:val="00056098"/>
    <w:rsid w:val="0005615E"/>
    <w:rsid w:val="00056316"/>
    <w:rsid w:val="0005632C"/>
    <w:rsid w:val="000564C7"/>
    <w:rsid w:val="000575B2"/>
    <w:rsid w:val="00057AAD"/>
    <w:rsid w:val="000602EB"/>
    <w:rsid w:val="00060585"/>
    <w:rsid w:val="000608CC"/>
    <w:rsid w:val="00060A59"/>
    <w:rsid w:val="00060BD5"/>
    <w:rsid w:val="00060D40"/>
    <w:rsid w:val="00061380"/>
    <w:rsid w:val="0006177E"/>
    <w:rsid w:val="00061BF9"/>
    <w:rsid w:val="00061DB6"/>
    <w:rsid w:val="00062285"/>
    <w:rsid w:val="000624C8"/>
    <w:rsid w:val="00062A7D"/>
    <w:rsid w:val="00062CAB"/>
    <w:rsid w:val="0006333B"/>
    <w:rsid w:val="00063F4B"/>
    <w:rsid w:val="000640DA"/>
    <w:rsid w:val="00064335"/>
    <w:rsid w:val="00065772"/>
    <w:rsid w:val="00065880"/>
    <w:rsid w:val="00065A9D"/>
    <w:rsid w:val="00065C57"/>
    <w:rsid w:val="00065D4C"/>
    <w:rsid w:val="00065F46"/>
    <w:rsid w:val="000660B3"/>
    <w:rsid w:val="00066182"/>
    <w:rsid w:val="000663AE"/>
    <w:rsid w:val="000665D3"/>
    <w:rsid w:val="00066792"/>
    <w:rsid w:val="00066B6C"/>
    <w:rsid w:val="00066B8A"/>
    <w:rsid w:val="00066D9A"/>
    <w:rsid w:val="00066FF7"/>
    <w:rsid w:val="000676D8"/>
    <w:rsid w:val="000677A4"/>
    <w:rsid w:val="00067C8C"/>
    <w:rsid w:val="00067EEE"/>
    <w:rsid w:val="000708C2"/>
    <w:rsid w:val="00070D4E"/>
    <w:rsid w:val="000712C9"/>
    <w:rsid w:val="00071398"/>
    <w:rsid w:val="000719A8"/>
    <w:rsid w:val="00071AFF"/>
    <w:rsid w:val="00071BAE"/>
    <w:rsid w:val="00072282"/>
    <w:rsid w:val="00072365"/>
    <w:rsid w:val="000723B9"/>
    <w:rsid w:val="00072416"/>
    <w:rsid w:val="00072719"/>
    <w:rsid w:val="00072A1C"/>
    <w:rsid w:val="000737C4"/>
    <w:rsid w:val="000737F8"/>
    <w:rsid w:val="00074109"/>
    <w:rsid w:val="00074766"/>
    <w:rsid w:val="000747B4"/>
    <w:rsid w:val="0007482E"/>
    <w:rsid w:val="00074AEB"/>
    <w:rsid w:val="00074D0C"/>
    <w:rsid w:val="00075333"/>
    <w:rsid w:val="000758F2"/>
    <w:rsid w:val="00075D0E"/>
    <w:rsid w:val="00075DF1"/>
    <w:rsid w:val="00076777"/>
    <w:rsid w:val="0007688E"/>
    <w:rsid w:val="00077381"/>
    <w:rsid w:val="00077471"/>
    <w:rsid w:val="000776D3"/>
    <w:rsid w:val="00077830"/>
    <w:rsid w:val="000804BA"/>
    <w:rsid w:val="000806C9"/>
    <w:rsid w:val="000808F5"/>
    <w:rsid w:val="00080B52"/>
    <w:rsid w:val="00080DC8"/>
    <w:rsid w:val="0008105B"/>
    <w:rsid w:val="000810EE"/>
    <w:rsid w:val="00081D3F"/>
    <w:rsid w:val="00082668"/>
    <w:rsid w:val="000826EA"/>
    <w:rsid w:val="0008275F"/>
    <w:rsid w:val="00082DFE"/>
    <w:rsid w:val="00082EEE"/>
    <w:rsid w:val="00083154"/>
    <w:rsid w:val="00083FAF"/>
    <w:rsid w:val="00084251"/>
    <w:rsid w:val="0008460E"/>
    <w:rsid w:val="00084802"/>
    <w:rsid w:val="00085740"/>
    <w:rsid w:val="00085C14"/>
    <w:rsid w:val="000863AF"/>
    <w:rsid w:val="00086AB5"/>
    <w:rsid w:val="00086E38"/>
    <w:rsid w:val="00086E47"/>
    <w:rsid w:val="000873EE"/>
    <w:rsid w:val="00087523"/>
    <w:rsid w:val="000876D0"/>
    <w:rsid w:val="0008774C"/>
    <w:rsid w:val="000878C3"/>
    <w:rsid w:val="00087A7C"/>
    <w:rsid w:val="00087BE5"/>
    <w:rsid w:val="0009058C"/>
    <w:rsid w:val="00090755"/>
    <w:rsid w:val="00090AD3"/>
    <w:rsid w:val="00091205"/>
    <w:rsid w:val="000916E2"/>
    <w:rsid w:val="00091872"/>
    <w:rsid w:val="000918CE"/>
    <w:rsid w:val="00092844"/>
    <w:rsid w:val="00092907"/>
    <w:rsid w:val="00092967"/>
    <w:rsid w:val="000929C8"/>
    <w:rsid w:val="00092CD3"/>
    <w:rsid w:val="00092FB8"/>
    <w:rsid w:val="0009309D"/>
    <w:rsid w:val="00093586"/>
    <w:rsid w:val="000936EB"/>
    <w:rsid w:val="00093D1C"/>
    <w:rsid w:val="00094198"/>
    <w:rsid w:val="00095147"/>
    <w:rsid w:val="000951DB"/>
    <w:rsid w:val="00095307"/>
    <w:rsid w:val="00095ED0"/>
    <w:rsid w:val="00095F5D"/>
    <w:rsid w:val="00096114"/>
    <w:rsid w:val="000961F0"/>
    <w:rsid w:val="000966F7"/>
    <w:rsid w:val="00096EB6"/>
    <w:rsid w:val="00096EF9"/>
    <w:rsid w:val="00096F5F"/>
    <w:rsid w:val="0009769B"/>
    <w:rsid w:val="000A0BB7"/>
    <w:rsid w:val="000A0F45"/>
    <w:rsid w:val="000A13C4"/>
    <w:rsid w:val="000A1645"/>
    <w:rsid w:val="000A19D7"/>
    <w:rsid w:val="000A2040"/>
    <w:rsid w:val="000A20A5"/>
    <w:rsid w:val="000A211A"/>
    <w:rsid w:val="000A24CC"/>
    <w:rsid w:val="000A275B"/>
    <w:rsid w:val="000A299D"/>
    <w:rsid w:val="000A3103"/>
    <w:rsid w:val="000A32C1"/>
    <w:rsid w:val="000A33FF"/>
    <w:rsid w:val="000A34E6"/>
    <w:rsid w:val="000A3D73"/>
    <w:rsid w:val="000A3E57"/>
    <w:rsid w:val="000A44AD"/>
    <w:rsid w:val="000A47D7"/>
    <w:rsid w:val="000A4EE7"/>
    <w:rsid w:val="000A4F50"/>
    <w:rsid w:val="000A5215"/>
    <w:rsid w:val="000A562B"/>
    <w:rsid w:val="000A5FC4"/>
    <w:rsid w:val="000A608C"/>
    <w:rsid w:val="000A6742"/>
    <w:rsid w:val="000A7460"/>
    <w:rsid w:val="000B0575"/>
    <w:rsid w:val="000B0758"/>
    <w:rsid w:val="000B0F0E"/>
    <w:rsid w:val="000B0FC3"/>
    <w:rsid w:val="000B18D5"/>
    <w:rsid w:val="000B1929"/>
    <w:rsid w:val="000B1BB4"/>
    <w:rsid w:val="000B1F00"/>
    <w:rsid w:val="000B25F8"/>
    <w:rsid w:val="000B2A66"/>
    <w:rsid w:val="000B2C6B"/>
    <w:rsid w:val="000B2CBD"/>
    <w:rsid w:val="000B4035"/>
    <w:rsid w:val="000B42FA"/>
    <w:rsid w:val="000B448E"/>
    <w:rsid w:val="000B4580"/>
    <w:rsid w:val="000B503E"/>
    <w:rsid w:val="000B66CD"/>
    <w:rsid w:val="000B695B"/>
    <w:rsid w:val="000B7321"/>
    <w:rsid w:val="000B7A1F"/>
    <w:rsid w:val="000B7BB7"/>
    <w:rsid w:val="000C007D"/>
    <w:rsid w:val="000C01EA"/>
    <w:rsid w:val="000C0321"/>
    <w:rsid w:val="000C111D"/>
    <w:rsid w:val="000C296E"/>
    <w:rsid w:val="000C2CAD"/>
    <w:rsid w:val="000C2E22"/>
    <w:rsid w:val="000C3111"/>
    <w:rsid w:val="000C3127"/>
    <w:rsid w:val="000C31FF"/>
    <w:rsid w:val="000C3595"/>
    <w:rsid w:val="000C360A"/>
    <w:rsid w:val="000C3669"/>
    <w:rsid w:val="000C3F81"/>
    <w:rsid w:val="000C4530"/>
    <w:rsid w:val="000C48EE"/>
    <w:rsid w:val="000C4A80"/>
    <w:rsid w:val="000C5196"/>
    <w:rsid w:val="000C5D7D"/>
    <w:rsid w:val="000C61B4"/>
    <w:rsid w:val="000C61EC"/>
    <w:rsid w:val="000C62B3"/>
    <w:rsid w:val="000C6680"/>
    <w:rsid w:val="000C74B6"/>
    <w:rsid w:val="000C76D6"/>
    <w:rsid w:val="000C7827"/>
    <w:rsid w:val="000C7939"/>
    <w:rsid w:val="000C793F"/>
    <w:rsid w:val="000C7CBB"/>
    <w:rsid w:val="000D02B9"/>
    <w:rsid w:val="000D02D2"/>
    <w:rsid w:val="000D046B"/>
    <w:rsid w:val="000D04CD"/>
    <w:rsid w:val="000D0A1D"/>
    <w:rsid w:val="000D0B41"/>
    <w:rsid w:val="000D0B51"/>
    <w:rsid w:val="000D134B"/>
    <w:rsid w:val="000D14B6"/>
    <w:rsid w:val="000D2084"/>
    <w:rsid w:val="000D24F4"/>
    <w:rsid w:val="000D26FE"/>
    <w:rsid w:val="000D2B24"/>
    <w:rsid w:val="000D2B70"/>
    <w:rsid w:val="000D3120"/>
    <w:rsid w:val="000D3206"/>
    <w:rsid w:val="000D3A97"/>
    <w:rsid w:val="000D3BAC"/>
    <w:rsid w:val="000D407F"/>
    <w:rsid w:val="000D4246"/>
    <w:rsid w:val="000D4426"/>
    <w:rsid w:val="000D4B51"/>
    <w:rsid w:val="000D5851"/>
    <w:rsid w:val="000D590D"/>
    <w:rsid w:val="000D5A74"/>
    <w:rsid w:val="000D5CC0"/>
    <w:rsid w:val="000D5DB7"/>
    <w:rsid w:val="000D5DFF"/>
    <w:rsid w:val="000D63E6"/>
    <w:rsid w:val="000D6424"/>
    <w:rsid w:val="000D6FAF"/>
    <w:rsid w:val="000D7C7D"/>
    <w:rsid w:val="000E0642"/>
    <w:rsid w:val="000E092F"/>
    <w:rsid w:val="000E0AC3"/>
    <w:rsid w:val="000E0CBC"/>
    <w:rsid w:val="000E13B1"/>
    <w:rsid w:val="000E1447"/>
    <w:rsid w:val="000E24BB"/>
    <w:rsid w:val="000E24DD"/>
    <w:rsid w:val="000E2520"/>
    <w:rsid w:val="000E29EC"/>
    <w:rsid w:val="000E2BAB"/>
    <w:rsid w:val="000E2F0A"/>
    <w:rsid w:val="000E4936"/>
    <w:rsid w:val="000E4BA0"/>
    <w:rsid w:val="000E4DDA"/>
    <w:rsid w:val="000E5499"/>
    <w:rsid w:val="000E6108"/>
    <w:rsid w:val="000E61CD"/>
    <w:rsid w:val="000E657A"/>
    <w:rsid w:val="000E6840"/>
    <w:rsid w:val="000E6A19"/>
    <w:rsid w:val="000E6B68"/>
    <w:rsid w:val="000E6BDF"/>
    <w:rsid w:val="000E6E2A"/>
    <w:rsid w:val="000E708F"/>
    <w:rsid w:val="000E721B"/>
    <w:rsid w:val="000E75F7"/>
    <w:rsid w:val="000E7CB9"/>
    <w:rsid w:val="000F0021"/>
    <w:rsid w:val="000F0476"/>
    <w:rsid w:val="000F0490"/>
    <w:rsid w:val="000F0688"/>
    <w:rsid w:val="000F07EC"/>
    <w:rsid w:val="000F12A0"/>
    <w:rsid w:val="000F13CA"/>
    <w:rsid w:val="000F1414"/>
    <w:rsid w:val="000F145C"/>
    <w:rsid w:val="000F152C"/>
    <w:rsid w:val="000F15E7"/>
    <w:rsid w:val="000F1A99"/>
    <w:rsid w:val="000F1D17"/>
    <w:rsid w:val="000F1DB7"/>
    <w:rsid w:val="000F2227"/>
    <w:rsid w:val="000F282C"/>
    <w:rsid w:val="000F2DD1"/>
    <w:rsid w:val="000F3954"/>
    <w:rsid w:val="000F4356"/>
    <w:rsid w:val="000F43CC"/>
    <w:rsid w:val="000F45F6"/>
    <w:rsid w:val="000F47CC"/>
    <w:rsid w:val="000F4EA1"/>
    <w:rsid w:val="000F4ED6"/>
    <w:rsid w:val="000F553C"/>
    <w:rsid w:val="000F57FA"/>
    <w:rsid w:val="000F5870"/>
    <w:rsid w:val="000F588A"/>
    <w:rsid w:val="000F5C59"/>
    <w:rsid w:val="000F5EF8"/>
    <w:rsid w:val="000F5F3C"/>
    <w:rsid w:val="000F6A2D"/>
    <w:rsid w:val="000F6C23"/>
    <w:rsid w:val="000F7157"/>
    <w:rsid w:val="000F72C3"/>
    <w:rsid w:val="000F7784"/>
    <w:rsid w:val="000F7973"/>
    <w:rsid w:val="000F7A63"/>
    <w:rsid w:val="000F7B03"/>
    <w:rsid w:val="0010025B"/>
    <w:rsid w:val="00100453"/>
    <w:rsid w:val="0010047D"/>
    <w:rsid w:val="0010048C"/>
    <w:rsid w:val="00100680"/>
    <w:rsid w:val="00100CDB"/>
    <w:rsid w:val="00100E1A"/>
    <w:rsid w:val="0010153B"/>
    <w:rsid w:val="00101874"/>
    <w:rsid w:val="00101C1F"/>
    <w:rsid w:val="0010219B"/>
    <w:rsid w:val="0010240C"/>
    <w:rsid w:val="00102BE8"/>
    <w:rsid w:val="0010314E"/>
    <w:rsid w:val="00103891"/>
    <w:rsid w:val="001043E5"/>
    <w:rsid w:val="001049B0"/>
    <w:rsid w:val="00105284"/>
    <w:rsid w:val="00105436"/>
    <w:rsid w:val="001056F8"/>
    <w:rsid w:val="00107272"/>
    <w:rsid w:val="00107538"/>
    <w:rsid w:val="00107555"/>
    <w:rsid w:val="00107670"/>
    <w:rsid w:val="00107F9D"/>
    <w:rsid w:val="00110250"/>
    <w:rsid w:val="001102B6"/>
    <w:rsid w:val="001113E0"/>
    <w:rsid w:val="0011167E"/>
    <w:rsid w:val="00111716"/>
    <w:rsid w:val="00111AAF"/>
    <w:rsid w:val="00111C81"/>
    <w:rsid w:val="00112250"/>
    <w:rsid w:val="001128AE"/>
    <w:rsid w:val="00112D83"/>
    <w:rsid w:val="00112E58"/>
    <w:rsid w:val="00113098"/>
    <w:rsid w:val="00113289"/>
    <w:rsid w:val="00113ACF"/>
    <w:rsid w:val="00114009"/>
    <w:rsid w:val="001143D5"/>
    <w:rsid w:val="00114CAC"/>
    <w:rsid w:val="00115304"/>
    <w:rsid w:val="00115C70"/>
    <w:rsid w:val="00116131"/>
    <w:rsid w:val="001168C4"/>
    <w:rsid w:val="001169A9"/>
    <w:rsid w:val="00116C59"/>
    <w:rsid w:val="00116EAD"/>
    <w:rsid w:val="00116EDE"/>
    <w:rsid w:val="001179A5"/>
    <w:rsid w:val="00117ACA"/>
    <w:rsid w:val="00117B01"/>
    <w:rsid w:val="00117D78"/>
    <w:rsid w:val="00117FE8"/>
    <w:rsid w:val="001202CD"/>
    <w:rsid w:val="00120432"/>
    <w:rsid w:val="0012052F"/>
    <w:rsid w:val="00120751"/>
    <w:rsid w:val="0012075A"/>
    <w:rsid w:val="00120DD7"/>
    <w:rsid w:val="00121023"/>
    <w:rsid w:val="00121333"/>
    <w:rsid w:val="001215FE"/>
    <w:rsid w:val="00121B02"/>
    <w:rsid w:val="001222CA"/>
    <w:rsid w:val="00122443"/>
    <w:rsid w:val="00122913"/>
    <w:rsid w:val="00122B85"/>
    <w:rsid w:val="001231CC"/>
    <w:rsid w:val="001236BA"/>
    <w:rsid w:val="0012385C"/>
    <w:rsid w:val="00123D34"/>
    <w:rsid w:val="00123F46"/>
    <w:rsid w:val="0012410B"/>
    <w:rsid w:val="00124132"/>
    <w:rsid w:val="00124150"/>
    <w:rsid w:val="00124513"/>
    <w:rsid w:val="001245D9"/>
    <w:rsid w:val="001245F3"/>
    <w:rsid w:val="001248CD"/>
    <w:rsid w:val="00125476"/>
    <w:rsid w:val="001255D1"/>
    <w:rsid w:val="001257FC"/>
    <w:rsid w:val="0012590C"/>
    <w:rsid w:val="00125971"/>
    <w:rsid w:val="00125E61"/>
    <w:rsid w:val="00126090"/>
    <w:rsid w:val="00126513"/>
    <w:rsid w:val="001265B2"/>
    <w:rsid w:val="00126E6B"/>
    <w:rsid w:val="001274EA"/>
    <w:rsid w:val="0012759B"/>
    <w:rsid w:val="001276AE"/>
    <w:rsid w:val="0012774E"/>
    <w:rsid w:val="00127E9A"/>
    <w:rsid w:val="00130BBA"/>
    <w:rsid w:val="00131591"/>
    <w:rsid w:val="001320AB"/>
    <w:rsid w:val="00133136"/>
    <w:rsid w:val="00133505"/>
    <w:rsid w:val="00133695"/>
    <w:rsid w:val="0013386E"/>
    <w:rsid w:val="00133933"/>
    <w:rsid w:val="001339B0"/>
    <w:rsid w:val="001339FF"/>
    <w:rsid w:val="00133E21"/>
    <w:rsid w:val="0013414A"/>
    <w:rsid w:val="001348A1"/>
    <w:rsid w:val="00134C6F"/>
    <w:rsid w:val="00134D8C"/>
    <w:rsid w:val="00134E66"/>
    <w:rsid w:val="00134FD4"/>
    <w:rsid w:val="00135588"/>
    <w:rsid w:val="00135EFD"/>
    <w:rsid w:val="00135F6D"/>
    <w:rsid w:val="00136548"/>
    <w:rsid w:val="001367BF"/>
    <w:rsid w:val="00136AEC"/>
    <w:rsid w:val="00136C02"/>
    <w:rsid w:val="001378DA"/>
    <w:rsid w:val="00137FA4"/>
    <w:rsid w:val="00140637"/>
    <w:rsid w:val="00140BEE"/>
    <w:rsid w:val="00140E86"/>
    <w:rsid w:val="00140FFA"/>
    <w:rsid w:val="00141078"/>
    <w:rsid w:val="00141B96"/>
    <w:rsid w:val="00141E8D"/>
    <w:rsid w:val="00141EDF"/>
    <w:rsid w:val="00141F02"/>
    <w:rsid w:val="00141FBC"/>
    <w:rsid w:val="001430BD"/>
    <w:rsid w:val="0014327F"/>
    <w:rsid w:val="001437F1"/>
    <w:rsid w:val="001438DC"/>
    <w:rsid w:val="00143D68"/>
    <w:rsid w:val="00144963"/>
    <w:rsid w:val="00144A33"/>
    <w:rsid w:val="00144BBD"/>
    <w:rsid w:val="00144BF3"/>
    <w:rsid w:val="00144E4E"/>
    <w:rsid w:val="001450F8"/>
    <w:rsid w:val="00145101"/>
    <w:rsid w:val="00145263"/>
    <w:rsid w:val="001454A0"/>
    <w:rsid w:val="001455EB"/>
    <w:rsid w:val="0014564A"/>
    <w:rsid w:val="0014572D"/>
    <w:rsid w:val="00145733"/>
    <w:rsid w:val="00145829"/>
    <w:rsid w:val="00145D1F"/>
    <w:rsid w:val="00146247"/>
    <w:rsid w:val="0014637F"/>
    <w:rsid w:val="001463CD"/>
    <w:rsid w:val="001464FF"/>
    <w:rsid w:val="001467C9"/>
    <w:rsid w:val="00146A01"/>
    <w:rsid w:val="001471ED"/>
    <w:rsid w:val="00147BE8"/>
    <w:rsid w:val="00150511"/>
    <w:rsid w:val="0015060A"/>
    <w:rsid w:val="0015180A"/>
    <w:rsid w:val="001518B2"/>
    <w:rsid w:val="00151ECC"/>
    <w:rsid w:val="00152A0C"/>
    <w:rsid w:val="00152BDD"/>
    <w:rsid w:val="00153159"/>
    <w:rsid w:val="001535F0"/>
    <w:rsid w:val="00153CAF"/>
    <w:rsid w:val="00153E4A"/>
    <w:rsid w:val="001541D1"/>
    <w:rsid w:val="001542C3"/>
    <w:rsid w:val="00154CC4"/>
    <w:rsid w:val="001557EE"/>
    <w:rsid w:val="00155894"/>
    <w:rsid w:val="00155E28"/>
    <w:rsid w:val="001562AB"/>
    <w:rsid w:val="00156B1D"/>
    <w:rsid w:val="00156DB8"/>
    <w:rsid w:val="00157186"/>
    <w:rsid w:val="00157D75"/>
    <w:rsid w:val="0016042C"/>
    <w:rsid w:val="00160549"/>
    <w:rsid w:val="00160FBC"/>
    <w:rsid w:val="001611BB"/>
    <w:rsid w:val="0016188E"/>
    <w:rsid w:val="001618E0"/>
    <w:rsid w:val="0016194F"/>
    <w:rsid w:val="00161DDB"/>
    <w:rsid w:val="00161EB7"/>
    <w:rsid w:val="001622FD"/>
    <w:rsid w:val="00162404"/>
    <w:rsid w:val="0016253E"/>
    <w:rsid w:val="00162BC0"/>
    <w:rsid w:val="00162D72"/>
    <w:rsid w:val="0016330C"/>
    <w:rsid w:val="0016351B"/>
    <w:rsid w:val="00163C5E"/>
    <w:rsid w:val="00163F20"/>
    <w:rsid w:val="001640A8"/>
    <w:rsid w:val="001646DE"/>
    <w:rsid w:val="0016480F"/>
    <w:rsid w:val="00164823"/>
    <w:rsid w:val="00164EC8"/>
    <w:rsid w:val="00164FA3"/>
    <w:rsid w:val="0016538D"/>
    <w:rsid w:val="001654C0"/>
    <w:rsid w:val="001656F2"/>
    <w:rsid w:val="00165708"/>
    <w:rsid w:val="00165A55"/>
    <w:rsid w:val="0016602E"/>
    <w:rsid w:val="00166065"/>
    <w:rsid w:val="001660C1"/>
    <w:rsid w:val="001664D0"/>
    <w:rsid w:val="001667BD"/>
    <w:rsid w:val="00166C55"/>
    <w:rsid w:val="00166CD4"/>
    <w:rsid w:val="00166E25"/>
    <w:rsid w:val="00166FAE"/>
    <w:rsid w:val="00167012"/>
    <w:rsid w:val="00167107"/>
    <w:rsid w:val="00167328"/>
    <w:rsid w:val="00167B1F"/>
    <w:rsid w:val="00167DE4"/>
    <w:rsid w:val="00167FC0"/>
    <w:rsid w:val="001703C7"/>
    <w:rsid w:val="0017095E"/>
    <w:rsid w:val="00170B75"/>
    <w:rsid w:val="00170C98"/>
    <w:rsid w:val="001710F3"/>
    <w:rsid w:val="0017199E"/>
    <w:rsid w:val="00171A28"/>
    <w:rsid w:val="00171DF8"/>
    <w:rsid w:val="00171ECB"/>
    <w:rsid w:val="001720BD"/>
    <w:rsid w:val="001723BD"/>
    <w:rsid w:val="00172671"/>
    <w:rsid w:val="00172A1A"/>
    <w:rsid w:val="001732F5"/>
    <w:rsid w:val="00173C0C"/>
    <w:rsid w:val="00173C74"/>
    <w:rsid w:val="0017451D"/>
    <w:rsid w:val="00174AC5"/>
    <w:rsid w:val="00174C2B"/>
    <w:rsid w:val="00174E32"/>
    <w:rsid w:val="00174F62"/>
    <w:rsid w:val="00175433"/>
    <w:rsid w:val="001754EA"/>
    <w:rsid w:val="00175B56"/>
    <w:rsid w:val="0017647A"/>
    <w:rsid w:val="001767F3"/>
    <w:rsid w:val="00176AD8"/>
    <w:rsid w:val="00176FA3"/>
    <w:rsid w:val="00177EAF"/>
    <w:rsid w:val="00177EC1"/>
    <w:rsid w:val="00180248"/>
    <w:rsid w:val="00180264"/>
    <w:rsid w:val="001803B4"/>
    <w:rsid w:val="00180795"/>
    <w:rsid w:val="001808CB"/>
    <w:rsid w:val="001809E6"/>
    <w:rsid w:val="00181190"/>
    <w:rsid w:val="001814E8"/>
    <w:rsid w:val="00181896"/>
    <w:rsid w:val="00182129"/>
    <w:rsid w:val="0018232C"/>
    <w:rsid w:val="00182412"/>
    <w:rsid w:val="001832FE"/>
    <w:rsid w:val="001836E0"/>
    <w:rsid w:val="00183842"/>
    <w:rsid w:val="00183BEC"/>
    <w:rsid w:val="00183D06"/>
    <w:rsid w:val="001840DE"/>
    <w:rsid w:val="00184E88"/>
    <w:rsid w:val="0018503D"/>
    <w:rsid w:val="0018614A"/>
    <w:rsid w:val="00186903"/>
    <w:rsid w:val="00186DD0"/>
    <w:rsid w:val="00187248"/>
    <w:rsid w:val="00190012"/>
    <w:rsid w:val="00190175"/>
    <w:rsid w:val="00190A00"/>
    <w:rsid w:val="00190B25"/>
    <w:rsid w:val="00190C69"/>
    <w:rsid w:val="00190E8A"/>
    <w:rsid w:val="00190F33"/>
    <w:rsid w:val="00190F65"/>
    <w:rsid w:val="00191238"/>
    <w:rsid w:val="00191775"/>
    <w:rsid w:val="00191DA0"/>
    <w:rsid w:val="00191E7B"/>
    <w:rsid w:val="00192DE8"/>
    <w:rsid w:val="00193294"/>
    <w:rsid w:val="00193674"/>
    <w:rsid w:val="00193BB0"/>
    <w:rsid w:val="001941B7"/>
    <w:rsid w:val="001943DF"/>
    <w:rsid w:val="0019491A"/>
    <w:rsid w:val="00194E9C"/>
    <w:rsid w:val="00195BE5"/>
    <w:rsid w:val="00195CB3"/>
    <w:rsid w:val="00195DB2"/>
    <w:rsid w:val="00195E64"/>
    <w:rsid w:val="00196E49"/>
    <w:rsid w:val="00197541"/>
    <w:rsid w:val="001975F9"/>
    <w:rsid w:val="00197995"/>
    <w:rsid w:val="00197BF2"/>
    <w:rsid w:val="00197E92"/>
    <w:rsid w:val="001A01B2"/>
    <w:rsid w:val="001A0730"/>
    <w:rsid w:val="001A1993"/>
    <w:rsid w:val="001A19E5"/>
    <w:rsid w:val="001A2096"/>
    <w:rsid w:val="001A227D"/>
    <w:rsid w:val="001A2595"/>
    <w:rsid w:val="001A2A56"/>
    <w:rsid w:val="001A307C"/>
    <w:rsid w:val="001A3344"/>
    <w:rsid w:val="001A33FE"/>
    <w:rsid w:val="001A401E"/>
    <w:rsid w:val="001A4068"/>
    <w:rsid w:val="001A4270"/>
    <w:rsid w:val="001A4C51"/>
    <w:rsid w:val="001A51AF"/>
    <w:rsid w:val="001A53EE"/>
    <w:rsid w:val="001A54FC"/>
    <w:rsid w:val="001A5B5C"/>
    <w:rsid w:val="001A5BD7"/>
    <w:rsid w:val="001A61D0"/>
    <w:rsid w:val="001A63AA"/>
    <w:rsid w:val="001A6636"/>
    <w:rsid w:val="001A6662"/>
    <w:rsid w:val="001A6B21"/>
    <w:rsid w:val="001A6E01"/>
    <w:rsid w:val="001A6EB1"/>
    <w:rsid w:val="001A708D"/>
    <w:rsid w:val="001A72E3"/>
    <w:rsid w:val="001A77EE"/>
    <w:rsid w:val="001A7AF0"/>
    <w:rsid w:val="001A7B34"/>
    <w:rsid w:val="001B10FA"/>
    <w:rsid w:val="001B1834"/>
    <w:rsid w:val="001B1F1A"/>
    <w:rsid w:val="001B208E"/>
    <w:rsid w:val="001B25B5"/>
    <w:rsid w:val="001B2CEC"/>
    <w:rsid w:val="001B3091"/>
    <w:rsid w:val="001B31BF"/>
    <w:rsid w:val="001B38AC"/>
    <w:rsid w:val="001B4244"/>
    <w:rsid w:val="001B4317"/>
    <w:rsid w:val="001B43F5"/>
    <w:rsid w:val="001B4676"/>
    <w:rsid w:val="001B47FF"/>
    <w:rsid w:val="001B49A6"/>
    <w:rsid w:val="001B53D8"/>
    <w:rsid w:val="001B5530"/>
    <w:rsid w:val="001B55E8"/>
    <w:rsid w:val="001B569E"/>
    <w:rsid w:val="001B5862"/>
    <w:rsid w:val="001B5C19"/>
    <w:rsid w:val="001B6118"/>
    <w:rsid w:val="001B6803"/>
    <w:rsid w:val="001B6D56"/>
    <w:rsid w:val="001B721A"/>
    <w:rsid w:val="001B7DB7"/>
    <w:rsid w:val="001C0776"/>
    <w:rsid w:val="001C0B2B"/>
    <w:rsid w:val="001C1512"/>
    <w:rsid w:val="001C16C5"/>
    <w:rsid w:val="001C189C"/>
    <w:rsid w:val="001C1923"/>
    <w:rsid w:val="001C1B32"/>
    <w:rsid w:val="001C2359"/>
    <w:rsid w:val="001C236F"/>
    <w:rsid w:val="001C24B9"/>
    <w:rsid w:val="001C27FF"/>
    <w:rsid w:val="001C334E"/>
    <w:rsid w:val="001C3C96"/>
    <w:rsid w:val="001C4DD7"/>
    <w:rsid w:val="001C4FD1"/>
    <w:rsid w:val="001C512A"/>
    <w:rsid w:val="001C55E1"/>
    <w:rsid w:val="001C58CE"/>
    <w:rsid w:val="001C5EEB"/>
    <w:rsid w:val="001C6614"/>
    <w:rsid w:val="001C69D0"/>
    <w:rsid w:val="001C6EFD"/>
    <w:rsid w:val="001C7189"/>
    <w:rsid w:val="001C7695"/>
    <w:rsid w:val="001C77AF"/>
    <w:rsid w:val="001C77E0"/>
    <w:rsid w:val="001C7DCB"/>
    <w:rsid w:val="001C7F6F"/>
    <w:rsid w:val="001D0053"/>
    <w:rsid w:val="001D022F"/>
    <w:rsid w:val="001D023E"/>
    <w:rsid w:val="001D08B9"/>
    <w:rsid w:val="001D08F9"/>
    <w:rsid w:val="001D0937"/>
    <w:rsid w:val="001D0AC5"/>
    <w:rsid w:val="001D1570"/>
    <w:rsid w:val="001D1576"/>
    <w:rsid w:val="001D1666"/>
    <w:rsid w:val="001D1707"/>
    <w:rsid w:val="001D1A03"/>
    <w:rsid w:val="001D1B19"/>
    <w:rsid w:val="001D1D98"/>
    <w:rsid w:val="001D1E47"/>
    <w:rsid w:val="001D20BA"/>
    <w:rsid w:val="001D22E1"/>
    <w:rsid w:val="001D27F5"/>
    <w:rsid w:val="001D29F4"/>
    <w:rsid w:val="001D2D39"/>
    <w:rsid w:val="001D2F6B"/>
    <w:rsid w:val="001D30A7"/>
    <w:rsid w:val="001D3E63"/>
    <w:rsid w:val="001D43FD"/>
    <w:rsid w:val="001D44E6"/>
    <w:rsid w:val="001D4CF4"/>
    <w:rsid w:val="001D4F7F"/>
    <w:rsid w:val="001D5700"/>
    <w:rsid w:val="001D5820"/>
    <w:rsid w:val="001D61D4"/>
    <w:rsid w:val="001D6E4A"/>
    <w:rsid w:val="001D71D3"/>
    <w:rsid w:val="001D745A"/>
    <w:rsid w:val="001D75CD"/>
    <w:rsid w:val="001D7E6D"/>
    <w:rsid w:val="001E09DC"/>
    <w:rsid w:val="001E0B1B"/>
    <w:rsid w:val="001E0B5A"/>
    <w:rsid w:val="001E18AA"/>
    <w:rsid w:val="001E2151"/>
    <w:rsid w:val="001E21EB"/>
    <w:rsid w:val="001E225F"/>
    <w:rsid w:val="001E2356"/>
    <w:rsid w:val="001E241C"/>
    <w:rsid w:val="001E407A"/>
    <w:rsid w:val="001E4A55"/>
    <w:rsid w:val="001E4BA1"/>
    <w:rsid w:val="001E4E42"/>
    <w:rsid w:val="001E52B4"/>
    <w:rsid w:val="001E54E1"/>
    <w:rsid w:val="001E5A79"/>
    <w:rsid w:val="001E5BA7"/>
    <w:rsid w:val="001E5F24"/>
    <w:rsid w:val="001E639C"/>
    <w:rsid w:val="001E6446"/>
    <w:rsid w:val="001E65F7"/>
    <w:rsid w:val="001E6C2D"/>
    <w:rsid w:val="001E6E0D"/>
    <w:rsid w:val="001E6E5E"/>
    <w:rsid w:val="001E71A2"/>
    <w:rsid w:val="001E7462"/>
    <w:rsid w:val="001E783B"/>
    <w:rsid w:val="001E786C"/>
    <w:rsid w:val="001F00C8"/>
    <w:rsid w:val="001F0186"/>
    <w:rsid w:val="001F037C"/>
    <w:rsid w:val="001F0624"/>
    <w:rsid w:val="001F0B5A"/>
    <w:rsid w:val="001F0D9B"/>
    <w:rsid w:val="001F0F90"/>
    <w:rsid w:val="001F1170"/>
    <w:rsid w:val="001F12B2"/>
    <w:rsid w:val="001F1450"/>
    <w:rsid w:val="001F1C9E"/>
    <w:rsid w:val="001F2598"/>
    <w:rsid w:val="001F2E62"/>
    <w:rsid w:val="001F316E"/>
    <w:rsid w:val="001F349F"/>
    <w:rsid w:val="001F49D6"/>
    <w:rsid w:val="001F4C5B"/>
    <w:rsid w:val="001F4EB2"/>
    <w:rsid w:val="001F5174"/>
    <w:rsid w:val="001F590E"/>
    <w:rsid w:val="001F5913"/>
    <w:rsid w:val="001F59B8"/>
    <w:rsid w:val="001F5A25"/>
    <w:rsid w:val="001F5AC4"/>
    <w:rsid w:val="001F5EBF"/>
    <w:rsid w:val="001F60E2"/>
    <w:rsid w:val="001F6876"/>
    <w:rsid w:val="001F6BC0"/>
    <w:rsid w:val="001F702A"/>
    <w:rsid w:val="001F740F"/>
    <w:rsid w:val="001F753E"/>
    <w:rsid w:val="001F765D"/>
    <w:rsid w:val="001F78FD"/>
    <w:rsid w:val="001F7A39"/>
    <w:rsid w:val="001F7C87"/>
    <w:rsid w:val="001F7CBE"/>
    <w:rsid w:val="002006A6"/>
    <w:rsid w:val="0020079A"/>
    <w:rsid w:val="0020094C"/>
    <w:rsid w:val="00201378"/>
    <w:rsid w:val="00201594"/>
    <w:rsid w:val="00201AE9"/>
    <w:rsid w:val="002025CB"/>
    <w:rsid w:val="0020262D"/>
    <w:rsid w:val="00202D7F"/>
    <w:rsid w:val="0020322F"/>
    <w:rsid w:val="00203567"/>
    <w:rsid w:val="00203A46"/>
    <w:rsid w:val="00204129"/>
    <w:rsid w:val="00204192"/>
    <w:rsid w:val="0020461E"/>
    <w:rsid w:val="002046D4"/>
    <w:rsid w:val="00204898"/>
    <w:rsid w:val="00204977"/>
    <w:rsid w:val="00204ABF"/>
    <w:rsid w:val="002057E9"/>
    <w:rsid w:val="00205A1B"/>
    <w:rsid w:val="00205A3A"/>
    <w:rsid w:val="00205C5A"/>
    <w:rsid w:val="00205D8A"/>
    <w:rsid w:val="00206294"/>
    <w:rsid w:val="0020710E"/>
    <w:rsid w:val="0020741B"/>
    <w:rsid w:val="0020753E"/>
    <w:rsid w:val="00207737"/>
    <w:rsid w:val="00207D81"/>
    <w:rsid w:val="00210229"/>
    <w:rsid w:val="00210437"/>
    <w:rsid w:val="002104D1"/>
    <w:rsid w:val="00210F07"/>
    <w:rsid w:val="0021106E"/>
    <w:rsid w:val="002111EF"/>
    <w:rsid w:val="00211905"/>
    <w:rsid w:val="0021285E"/>
    <w:rsid w:val="002132DD"/>
    <w:rsid w:val="00213330"/>
    <w:rsid w:val="00213787"/>
    <w:rsid w:val="0021378E"/>
    <w:rsid w:val="002138E3"/>
    <w:rsid w:val="00213965"/>
    <w:rsid w:val="00213B67"/>
    <w:rsid w:val="00213BC9"/>
    <w:rsid w:val="0021404B"/>
    <w:rsid w:val="00214186"/>
    <w:rsid w:val="002143A7"/>
    <w:rsid w:val="00214590"/>
    <w:rsid w:val="002147DE"/>
    <w:rsid w:val="002152F0"/>
    <w:rsid w:val="00215592"/>
    <w:rsid w:val="00215B9B"/>
    <w:rsid w:val="00215FCC"/>
    <w:rsid w:val="00216034"/>
    <w:rsid w:val="00216438"/>
    <w:rsid w:val="0021754F"/>
    <w:rsid w:val="00217564"/>
    <w:rsid w:val="00217760"/>
    <w:rsid w:val="0021796C"/>
    <w:rsid w:val="002201E9"/>
    <w:rsid w:val="00220536"/>
    <w:rsid w:val="00220E69"/>
    <w:rsid w:val="002219B1"/>
    <w:rsid w:val="00221ADC"/>
    <w:rsid w:val="002224B4"/>
    <w:rsid w:val="00223044"/>
    <w:rsid w:val="0022337F"/>
    <w:rsid w:val="00223A32"/>
    <w:rsid w:val="002240F7"/>
    <w:rsid w:val="00224B02"/>
    <w:rsid w:val="00224EA6"/>
    <w:rsid w:val="002250BE"/>
    <w:rsid w:val="002255DA"/>
    <w:rsid w:val="00225647"/>
    <w:rsid w:val="002259A9"/>
    <w:rsid w:val="00225E20"/>
    <w:rsid w:val="00225FEC"/>
    <w:rsid w:val="00226408"/>
    <w:rsid w:val="002264B3"/>
    <w:rsid w:val="0022664B"/>
    <w:rsid w:val="00226BF3"/>
    <w:rsid w:val="00226D1C"/>
    <w:rsid w:val="00227C08"/>
    <w:rsid w:val="00227EDC"/>
    <w:rsid w:val="002305EB"/>
    <w:rsid w:val="0023065B"/>
    <w:rsid w:val="002306C4"/>
    <w:rsid w:val="00230705"/>
    <w:rsid w:val="002308CF"/>
    <w:rsid w:val="00230E3F"/>
    <w:rsid w:val="00231381"/>
    <w:rsid w:val="0023194A"/>
    <w:rsid w:val="00231D29"/>
    <w:rsid w:val="00231D4F"/>
    <w:rsid w:val="00233367"/>
    <w:rsid w:val="002333DB"/>
    <w:rsid w:val="0023386F"/>
    <w:rsid w:val="00233909"/>
    <w:rsid w:val="00233F36"/>
    <w:rsid w:val="00234940"/>
    <w:rsid w:val="00234CFD"/>
    <w:rsid w:val="00234FB5"/>
    <w:rsid w:val="002350FD"/>
    <w:rsid w:val="002351E7"/>
    <w:rsid w:val="0023522C"/>
    <w:rsid w:val="00235CB0"/>
    <w:rsid w:val="002363F5"/>
    <w:rsid w:val="0023645C"/>
    <w:rsid w:val="002366E4"/>
    <w:rsid w:val="0023682F"/>
    <w:rsid w:val="002369FF"/>
    <w:rsid w:val="00236BEF"/>
    <w:rsid w:val="00236DC1"/>
    <w:rsid w:val="00236FB7"/>
    <w:rsid w:val="00236FE5"/>
    <w:rsid w:val="002370AF"/>
    <w:rsid w:val="00237231"/>
    <w:rsid w:val="00237743"/>
    <w:rsid w:val="0023799E"/>
    <w:rsid w:val="00237F0C"/>
    <w:rsid w:val="00237F92"/>
    <w:rsid w:val="002413F6"/>
    <w:rsid w:val="00241E34"/>
    <w:rsid w:val="0024244D"/>
    <w:rsid w:val="002428FC"/>
    <w:rsid w:val="00242B83"/>
    <w:rsid w:val="00242C72"/>
    <w:rsid w:val="00242DBE"/>
    <w:rsid w:val="00243527"/>
    <w:rsid w:val="00243528"/>
    <w:rsid w:val="0024359E"/>
    <w:rsid w:val="00243939"/>
    <w:rsid w:val="00243E7B"/>
    <w:rsid w:val="002443EF"/>
    <w:rsid w:val="002449BF"/>
    <w:rsid w:val="00244C7D"/>
    <w:rsid w:val="00244E39"/>
    <w:rsid w:val="002450E8"/>
    <w:rsid w:val="0024513B"/>
    <w:rsid w:val="002453B4"/>
    <w:rsid w:val="002454CB"/>
    <w:rsid w:val="002455C0"/>
    <w:rsid w:val="00245FD4"/>
    <w:rsid w:val="002460D7"/>
    <w:rsid w:val="00246A3B"/>
    <w:rsid w:val="00246B79"/>
    <w:rsid w:val="00246E58"/>
    <w:rsid w:val="00247BFD"/>
    <w:rsid w:val="00250320"/>
    <w:rsid w:val="0025039A"/>
    <w:rsid w:val="00250439"/>
    <w:rsid w:val="002506B9"/>
    <w:rsid w:val="00251032"/>
    <w:rsid w:val="00251B26"/>
    <w:rsid w:val="00251D42"/>
    <w:rsid w:val="00252DFE"/>
    <w:rsid w:val="00253A0D"/>
    <w:rsid w:val="00253BEC"/>
    <w:rsid w:val="00253CD2"/>
    <w:rsid w:val="00254ABD"/>
    <w:rsid w:val="00254EE5"/>
    <w:rsid w:val="002554FD"/>
    <w:rsid w:val="00255B1F"/>
    <w:rsid w:val="00255B61"/>
    <w:rsid w:val="002564A2"/>
    <w:rsid w:val="002577E2"/>
    <w:rsid w:val="002603E1"/>
    <w:rsid w:val="00261A16"/>
    <w:rsid w:val="00261DAF"/>
    <w:rsid w:val="00262266"/>
    <w:rsid w:val="00262D48"/>
    <w:rsid w:val="00262EF2"/>
    <w:rsid w:val="00263773"/>
    <w:rsid w:val="002638CD"/>
    <w:rsid w:val="00263AF5"/>
    <w:rsid w:val="00264459"/>
    <w:rsid w:val="00264B22"/>
    <w:rsid w:val="00264E13"/>
    <w:rsid w:val="00264E30"/>
    <w:rsid w:val="00264ED0"/>
    <w:rsid w:val="0026526E"/>
    <w:rsid w:val="002659C1"/>
    <w:rsid w:val="00265A43"/>
    <w:rsid w:val="00265C9D"/>
    <w:rsid w:val="0026661F"/>
    <w:rsid w:val="00266876"/>
    <w:rsid w:val="00266F54"/>
    <w:rsid w:val="00267145"/>
    <w:rsid w:val="0026724E"/>
    <w:rsid w:val="00267403"/>
    <w:rsid w:val="0026760C"/>
    <w:rsid w:val="00267748"/>
    <w:rsid w:val="00267A5B"/>
    <w:rsid w:val="00267E6B"/>
    <w:rsid w:val="00270086"/>
    <w:rsid w:val="0027021E"/>
    <w:rsid w:val="0027039F"/>
    <w:rsid w:val="0027144A"/>
    <w:rsid w:val="00271560"/>
    <w:rsid w:val="0027195F"/>
    <w:rsid w:val="00271A85"/>
    <w:rsid w:val="00271EF9"/>
    <w:rsid w:val="002724F6"/>
    <w:rsid w:val="00273085"/>
    <w:rsid w:val="002731D5"/>
    <w:rsid w:val="0027393C"/>
    <w:rsid w:val="00273988"/>
    <w:rsid w:val="00273F2A"/>
    <w:rsid w:val="00273F3E"/>
    <w:rsid w:val="00274000"/>
    <w:rsid w:val="002744E1"/>
    <w:rsid w:val="0027458C"/>
    <w:rsid w:val="00274825"/>
    <w:rsid w:val="002748F1"/>
    <w:rsid w:val="00274988"/>
    <w:rsid w:val="002750A3"/>
    <w:rsid w:val="00275BF4"/>
    <w:rsid w:val="00275FDC"/>
    <w:rsid w:val="0027646E"/>
    <w:rsid w:val="0027695D"/>
    <w:rsid w:val="00276D14"/>
    <w:rsid w:val="002772CA"/>
    <w:rsid w:val="002779B5"/>
    <w:rsid w:val="00277C2B"/>
    <w:rsid w:val="002811AE"/>
    <w:rsid w:val="0028123E"/>
    <w:rsid w:val="002814F7"/>
    <w:rsid w:val="0028216B"/>
    <w:rsid w:val="002823E6"/>
    <w:rsid w:val="00282AAB"/>
    <w:rsid w:val="00282B98"/>
    <w:rsid w:val="00282E6E"/>
    <w:rsid w:val="002836B4"/>
    <w:rsid w:val="0028374F"/>
    <w:rsid w:val="00283A12"/>
    <w:rsid w:val="002840A3"/>
    <w:rsid w:val="002845DF"/>
    <w:rsid w:val="0028463F"/>
    <w:rsid w:val="00284A91"/>
    <w:rsid w:val="00284ADF"/>
    <w:rsid w:val="00284CE3"/>
    <w:rsid w:val="002854E7"/>
    <w:rsid w:val="00285D55"/>
    <w:rsid w:val="00286616"/>
    <w:rsid w:val="002866CE"/>
    <w:rsid w:val="0028689C"/>
    <w:rsid w:val="00286915"/>
    <w:rsid w:val="0028733F"/>
    <w:rsid w:val="00287955"/>
    <w:rsid w:val="00287AEA"/>
    <w:rsid w:val="00287BC9"/>
    <w:rsid w:val="0029002C"/>
    <w:rsid w:val="0029012E"/>
    <w:rsid w:val="00290296"/>
    <w:rsid w:val="002903C2"/>
    <w:rsid w:val="002906E0"/>
    <w:rsid w:val="00290A1C"/>
    <w:rsid w:val="002910EE"/>
    <w:rsid w:val="002912E4"/>
    <w:rsid w:val="0029156F"/>
    <w:rsid w:val="00291676"/>
    <w:rsid w:val="002918AA"/>
    <w:rsid w:val="00291B5A"/>
    <w:rsid w:val="002925E1"/>
    <w:rsid w:val="002927D9"/>
    <w:rsid w:val="002930A7"/>
    <w:rsid w:val="00293408"/>
    <w:rsid w:val="002935C6"/>
    <w:rsid w:val="00293B6C"/>
    <w:rsid w:val="002943EF"/>
    <w:rsid w:val="00294932"/>
    <w:rsid w:val="002949B3"/>
    <w:rsid w:val="00294B78"/>
    <w:rsid w:val="00294D9A"/>
    <w:rsid w:val="00295075"/>
    <w:rsid w:val="00295E73"/>
    <w:rsid w:val="00295EB0"/>
    <w:rsid w:val="00296418"/>
    <w:rsid w:val="0029687D"/>
    <w:rsid w:val="0029688C"/>
    <w:rsid w:val="00296A72"/>
    <w:rsid w:val="002974B0"/>
    <w:rsid w:val="00297621"/>
    <w:rsid w:val="00297794"/>
    <w:rsid w:val="00297AB5"/>
    <w:rsid w:val="00297B06"/>
    <w:rsid w:val="00297E98"/>
    <w:rsid w:val="002A03FD"/>
    <w:rsid w:val="002A0EC4"/>
    <w:rsid w:val="002A1894"/>
    <w:rsid w:val="002A2006"/>
    <w:rsid w:val="002A2813"/>
    <w:rsid w:val="002A2818"/>
    <w:rsid w:val="002A2A61"/>
    <w:rsid w:val="002A2D1B"/>
    <w:rsid w:val="002A2F20"/>
    <w:rsid w:val="002A2F73"/>
    <w:rsid w:val="002A3824"/>
    <w:rsid w:val="002A3ADD"/>
    <w:rsid w:val="002A3BDF"/>
    <w:rsid w:val="002A404D"/>
    <w:rsid w:val="002A42AC"/>
    <w:rsid w:val="002A495F"/>
    <w:rsid w:val="002A4B27"/>
    <w:rsid w:val="002A4C45"/>
    <w:rsid w:val="002A4C5B"/>
    <w:rsid w:val="002A4FE8"/>
    <w:rsid w:val="002A5457"/>
    <w:rsid w:val="002A5ECD"/>
    <w:rsid w:val="002A6125"/>
    <w:rsid w:val="002A629E"/>
    <w:rsid w:val="002A6311"/>
    <w:rsid w:val="002A6586"/>
    <w:rsid w:val="002A7207"/>
    <w:rsid w:val="002A7266"/>
    <w:rsid w:val="002A7369"/>
    <w:rsid w:val="002A7A55"/>
    <w:rsid w:val="002B0991"/>
    <w:rsid w:val="002B09C1"/>
    <w:rsid w:val="002B0ABB"/>
    <w:rsid w:val="002B141F"/>
    <w:rsid w:val="002B1684"/>
    <w:rsid w:val="002B1C17"/>
    <w:rsid w:val="002B30F8"/>
    <w:rsid w:val="002B3238"/>
    <w:rsid w:val="002B3262"/>
    <w:rsid w:val="002B3A2F"/>
    <w:rsid w:val="002B3B95"/>
    <w:rsid w:val="002B3BB4"/>
    <w:rsid w:val="002B4035"/>
    <w:rsid w:val="002B4533"/>
    <w:rsid w:val="002B45D2"/>
    <w:rsid w:val="002B54E1"/>
    <w:rsid w:val="002B594C"/>
    <w:rsid w:val="002B5A71"/>
    <w:rsid w:val="002B5EAE"/>
    <w:rsid w:val="002B6079"/>
    <w:rsid w:val="002B65E8"/>
    <w:rsid w:val="002B6943"/>
    <w:rsid w:val="002B6971"/>
    <w:rsid w:val="002B75E8"/>
    <w:rsid w:val="002B789A"/>
    <w:rsid w:val="002B7E7C"/>
    <w:rsid w:val="002B7EF2"/>
    <w:rsid w:val="002C0494"/>
    <w:rsid w:val="002C0532"/>
    <w:rsid w:val="002C07C0"/>
    <w:rsid w:val="002C145A"/>
    <w:rsid w:val="002C1854"/>
    <w:rsid w:val="002C1F06"/>
    <w:rsid w:val="002C2274"/>
    <w:rsid w:val="002C262B"/>
    <w:rsid w:val="002C2A6C"/>
    <w:rsid w:val="002C2AEF"/>
    <w:rsid w:val="002C2BFB"/>
    <w:rsid w:val="002C38A0"/>
    <w:rsid w:val="002C3E5A"/>
    <w:rsid w:val="002C48A6"/>
    <w:rsid w:val="002C497A"/>
    <w:rsid w:val="002C4C01"/>
    <w:rsid w:val="002C533B"/>
    <w:rsid w:val="002C53D3"/>
    <w:rsid w:val="002C54AD"/>
    <w:rsid w:val="002C55F9"/>
    <w:rsid w:val="002C5711"/>
    <w:rsid w:val="002C5BB2"/>
    <w:rsid w:val="002C62DC"/>
    <w:rsid w:val="002C72B5"/>
    <w:rsid w:val="002C7571"/>
    <w:rsid w:val="002C75BB"/>
    <w:rsid w:val="002C76FB"/>
    <w:rsid w:val="002C77CA"/>
    <w:rsid w:val="002D016B"/>
    <w:rsid w:val="002D03C2"/>
    <w:rsid w:val="002D0CED"/>
    <w:rsid w:val="002D0F8E"/>
    <w:rsid w:val="002D0FB8"/>
    <w:rsid w:val="002D0FFD"/>
    <w:rsid w:val="002D104C"/>
    <w:rsid w:val="002D1529"/>
    <w:rsid w:val="002D1B5E"/>
    <w:rsid w:val="002D2293"/>
    <w:rsid w:val="002D27DA"/>
    <w:rsid w:val="002D2BAB"/>
    <w:rsid w:val="002D2C4F"/>
    <w:rsid w:val="002D3162"/>
    <w:rsid w:val="002D3295"/>
    <w:rsid w:val="002D33F9"/>
    <w:rsid w:val="002D37A7"/>
    <w:rsid w:val="002D38B8"/>
    <w:rsid w:val="002D432D"/>
    <w:rsid w:val="002D43C5"/>
    <w:rsid w:val="002D48B1"/>
    <w:rsid w:val="002D4B07"/>
    <w:rsid w:val="002D4F27"/>
    <w:rsid w:val="002D55F2"/>
    <w:rsid w:val="002D5CEE"/>
    <w:rsid w:val="002D6249"/>
    <w:rsid w:val="002D62D9"/>
    <w:rsid w:val="002D6528"/>
    <w:rsid w:val="002D69DC"/>
    <w:rsid w:val="002D6DA7"/>
    <w:rsid w:val="002D7D0A"/>
    <w:rsid w:val="002D7DAF"/>
    <w:rsid w:val="002E0275"/>
    <w:rsid w:val="002E03BC"/>
    <w:rsid w:val="002E0DD4"/>
    <w:rsid w:val="002E117B"/>
    <w:rsid w:val="002E1311"/>
    <w:rsid w:val="002E13A7"/>
    <w:rsid w:val="002E15AF"/>
    <w:rsid w:val="002E1B0C"/>
    <w:rsid w:val="002E1C01"/>
    <w:rsid w:val="002E227E"/>
    <w:rsid w:val="002E2284"/>
    <w:rsid w:val="002E24FE"/>
    <w:rsid w:val="002E26CC"/>
    <w:rsid w:val="002E284A"/>
    <w:rsid w:val="002E2D9C"/>
    <w:rsid w:val="002E362F"/>
    <w:rsid w:val="002E3783"/>
    <w:rsid w:val="002E388D"/>
    <w:rsid w:val="002E3CAB"/>
    <w:rsid w:val="002E4298"/>
    <w:rsid w:val="002E453D"/>
    <w:rsid w:val="002E4A77"/>
    <w:rsid w:val="002E4AE4"/>
    <w:rsid w:val="002E4F64"/>
    <w:rsid w:val="002E582D"/>
    <w:rsid w:val="002E666C"/>
    <w:rsid w:val="002E6B4E"/>
    <w:rsid w:val="002E70DE"/>
    <w:rsid w:val="002E7165"/>
    <w:rsid w:val="002E7212"/>
    <w:rsid w:val="002E7CEB"/>
    <w:rsid w:val="002E7D13"/>
    <w:rsid w:val="002E7E79"/>
    <w:rsid w:val="002E7ED1"/>
    <w:rsid w:val="002F013B"/>
    <w:rsid w:val="002F08DA"/>
    <w:rsid w:val="002F1053"/>
    <w:rsid w:val="002F16E7"/>
    <w:rsid w:val="002F1E13"/>
    <w:rsid w:val="002F1F81"/>
    <w:rsid w:val="002F2C5B"/>
    <w:rsid w:val="002F2FA7"/>
    <w:rsid w:val="002F3396"/>
    <w:rsid w:val="002F3BFE"/>
    <w:rsid w:val="002F3F49"/>
    <w:rsid w:val="002F4208"/>
    <w:rsid w:val="002F42B2"/>
    <w:rsid w:val="002F4A1F"/>
    <w:rsid w:val="002F52D2"/>
    <w:rsid w:val="002F5447"/>
    <w:rsid w:val="002F5486"/>
    <w:rsid w:val="002F5BCF"/>
    <w:rsid w:val="002F6170"/>
    <w:rsid w:val="002F621E"/>
    <w:rsid w:val="002F6380"/>
    <w:rsid w:val="002F6532"/>
    <w:rsid w:val="002F65A2"/>
    <w:rsid w:val="002F6670"/>
    <w:rsid w:val="002F6783"/>
    <w:rsid w:val="002F68C3"/>
    <w:rsid w:val="002F69F5"/>
    <w:rsid w:val="002F6BC3"/>
    <w:rsid w:val="002F6D99"/>
    <w:rsid w:val="002F6DEA"/>
    <w:rsid w:val="002F6F38"/>
    <w:rsid w:val="002F76F6"/>
    <w:rsid w:val="002F7CE2"/>
    <w:rsid w:val="002F7E93"/>
    <w:rsid w:val="00300482"/>
    <w:rsid w:val="003004C6"/>
    <w:rsid w:val="0030080C"/>
    <w:rsid w:val="003009C2"/>
    <w:rsid w:val="0030110B"/>
    <w:rsid w:val="003016CC"/>
    <w:rsid w:val="00301848"/>
    <w:rsid w:val="0030283C"/>
    <w:rsid w:val="00302A38"/>
    <w:rsid w:val="0030378E"/>
    <w:rsid w:val="00303C76"/>
    <w:rsid w:val="00303FC6"/>
    <w:rsid w:val="00304320"/>
    <w:rsid w:val="0030468D"/>
    <w:rsid w:val="003047D2"/>
    <w:rsid w:val="00304938"/>
    <w:rsid w:val="00304BAE"/>
    <w:rsid w:val="00304DAB"/>
    <w:rsid w:val="00304DD1"/>
    <w:rsid w:val="00304E33"/>
    <w:rsid w:val="00305082"/>
    <w:rsid w:val="003059C8"/>
    <w:rsid w:val="00305C4A"/>
    <w:rsid w:val="0030606B"/>
    <w:rsid w:val="00306120"/>
    <w:rsid w:val="003063DF"/>
    <w:rsid w:val="003066B7"/>
    <w:rsid w:val="003068A4"/>
    <w:rsid w:val="00306E01"/>
    <w:rsid w:val="00306FF5"/>
    <w:rsid w:val="00307353"/>
    <w:rsid w:val="003074B6"/>
    <w:rsid w:val="0030793F"/>
    <w:rsid w:val="00307B54"/>
    <w:rsid w:val="00307E53"/>
    <w:rsid w:val="0031006C"/>
    <w:rsid w:val="00310344"/>
    <w:rsid w:val="0031034C"/>
    <w:rsid w:val="0031063E"/>
    <w:rsid w:val="00310AF1"/>
    <w:rsid w:val="00310F13"/>
    <w:rsid w:val="00311449"/>
    <w:rsid w:val="0031156C"/>
    <w:rsid w:val="003117F9"/>
    <w:rsid w:val="00311FDD"/>
    <w:rsid w:val="00311FED"/>
    <w:rsid w:val="0031236E"/>
    <w:rsid w:val="00312448"/>
    <w:rsid w:val="0031278D"/>
    <w:rsid w:val="003127A4"/>
    <w:rsid w:val="00312AC0"/>
    <w:rsid w:val="00312E59"/>
    <w:rsid w:val="003130AC"/>
    <w:rsid w:val="00313542"/>
    <w:rsid w:val="0031355E"/>
    <w:rsid w:val="003139BC"/>
    <w:rsid w:val="00313AD0"/>
    <w:rsid w:val="00313B3C"/>
    <w:rsid w:val="00313EB5"/>
    <w:rsid w:val="003151B8"/>
    <w:rsid w:val="003155E8"/>
    <w:rsid w:val="003157D0"/>
    <w:rsid w:val="00315A1C"/>
    <w:rsid w:val="00315A23"/>
    <w:rsid w:val="00315BD3"/>
    <w:rsid w:val="00315DD1"/>
    <w:rsid w:val="003160BE"/>
    <w:rsid w:val="003162D4"/>
    <w:rsid w:val="00316A6C"/>
    <w:rsid w:val="00316ACD"/>
    <w:rsid w:val="00316BFB"/>
    <w:rsid w:val="00316CFB"/>
    <w:rsid w:val="00316D38"/>
    <w:rsid w:val="00317A4B"/>
    <w:rsid w:val="00317B03"/>
    <w:rsid w:val="00317C50"/>
    <w:rsid w:val="003203A9"/>
    <w:rsid w:val="00320674"/>
    <w:rsid w:val="00320977"/>
    <w:rsid w:val="0032129A"/>
    <w:rsid w:val="00321896"/>
    <w:rsid w:val="00322521"/>
    <w:rsid w:val="00322912"/>
    <w:rsid w:val="003236A3"/>
    <w:rsid w:val="00324805"/>
    <w:rsid w:val="003263EE"/>
    <w:rsid w:val="00326947"/>
    <w:rsid w:val="00326B6C"/>
    <w:rsid w:val="00326E03"/>
    <w:rsid w:val="003270FB"/>
    <w:rsid w:val="003271B6"/>
    <w:rsid w:val="00327FD5"/>
    <w:rsid w:val="00330188"/>
    <w:rsid w:val="00330672"/>
    <w:rsid w:val="00330807"/>
    <w:rsid w:val="003308EF"/>
    <w:rsid w:val="00330C2F"/>
    <w:rsid w:val="00330E27"/>
    <w:rsid w:val="00331051"/>
    <w:rsid w:val="00331221"/>
    <w:rsid w:val="00331495"/>
    <w:rsid w:val="00331508"/>
    <w:rsid w:val="0033223D"/>
    <w:rsid w:val="0033268A"/>
    <w:rsid w:val="003326A6"/>
    <w:rsid w:val="00332849"/>
    <w:rsid w:val="00332B5F"/>
    <w:rsid w:val="00333048"/>
    <w:rsid w:val="0033354D"/>
    <w:rsid w:val="00333567"/>
    <w:rsid w:val="003337BF"/>
    <w:rsid w:val="00333919"/>
    <w:rsid w:val="00333C39"/>
    <w:rsid w:val="003343D2"/>
    <w:rsid w:val="003343D6"/>
    <w:rsid w:val="00334665"/>
    <w:rsid w:val="00334CC8"/>
    <w:rsid w:val="00334FD7"/>
    <w:rsid w:val="00335AB6"/>
    <w:rsid w:val="00336258"/>
    <w:rsid w:val="0033646E"/>
    <w:rsid w:val="003364FD"/>
    <w:rsid w:val="003369EC"/>
    <w:rsid w:val="003371B4"/>
    <w:rsid w:val="00337268"/>
    <w:rsid w:val="003372FB"/>
    <w:rsid w:val="00337369"/>
    <w:rsid w:val="00337787"/>
    <w:rsid w:val="00337E9F"/>
    <w:rsid w:val="003401C8"/>
    <w:rsid w:val="00340450"/>
    <w:rsid w:val="00340583"/>
    <w:rsid w:val="00340D1E"/>
    <w:rsid w:val="00340F88"/>
    <w:rsid w:val="00341EDA"/>
    <w:rsid w:val="00341F07"/>
    <w:rsid w:val="0034258C"/>
    <w:rsid w:val="00342952"/>
    <w:rsid w:val="00342FF3"/>
    <w:rsid w:val="00343209"/>
    <w:rsid w:val="003437B1"/>
    <w:rsid w:val="0034388E"/>
    <w:rsid w:val="00345849"/>
    <w:rsid w:val="003459C7"/>
    <w:rsid w:val="00345A57"/>
    <w:rsid w:val="0034657E"/>
    <w:rsid w:val="00346E9C"/>
    <w:rsid w:val="0034702B"/>
    <w:rsid w:val="0034727B"/>
    <w:rsid w:val="00347684"/>
    <w:rsid w:val="00347691"/>
    <w:rsid w:val="00347A14"/>
    <w:rsid w:val="00347F1C"/>
    <w:rsid w:val="00350C39"/>
    <w:rsid w:val="003511B0"/>
    <w:rsid w:val="00351543"/>
    <w:rsid w:val="00351598"/>
    <w:rsid w:val="00352095"/>
    <w:rsid w:val="00352622"/>
    <w:rsid w:val="0035272C"/>
    <w:rsid w:val="003527DB"/>
    <w:rsid w:val="00352D17"/>
    <w:rsid w:val="00352D23"/>
    <w:rsid w:val="003530C5"/>
    <w:rsid w:val="0035339A"/>
    <w:rsid w:val="0035356C"/>
    <w:rsid w:val="00353A9E"/>
    <w:rsid w:val="00353AFE"/>
    <w:rsid w:val="00353C8D"/>
    <w:rsid w:val="00353DA6"/>
    <w:rsid w:val="00354052"/>
    <w:rsid w:val="003540E1"/>
    <w:rsid w:val="00354184"/>
    <w:rsid w:val="0035486E"/>
    <w:rsid w:val="00354A67"/>
    <w:rsid w:val="0035581F"/>
    <w:rsid w:val="00355E40"/>
    <w:rsid w:val="00356993"/>
    <w:rsid w:val="00356FAC"/>
    <w:rsid w:val="00357018"/>
    <w:rsid w:val="00357204"/>
    <w:rsid w:val="00357268"/>
    <w:rsid w:val="00357A55"/>
    <w:rsid w:val="0036043B"/>
    <w:rsid w:val="003605D0"/>
    <w:rsid w:val="00360B9D"/>
    <w:rsid w:val="00360C7B"/>
    <w:rsid w:val="003614BF"/>
    <w:rsid w:val="00361CDA"/>
    <w:rsid w:val="0036210D"/>
    <w:rsid w:val="00362132"/>
    <w:rsid w:val="003621C2"/>
    <w:rsid w:val="0036257D"/>
    <w:rsid w:val="00363127"/>
    <w:rsid w:val="00363456"/>
    <w:rsid w:val="0036388A"/>
    <w:rsid w:val="00364035"/>
    <w:rsid w:val="003644CA"/>
    <w:rsid w:val="00365178"/>
    <w:rsid w:val="00365DF7"/>
    <w:rsid w:val="003661CB"/>
    <w:rsid w:val="0036669B"/>
    <w:rsid w:val="00366EBC"/>
    <w:rsid w:val="003671C9"/>
    <w:rsid w:val="0036739C"/>
    <w:rsid w:val="00367C00"/>
    <w:rsid w:val="003703EF"/>
    <w:rsid w:val="00370761"/>
    <w:rsid w:val="00370C07"/>
    <w:rsid w:val="00370C2B"/>
    <w:rsid w:val="00370F6A"/>
    <w:rsid w:val="0037120A"/>
    <w:rsid w:val="003714A0"/>
    <w:rsid w:val="0037161B"/>
    <w:rsid w:val="00371EF2"/>
    <w:rsid w:val="00372350"/>
    <w:rsid w:val="0037272E"/>
    <w:rsid w:val="00372A30"/>
    <w:rsid w:val="00372D64"/>
    <w:rsid w:val="00372E37"/>
    <w:rsid w:val="0037315B"/>
    <w:rsid w:val="00373365"/>
    <w:rsid w:val="0037387B"/>
    <w:rsid w:val="00373CFA"/>
    <w:rsid w:val="00373D9C"/>
    <w:rsid w:val="00374B64"/>
    <w:rsid w:val="00374BFC"/>
    <w:rsid w:val="00374E29"/>
    <w:rsid w:val="00375053"/>
    <w:rsid w:val="003752F9"/>
    <w:rsid w:val="003757C2"/>
    <w:rsid w:val="00375AE1"/>
    <w:rsid w:val="00376933"/>
    <w:rsid w:val="00376B68"/>
    <w:rsid w:val="00376BE5"/>
    <w:rsid w:val="00376CE5"/>
    <w:rsid w:val="003773BE"/>
    <w:rsid w:val="003775FA"/>
    <w:rsid w:val="00377744"/>
    <w:rsid w:val="00377C47"/>
    <w:rsid w:val="0038004F"/>
    <w:rsid w:val="00380264"/>
    <w:rsid w:val="003807E2"/>
    <w:rsid w:val="00380872"/>
    <w:rsid w:val="003808D9"/>
    <w:rsid w:val="00380B69"/>
    <w:rsid w:val="00381796"/>
    <w:rsid w:val="003823C6"/>
    <w:rsid w:val="0038259F"/>
    <w:rsid w:val="00382891"/>
    <w:rsid w:val="00382AE4"/>
    <w:rsid w:val="00382C6F"/>
    <w:rsid w:val="0038362B"/>
    <w:rsid w:val="00383E8A"/>
    <w:rsid w:val="00384A39"/>
    <w:rsid w:val="00385048"/>
    <w:rsid w:val="003851D0"/>
    <w:rsid w:val="003853AD"/>
    <w:rsid w:val="00385486"/>
    <w:rsid w:val="00385EB9"/>
    <w:rsid w:val="0038658B"/>
    <w:rsid w:val="0038660B"/>
    <w:rsid w:val="00386695"/>
    <w:rsid w:val="00386760"/>
    <w:rsid w:val="003871EF"/>
    <w:rsid w:val="00387562"/>
    <w:rsid w:val="00387D33"/>
    <w:rsid w:val="00387E1E"/>
    <w:rsid w:val="0039042D"/>
    <w:rsid w:val="003906DD"/>
    <w:rsid w:val="00390825"/>
    <w:rsid w:val="00390DBD"/>
    <w:rsid w:val="0039106B"/>
    <w:rsid w:val="00391126"/>
    <w:rsid w:val="00391143"/>
    <w:rsid w:val="00391D9B"/>
    <w:rsid w:val="0039226A"/>
    <w:rsid w:val="00392D71"/>
    <w:rsid w:val="00392F34"/>
    <w:rsid w:val="00393287"/>
    <w:rsid w:val="00393FCD"/>
    <w:rsid w:val="0039415B"/>
    <w:rsid w:val="003941AF"/>
    <w:rsid w:val="00395A65"/>
    <w:rsid w:val="003963EF"/>
    <w:rsid w:val="00396C9E"/>
    <w:rsid w:val="00396F1A"/>
    <w:rsid w:val="00396F5A"/>
    <w:rsid w:val="003970BF"/>
    <w:rsid w:val="0039779E"/>
    <w:rsid w:val="00397FEB"/>
    <w:rsid w:val="003A0039"/>
    <w:rsid w:val="003A0058"/>
    <w:rsid w:val="003A00DE"/>
    <w:rsid w:val="003A014B"/>
    <w:rsid w:val="003A0F56"/>
    <w:rsid w:val="003A1387"/>
    <w:rsid w:val="003A161A"/>
    <w:rsid w:val="003A1829"/>
    <w:rsid w:val="003A20AF"/>
    <w:rsid w:val="003A2161"/>
    <w:rsid w:val="003A3145"/>
    <w:rsid w:val="003A323D"/>
    <w:rsid w:val="003A3490"/>
    <w:rsid w:val="003A3697"/>
    <w:rsid w:val="003A385B"/>
    <w:rsid w:val="003A38E9"/>
    <w:rsid w:val="003A3D34"/>
    <w:rsid w:val="003A5790"/>
    <w:rsid w:val="003A5BF3"/>
    <w:rsid w:val="003A5DBE"/>
    <w:rsid w:val="003A60D9"/>
    <w:rsid w:val="003A615A"/>
    <w:rsid w:val="003A6E34"/>
    <w:rsid w:val="003A71DA"/>
    <w:rsid w:val="003A77AC"/>
    <w:rsid w:val="003A7BE2"/>
    <w:rsid w:val="003A7CDE"/>
    <w:rsid w:val="003A7D1F"/>
    <w:rsid w:val="003A7D4B"/>
    <w:rsid w:val="003B0001"/>
    <w:rsid w:val="003B073F"/>
    <w:rsid w:val="003B0E38"/>
    <w:rsid w:val="003B0E94"/>
    <w:rsid w:val="003B145E"/>
    <w:rsid w:val="003B1A8F"/>
    <w:rsid w:val="003B1BCA"/>
    <w:rsid w:val="003B1F9B"/>
    <w:rsid w:val="003B250C"/>
    <w:rsid w:val="003B2EDB"/>
    <w:rsid w:val="003B37B3"/>
    <w:rsid w:val="003B3B12"/>
    <w:rsid w:val="003B3DD8"/>
    <w:rsid w:val="003B3E37"/>
    <w:rsid w:val="003B3F75"/>
    <w:rsid w:val="003B427B"/>
    <w:rsid w:val="003B4497"/>
    <w:rsid w:val="003B4A8C"/>
    <w:rsid w:val="003B4E4C"/>
    <w:rsid w:val="003B532E"/>
    <w:rsid w:val="003B58AB"/>
    <w:rsid w:val="003B5BCA"/>
    <w:rsid w:val="003B6520"/>
    <w:rsid w:val="003B6FF7"/>
    <w:rsid w:val="003B7B30"/>
    <w:rsid w:val="003B7D60"/>
    <w:rsid w:val="003B7D71"/>
    <w:rsid w:val="003B7FB0"/>
    <w:rsid w:val="003C0439"/>
    <w:rsid w:val="003C04C9"/>
    <w:rsid w:val="003C059D"/>
    <w:rsid w:val="003C0746"/>
    <w:rsid w:val="003C0856"/>
    <w:rsid w:val="003C0A97"/>
    <w:rsid w:val="003C0D1D"/>
    <w:rsid w:val="003C10DE"/>
    <w:rsid w:val="003C140D"/>
    <w:rsid w:val="003C145F"/>
    <w:rsid w:val="003C1887"/>
    <w:rsid w:val="003C1B68"/>
    <w:rsid w:val="003C1BA9"/>
    <w:rsid w:val="003C1C49"/>
    <w:rsid w:val="003C1D12"/>
    <w:rsid w:val="003C2041"/>
    <w:rsid w:val="003C291F"/>
    <w:rsid w:val="003C2A07"/>
    <w:rsid w:val="003C2BC8"/>
    <w:rsid w:val="003C2CDA"/>
    <w:rsid w:val="003C2D9D"/>
    <w:rsid w:val="003C2FD5"/>
    <w:rsid w:val="003C309C"/>
    <w:rsid w:val="003C3257"/>
    <w:rsid w:val="003C3472"/>
    <w:rsid w:val="003C3677"/>
    <w:rsid w:val="003C3852"/>
    <w:rsid w:val="003C397C"/>
    <w:rsid w:val="003C4F92"/>
    <w:rsid w:val="003C5048"/>
    <w:rsid w:val="003C53AF"/>
    <w:rsid w:val="003C55DE"/>
    <w:rsid w:val="003C5946"/>
    <w:rsid w:val="003C5A36"/>
    <w:rsid w:val="003C5D0B"/>
    <w:rsid w:val="003C5FE1"/>
    <w:rsid w:val="003C646C"/>
    <w:rsid w:val="003C6DE9"/>
    <w:rsid w:val="003C7627"/>
    <w:rsid w:val="003C7EA0"/>
    <w:rsid w:val="003D01A6"/>
    <w:rsid w:val="003D03D3"/>
    <w:rsid w:val="003D07D4"/>
    <w:rsid w:val="003D0AB4"/>
    <w:rsid w:val="003D0AF1"/>
    <w:rsid w:val="003D1117"/>
    <w:rsid w:val="003D11AC"/>
    <w:rsid w:val="003D1B68"/>
    <w:rsid w:val="003D1ED9"/>
    <w:rsid w:val="003D1F35"/>
    <w:rsid w:val="003D20FF"/>
    <w:rsid w:val="003D2691"/>
    <w:rsid w:val="003D28A4"/>
    <w:rsid w:val="003D356A"/>
    <w:rsid w:val="003D35DE"/>
    <w:rsid w:val="003D3A54"/>
    <w:rsid w:val="003D4267"/>
    <w:rsid w:val="003D42C6"/>
    <w:rsid w:val="003D42F0"/>
    <w:rsid w:val="003D468F"/>
    <w:rsid w:val="003D4F35"/>
    <w:rsid w:val="003D4F83"/>
    <w:rsid w:val="003D4F9A"/>
    <w:rsid w:val="003D5013"/>
    <w:rsid w:val="003D52D2"/>
    <w:rsid w:val="003D5E27"/>
    <w:rsid w:val="003D6541"/>
    <w:rsid w:val="003D6B74"/>
    <w:rsid w:val="003D6F1C"/>
    <w:rsid w:val="003D74B2"/>
    <w:rsid w:val="003D7656"/>
    <w:rsid w:val="003D76CD"/>
    <w:rsid w:val="003E0198"/>
    <w:rsid w:val="003E0288"/>
    <w:rsid w:val="003E04D5"/>
    <w:rsid w:val="003E07C7"/>
    <w:rsid w:val="003E08CE"/>
    <w:rsid w:val="003E0C66"/>
    <w:rsid w:val="003E0E7E"/>
    <w:rsid w:val="003E13B6"/>
    <w:rsid w:val="003E13CF"/>
    <w:rsid w:val="003E16D0"/>
    <w:rsid w:val="003E16D1"/>
    <w:rsid w:val="003E1A48"/>
    <w:rsid w:val="003E1A75"/>
    <w:rsid w:val="003E216D"/>
    <w:rsid w:val="003E22F5"/>
    <w:rsid w:val="003E25E3"/>
    <w:rsid w:val="003E2CF8"/>
    <w:rsid w:val="003E3030"/>
    <w:rsid w:val="003E3495"/>
    <w:rsid w:val="003E35AB"/>
    <w:rsid w:val="003E3923"/>
    <w:rsid w:val="003E3C48"/>
    <w:rsid w:val="003E3FFA"/>
    <w:rsid w:val="003E470A"/>
    <w:rsid w:val="003E480D"/>
    <w:rsid w:val="003E4A17"/>
    <w:rsid w:val="003E4A56"/>
    <w:rsid w:val="003E554A"/>
    <w:rsid w:val="003E56F4"/>
    <w:rsid w:val="003E58D2"/>
    <w:rsid w:val="003E61E5"/>
    <w:rsid w:val="003E64AD"/>
    <w:rsid w:val="003E67D0"/>
    <w:rsid w:val="003E68C7"/>
    <w:rsid w:val="003E6C22"/>
    <w:rsid w:val="003E6DF1"/>
    <w:rsid w:val="003E7385"/>
    <w:rsid w:val="003E73A5"/>
    <w:rsid w:val="003E7656"/>
    <w:rsid w:val="003F0226"/>
    <w:rsid w:val="003F0665"/>
    <w:rsid w:val="003F08CF"/>
    <w:rsid w:val="003F0CF1"/>
    <w:rsid w:val="003F0D2A"/>
    <w:rsid w:val="003F19DC"/>
    <w:rsid w:val="003F239E"/>
    <w:rsid w:val="003F3530"/>
    <w:rsid w:val="003F3FD9"/>
    <w:rsid w:val="003F42B9"/>
    <w:rsid w:val="003F46FC"/>
    <w:rsid w:val="003F494C"/>
    <w:rsid w:val="003F4E65"/>
    <w:rsid w:val="003F53EB"/>
    <w:rsid w:val="003F57DD"/>
    <w:rsid w:val="003F59E4"/>
    <w:rsid w:val="003F5A32"/>
    <w:rsid w:val="003F5DB7"/>
    <w:rsid w:val="003F6200"/>
    <w:rsid w:val="003F6623"/>
    <w:rsid w:val="003F6CCC"/>
    <w:rsid w:val="003F7250"/>
    <w:rsid w:val="003F756D"/>
    <w:rsid w:val="003F7603"/>
    <w:rsid w:val="003F7DB8"/>
    <w:rsid w:val="003F7E6F"/>
    <w:rsid w:val="003F7E83"/>
    <w:rsid w:val="0040067E"/>
    <w:rsid w:val="004008A4"/>
    <w:rsid w:val="00400F88"/>
    <w:rsid w:val="00401310"/>
    <w:rsid w:val="004016FA"/>
    <w:rsid w:val="00401B29"/>
    <w:rsid w:val="0040201E"/>
    <w:rsid w:val="004023BE"/>
    <w:rsid w:val="004025BC"/>
    <w:rsid w:val="0040271E"/>
    <w:rsid w:val="00402832"/>
    <w:rsid w:val="00402A9A"/>
    <w:rsid w:val="00402DFA"/>
    <w:rsid w:val="004030FC"/>
    <w:rsid w:val="00403379"/>
    <w:rsid w:val="00403991"/>
    <w:rsid w:val="00403D73"/>
    <w:rsid w:val="0040449A"/>
    <w:rsid w:val="00404724"/>
    <w:rsid w:val="00404997"/>
    <w:rsid w:val="00404B57"/>
    <w:rsid w:val="00404D98"/>
    <w:rsid w:val="004052E6"/>
    <w:rsid w:val="00405667"/>
    <w:rsid w:val="0040580E"/>
    <w:rsid w:val="00405C2C"/>
    <w:rsid w:val="00405C39"/>
    <w:rsid w:val="0040608E"/>
    <w:rsid w:val="004064CD"/>
    <w:rsid w:val="00406850"/>
    <w:rsid w:val="00407279"/>
    <w:rsid w:val="0040728F"/>
    <w:rsid w:val="004079F5"/>
    <w:rsid w:val="004103D2"/>
    <w:rsid w:val="0041058C"/>
    <w:rsid w:val="00410B24"/>
    <w:rsid w:val="00410B2C"/>
    <w:rsid w:val="00411156"/>
    <w:rsid w:val="00411181"/>
    <w:rsid w:val="00411609"/>
    <w:rsid w:val="00411925"/>
    <w:rsid w:val="00411CA0"/>
    <w:rsid w:val="00411F6B"/>
    <w:rsid w:val="004120DD"/>
    <w:rsid w:val="00412466"/>
    <w:rsid w:val="004125FD"/>
    <w:rsid w:val="0041268D"/>
    <w:rsid w:val="004126E5"/>
    <w:rsid w:val="00412790"/>
    <w:rsid w:val="00412B22"/>
    <w:rsid w:val="004130C4"/>
    <w:rsid w:val="004137F5"/>
    <w:rsid w:val="004141E2"/>
    <w:rsid w:val="00414320"/>
    <w:rsid w:val="004145B1"/>
    <w:rsid w:val="00414768"/>
    <w:rsid w:val="004149B8"/>
    <w:rsid w:val="004153AC"/>
    <w:rsid w:val="00415548"/>
    <w:rsid w:val="0041598F"/>
    <w:rsid w:val="00415C26"/>
    <w:rsid w:val="00415DAA"/>
    <w:rsid w:val="00415F87"/>
    <w:rsid w:val="00416281"/>
    <w:rsid w:val="00416BA3"/>
    <w:rsid w:val="00416F63"/>
    <w:rsid w:val="00417104"/>
    <w:rsid w:val="00417559"/>
    <w:rsid w:val="004176EB"/>
    <w:rsid w:val="00417972"/>
    <w:rsid w:val="00417E1D"/>
    <w:rsid w:val="0042015B"/>
    <w:rsid w:val="00420496"/>
    <w:rsid w:val="0042069E"/>
    <w:rsid w:val="00420DB3"/>
    <w:rsid w:val="004211CD"/>
    <w:rsid w:val="004220BB"/>
    <w:rsid w:val="00422240"/>
    <w:rsid w:val="00422B4F"/>
    <w:rsid w:val="00422BCD"/>
    <w:rsid w:val="00423D61"/>
    <w:rsid w:val="00423DD8"/>
    <w:rsid w:val="00424192"/>
    <w:rsid w:val="0042464A"/>
    <w:rsid w:val="004248FC"/>
    <w:rsid w:val="00424E88"/>
    <w:rsid w:val="00424FB8"/>
    <w:rsid w:val="0042566A"/>
    <w:rsid w:val="004259AB"/>
    <w:rsid w:val="004262D5"/>
    <w:rsid w:val="004264C1"/>
    <w:rsid w:val="0042658A"/>
    <w:rsid w:val="00426C42"/>
    <w:rsid w:val="00426FFB"/>
    <w:rsid w:val="004271CC"/>
    <w:rsid w:val="0042785B"/>
    <w:rsid w:val="0043048D"/>
    <w:rsid w:val="00430615"/>
    <w:rsid w:val="0043077E"/>
    <w:rsid w:val="0043079F"/>
    <w:rsid w:val="00430930"/>
    <w:rsid w:val="00430A6B"/>
    <w:rsid w:val="00430A75"/>
    <w:rsid w:val="00430B37"/>
    <w:rsid w:val="00430D1A"/>
    <w:rsid w:val="0043118F"/>
    <w:rsid w:val="004317DF"/>
    <w:rsid w:val="00431C9F"/>
    <w:rsid w:val="00431D84"/>
    <w:rsid w:val="004320BA"/>
    <w:rsid w:val="004320BD"/>
    <w:rsid w:val="00432241"/>
    <w:rsid w:val="0043226B"/>
    <w:rsid w:val="004325A8"/>
    <w:rsid w:val="00432629"/>
    <w:rsid w:val="00432AB7"/>
    <w:rsid w:val="00432C1F"/>
    <w:rsid w:val="00433217"/>
    <w:rsid w:val="0043346E"/>
    <w:rsid w:val="004339EC"/>
    <w:rsid w:val="00433CE3"/>
    <w:rsid w:val="0043480C"/>
    <w:rsid w:val="00434814"/>
    <w:rsid w:val="00434BF9"/>
    <w:rsid w:val="00434D32"/>
    <w:rsid w:val="00434E5D"/>
    <w:rsid w:val="00435B37"/>
    <w:rsid w:val="004362C1"/>
    <w:rsid w:val="00436650"/>
    <w:rsid w:val="004368FE"/>
    <w:rsid w:val="00436DCE"/>
    <w:rsid w:val="00436F21"/>
    <w:rsid w:val="004373BC"/>
    <w:rsid w:val="0043781E"/>
    <w:rsid w:val="00437A54"/>
    <w:rsid w:val="00437DD6"/>
    <w:rsid w:val="00437E4E"/>
    <w:rsid w:val="004402DF"/>
    <w:rsid w:val="00441184"/>
    <w:rsid w:val="004413F3"/>
    <w:rsid w:val="004414DE"/>
    <w:rsid w:val="00441BBE"/>
    <w:rsid w:val="00441C50"/>
    <w:rsid w:val="00441DAB"/>
    <w:rsid w:val="00441E3E"/>
    <w:rsid w:val="00442111"/>
    <w:rsid w:val="00442C1A"/>
    <w:rsid w:val="00442CCF"/>
    <w:rsid w:val="00443040"/>
    <w:rsid w:val="00443116"/>
    <w:rsid w:val="00443749"/>
    <w:rsid w:val="00443A83"/>
    <w:rsid w:val="00444332"/>
    <w:rsid w:val="00444423"/>
    <w:rsid w:val="00444AD6"/>
    <w:rsid w:val="00444B61"/>
    <w:rsid w:val="00444BDD"/>
    <w:rsid w:val="00445195"/>
    <w:rsid w:val="00445949"/>
    <w:rsid w:val="00445DC8"/>
    <w:rsid w:val="00445E21"/>
    <w:rsid w:val="004465D3"/>
    <w:rsid w:val="0044666A"/>
    <w:rsid w:val="00446FE9"/>
    <w:rsid w:val="0044705B"/>
    <w:rsid w:val="00447699"/>
    <w:rsid w:val="00447A78"/>
    <w:rsid w:val="00447D1F"/>
    <w:rsid w:val="00450D5E"/>
    <w:rsid w:val="00451306"/>
    <w:rsid w:val="00451816"/>
    <w:rsid w:val="00451B1A"/>
    <w:rsid w:val="00451E94"/>
    <w:rsid w:val="00451EB4"/>
    <w:rsid w:val="004520D5"/>
    <w:rsid w:val="0045222F"/>
    <w:rsid w:val="00452580"/>
    <w:rsid w:val="004526D7"/>
    <w:rsid w:val="00452EB9"/>
    <w:rsid w:val="00453375"/>
    <w:rsid w:val="004533A3"/>
    <w:rsid w:val="004546AC"/>
    <w:rsid w:val="00454A5D"/>
    <w:rsid w:val="00454B59"/>
    <w:rsid w:val="00454D70"/>
    <w:rsid w:val="0045512E"/>
    <w:rsid w:val="004551FF"/>
    <w:rsid w:val="0045541D"/>
    <w:rsid w:val="004555DB"/>
    <w:rsid w:val="00455AC4"/>
    <w:rsid w:val="00455DA2"/>
    <w:rsid w:val="00455E7C"/>
    <w:rsid w:val="004562FC"/>
    <w:rsid w:val="004566FD"/>
    <w:rsid w:val="00456A7D"/>
    <w:rsid w:val="00456AA4"/>
    <w:rsid w:val="00456D6F"/>
    <w:rsid w:val="00456E13"/>
    <w:rsid w:val="00456E4B"/>
    <w:rsid w:val="00456F2F"/>
    <w:rsid w:val="00457500"/>
    <w:rsid w:val="004576FB"/>
    <w:rsid w:val="00457905"/>
    <w:rsid w:val="00457C68"/>
    <w:rsid w:val="00460A5C"/>
    <w:rsid w:val="004611B2"/>
    <w:rsid w:val="00461792"/>
    <w:rsid w:val="004619FC"/>
    <w:rsid w:val="00461CB9"/>
    <w:rsid w:val="00461E91"/>
    <w:rsid w:val="004622DE"/>
    <w:rsid w:val="0046257B"/>
    <w:rsid w:val="00462CC7"/>
    <w:rsid w:val="00462FDB"/>
    <w:rsid w:val="00463603"/>
    <w:rsid w:val="0046370D"/>
    <w:rsid w:val="0046373F"/>
    <w:rsid w:val="00463887"/>
    <w:rsid w:val="00463F0F"/>
    <w:rsid w:val="004644ED"/>
    <w:rsid w:val="00464568"/>
    <w:rsid w:val="0046560F"/>
    <w:rsid w:val="00465BEB"/>
    <w:rsid w:val="00465E4F"/>
    <w:rsid w:val="0046600D"/>
    <w:rsid w:val="0046615C"/>
    <w:rsid w:val="0046634E"/>
    <w:rsid w:val="004664AB"/>
    <w:rsid w:val="004669EF"/>
    <w:rsid w:val="00466DC0"/>
    <w:rsid w:val="00466EE7"/>
    <w:rsid w:val="004670D4"/>
    <w:rsid w:val="00467221"/>
    <w:rsid w:val="004679C3"/>
    <w:rsid w:val="00467A00"/>
    <w:rsid w:val="00467D55"/>
    <w:rsid w:val="004703CB"/>
    <w:rsid w:val="004704CC"/>
    <w:rsid w:val="00470B4E"/>
    <w:rsid w:val="00470DB6"/>
    <w:rsid w:val="00470E04"/>
    <w:rsid w:val="00471074"/>
    <w:rsid w:val="00471510"/>
    <w:rsid w:val="00471878"/>
    <w:rsid w:val="00471E86"/>
    <w:rsid w:val="00472D58"/>
    <w:rsid w:val="00472D59"/>
    <w:rsid w:val="0047300C"/>
    <w:rsid w:val="0047387B"/>
    <w:rsid w:val="004741A5"/>
    <w:rsid w:val="0047425C"/>
    <w:rsid w:val="004742A7"/>
    <w:rsid w:val="00475400"/>
    <w:rsid w:val="004754C1"/>
    <w:rsid w:val="00475A9D"/>
    <w:rsid w:val="00475F06"/>
    <w:rsid w:val="00476807"/>
    <w:rsid w:val="00477ADC"/>
    <w:rsid w:val="00477ADD"/>
    <w:rsid w:val="00477CB0"/>
    <w:rsid w:val="00477E0E"/>
    <w:rsid w:val="00480494"/>
    <w:rsid w:val="00480A4D"/>
    <w:rsid w:val="00480CB1"/>
    <w:rsid w:val="00480D74"/>
    <w:rsid w:val="004819BC"/>
    <w:rsid w:val="00481DE8"/>
    <w:rsid w:val="00481E3F"/>
    <w:rsid w:val="0048224C"/>
    <w:rsid w:val="004824C8"/>
    <w:rsid w:val="00483061"/>
    <w:rsid w:val="00483395"/>
    <w:rsid w:val="00483AC7"/>
    <w:rsid w:val="00483D5C"/>
    <w:rsid w:val="00483E8D"/>
    <w:rsid w:val="00484C27"/>
    <w:rsid w:val="0048527E"/>
    <w:rsid w:val="00485367"/>
    <w:rsid w:val="0048550F"/>
    <w:rsid w:val="00485C16"/>
    <w:rsid w:val="00486545"/>
    <w:rsid w:val="00487433"/>
    <w:rsid w:val="004875EA"/>
    <w:rsid w:val="00487684"/>
    <w:rsid w:val="00487C58"/>
    <w:rsid w:val="004900D6"/>
    <w:rsid w:val="0049084E"/>
    <w:rsid w:val="004909BE"/>
    <w:rsid w:val="00490B82"/>
    <w:rsid w:val="00490D81"/>
    <w:rsid w:val="00490E69"/>
    <w:rsid w:val="00490FDA"/>
    <w:rsid w:val="0049132F"/>
    <w:rsid w:val="004915FD"/>
    <w:rsid w:val="004918B1"/>
    <w:rsid w:val="004918E0"/>
    <w:rsid w:val="0049206A"/>
    <w:rsid w:val="0049212F"/>
    <w:rsid w:val="00492759"/>
    <w:rsid w:val="00492B33"/>
    <w:rsid w:val="00492E75"/>
    <w:rsid w:val="00492EC2"/>
    <w:rsid w:val="00493073"/>
    <w:rsid w:val="004933DA"/>
    <w:rsid w:val="0049384A"/>
    <w:rsid w:val="00493C70"/>
    <w:rsid w:val="00493F0B"/>
    <w:rsid w:val="0049442E"/>
    <w:rsid w:val="00494C04"/>
    <w:rsid w:val="00495422"/>
    <w:rsid w:val="00495716"/>
    <w:rsid w:val="00496254"/>
    <w:rsid w:val="00496B5B"/>
    <w:rsid w:val="00496C70"/>
    <w:rsid w:val="00497618"/>
    <w:rsid w:val="0049778C"/>
    <w:rsid w:val="00497846"/>
    <w:rsid w:val="00497C93"/>
    <w:rsid w:val="004A01EB"/>
    <w:rsid w:val="004A0204"/>
    <w:rsid w:val="004A0662"/>
    <w:rsid w:val="004A0FC7"/>
    <w:rsid w:val="004A1059"/>
    <w:rsid w:val="004A143E"/>
    <w:rsid w:val="004A1924"/>
    <w:rsid w:val="004A21BD"/>
    <w:rsid w:val="004A2703"/>
    <w:rsid w:val="004A2A71"/>
    <w:rsid w:val="004A2E4A"/>
    <w:rsid w:val="004A331C"/>
    <w:rsid w:val="004A339F"/>
    <w:rsid w:val="004A34F0"/>
    <w:rsid w:val="004A35C2"/>
    <w:rsid w:val="004A42FE"/>
    <w:rsid w:val="004A47EE"/>
    <w:rsid w:val="004A482C"/>
    <w:rsid w:val="004A487D"/>
    <w:rsid w:val="004A499F"/>
    <w:rsid w:val="004A4C2D"/>
    <w:rsid w:val="004A4E29"/>
    <w:rsid w:val="004A4EAA"/>
    <w:rsid w:val="004A516B"/>
    <w:rsid w:val="004A53AE"/>
    <w:rsid w:val="004A5778"/>
    <w:rsid w:val="004A5C6D"/>
    <w:rsid w:val="004A5CBC"/>
    <w:rsid w:val="004A60D3"/>
    <w:rsid w:val="004A65A4"/>
    <w:rsid w:val="004A696F"/>
    <w:rsid w:val="004A6B9A"/>
    <w:rsid w:val="004A6C0B"/>
    <w:rsid w:val="004A726D"/>
    <w:rsid w:val="004A7342"/>
    <w:rsid w:val="004A753B"/>
    <w:rsid w:val="004A7847"/>
    <w:rsid w:val="004A7B88"/>
    <w:rsid w:val="004A7C58"/>
    <w:rsid w:val="004A7F1B"/>
    <w:rsid w:val="004B01C2"/>
    <w:rsid w:val="004B03EA"/>
    <w:rsid w:val="004B0610"/>
    <w:rsid w:val="004B0987"/>
    <w:rsid w:val="004B1A95"/>
    <w:rsid w:val="004B1EFD"/>
    <w:rsid w:val="004B1FB5"/>
    <w:rsid w:val="004B1FC2"/>
    <w:rsid w:val="004B245E"/>
    <w:rsid w:val="004B2EF0"/>
    <w:rsid w:val="004B3B8A"/>
    <w:rsid w:val="004B406C"/>
    <w:rsid w:val="004B435E"/>
    <w:rsid w:val="004B4415"/>
    <w:rsid w:val="004B4752"/>
    <w:rsid w:val="004B4A3F"/>
    <w:rsid w:val="004B4A61"/>
    <w:rsid w:val="004B4AB9"/>
    <w:rsid w:val="004B4BAF"/>
    <w:rsid w:val="004B4BCC"/>
    <w:rsid w:val="004B4D0E"/>
    <w:rsid w:val="004B4D1F"/>
    <w:rsid w:val="004B52F7"/>
    <w:rsid w:val="004B54C3"/>
    <w:rsid w:val="004B5665"/>
    <w:rsid w:val="004B6009"/>
    <w:rsid w:val="004B64F6"/>
    <w:rsid w:val="004B6715"/>
    <w:rsid w:val="004B695E"/>
    <w:rsid w:val="004B6B73"/>
    <w:rsid w:val="004B6EDB"/>
    <w:rsid w:val="004B6F31"/>
    <w:rsid w:val="004B6F61"/>
    <w:rsid w:val="004C05BA"/>
    <w:rsid w:val="004C0639"/>
    <w:rsid w:val="004C06D4"/>
    <w:rsid w:val="004C0822"/>
    <w:rsid w:val="004C0876"/>
    <w:rsid w:val="004C0986"/>
    <w:rsid w:val="004C11A1"/>
    <w:rsid w:val="004C136C"/>
    <w:rsid w:val="004C1A41"/>
    <w:rsid w:val="004C1B23"/>
    <w:rsid w:val="004C20A4"/>
    <w:rsid w:val="004C2B5A"/>
    <w:rsid w:val="004C2F13"/>
    <w:rsid w:val="004C3021"/>
    <w:rsid w:val="004C30D7"/>
    <w:rsid w:val="004C3425"/>
    <w:rsid w:val="004C3A52"/>
    <w:rsid w:val="004C3AED"/>
    <w:rsid w:val="004C3EBF"/>
    <w:rsid w:val="004C4371"/>
    <w:rsid w:val="004C43A1"/>
    <w:rsid w:val="004C43F6"/>
    <w:rsid w:val="004C445F"/>
    <w:rsid w:val="004C50C6"/>
    <w:rsid w:val="004C53C9"/>
    <w:rsid w:val="004C5AF3"/>
    <w:rsid w:val="004C66B6"/>
    <w:rsid w:val="004C68BC"/>
    <w:rsid w:val="004C68E5"/>
    <w:rsid w:val="004C6A7E"/>
    <w:rsid w:val="004C740F"/>
    <w:rsid w:val="004C7837"/>
    <w:rsid w:val="004C7A41"/>
    <w:rsid w:val="004C7AB8"/>
    <w:rsid w:val="004C7ECF"/>
    <w:rsid w:val="004D013A"/>
    <w:rsid w:val="004D0A35"/>
    <w:rsid w:val="004D0A5F"/>
    <w:rsid w:val="004D0E12"/>
    <w:rsid w:val="004D1D00"/>
    <w:rsid w:val="004D25E3"/>
    <w:rsid w:val="004D2997"/>
    <w:rsid w:val="004D2AED"/>
    <w:rsid w:val="004D300E"/>
    <w:rsid w:val="004D31CE"/>
    <w:rsid w:val="004D3229"/>
    <w:rsid w:val="004D3505"/>
    <w:rsid w:val="004D375F"/>
    <w:rsid w:val="004D37C3"/>
    <w:rsid w:val="004D4130"/>
    <w:rsid w:val="004D426F"/>
    <w:rsid w:val="004D434A"/>
    <w:rsid w:val="004D437E"/>
    <w:rsid w:val="004D4A04"/>
    <w:rsid w:val="004D4C5D"/>
    <w:rsid w:val="004D4FC0"/>
    <w:rsid w:val="004D5040"/>
    <w:rsid w:val="004D5B9B"/>
    <w:rsid w:val="004D6047"/>
    <w:rsid w:val="004D60B9"/>
    <w:rsid w:val="004D7417"/>
    <w:rsid w:val="004D7612"/>
    <w:rsid w:val="004D7948"/>
    <w:rsid w:val="004D7EC9"/>
    <w:rsid w:val="004E0095"/>
    <w:rsid w:val="004E00AA"/>
    <w:rsid w:val="004E00F6"/>
    <w:rsid w:val="004E06D9"/>
    <w:rsid w:val="004E10FB"/>
    <w:rsid w:val="004E1BEA"/>
    <w:rsid w:val="004E1E81"/>
    <w:rsid w:val="004E229F"/>
    <w:rsid w:val="004E242B"/>
    <w:rsid w:val="004E243A"/>
    <w:rsid w:val="004E2913"/>
    <w:rsid w:val="004E2C90"/>
    <w:rsid w:val="004E2D0B"/>
    <w:rsid w:val="004E2ECB"/>
    <w:rsid w:val="004E3223"/>
    <w:rsid w:val="004E3261"/>
    <w:rsid w:val="004E32E7"/>
    <w:rsid w:val="004E3FFA"/>
    <w:rsid w:val="004E4301"/>
    <w:rsid w:val="004E58B9"/>
    <w:rsid w:val="004E5EE2"/>
    <w:rsid w:val="004E6053"/>
    <w:rsid w:val="004E6411"/>
    <w:rsid w:val="004E672E"/>
    <w:rsid w:val="004E6BAA"/>
    <w:rsid w:val="004E71D0"/>
    <w:rsid w:val="004E78F9"/>
    <w:rsid w:val="004E7C33"/>
    <w:rsid w:val="004E7DE2"/>
    <w:rsid w:val="004E7F15"/>
    <w:rsid w:val="004F06C1"/>
    <w:rsid w:val="004F0E20"/>
    <w:rsid w:val="004F0EE3"/>
    <w:rsid w:val="004F0F01"/>
    <w:rsid w:val="004F11A1"/>
    <w:rsid w:val="004F13E6"/>
    <w:rsid w:val="004F159C"/>
    <w:rsid w:val="004F17DA"/>
    <w:rsid w:val="004F19FB"/>
    <w:rsid w:val="004F1D26"/>
    <w:rsid w:val="004F1EBA"/>
    <w:rsid w:val="004F2296"/>
    <w:rsid w:val="004F25F8"/>
    <w:rsid w:val="004F430D"/>
    <w:rsid w:val="004F48F6"/>
    <w:rsid w:val="004F5002"/>
    <w:rsid w:val="004F50FD"/>
    <w:rsid w:val="004F5277"/>
    <w:rsid w:val="004F544E"/>
    <w:rsid w:val="004F5571"/>
    <w:rsid w:val="004F5677"/>
    <w:rsid w:val="004F571D"/>
    <w:rsid w:val="004F6DEC"/>
    <w:rsid w:val="004F72B6"/>
    <w:rsid w:val="004F7863"/>
    <w:rsid w:val="004F7A0F"/>
    <w:rsid w:val="00500035"/>
    <w:rsid w:val="0050006D"/>
    <w:rsid w:val="00500377"/>
    <w:rsid w:val="005006C0"/>
    <w:rsid w:val="00500872"/>
    <w:rsid w:val="005009A6"/>
    <w:rsid w:val="00501079"/>
    <w:rsid w:val="0050154F"/>
    <w:rsid w:val="0050183C"/>
    <w:rsid w:val="00501ADE"/>
    <w:rsid w:val="00501B0C"/>
    <w:rsid w:val="00501CD1"/>
    <w:rsid w:val="00501E23"/>
    <w:rsid w:val="0050217B"/>
    <w:rsid w:val="0050282E"/>
    <w:rsid w:val="00502F16"/>
    <w:rsid w:val="00503294"/>
    <w:rsid w:val="005038CE"/>
    <w:rsid w:val="00503E7A"/>
    <w:rsid w:val="00504A17"/>
    <w:rsid w:val="00504BA7"/>
    <w:rsid w:val="0050549F"/>
    <w:rsid w:val="00505A65"/>
    <w:rsid w:val="00505B66"/>
    <w:rsid w:val="00505BAB"/>
    <w:rsid w:val="0050616D"/>
    <w:rsid w:val="00506423"/>
    <w:rsid w:val="00506543"/>
    <w:rsid w:val="00506616"/>
    <w:rsid w:val="00506D40"/>
    <w:rsid w:val="00506EF5"/>
    <w:rsid w:val="00507447"/>
    <w:rsid w:val="00507A26"/>
    <w:rsid w:val="00507C65"/>
    <w:rsid w:val="00507E3C"/>
    <w:rsid w:val="005100FC"/>
    <w:rsid w:val="00510C06"/>
    <w:rsid w:val="0051166B"/>
    <w:rsid w:val="00511A25"/>
    <w:rsid w:val="00511EB0"/>
    <w:rsid w:val="00511FF5"/>
    <w:rsid w:val="005124BC"/>
    <w:rsid w:val="0051250E"/>
    <w:rsid w:val="005127F2"/>
    <w:rsid w:val="0051291E"/>
    <w:rsid w:val="00512C36"/>
    <w:rsid w:val="0051305E"/>
    <w:rsid w:val="00513293"/>
    <w:rsid w:val="00513542"/>
    <w:rsid w:val="005136A1"/>
    <w:rsid w:val="00513A5B"/>
    <w:rsid w:val="00513BE4"/>
    <w:rsid w:val="00513C4F"/>
    <w:rsid w:val="00513E6B"/>
    <w:rsid w:val="00513FFA"/>
    <w:rsid w:val="005141C8"/>
    <w:rsid w:val="00514411"/>
    <w:rsid w:val="0051475C"/>
    <w:rsid w:val="005148E0"/>
    <w:rsid w:val="00514B01"/>
    <w:rsid w:val="00514CE8"/>
    <w:rsid w:val="00515229"/>
    <w:rsid w:val="005152CE"/>
    <w:rsid w:val="005153B1"/>
    <w:rsid w:val="0051580E"/>
    <w:rsid w:val="00515A1E"/>
    <w:rsid w:val="005160A2"/>
    <w:rsid w:val="005160A7"/>
    <w:rsid w:val="00516910"/>
    <w:rsid w:val="0051697C"/>
    <w:rsid w:val="00516A40"/>
    <w:rsid w:val="00516E38"/>
    <w:rsid w:val="00516EAB"/>
    <w:rsid w:val="00516F26"/>
    <w:rsid w:val="00517C3C"/>
    <w:rsid w:val="0052024E"/>
    <w:rsid w:val="0052052A"/>
    <w:rsid w:val="005207E1"/>
    <w:rsid w:val="00520A66"/>
    <w:rsid w:val="00520ABC"/>
    <w:rsid w:val="00520BAB"/>
    <w:rsid w:val="00520C76"/>
    <w:rsid w:val="00520DA6"/>
    <w:rsid w:val="00520E15"/>
    <w:rsid w:val="00521360"/>
    <w:rsid w:val="00521460"/>
    <w:rsid w:val="00521497"/>
    <w:rsid w:val="0052161F"/>
    <w:rsid w:val="0052179D"/>
    <w:rsid w:val="00522501"/>
    <w:rsid w:val="00522619"/>
    <w:rsid w:val="0052267B"/>
    <w:rsid w:val="00522784"/>
    <w:rsid w:val="00522A5A"/>
    <w:rsid w:val="00522F78"/>
    <w:rsid w:val="00522FD8"/>
    <w:rsid w:val="00523600"/>
    <w:rsid w:val="00523779"/>
    <w:rsid w:val="00523808"/>
    <w:rsid w:val="005248E0"/>
    <w:rsid w:val="00524AFF"/>
    <w:rsid w:val="0052576C"/>
    <w:rsid w:val="00525CB4"/>
    <w:rsid w:val="00525D01"/>
    <w:rsid w:val="00525E87"/>
    <w:rsid w:val="00526408"/>
    <w:rsid w:val="00526514"/>
    <w:rsid w:val="005266BF"/>
    <w:rsid w:val="005268D2"/>
    <w:rsid w:val="00526A94"/>
    <w:rsid w:val="00527230"/>
    <w:rsid w:val="00527346"/>
    <w:rsid w:val="005274B6"/>
    <w:rsid w:val="00527A73"/>
    <w:rsid w:val="00527AB6"/>
    <w:rsid w:val="00530456"/>
    <w:rsid w:val="00530C3F"/>
    <w:rsid w:val="00530F46"/>
    <w:rsid w:val="00531660"/>
    <w:rsid w:val="00531686"/>
    <w:rsid w:val="00531F9C"/>
    <w:rsid w:val="0053293D"/>
    <w:rsid w:val="00533496"/>
    <w:rsid w:val="0053398C"/>
    <w:rsid w:val="00533C0F"/>
    <w:rsid w:val="00533F0A"/>
    <w:rsid w:val="00533F7C"/>
    <w:rsid w:val="0053416E"/>
    <w:rsid w:val="005352FF"/>
    <w:rsid w:val="005356B6"/>
    <w:rsid w:val="00535A5F"/>
    <w:rsid w:val="0053613F"/>
    <w:rsid w:val="00536A62"/>
    <w:rsid w:val="00536AD8"/>
    <w:rsid w:val="00536C84"/>
    <w:rsid w:val="00536E1E"/>
    <w:rsid w:val="0053766A"/>
    <w:rsid w:val="00537688"/>
    <w:rsid w:val="005376B8"/>
    <w:rsid w:val="0054004D"/>
    <w:rsid w:val="005403A2"/>
    <w:rsid w:val="0054073B"/>
    <w:rsid w:val="005407E5"/>
    <w:rsid w:val="00540CFB"/>
    <w:rsid w:val="00540D83"/>
    <w:rsid w:val="00540DDF"/>
    <w:rsid w:val="0054101E"/>
    <w:rsid w:val="005412A2"/>
    <w:rsid w:val="00541322"/>
    <w:rsid w:val="00541A72"/>
    <w:rsid w:val="00541B01"/>
    <w:rsid w:val="00541EB5"/>
    <w:rsid w:val="00542EC7"/>
    <w:rsid w:val="0054358B"/>
    <w:rsid w:val="00543606"/>
    <w:rsid w:val="00543CFA"/>
    <w:rsid w:val="00543D33"/>
    <w:rsid w:val="00543E21"/>
    <w:rsid w:val="00544273"/>
    <w:rsid w:val="005448B3"/>
    <w:rsid w:val="00544AD5"/>
    <w:rsid w:val="00544F72"/>
    <w:rsid w:val="0054573C"/>
    <w:rsid w:val="00545994"/>
    <w:rsid w:val="00545A87"/>
    <w:rsid w:val="00545B6E"/>
    <w:rsid w:val="00545C1A"/>
    <w:rsid w:val="00545D05"/>
    <w:rsid w:val="00545D78"/>
    <w:rsid w:val="00546097"/>
    <w:rsid w:val="0054637E"/>
    <w:rsid w:val="00546C0F"/>
    <w:rsid w:val="00546C47"/>
    <w:rsid w:val="0054729C"/>
    <w:rsid w:val="0054780E"/>
    <w:rsid w:val="005479FA"/>
    <w:rsid w:val="00547C4B"/>
    <w:rsid w:val="00547EBD"/>
    <w:rsid w:val="005501AD"/>
    <w:rsid w:val="00550508"/>
    <w:rsid w:val="00550743"/>
    <w:rsid w:val="00550A01"/>
    <w:rsid w:val="00551011"/>
    <w:rsid w:val="005518BB"/>
    <w:rsid w:val="00551B20"/>
    <w:rsid w:val="00551BE6"/>
    <w:rsid w:val="00551D3B"/>
    <w:rsid w:val="00551D9C"/>
    <w:rsid w:val="00551EB2"/>
    <w:rsid w:val="005529F4"/>
    <w:rsid w:val="00553392"/>
    <w:rsid w:val="005533E3"/>
    <w:rsid w:val="005535B7"/>
    <w:rsid w:val="00553615"/>
    <w:rsid w:val="005538D3"/>
    <w:rsid w:val="005545BC"/>
    <w:rsid w:val="0055515E"/>
    <w:rsid w:val="00555260"/>
    <w:rsid w:val="00556262"/>
    <w:rsid w:val="0055629E"/>
    <w:rsid w:val="00556680"/>
    <w:rsid w:val="005566AD"/>
    <w:rsid w:val="00556A57"/>
    <w:rsid w:val="00556B0B"/>
    <w:rsid w:val="00556E98"/>
    <w:rsid w:val="005570DB"/>
    <w:rsid w:val="0055745C"/>
    <w:rsid w:val="005578DA"/>
    <w:rsid w:val="005578E1"/>
    <w:rsid w:val="00557CC0"/>
    <w:rsid w:val="005600CE"/>
    <w:rsid w:val="005603F6"/>
    <w:rsid w:val="005605A3"/>
    <w:rsid w:val="00560B5D"/>
    <w:rsid w:val="005612B8"/>
    <w:rsid w:val="00561DD7"/>
    <w:rsid w:val="00562323"/>
    <w:rsid w:val="005629B5"/>
    <w:rsid w:val="00562DC6"/>
    <w:rsid w:val="0056322C"/>
    <w:rsid w:val="00563252"/>
    <w:rsid w:val="0056328A"/>
    <w:rsid w:val="005637CB"/>
    <w:rsid w:val="00563B29"/>
    <w:rsid w:val="00563B5A"/>
    <w:rsid w:val="005643A4"/>
    <w:rsid w:val="005643AE"/>
    <w:rsid w:val="005645C1"/>
    <w:rsid w:val="0056464B"/>
    <w:rsid w:val="00564DD9"/>
    <w:rsid w:val="00564E41"/>
    <w:rsid w:val="00564FF7"/>
    <w:rsid w:val="005650E9"/>
    <w:rsid w:val="00565588"/>
    <w:rsid w:val="00565B21"/>
    <w:rsid w:val="0056601F"/>
    <w:rsid w:val="005660AD"/>
    <w:rsid w:val="005660D4"/>
    <w:rsid w:val="0056623B"/>
    <w:rsid w:val="00566263"/>
    <w:rsid w:val="00566D4C"/>
    <w:rsid w:val="005671A0"/>
    <w:rsid w:val="005675D0"/>
    <w:rsid w:val="0056771B"/>
    <w:rsid w:val="0056782E"/>
    <w:rsid w:val="005678DA"/>
    <w:rsid w:val="00567F94"/>
    <w:rsid w:val="00570602"/>
    <w:rsid w:val="005708CE"/>
    <w:rsid w:val="00570B9C"/>
    <w:rsid w:val="00571C1A"/>
    <w:rsid w:val="00571E6B"/>
    <w:rsid w:val="00572000"/>
    <w:rsid w:val="00572CD5"/>
    <w:rsid w:val="005736A5"/>
    <w:rsid w:val="00573A08"/>
    <w:rsid w:val="005748AB"/>
    <w:rsid w:val="00574B61"/>
    <w:rsid w:val="00574F32"/>
    <w:rsid w:val="005751C3"/>
    <w:rsid w:val="00575E4C"/>
    <w:rsid w:val="005760F4"/>
    <w:rsid w:val="0057656B"/>
    <w:rsid w:val="005766A2"/>
    <w:rsid w:val="005766D7"/>
    <w:rsid w:val="00576E28"/>
    <w:rsid w:val="005770AE"/>
    <w:rsid w:val="005770E8"/>
    <w:rsid w:val="005774E5"/>
    <w:rsid w:val="0057788F"/>
    <w:rsid w:val="005779B1"/>
    <w:rsid w:val="00577EDC"/>
    <w:rsid w:val="0058007B"/>
    <w:rsid w:val="0058014D"/>
    <w:rsid w:val="00580218"/>
    <w:rsid w:val="00580333"/>
    <w:rsid w:val="00580697"/>
    <w:rsid w:val="00580FBD"/>
    <w:rsid w:val="0058110E"/>
    <w:rsid w:val="005811DE"/>
    <w:rsid w:val="00581224"/>
    <w:rsid w:val="005813C8"/>
    <w:rsid w:val="005817AA"/>
    <w:rsid w:val="005817EA"/>
    <w:rsid w:val="005818F0"/>
    <w:rsid w:val="00581C98"/>
    <w:rsid w:val="0058235C"/>
    <w:rsid w:val="00582F3A"/>
    <w:rsid w:val="00582FF6"/>
    <w:rsid w:val="0058354D"/>
    <w:rsid w:val="00583817"/>
    <w:rsid w:val="00583880"/>
    <w:rsid w:val="00583929"/>
    <w:rsid w:val="00583A2B"/>
    <w:rsid w:val="00583CB8"/>
    <w:rsid w:val="005841F7"/>
    <w:rsid w:val="00584AA0"/>
    <w:rsid w:val="00584BC4"/>
    <w:rsid w:val="0058558A"/>
    <w:rsid w:val="00585717"/>
    <w:rsid w:val="005857A4"/>
    <w:rsid w:val="00585A4F"/>
    <w:rsid w:val="00585AED"/>
    <w:rsid w:val="0058615F"/>
    <w:rsid w:val="005865D3"/>
    <w:rsid w:val="00590FA0"/>
    <w:rsid w:val="005914FA"/>
    <w:rsid w:val="0059159E"/>
    <w:rsid w:val="005916BA"/>
    <w:rsid w:val="005916C7"/>
    <w:rsid w:val="0059197B"/>
    <w:rsid w:val="00591BB6"/>
    <w:rsid w:val="00592B6D"/>
    <w:rsid w:val="00592DED"/>
    <w:rsid w:val="00592E08"/>
    <w:rsid w:val="00592FE8"/>
    <w:rsid w:val="005932DE"/>
    <w:rsid w:val="005939D6"/>
    <w:rsid w:val="00593B99"/>
    <w:rsid w:val="00593C58"/>
    <w:rsid w:val="00593EE1"/>
    <w:rsid w:val="0059415C"/>
    <w:rsid w:val="0059419B"/>
    <w:rsid w:val="005943EE"/>
    <w:rsid w:val="0059565D"/>
    <w:rsid w:val="00595936"/>
    <w:rsid w:val="00595AAB"/>
    <w:rsid w:val="00595BA2"/>
    <w:rsid w:val="005961B4"/>
    <w:rsid w:val="005967D8"/>
    <w:rsid w:val="00596840"/>
    <w:rsid w:val="00596C59"/>
    <w:rsid w:val="00596EAC"/>
    <w:rsid w:val="00596F05"/>
    <w:rsid w:val="005975F8"/>
    <w:rsid w:val="00597901"/>
    <w:rsid w:val="00597AA0"/>
    <w:rsid w:val="00597D26"/>
    <w:rsid w:val="00597E90"/>
    <w:rsid w:val="005A06DC"/>
    <w:rsid w:val="005A0EF2"/>
    <w:rsid w:val="005A1333"/>
    <w:rsid w:val="005A1971"/>
    <w:rsid w:val="005A1C79"/>
    <w:rsid w:val="005A1D72"/>
    <w:rsid w:val="005A1E70"/>
    <w:rsid w:val="005A20A6"/>
    <w:rsid w:val="005A244C"/>
    <w:rsid w:val="005A2674"/>
    <w:rsid w:val="005A26C1"/>
    <w:rsid w:val="005A29AD"/>
    <w:rsid w:val="005A2BA5"/>
    <w:rsid w:val="005A2BEB"/>
    <w:rsid w:val="005A3D27"/>
    <w:rsid w:val="005A4073"/>
    <w:rsid w:val="005A433B"/>
    <w:rsid w:val="005A4812"/>
    <w:rsid w:val="005A5026"/>
    <w:rsid w:val="005A574E"/>
    <w:rsid w:val="005A57DE"/>
    <w:rsid w:val="005A6089"/>
    <w:rsid w:val="005A68A2"/>
    <w:rsid w:val="005A6B84"/>
    <w:rsid w:val="005B0EC3"/>
    <w:rsid w:val="005B1503"/>
    <w:rsid w:val="005B196F"/>
    <w:rsid w:val="005B1A7D"/>
    <w:rsid w:val="005B1DCB"/>
    <w:rsid w:val="005B1E15"/>
    <w:rsid w:val="005B1E7E"/>
    <w:rsid w:val="005B2BAF"/>
    <w:rsid w:val="005B2F1B"/>
    <w:rsid w:val="005B2F92"/>
    <w:rsid w:val="005B3183"/>
    <w:rsid w:val="005B339D"/>
    <w:rsid w:val="005B36D1"/>
    <w:rsid w:val="005B3989"/>
    <w:rsid w:val="005B3A3F"/>
    <w:rsid w:val="005B40E1"/>
    <w:rsid w:val="005B4868"/>
    <w:rsid w:val="005B49C7"/>
    <w:rsid w:val="005B4E1E"/>
    <w:rsid w:val="005B56AC"/>
    <w:rsid w:val="005B5E2F"/>
    <w:rsid w:val="005B5FEC"/>
    <w:rsid w:val="005B62CD"/>
    <w:rsid w:val="005B62DB"/>
    <w:rsid w:val="005B7716"/>
    <w:rsid w:val="005B786E"/>
    <w:rsid w:val="005B788B"/>
    <w:rsid w:val="005B7975"/>
    <w:rsid w:val="005B7ABC"/>
    <w:rsid w:val="005B7DD5"/>
    <w:rsid w:val="005C00A7"/>
    <w:rsid w:val="005C0229"/>
    <w:rsid w:val="005C05A3"/>
    <w:rsid w:val="005C0850"/>
    <w:rsid w:val="005C095A"/>
    <w:rsid w:val="005C137C"/>
    <w:rsid w:val="005C1B75"/>
    <w:rsid w:val="005C1C22"/>
    <w:rsid w:val="005C2097"/>
    <w:rsid w:val="005C2189"/>
    <w:rsid w:val="005C2D64"/>
    <w:rsid w:val="005C2D6D"/>
    <w:rsid w:val="005C2F42"/>
    <w:rsid w:val="005C3271"/>
    <w:rsid w:val="005C33C4"/>
    <w:rsid w:val="005C382B"/>
    <w:rsid w:val="005C3E66"/>
    <w:rsid w:val="005C44E9"/>
    <w:rsid w:val="005C4A22"/>
    <w:rsid w:val="005C4BEF"/>
    <w:rsid w:val="005C5488"/>
    <w:rsid w:val="005C54B4"/>
    <w:rsid w:val="005C5853"/>
    <w:rsid w:val="005C58EF"/>
    <w:rsid w:val="005C5A6E"/>
    <w:rsid w:val="005C5BD9"/>
    <w:rsid w:val="005C5C1D"/>
    <w:rsid w:val="005C5EF2"/>
    <w:rsid w:val="005C6047"/>
    <w:rsid w:val="005C6219"/>
    <w:rsid w:val="005C66DB"/>
    <w:rsid w:val="005C6BBA"/>
    <w:rsid w:val="005C70DA"/>
    <w:rsid w:val="005C7148"/>
    <w:rsid w:val="005C7FB2"/>
    <w:rsid w:val="005D0282"/>
    <w:rsid w:val="005D0D19"/>
    <w:rsid w:val="005D0DE0"/>
    <w:rsid w:val="005D0E9C"/>
    <w:rsid w:val="005D13E6"/>
    <w:rsid w:val="005D1758"/>
    <w:rsid w:val="005D1974"/>
    <w:rsid w:val="005D1ED0"/>
    <w:rsid w:val="005D250E"/>
    <w:rsid w:val="005D31BE"/>
    <w:rsid w:val="005D34C7"/>
    <w:rsid w:val="005D37B2"/>
    <w:rsid w:val="005D3C72"/>
    <w:rsid w:val="005D4033"/>
    <w:rsid w:val="005D40C2"/>
    <w:rsid w:val="005D4B3C"/>
    <w:rsid w:val="005D4D70"/>
    <w:rsid w:val="005D4F2B"/>
    <w:rsid w:val="005D4FE1"/>
    <w:rsid w:val="005D5058"/>
    <w:rsid w:val="005D507F"/>
    <w:rsid w:val="005D509E"/>
    <w:rsid w:val="005D52BE"/>
    <w:rsid w:val="005D5340"/>
    <w:rsid w:val="005D56D0"/>
    <w:rsid w:val="005D571A"/>
    <w:rsid w:val="005D571F"/>
    <w:rsid w:val="005D5CB5"/>
    <w:rsid w:val="005D5E1E"/>
    <w:rsid w:val="005D6DB1"/>
    <w:rsid w:val="005D6DF9"/>
    <w:rsid w:val="005D76B0"/>
    <w:rsid w:val="005D7917"/>
    <w:rsid w:val="005D7EE6"/>
    <w:rsid w:val="005E0021"/>
    <w:rsid w:val="005E02F9"/>
    <w:rsid w:val="005E0802"/>
    <w:rsid w:val="005E091C"/>
    <w:rsid w:val="005E0B9C"/>
    <w:rsid w:val="005E17D7"/>
    <w:rsid w:val="005E18F4"/>
    <w:rsid w:val="005E1AB4"/>
    <w:rsid w:val="005E1D72"/>
    <w:rsid w:val="005E1EC8"/>
    <w:rsid w:val="005E2FFC"/>
    <w:rsid w:val="005E46B8"/>
    <w:rsid w:val="005E54C4"/>
    <w:rsid w:val="005E58DB"/>
    <w:rsid w:val="005E5BDA"/>
    <w:rsid w:val="005E6077"/>
    <w:rsid w:val="005E64E7"/>
    <w:rsid w:val="005E6BF4"/>
    <w:rsid w:val="005E7141"/>
    <w:rsid w:val="005E7185"/>
    <w:rsid w:val="005E73EE"/>
    <w:rsid w:val="005E7613"/>
    <w:rsid w:val="005E7D3C"/>
    <w:rsid w:val="005F01BB"/>
    <w:rsid w:val="005F07AC"/>
    <w:rsid w:val="005F084C"/>
    <w:rsid w:val="005F08E4"/>
    <w:rsid w:val="005F117A"/>
    <w:rsid w:val="005F183E"/>
    <w:rsid w:val="005F1EE6"/>
    <w:rsid w:val="005F2746"/>
    <w:rsid w:val="005F287B"/>
    <w:rsid w:val="005F329E"/>
    <w:rsid w:val="005F351E"/>
    <w:rsid w:val="005F3662"/>
    <w:rsid w:val="005F36C7"/>
    <w:rsid w:val="005F3EEB"/>
    <w:rsid w:val="005F464C"/>
    <w:rsid w:val="005F4E65"/>
    <w:rsid w:val="005F4EE8"/>
    <w:rsid w:val="005F50AA"/>
    <w:rsid w:val="005F52AC"/>
    <w:rsid w:val="005F52D0"/>
    <w:rsid w:val="005F5534"/>
    <w:rsid w:val="005F56CC"/>
    <w:rsid w:val="005F59D8"/>
    <w:rsid w:val="005F5BBC"/>
    <w:rsid w:val="005F5C93"/>
    <w:rsid w:val="005F5CEE"/>
    <w:rsid w:val="005F5D38"/>
    <w:rsid w:val="005F5D81"/>
    <w:rsid w:val="005F5DFF"/>
    <w:rsid w:val="005F6804"/>
    <w:rsid w:val="005F6924"/>
    <w:rsid w:val="005F69AF"/>
    <w:rsid w:val="005F7077"/>
    <w:rsid w:val="005F7E9A"/>
    <w:rsid w:val="0060041A"/>
    <w:rsid w:val="006015E9"/>
    <w:rsid w:val="00601B24"/>
    <w:rsid w:val="00601D98"/>
    <w:rsid w:val="00601F1F"/>
    <w:rsid w:val="00602681"/>
    <w:rsid w:val="0060276D"/>
    <w:rsid w:val="00602A66"/>
    <w:rsid w:val="00602DE0"/>
    <w:rsid w:val="00603E43"/>
    <w:rsid w:val="00604086"/>
    <w:rsid w:val="00604341"/>
    <w:rsid w:val="006044E7"/>
    <w:rsid w:val="00604644"/>
    <w:rsid w:val="006055AF"/>
    <w:rsid w:val="006056DD"/>
    <w:rsid w:val="0060593A"/>
    <w:rsid w:val="00605C9D"/>
    <w:rsid w:val="00606523"/>
    <w:rsid w:val="0060689B"/>
    <w:rsid w:val="00606AA5"/>
    <w:rsid w:val="006072B5"/>
    <w:rsid w:val="0060798D"/>
    <w:rsid w:val="00607A06"/>
    <w:rsid w:val="00607F05"/>
    <w:rsid w:val="00607F7D"/>
    <w:rsid w:val="00610476"/>
    <w:rsid w:val="0061051C"/>
    <w:rsid w:val="00610594"/>
    <w:rsid w:val="006105B6"/>
    <w:rsid w:val="00610C9A"/>
    <w:rsid w:val="00610ED3"/>
    <w:rsid w:val="00610FC6"/>
    <w:rsid w:val="006113E5"/>
    <w:rsid w:val="006116D7"/>
    <w:rsid w:val="00611F87"/>
    <w:rsid w:val="0061279A"/>
    <w:rsid w:val="00612B13"/>
    <w:rsid w:val="00612E4D"/>
    <w:rsid w:val="006138C7"/>
    <w:rsid w:val="00613C64"/>
    <w:rsid w:val="00613FDD"/>
    <w:rsid w:val="0061427C"/>
    <w:rsid w:val="00614405"/>
    <w:rsid w:val="00614489"/>
    <w:rsid w:val="0061460F"/>
    <w:rsid w:val="00614C01"/>
    <w:rsid w:val="00615909"/>
    <w:rsid w:val="00615A49"/>
    <w:rsid w:val="00615A70"/>
    <w:rsid w:val="00615BA5"/>
    <w:rsid w:val="00615DC6"/>
    <w:rsid w:val="00615F79"/>
    <w:rsid w:val="00616241"/>
    <w:rsid w:val="006166BD"/>
    <w:rsid w:val="00616DFB"/>
    <w:rsid w:val="0061710C"/>
    <w:rsid w:val="00617118"/>
    <w:rsid w:val="00617518"/>
    <w:rsid w:val="0061766B"/>
    <w:rsid w:val="00617DA7"/>
    <w:rsid w:val="006204DA"/>
    <w:rsid w:val="00620A3C"/>
    <w:rsid w:val="00620FA8"/>
    <w:rsid w:val="00621619"/>
    <w:rsid w:val="006216E1"/>
    <w:rsid w:val="006217A5"/>
    <w:rsid w:val="00621843"/>
    <w:rsid w:val="006220CB"/>
    <w:rsid w:val="0062298C"/>
    <w:rsid w:val="0062392B"/>
    <w:rsid w:val="00623D05"/>
    <w:rsid w:val="00623EC3"/>
    <w:rsid w:val="006241B6"/>
    <w:rsid w:val="006241E1"/>
    <w:rsid w:val="006245B9"/>
    <w:rsid w:val="00624650"/>
    <w:rsid w:val="00624664"/>
    <w:rsid w:val="006246F3"/>
    <w:rsid w:val="00624A06"/>
    <w:rsid w:val="00624E98"/>
    <w:rsid w:val="00625947"/>
    <w:rsid w:val="00625B49"/>
    <w:rsid w:val="00625BCE"/>
    <w:rsid w:val="00625DA5"/>
    <w:rsid w:val="0062602D"/>
    <w:rsid w:val="006260F7"/>
    <w:rsid w:val="00626103"/>
    <w:rsid w:val="006262C5"/>
    <w:rsid w:val="006262F6"/>
    <w:rsid w:val="006265D3"/>
    <w:rsid w:val="006265D9"/>
    <w:rsid w:val="006268F2"/>
    <w:rsid w:val="00626B23"/>
    <w:rsid w:val="00626B2E"/>
    <w:rsid w:val="00627107"/>
    <w:rsid w:val="006273B5"/>
    <w:rsid w:val="0062741A"/>
    <w:rsid w:val="00627502"/>
    <w:rsid w:val="006277A5"/>
    <w:rsid w:val="00627A16"/>
    <w:rsid w:val="00627EA0"/>
    <w:rsid w:val="006300E8"/>
    <w:rsid w:val="006300F2"/>
    <w:rsid w:val="006301BD"/>
    <w:rsid w:val="006306EE"/>
    <w:rsid w:val="00630A85"/>
    <w:rsid w:val="00630B06"/>
    <w:rsid w:val="00630B41"/>
    <w:rsid w:val="00630CDF"/>
    <w:rsid w:val="00630F3C"/>
    <w:rsid w:val="00631000"/>
    <w:rsid w:val="00631596"/>
    <w:rsid w:val="006316EF"/>
    <w:rsid w:val="006316FC"/>
    <w:rsid w:val="006318F3"/>
    <w:rsid w:val="00631987"/>
    <w:rsid w:val="006321BA"/>
    <w:rsid w:val="00632C08"/>
    <w:rsid w:val="00632C4C"/>
    <w:rsid w:val="00632F77"/>
    <w:rsid w:val="0063330E"/>
    <w:rsid w:val="00633AD5"/>
    <w:rsid w:val="00633F7D"/>
    <w:rsid w:val="00634906"/>
    <w:rsid w:val="006349AF"/>
    <w:rsid w:val="00634C08"/>
    <w:rsid w:val="00635061"/>
    <w:rsid w:val="00635B18"/>
    <w:rsid w:val="00636138"/>
    <w:rsid w:val="00636EF6"/>
    <w:rsid w:val="006375EC"/>
    <w:rsid w:val="006377B2"/>
    <w:rsid w:val="0063780D"/>
    <w:rsid w:val="00637B05"/>
    <w:rsid w:val="00637CB7"/>
    <w:rsid w:val="00637DA9"/>
    <w:rsid w:val="006402D5"/>
    <w:rsid w:val="00640554"/>
    <w:rsid w:val="00640640"/>
    <w:rsid w:val="00640969"/>
    <w:rsid w:val="006409F5"/>
    <w:rsid w:val="00640BD7"/>
    <w:rsid w:val="00640F8D"/>
    <w:rsid w:val="0064178C"/>
    <w:rsid w:val="006419DA"/>
    <w:rsid w:val="00641A50"/>
    <w:rsid w:val="00641A84"/>
    <w:rsid w:val="0064215A"/>
    <w:rsid w:val="00642D54"/>
    <w:rsid w:val="00642F55"/>
    <w:rsid w:val="0064339C"/>
    <w:rsid w:val="00643650"/>
    <w:rsid w:val="006445A2"/>
    <w:rsid w:val="00644658"/>
    <w:rsid w:val="00644F05"/>
    <w:rsid w:val="00644F1F"/>
    <w:rsid w:val="006450A5"/>
    <w:rsid w:val="006453CE"/>
    <w:rsid w:val="006453DE"/>
    <w:rsid w:val="006455D4"/>
    <w:rsid w:val="0064594C"/>
    <w:rsid w:val="006459E9"/>
    <w:rsid w:val="00645BA5"/>
    <w:rsid w:val="006460E3"/>
    <w:rsid w:val="00646512"/>
    <w:rsid w:val="0064679D"/>
    <w:rsid w:val="00646DB9"/>
    <w:rsid w:val="00646E83"/>
    <w:rsid w:val="00647715"/>
    <w:rsid w:val="00650731"/>
    <w:rsid w:val="00650ED7"/>
    <w:rsid w:val="0065155C"/>
    <w:rsid w:val="00651A1F"/>
    <w:rsid w:val="00651D01"/>
    <w:rsid w:val="00652533"/>
    <w:rsid w:val="006532FC"/>
    <w:rsid w:val="006534B0"/>
    <w:rsid w:val="00653B67"/>
    <w:rsid w:val="00653BAA"/>
    <w:rsid w:val="00653E56"/>
    <w:rsid w:val="00654053"/>
    <w:rsid w:val="006541F5"/>
    <w:rsid w:val="00654336"/>
    <w:rsid w:val="0065461B"/>
    <w:rsid w:val="006547D4"/>
    <w:rsid w:val="00654986"/>
    <w:rsid w:val="00654C66"/>
    <w:rsid w:val="00655777"/>
    <w:rsid w:val="00655971"/>
    <w:rsid w:val="00656016"/>
    <w:rsid w:val="00656185"/>
    <w:rsid w:val="006565B0"/>
    <w:rsid w:val="006568F3"/>
    <w:rsid w:val="0065693C"/>
    <w:rsid w:val="006569EF"/>
    <w:rsid w:val="00656FD6"/>
    <w:rsid w:val="00656FFD"/>
    <w:rsid w:val="00657461"/>
    <w:rsid w:val="006577BF"/>
    <w:rsid w:val="00657D88"/>
    <w:rsid w:val="006604B1"/>
    <w:rsid w:val="006604D1"/>
    <w:rsid w:val="00660511"/>
    <w:rsid w:val="0066055C"/>
    <w:rsid w:val="00660B66"/>
    <w:rsid w:val="00660C25"/>
    <w:rsid w:val="00661302"/>
    <w:rsid w:val="00661381"/>
    <w:rsid w:val="0066213A"/>
    <w:rsid w:val="00662373"/>
    <w:rsid w:val="0066238B"/>
    <w:rsid w:val="0066246B"/>
    <w:rsid w:val="0066286D"/>
    <w:rsid w:val="00662897"/>
    <w:rsid w:val="006628F0"/>
    <w:rsid w:val="00662A31"/>
    <w:rsid w:val="006630C9"/>
    <w:rsid w:val="00663346"/>
    <w:rsid w:val="00663465"/>
    <w:rsid w:val="0066358B"/>
    <w:rsid w:val="0066373B"/>
    <w:rsid w:val="0066399A"/>
    <w:rsid w:val="00663C54"/>
    <w:rsid w:val="00663F75"/>
    <w:rsid w:val="00663FC6"/>
    <w:rsid w:val="00664415"/>
    <w:rsid w:val="00665033"/>
    <w:rsid w:val="0066520B"/>
    <w:rsid w:val="0066546B"/>
    <w:rsid w:val="00665DA8"/>
    <w:rsid w:val="006666B8"/>
    <w:rsid w:val="006666D8"/>
    <w:rsid w:val="00666D69"/>
    <w:rsid w:val="00666DE3"/>
    <w:rsid w:val="00666F2D"/>
    <w:rsid w:val="00667154"/>
    <w:rsid w:val="00667513"/>
    <w:rsid w:val="006676D5"/>
    <w:rsid w:val="00667823"/>
    <w:rsid w:val="006704A5"/>
    <w:rsid w:val="00670FDA"/>
    <w:rsid w:val="00671A8F"/>
    <w:rsid w:val="00671AAD"/>
    <w:rsid w:val="00671B16"/>
    <w:rsid w:val="00671D57"/>
    <w:rsid w:val="00671E36"/>
    <w:rsid w:val="006722E6"/>
    <w:rsid w:val="006723E9"/>
    <w:rsid w:val="00672D92"/>
    <w:rsid w:val="00672DC7"/>
    <w:rsid w:val="006735B4"/>
    <w:rsid w:val="0067383D"/>
    <w:rsid w:val="0067388F"/>
    <w:rsid w:val="00673C4F"/>
    <w:rsid w:val="0067442A"/>
    <w:rsid w:val="00674787"/>
    <w:rsid w:val="0067483A"/>
    <w:rsid w:val="006751E4"/>
    <w:rsid w:val="00675345"/>
    <w:rsid w:val="006755B2"/>
    <w:rsid w:val="0067584D"/>
    <w:rsid w:val="00676857"/>
    <w:rsid w:val="00676EF9"/>
    <w:rsid w:val="0067738B"/>
    <w:rsid w:val="006777E9"/>
    <w:rsid w:val="00677C63"/>
    <w:rsid w:val="0068035D"/>
    <w:rsid w:val="0068052E"/>
    <w:rsid w:val="006805ED"/>
    <w:rsid w:val="006808F9"/>
    <w:rsid w:val="00680A91"/>
    <w:rsid w:val="00680AE9"/>
    <w:rsid w:val="0068123C"/>
    <w:rsid w:val="00681333"/>
    <w:rsid w:val="006817E9"/>
    <w:rsid w:val="00681F47"/>
    <w:rsid w:val="0068240B"/>
    <w:rsid w:val="006826B4"/>
    <w:rsid w:val="00682B1C"/>
    <w:rsid w:val="00683125"/>
    <w:rsid w:val="0068319F"/>
    <w:rsid w:val="006838B1"/>
    <w:rsid w:val="00683E7F"/>
    <w:rsid w:val="00684051"/>
    <w:rsid w:val="0068420B"/>
    <w:rsid w:val="0068515F"/>
    <w:rsid w:val="00686410"/>
    <w:rsid w:val="00686CF9"/>
    <w:rsid w:val="00686E78"/>
    <w:rsid w:val="00686E85"/>
    <w:rsid w:val="00687259"/>
    <w:rsid w:val="0068791F"/>
    <w:rsid w:val="00687FEC"/>
    <w:rsid w:val="006902E6"/>
    <w:rsid w:val="00690610"/>
    <w:rsid w:val="00690903"/>
    <w:rsid w:val="00690D4D"/>
    <w:rsid w:val="006912BF"/>
    <w:rsid w:val="006915DE"/>
    <w:rsid w:val="006916AE"/>
    <w:rsid w:val="006916B8"/>
    <w:rsid w:val="006917CB"/>
    <w:rsid w:val="00692F30"/>
    <w:rsid w:val="00693077"/>
    <w:rsid w:val="006933D1"/>
    <w:rsid w:val="0069392A"/>
    <w:rsid w:val="00693BAB"/>
    <w:rsid w:val="00693E48"/>
    <w:rsid w:val="0069420C"/>
    <w:rsid w:val="006943DB"/>
    <w:rsid w:val="00694811"/>
    <w:rsid w:val="00694C29"/>
    <w:rsid w:val="006953BB"/>
    <w:rsid w:val="00695645"/>
    <w:rsid w:val="00695A99"/>
    <w:rsid w:val="00695FC0"/>
    <w:rsid w:val="00697217"/>
    <w:rsid w:val="00697377"/>
    <w:rsid w:val="006974BC"/>
    <w:rsid w:val="00697E60"/>
    <w:rsid w:val="00697F9D"/>
    <w:rsid w:val="006A01E9"/>
    <w:rsid w:val="006A0276"/>
    <w:rsid w:val="006A0542"/>
    <w:rsid w:val="006A05C2"/>
    <w:rsid w:val="006A147E"/>
    <w:rsid w:val="006A15C5"/>
    <w:rsid w:val="006A16C6"/>
    <w:rsid w:val="006A1D33"/>
    <w:rsid w:val="006A221D"/>
    <w:rsid w:val="006A26B3"/>
    <w:rsid w:val="006A26DF"/>
    <w:rsid w:val="006A2D5F"/>
    <w:rsid w:val="006A3622"/>
    <w:rsid w:val="006A3B09"/>
    <w:rsid w:val="006A3C3E"/>
    <w:rsid w:val="006A4EBB"/>
    <w:rsid w:val="006A5029"/>
    <w:rsid w:val="006A52AE"/>
    <w:rsid w:val="006A56B2"/>
    <w:rsid w:val="006A58F6"/>
    <w:rsid w:val="006A5CD9"/>
    <w:rsid w:val="006A5E93"/>
    <w:rsid w:val="006A63AB"/>
    <w:rsid w:val="006A6459"/>
    <w:rsid w:val="006A6731"/>
    <w:rsid w:val="006A67CE"/>
    <w:rsid w:val="006A6A1E"/>
    <w:rsid w:val="006A6C9D"/>
    <w:rsid w:val="006A6EBC"/>
    <w:rsid w:val="006A6FCB"/>
    <w:rsid w:val="006A741E"/>
    <w:rsid w:val="006A7420"/>
    <w:rsid w:val="006A7A31"/>
    <w:rsid w:val="006A7DF8"/>
    <w:rsid w:val="006A7F46"/>
    <w:rsid w:val="006B0B3A"/>
    <w:rsid w:val="006B0C0E"/>
    <w:rsid w:val="006B1073"/>
    <w:rsid w:val="006B12B0"/>
    <w:rsid w:val="006B1B59"/>
    <w:rsid w:val="006B1E66"/>
    <w:rsid w:val="006B20A5"/>
    <w:rsid w:val="006B23A8"/>
    <w:rsid w:val="006B2458"/>
    <w:rsid w:val="006B284A"/>
    <w:rsid w:val="006B294F"/>
    <w:rsid w:val="006B2C98"/>
    <w:rsid w:val="006B2CC3"/>
    <w:rsid w:val="006B2E1F"/>
    <w:rsid w:val="006B31B8"/>
    <w:rsid w:val="006B33E5"/>
    <w:rsid w:val="006B342D"/>
    <w:rsid w:val="006B374E"/>
    <w:rsid w:val="006B3F44"/>
    <w:rsid w:val="006B482D"/>
    <w:rsid w:val="006B4945"/>
    <w:rsid w:val="006B5102"/>
    <w:rsid w:val="006B5403"/>
    <w:rsid w:val="006B5688"/>
    <w:rsid w:val="006B58C0"/>
    <w:rsid w:val="006B5B6A"/>
    <w:rsid w:val="006B673A"/>
    <w:rsid w:val="006B6A62"/>
    <w:rsid w:val="006B6B14"/>
    <w:rsid w:val="006B6BE2"/>
    <w:rsid w:val="006B6C91"/>
    <w:rsid w:val="006B6D82"/>
    <w:rsid w:val="006B72E9"/>
    <w:rsid w:val="006B772B"/>
    <w:rsid w:val="006B79A0"/>
    <w:rsid w:val="006B7A70"/>
    <w:rsid w:val="006B7C4A"/>
    <w:rsid w:val="006B7C62"/>
    <w:rsid w:val="006B7C63"/>
    <w:rsid w:val="006B7CFB"/>
    <w:rsid w:val="006B7FAA"/>
    <w:rsid w:val="006C166C"/>
    <w:rsid w:val="006C1CBF"/>
    <w:rsid w:val="006C2851"/>
    <w:rsid w:val="006C2A4A"/>
    <w:rsid w:val="006C2C18"/>
    <w:rsid w:val="006C2F0F"/>
    <w:rsid w:val="006C37B8"/>
    <w:rsid w:val="006C3887"/>
    <w:rsid w:val="006C3A6F"/>
    <w:rsid w:val="006C4343"/>
    <w:rsid w:val="006C43E4"/>
    <w:rsid w:val="006C440C"/>
    <w:rsid w:val="006C453E"/>
    <w:rsid w:val="006C4545"/>
    <w:rsid w:val="006C468A"/>
    <w:rsid w:val="006C47E6"/>
    <w:rsid w:val="006C4DB0"/>
    <w:rsid w:val="006C530F"/>
    <w:rsid w:val="006C5487"/>
    <w:rsid w:val="006C58D2"/>
    <w:rsid w:val="006C5979"/>
    <w:rsid w:val="006C6AE7"/>
    <w:rsid w:val="006C6FEE"/>
    <w:rsid w:val="006C73C4"/>
    <w:rsid w:val="006D0645"/>
    <w:rsid w:val="006D0850"/>
    <w:rsid w:val="006D0A14"/>
    <w:rsid w:val="006D0A4F"/>
    <w:rsid w:val="006D0CD4"/>
    <w:rsid w:val="006D0CD9"/>
    <w:rsid w:val="006D0E71"/>
    <w:rsid w:val="006D134C"/>
    <w:rsid w:val="006D13A1"/>
    <w:rsid w:val="006D1487"/>
    <w:rsid w:val="006D1761"/>
    <w:rsid w:val="006D1B06"/>
    <w:rsid w:val="006D1EEE"/>
    <w:rsid w:val="006D1F5D"/>
    <w:rsid w:val="006D21B7"/>
    <w:rsid w:val="006D2415"/>
    <w:rsid w:val="006D293B"/>
    <w:rsid w:val="006D2B32"/>
    <w:rsid w:val="006D2D92"/>
    <w:rsid w:val="006D2DB7"/>
    <w:rsid w:val="006D2FFA"/>
    <w:rsid w:val="006D3074"/>
    <w:rsid w:val="006D325A"/>
    <w:rsid w:val="006D3776"/>
    <w:rsid w:val="006D416A"/>
    <w:rsid w:val="006D4961"/>
    <w:rsid w:val="006D4D0C"/>
    <w:rsid w:val="006D4D52"/>
    <w:rsid w:val="006D4F1A"/>
    <w:rsid w:val="006D510E"/>
    <w:rsid w:val="006D544C"/>
    <w:rsid w:val="006D58AC"/>
    <w:rsid w:val="006D5FCF"/>
    <w:rsid w:val="006D616E"/>
    <w:rsid w:val="006D618D"/>
    <w:rsid w:val="006D6768"/>
    <w:rsid w:val="006D6B07"/>
    <w:rsid w:val="006D6DCA"/>
    <w:rsid w:val="006D7120"/>
    <w:rsid w:val="006D728D"/>
    <w:rsid w:val="006D7387"/>
    <w:rsid w:val="006D7531"/>
    <w:rsid w:val="006D76AD"/>
    <w:rsid w:val="006D784F"/>
    <w:rsid w:val="006D7D59"/>
    <w:rsid w:val="006E031F"/>
    <w:rsid w:val="006E0514"/>
    <w:rsid w:val="006E090F"/>
    <w:rsid w:val="006E0DBC"/>
    <w:rsid w:val="006E1122"/>
    <w:rsid w:val="006E1795"/>
    <w:rsid w:val="006E1F99"/>
    <w:rsid w:val="006E2284"/>
    <w:rsid w:val="006E2B2A"/>
    <w:rsid w:val="006E353B"/>
    <w:rsid w:val="006E3552"/>
    <w:rsid w:val="006E37BA"/>
    <w:rsid w:val="006E3870"/>
    <w:rsid w:val="006E3BA9"/>
    <w:rsid w:val="006E3BBC"/>
    <w:rsid w:val="006E481B"/>
    <w:rsid w:val="006E48AF"/>
    <w:rsid w:val="006E492B"/>
    <w:rsid w:val="006E4A87"/>
    <w:rsid w:val="006E4B7A"/>
    <w:rsid w:val="006E5112"/>
    <w:rsid w:val="006E5C54"/>
    <w:rsid w:val="006E6280"/>
    <w:rsid w:val="006E66DF"/>
    <w:rsid w:val="006E67EA"/>
    <w:rsid w:val="006E6957"/>
    <w:rsid w:val="006E6B26"/>
    <w:rsid w:val="006E6EF5"/>
    <w:rsid w:val="006E7D47"/>
    <w:rsid w:val="006E7F06"/>
    <w:rsid w:val="006F00EA"/>
    <w:rsid w:val="006F0AF6"/>
    <w:rsid w:val="006F0C17"/>
    <w:rsid w:val="006F1518"/>
    <w:rsid w:val="006F16DD"/>
    <w:rsid w:val="006F1798"/>
    <w:rsid w:val="006F1877"/>
    <w:rsid w:val="006F2AB7"/>
    <w:rsid w:val="006F3EA0"/>
    <w:rsid w:val="006F3FD9"/>
    <w:rsid w:val="006F43C7"/>
    <w:rsid w:val="006F4428"/>
    <w:rsid w:val="006F4741"/>
    <w:rsid w:val="006F48CC"/>
    <w:rsid w:val="006F49F4"/>
    <w:rsid w:val="006F4C4B"/>
    <w:rsid w:val="006F4D0C"/>
    <w:rsid w:val="006F4D29"/>
    <w:rsid w:val="006F52CA"/>
    <w:rsid w:val="006F59A7"/>
    <w:rsid w:val="006F5BB1"/>
    <w:rsid w:val="006F624D"/>
    <w:rsid w:val="006F6407"/>
    <w:rsid w:val="006F6695"/>
    <w:rsid w:val="006F6AA5"/>
    <w:rsid w:val="006F7340"/>
    <w:rsid w:val="006F7EC3"/>
    <w:rsid w:val="006F7FF6"/>
    <w:rsid w:val="007003B5"/>
    <w:rsid w:val="00700606"/>
    <w:rsid w:val="0070101D"/>
    <w:rsid w:val="00701145"/>
    <w:rsid w:val="00701456"/>
    <w:rsid w:val="0070149B"/>
    <w:rsid w:val="0070192C"/>
    <w:rsid w:val="00702010"/>
    <w:rsid w:val="007022BC"/>
    <w:rsid w:val="00702688"/>
    <w:rsid w:val="00702785"/>
    <w:rsid w:val="007031C4"/>
    <w:rsid w:val="00703274"/>
    <w:rsid w:val="00703F34"/>
    <w:rsid w:val="0070412D"/>
    <w:rsid w:val="007043C4"/>
    <w:rsid w:val="00704610"/>
    <w:rsid w:val="007048A4"/>
    <w:rsid w:val="00704E80"/>
    <w:rsid w:val="0070547B"/>
    <w:rsid w:val="00705945"/>
    <w:rsid w:val="00705A40"/>
    <w:rsid w:val="007060B7"/>
    <w:rsid w:val="007062A3"/>
    <w:rsid w:val="00706415"/>
    <w:rsid w:val="00706B71"/>
    <w:rsid w:val="00707201"/>
    <w:rsid w:val="0070725F"/>
    <w:rsid w:val="00707992"/>
    <w:rsid w:val="00707B3D"/>
    <w:rsid w:val="00707B76"/>
    <w:rsid w:val="007100BC"/>
    <w:rsid w:val="007110EF"/>
    <w:rsid w:val="00711E17"/>
    <w:rsid w:val="007123E9"/>
    <w:rsid w:val="007124D2"/>
    <w:rsid w:val="007131FE"/>
    <w:rsid w:val="0071346E"/>
    <w:rsid w:val="0071399A"/>
    <w:rsid w:val="00713A3C"/>
    <w:rsid w:val="007140EC"/>
    <w:rsid w:val="00714CEE"/>
    <w:rsid w:val="0071564F"/>
    <w:rsid w:val="0071583C"/>
    <w:rsid w:val="00715B93"/>
    <w:rsid w:val="00716430"/>
    <w:rsid w:val="007169FA"/>
    <w:rsid w:val="00717015"/>
    <w:rsid w:val="007175DB"/>
    <w:rsid w:val="00717CEC"/>
    <w:rsid w:val="00721A55"/>
    <w:rsid w:val="00721AF1"/>
    <w:rsid w:val="00721CDA"/>
    <w:rsid w:val="007220B7"/>
    <w:rsid w:val="00722112"/>
    <w:rsid w:val="007223DF"/>
    <w:rsid w:val="007226DA"/>
    <w:rsid w:val="00722C0A"/>
    <w:rsid w:val="007230CA"/>
    <w:rsid w:val="0072337B"/>
    <w:rsid w:val="0072373E"/>
    <w:rsid w:val="0072393B"/>
    <w:rsid w:val="00723B51"/>
    <w:rsid w:val="00724760"/>
    <w:rsid w:val="007248B5"/>
    <w:rsid w:val="00725653"/>
    <w:rsid w:val="00725981"/>
    <w:rsid w:val="007259C7"/>
    <w:rsid w:val="00725AEA"/>
    <w:rsid w:val="00725DFA"/>
    <w:rsid w:val="00725DFB"/>
    <w:rsid w:val="00726D8C"/>
    <w:rsid w:val="00726EEE"/>
    <w:rsid w:val="00726FD4"/>
    <w:rsid w:val="00727349"/>
    <w:rsid w:val="00727969"/>
    <w:rsid w:val="00730476"/>
    <w:rsid w:val="0073051B"/>
    <w:rsid w:val="00730F32"/>
    <w:rsid w:val="00731212"/>
    <w:rsid w:val="007313C8"/>
    <w:rsid w:val="007317F6"/>
    <w:rsid w:val="00731AD9"/>
    <w:rsid w:val="00731B79"/>
    <w:rsid w:val="00731E69"/>
    <w:rsid w:val="007321A2"/>
    <w:rsid w:val="0073267C"/>
    <w:rsid w:val="007328F5"/>
    <w:rsid w:val="00732AD1"/>
    <w:rsid w:val="00732E89"/>
    <w:rsid w:val="00732E8B"/>
    <w:rsid w:val="007330C7"/>
    <w:rsid w:val="0073335F"/>
    <w:rsid w:val="00733781"/>
    <w:rsid w:val="00733A5E"/>
    <w:rsid w:val="00733C31"/>
    <w:rsid w:val="00733F9E"/>
    <w:rsid w:val="00734053"/>
    <w:rsid w:val="0073407E"/>
    <w:rsid w:val="0073414B"/>
    <w:rsid w:val="0073510E"/>
    <w:rsid w:val="0073513B"/>
    <w:rsid w:val="007357BF"/>
    <w:rsid w:val="0073595A"/>
    <w:rsid w:val="00735B2C"/>
    <w:rsid w:val="00735BB5"/>
    <w:rsid w:val="00735BB9"/>
    <w:rsid w:val="00735F4A"/>
    <w:rsid w:val="007363AD"/>
    <w:rsid w:val="007366FF"/>
    <w:rsid w:val="00736E51"/>
    <w:rsid w:val="00737017"/>
    <w:rsid w:val="00737CCE"/>
    <w:rsid w:val="00740801"/>
    <w:rsid w:val="00740B38"/>
    <w:rsid w:val="00740F56"/>
    <w:rsid w:val="00741822"/>
    <w:rsid w:val="007419B6"/>
    <w:rsid w:val="00742395"/>
    <w:rsid w:val="00742581"/>
    <w:rsid w:val="00743873"/>
    <w:rsid w:val="00743D5C"/>
    <w:rsid w:val="00744122"/>
    <w:rsid w:val="0074428D"/>
    <w:rsid w:val="007442C1"/>
    <w:rsid w:val="0074434E"/>
    <w:rsid w:val="00744436"/>
    <w:rsid w:val="00744C2B"/>
    <w:rsid w:val="00745271"/>
    <w:rsid w:val="00745338"/>
    <w:rsid w:val="00745917"/>
    <w:rsid w:val="00745D3E"/>
    <w:rsid w:val="0074610C"/>
    <w:rsid w:val="00747327"/>
    <w:rsid w:val="007473CF"/>
    <w:rsid w:val="00747DD5"/>
    <w:rsid w:val="00747EF2"/>
    <w:rsid w:val="00750423"/>
    <w:rsid w:val="00750464"/>
    <w:rsid w:val="00750722"/>
    <w:rsid w:val="0075087F"/>
    <w:rsid w:val="00750BB8"/>
    <w:rsid w:val="00750E4C"/>
    <w:rsid w:val="00750F69"/>
    <w:rsid w:val="00751113"/>
    <w:rsid w:val="00751431"/>
    <w:rsid w:val="0075146C"/>
    <w:rsid w:val="00751A52"/>
    <w:rsid w:val="00751A9F"/>
    <w:rsid w:val="00751D46"/>
    <w:rsid w:val="007522C1"/>
    <w:rsid w:val="00753905"/>
    <w:rsid w:val="0075397D"/>
    <w:rsid w:val="00753F9D"/>
    <w:rsid w:val="00755594"/>
    <w:rsid w:val="007559D0"/>
    <w:rsid w:val="00755C4E"/>
    <w:rsid w:val="00755E0B"/>
    <w:rsid w:val="00755F10"/>
    <w:rsid w:val="00757478"/>
    <w:rsid w:val="0075756F"/>
    <w:rsid w:val="007609A8"/>
    <w:rsid w:val="00760BFE"/>
    <w:rsid w:val="007612F9"/>
    <w:rsid w:val="0076176D"/>
    <w:rsid w:val="00761850"/>
    <w:rsid w:val="00761956"/>
    <w:rsid w:val="00761E07"/>
    <w:rsid w:val="0076292B"/>
    <w:rsid w:val="007638EE"/>
    <w:rsid w:val="00763ECF"/>
    <w:rsid w:val="00764031"/>
    <w:rsid w:val="007642B5"/>
    <w:rsid w:val="0076482A"/>
    <w:rsid w:val="0076577B"/>
    <w:rsid w:val="007657F3"/>
    <w:rsid w:val="0076584A"/>
    <w:rsid w:val="00766134"/>
    <w:rsid w:val="00766379"/>
    <w:rsid w:val="007665F9"/>
    <w:rsid w:val="007669BA"/>
    <w:rsid w:val="0076712E"/>
    <w:rsid w:val="007671A1"/>
    <w:rsid w:val="00767BB5"/>
    <w:rsid w:val="00767C91"/>
    <w:rsid w:val="007706CF"/>
    <w:rsid w:val="00771219"/>
    <w:rsid w:val="0077121B"/>
    <w:rsid w:val="007717B0"/>
    <w:rsid w:val="00771883"/>
    <w:rsid w:val="00771BE9"/>
    <w:rsid w:val="00771F25"/>
    <w:rsid w:val="0077221D"/>
    <w:rsid w:val="007723A3"/>
    <w:rsid w:val="00772870"/>
    <w:rsid w:val="00772D93"/>
    <w:rsid w:val="00773566"/>
    <w:rsid w:val="00773B3B"/>
    <w:rsid w:val="00773BBF"/>
    <w:rsid w:val="00773DC1"/>
    <w:rsid w:val="00773E10"/>
    <w:rsid w:val="00774075"/>
    <w:rsid w:val="007742B4"/>
    <w:rsid w:val="00774E33"/>
    <w:rsid w:val="00775443"/>
    <w:rsid w:val="007756C2"/>
    <w:rsid w:val="00775713"/>
    <w:rsid w:val="0077576E"/>
    <w:rsid w:val="00775778"/>
    <w:rsid w:val="0077591A"/>
    <w:rsid w:val="00775968"/>
    <w:rsid w:val="00775A9E"/>
    <w:rsid w:val="00775ACA"/>
    <w:rsid w:val="00775B30"/>
    <w:rsid w:val="00776065"/>
    <w:rsid w:val="007760CA"/>
    <w:rsid w:val="007764F6"/>
    <w:rsid w:val="007766B1"/>
    <w:rsid w:val="00776964"/>
    <w:rsid w:val="007770D3"/>
    <w:rsid w:val="00777735"/>
    <w:rsid w:val="00777B9F"/>
    <w:rsid w:val="00777BE8"/>
    <w:rsid w:val="00777CC3"/>
    <w:rsid w:val="0078036E"/>
    <w:rsid w:val="007804A1"/>
    <w:rsid w:val="00780951"/>
    <w:rsid w:val="007813E3"/>
    <w:rsid w:val="00781775"/>
    <w:rsid w:val="00781942"/>
    <w:rsid w:val="00782616"/>
    <w:rsid w:val="00782905"/>
    <w:rsid w:val="00782D1B"/>
    <w:rsid w:val="0078348D"/>
    <w:rsid w:val="00783944"/>
    <w:rsid w:val="00783A2A"/>
    <w:rsid w:val="00783C6E"/>
    <w:rsid w:val="00783E70"/>
    <w:rsid w:val="007840D5"/>
    <w:rsid w:val="007846F5"/>
    <w:rsid w:val="007849D8"/>
    <w:rsid w:val="00784B6F"/>
    <w:rsid w:val="00784D63"/>
    <w:rsid w:val="00785194"/>
    <w:rsid w:val="00785885"/>
    <w:rsid w:val="00785E50"/>
    <w:rsid w:val="00785EEF"/>
    <w:rsid w:val="007862EA"/>
    <w:rsid w:val="00786489"/>
    <w:rsid w:val="00786CD8"/>
    <w:rsid w:val="00786E16"/>
    <w:rsid w:val="00787082"/>
    <w:rsid w:val="007873F1"/>
    <w:rsid w:val="00787A3A"/>
    <w:rsid w:val="00790077"/>
    <w:rsid w:val="00790268"/>
    <w:rsid w:val="00790305"/>
    <w:rsid w:val="007903D5"/>
    <w:rsid w:val="007908C1"/>
    <w:rsid w:val="00790A00"/>
    <w:rsid w:val="00790E9F"/>
    <w:rsid w:val="00791347"/>
    <w:rsid w:val="00791419"/>
    <w:rsid w:val="00791824"/>
    <w:rsid w:val="0079218B"/>
    <w:rsid w:val="00792C28"/>
    <w:rsid w:val="00792F5C"/>
    <w:rsid w:val="00793028"/>
    <w:rsid w:val="00793501"/>
    <w:rsid w:val="00793C5C"/>
    <w:rsid w:val="007940F3"/>
    <w:rsid w:val="007947EF"/>
    <w:rsid w:val="00794FCF"/>
    <w:rsid w:val="00795367"/>
    <w:rsid w:val="00795D7B"/>
    <w:rsid w:val="00795DCA"/>
    <w:rsid w:val="00796873"/>
    <w:rsid w:val="00796B8D"/>
    <w:rsid w:val="00796E44"/>
    <w:rsid w:val="0079710C"/>
    <w:rsid w:val="007973DE"/>
    <w:rsid w:val="00797BC6"/>
    <w:rsid w:val="00797CAD"/>
    <w:rsid w:val="007A0419"/>
    <w:rsid w:val="007A0432"/>
    <w:rsid w:val="007A12C1"/>
    <w:rsid w:val="007A135D"/>
    <w:rsid w:val="007A1400"/>
    <w:rsid w:val="007A1472"/>
    <w:rsid w:val="007A14EF"/>
    <w:rsid w:val="007A15BB"/>
    <w:rsid w:val="007A1779"/>
    <w:rsid w:val="007A207A"/>
    <w:rsid w:val="007A2667"/>
    <w:rsid w:val="007A2E54"/>
    <w:rsid w:val="007A2E70"/>
    <w:rsid w:val="007A338C"/>
    <w:rsid w:val="007A3D2A"/>
    <w:rsid w:val="007A3DD2"/>
    <w:rsid w:val="007A3DDA"/>
    <w:rsid w:val="007A4015"/>
    <w:rsid w:val="007A407F"/>
    <w:rsid w:val="007A41A2"/>
    <w:rsid w:val="007A48F2"/>
    <w:rsid w:val="007A48F5"/>
    <w:rsid w:val="007A4B2C"/>
    <w:rsid w:val="007A4B93"/>
    <w:rsid w:val="007A4DD7"/>
    <w:rsid w:val="007A5163"/>
    <w:rsid w:val="007A5306"/>
    <w:rsid w:val="007A55D8"/>
    <w:rsid w:val="007A5650"/>
    <w:rsid w:val="007A575D"/>
    <w:rsid w:val="007A5A77"/>
    <w:rsid w:val="007A64E4"/>
    <w:rsid w:val="007A68E4"/>
    <w:rsid w:val="007A6D90"/>
    <w:rsid w:val="007A71AB"/>
    <w:rsid w:val="007A73C1"/>
    <w:rsid w:val="007A79B9"/>
    <w:rsid w:val="007A7AE4"/>
    <w:rsid w:val="007A7BC9"/>
    <w:rsid w:val="007A7E31"/>
    <w:rsid w:val="007A7F2C"/>
    <w:rsid w:val="007B02D5"/>
    <w:rsid w:val="007B0B40"/>
    <w:rsid w:val="007B0BC7"/>
    <w:rsid w:val="007B0FD7"/>
    <w:rsid w:val="007B12F2"/>
    <w:rsid w:val="007B132F"/>
    <w:rsid w:val="007B149D"/>
    <w:rsid w:val="007B1E07"/>
    <w:rsid w:val="007B225A"/>
    <w:rsid w:val="007B2345"/>
    <w:rsid w:val="007B268C"/>
    <w:rsid w:val="007B2C16"/>
    <w:rsid w:val="007B2CD5"/>
    <w:rsid w:val="007B2EF6"/>
    <w:rsid w:val="007B2F1C"/>
    <w:rsid w:val="007B337A"/>
    <w:rsid w:val="007B37D5"/>
    <w:rsid w:val="007B3BEA"/>
    <w:rsid w:val="007B44F1"/>
    <w:rsid w:val="007B4860"/>
    <w:rsid w:val="007B4C1C"/>
    <w:rsid w:val="007B51AC"/>
    <w:rsid w:val="007B51D9"/>
    <w:rsid w:val="007B5219"/>
    <w:rsid w:val="007B5788"/>
    <w:rsid w:val="007B5AC6"/>
    <w:rsid w:val="007B5EF2"/>
    <w:rsid w:val="007B5FB9"/>
    <w:rsid w:val="007B5FE1"/>
    <w:rsid w:val="007B6635"/>
    <w:rsid w:val="007B681A"/>
    <w:rsid w:val="007B6A9C"/>
    <w:rsid w:val="007B71EF"/>
    <w:rsid w:val="007B7316"/>
    <w:rsid w:val="007B7341"/>
    <w:rsid w:val="007B7B4A"/>
    <w:rsid w:val="007B7BDF"/>
    <w:rsid w:val="007C0550"/>
    <w:rsid w:val="007C0CF1"/>
    <w:rsid w:val="007C20BF"/>
    <w:rsid w:val="007C2414"/>
    <w:rsid w:val="007C2C52"/>
    <w:rsid w:val="007C336E"/>
    <w:rsid w:val="007C3F0A"/>
    <w:rsid w:val="007C4508"/>
    <w:rsid w:val="007C4AEA"/>
    <w:rsid w:val="007C4E6E"/>
    <w:rsid w:val="007C5660"/>
    <w:rsid w:val="007C57F0"/>
    <w:rsid w:val="007C6316"/>
    <w:rsid w:val="007C6369"/>
    <w:rsid w:val="007C6748"/>
    <w:rsid w:val="007C6AA9"/>
    <w:rsid w:val="007C6C52"/>
    <w:rsid w:val="007C6D8F"/>
    <w:rsid w:val="007C6DA9"/>
    <w:rsid w:val="007C74BA"/>
    <w:rsid w:val="007C7729"/>
    <w:rsid w:val="007C78D7"/>
    <w:rsid w:val="007C7D9E"/>
    <w:rsid w:val="007D03E5"/>
    <w:rsid w:val="007D09CE"/>
    <w:rsid w:val="007D0A48"/>
    <w:rsid w:val="007D0D54"/>
    <w:rsid w:val="007D103B"/>
    <w:rsid w:val="007D14C4"/>
    <w:rsid w:val="007D16CC"/>
    <w:rsid w:val="007D25F1"/>
    <w:rsid w:val="007D27D0"/>
    <w:rsid w:val="007D38E5"/>
    <w:rsid w:val="007D41E0"/>
    <w:rsid w:val="007D46EC"/>
    <w:rsid w:val="007D48C7"/>
    <w:rsid w:val="007D4B2C"/>
    <w:rsid w:val="007D50EC"/>
    <w:rsid w:val="007D566C"/>
    <w:rsid w:val="007D58B2"/>
    <w:rsid w:val="007D5CEF"/>
    <w:rsid w:val="007D6097"/>
    <w:rsid w:val="007D62AC"/>
    <w:rsid w:val="007D6384"/>
    <w:rsid w:val="007D64C2"/>
    <w:rsid w:val="007D6BD3"/>
    <w:rsid w:val="007D6D05"/>
    <w:rsid w:val="007D6D64"/>
    <w:rsid w:val="007D7B54"/>
    <w:rsid w:val="007E0096"/>
    <w:rsid w:val="007E0331"/>
    <w:rsid w:val="007E06F5"/>
    <w:rsid w:val="007E07BC"/>
    <w:rsid w:val="007E08E1"/>
    <w:rsid w:val="007E1A26"/>
    <w:rsid w:val="007E1C41"/>
    <w:rsid w:val="007E1E54"/>
    <w:rsid w:val="007E2DC8"/>
    <w:rsid w:val="007E2ECF"/>
    <w:rsid w:val="007E37C4"/>
    <w:rsid w:val="007E398D"/>
    <w:rsid w:val="007E40A2"/>
    <w:rsid w:val="007E4DE5"/>
    <w:rsid w:val="007E5AE1"/>
    <w:rsid w:val="007E5C7E"/>
    <w:rsid w:val="007E5F52"/>
    <w:rsid w:val="007E6F24"/>
    <w:rsid w:val="007E6FD5"/>
    <w:rsid w:val="007E7623"/>
    <w:rsid w:val="007E7AA7"/>
    <w:rsid w:val="007E7F54"/>
    <w:rsid w:val="007F0004"/>
    <w:rsid w:val="007F06B0"/>
    <w:rsid w:val="007F0979"/>
    <w:rsid w:val="007F0AEB"/>
    <w:rsid w:val="007F0B8F"/>
    <w:rsid w:val="007F1740"/>
    <w:rsid w:val="007F24B8"/>
    <w:rsid w:val="007F2E55"/>
    <w:rsid w:val="007F338A"/>
    <w:rsid w:val="007F370E"/>
    <w:rsid w:val="007F3818"/>
    <w:rsid w:val="007F468F"/>
    <w:rsid w:val="007F4747"/>
    <w:rsid w:val="007F51EC"/>
    <w:rsid w:val="007F5215"/>
    <w:rsid w:val="007F594D"/>
    <w:rsid w:val="007F5B6C"/>
    <w:rsid w:val="007F5F7A"/>
    <w:rsid w:val="007F6561"/>
    <w:rsid w:val="007F66EF"/>
    <w:rsid w:val="007F6EA5"/>
    <w:rsid w:val="007F721E"/>
    <w:rsid w:val="007F7E9F"/>
    <w:rsid w:val="008000A1"/>
    <w:rsid w:val="00800125"/>
    <w:rsid w:val="0080035E"/>
    <w:rsid w:val="0080038C"/>
    <w:rsid w:val="00800830"/>
    <w:rsid w:val="008008E4"/>
    <w:rsid w:val="00801213"/>
    <w:rsid w:val="00801404"/>
    <w:rsid w:val="00801664"/>
    <w:rsid w:val="0080169D"/>
    <w:rsid w:val="00801C9C"/>
    <w:rsid w:val="00802124"/>
    <w:rsid w:val="0080236D"/>
    <w:rsid w:val="00802BF6"/>
    <w:rsid w:val="00802FF1"/>
    <w:rsid w:val="008037E1"/>
    <w:rsid w:val="00803E4E"/>
    <w:rsid w:val="00804C13"/>
    <w:rsid w:val="00804CC1"/>
    <w:rsid w:val="00805232"/>
    <w:rsid w:val="008052D8"/>
    <w:rsid w:val="00805BF9"/>
    <w:rsid w:val="00805F3A"/>
    <w:rsid w:val="008065DF"/>
    <w:rsid w:val="00806754"/>
    <w:rsid w:val="00806803"/>
    <w:rsid w:val="008069B5"/>
    <w:rsid w:val="00807766"/>
    <w:rsid w:val="00807F20"/>
    <w:rsid w:val="008103EC"/>
    <w:rsid w:val="00810952"/>
    <w:rsid w:val="00810AFC"/>
    <w:rsid w:val="008111AE"/>
    <w:rsid w:val="00811258"/>
    <w:rsid w:val="00811ABD"/>
    <w:rsid w:val="00811C5E"/>
    <w:rsid w:val="00812030"/>
    <w:rsid w:val="00812322"/>
    <w:rsid w:val="00812910"/>
    <w:rsid w:val="00812EAB"/>
    <w:rsid w:val="00812EFC"/>
    <w:rsid w:val="00812FC2"/>
    <w:rsid w:val="00812FF6"/>
    <w:rsid w:val="008132AF"/>
    <w:rsid w:val="008132C8"/>
    <w:rsid w:val="008132ED"/>
    <w:rsid w:val="00813FAE"/>
    <w:rsid w:val="0081452F"/>
    <w:rsid w:val="00814816"/>
    <w:rsid w:val="008148F0"/>
    <w:rsid w:val="00814C2B"/>
    <w:rsid w:val="00814E6E"/>
    <w:rsid w:val="008153D1"/>
    <w:rsid w:val="0081616B"/>
    <w:rsid w:val="008161CD"/>
    <w:rsid w:val="00816B2F"/>
    <w:rsid w:val="00816B48"/>
    <w:rsid w:val="00816BBE"/>
    <w:rsid w:val="008170D6"/>
    <w:rsid w:val="0081712E"/>
    <w:rsid w:val="0081732F"/>
    <w:rsid w:val="008174C8"/>
    <w:rsid w:val="008174E3"/>
    <w:rsid w:val="00817ECE"/>
    <w:rsid w:val="0082008C"/>
    <w:rsid w:val="00820193"/>
    <w:rsid w:val="0082022C"/>
    <w:rsid w:val="00820596"/>
    <w:rsid w:val="008208BE"/>
    <w:rsid w:val="008212E4"/>
    <w:rsid w:val="00821346"/>
    <w:rsid w:val="0082188E"/>
    <w:rsid w:val="00821C47"/>
    <w:rsid w:val="00822003"/>
    <w:rsid w:val="00822277"/>
    <w:rsid w:val="008228FC"/>
    <w:rsid w:val="00822C81"/>
    <w:rsid w:val="00824C20"/>
    <w:rsid w:val="008250F8"/>
    <w:rsid w:val="00825162"/>
    <w:rsid w:val="008255E2"/>
    <w:rsid w:val="008256F1"/>
    <w:rsid w:val="008257FA"/>
    <w:rsid w:val="0082580B"/>
    <w:rsid w:val="0082591C"/>
    <w:rsid w:val="00826529"/>
    <w:rsid w:val="00826D59"/>
    <w:rsid w:val="008271B4"/>
    <w:rsid w:val="008271C8"/>
    <w:rsid w:val="0082760D"/>
    <w:rsid w:val="0083099A"/>
    <w:rsid w:val="00831A18"/>
    <w:rsid w:val="00831E37"/>
    <w:rsid w:val="00831F59"/>
    <w:rsid w:val="008322B5"/>
    <w:rsid w:val="00832D8E"/>
    <w:rsid w:val="0083376A"/>
    <w:rsid w:val="008337DA"/>
    <w:rsid w:val="00833943"/>
    <w:rsid w:val="00833A8E"/>
    <w:rsid w:val="00833C18"/>
    <w:rsid w:val="00833C75"/>
    <w:rsid w:val="00833DA5"/>
    <w:rsid w:val="00834A43"/>
    <w:rsid w:val="00834BCB"/>
    <w:rsid w:val="00834E33"/>
    <w:rsid w:val="0083569D"/>
    <w:rsid w:val="00835988"/>
    <w:rsid w:val="00835CCC"/>
    <w:rsid w:val="00835D6E"/>
    <w:rsid w:val="00836148"/>
    <w:rsid w:val="008363C7"/>
    <w:rsid w:val="008365F7"/>
    <w:rsid w:val="00836F7A"/>
    <w:rsid w:val="008373E3"/>
    <w:rsid w:val="00837432"/>
    <w:rsid w:val="0083765A"/>
    <w:rsid w:val="00837B0F"/>
    <w:rsid w:val="00837E1C"/>
    <w:rsid w:val="00840395"/>
    <w:rsid w:val="00840BA6"/>
    <w:rsid w:val="00840DEF"/>
    <w:rsid w:val="00840ED5"/>
    <w:rsid w:val="00841172"/>
    <w:rsid w:val="00841ACE"/>
    <w:rsid w:val="00841BE5"/>
    <w:rsid w:val="0084206E"/>
    <w:rsid w:val="0084252E"/>
    <w:rsid w:val="00842707"/>
    <w:rsid w:val="0084273F"/>
    <w:rsid w:val="008428F2"/>
    <w:rsid w:val="00842A40"/>
    <w:rsid w:val="00842CE4"/>
    <w:rsid w:val="00842ED0"/>
    <w:rsid w:val="008436A9"/>
    <w:rsid w:val="008438E5"/>
    <w:rsid w:val="008439B5"/>
    <w:rsid w:val="00843A49"/>
    <w:rsid w:val="00843AAA"/>
    <w:rsid w:val="00843DC4"/>
    <w:rsid w:val="008443BD"/>
    <w:rsid w:val="008448B5"/>
    <w:rsid w:val="00844C58"/>
    <w:rsid w:val="00844DBD"/>
    <w:rsid w:val="0084531C"/>
    <w:rsid w:val="00845704"/>
    <w:rsid w:val="00845800"/>
    <w:rsid w:val="00845981"/>
    <w:rsid w:val="008459B3"/>
    <w:rsid w:val="0084632E"/>
    <w:rsid w:val="008463FB"/>
    <w:rsid w:val="008467F5"/>
    <w:rsid w:val="00846951"/>
    <w:rsid w:val="00846F6D"/>
    <w:rsid w:val="00847FBF"/>
    <w:rsid w:val="00850007"/>
    <w:rsid w:val="00850678"/>
    <w:rsid w:val="00850BF0"/>
    <w:rsid w:val="008514A1"/>
    <w:rsid w:val="008517BB"/>
    <w:rsid w:val="008519FF"/>
    <w:rsid w:val="00851E2F"/>
    <w:rsid w:val="00851EF6"/>
    <w:rsid w:val="00851FBE"/>
    <w:rsid w:val="00852368"/>
    <w:rsid w:val="0085237A"/>
    <w:rsid w:val="00852663"/>
    <w:rsid w:val="0085277E"/>
    <w:rsid w:val="00852A2F"/>
    <w:rsid w:val="008531B4"/>
    <w:rsid w:val="0085337E"/>
    <w:rsid w:val="00853692"/>
    <w:rsid w:val="00853710"/>
    <w:rsid w:val="00853BCE"/>
    <w:rsid w:val="00853FFA"/>
    <w:rsid w:val="00854179"/>
    <w:rsid w:val="008545AD"/>
    <w:rsid w:val="00854FCE"/>
    <w:rsid w:val="00855119"/>
    <w:rsid w:val="00855D32"/>
    <w:rsid w:val="00856016"/>
    <w:rsid w:val="008560EA"/>
    <w:rsid w:val="00856363"/>
    <w:rsid w:val="00856CC4"/>
    <w:rsid w:val="00857826"/>
    <w:rsid w:val="008603CA"/>
    <w:rsid w:val="00860D4A"/>
    <w:rsid w:val="008611EC"/>
    <w:rsid w:val="00861355"/>
    <w:rsid w:val="0086152D"/>
    <w:rsid w:val="00861A0C"/>
    <w:rsid w:val="00861CF7"/>
    <w:rsid w:val="00862169"/>
    <w:rsid w:val="0086217D"/>
    <w:rsid w:val="008622B0"/>
    <w:rsid w:val="0086234D"/>
    <w:rsid w:val="00862591"/>
    <w:rsid w:val="008626EC"/>
    <w:rsid w:val="00862F89"/>
    <w:rsid w:val="0086370F"/>
    <w:rsid w:val="00863BBC"/>
    <w:rsid w:val="008641D3"/>
    <w:rsid w:val="00864DD5"/>
    <w:rsid w:val="00864FAC"/>
    <w:rsid w:val="00865428"/>
    <w:rsid w:val="00865660"/>
    <w:rsid w:val="0086568B"/>
    <w:rsid w:val="008657B0"/>
    <w:rsid w:val="00865998"/>
    <w:rsid w:val="00865FD4"/>
    <w:rsid w:val="00866A2D"/>
    <w:rsid w:val="00866DAC"/>
    <w:rsid w:val="008671C4"/>
    <w:rsid w:val="00867650"/>
    <w:rsid w:val="008676C8"/>
    <w:rsid w:val="008677E0"/>
    <w:rsid w:val="0086780D"/>
    <w:rsid w:val="00867C75"/>
    <w:rsid w:val="00867F9F"/>
    <w:rsid w:val="0087007B"/>
    <w:rsid w:val="00871CD5"/>
    <w:rsid w:val="0087215D"/>
    <w:rsid w:val="008722CB"/>
    <w:rsid w:val="00872444"/>
    <w:rsid w:val="008724FD"/>
    <w:rsid w:val="008725A3"/>
    <w:rsid w:val="008726E4"/>
    <w:rsid w:val="00872C03"/>
    <w:rsid w:val="00872D3D"/>
    <w:rsid w:val="00872DA2"/>
    <w:rsid w:val="008731A1"/>
    <w:rsid w:val="008739BC"/>
    <w:rsid w:val="00873E73"/>
    <w:rsid w:val="00874752"/>
    <w:rsid w:val="00874952"/>
    <w:rsid w:val="00874E39"/>
    <w:rsid w:val="0087576F"/>
    <w:rsid w:val="0087592A"/>
    <w:rsid w:val="00875A7B"/>
    <w:rsid w:val="00875B92"/>
    <w:rsid w:val="00875EAC"/>
    <w:rsid w:val="008768EE"/>
    <w:rsid w:val="008770EB"/>
    <w:rsid w:val="00877695"/>
    <w:rsid w:val="008813E5"/>
    <w:rsid w:val="00881451"/>
    <w:rsid w:val="008815C3"/>
    <w:rsid w:val="00881637"/>
    <w:rsid w:val="00882227"/>
    <w:rsid w:val="008823BD"/>
    <w:rsid w:val="008824F8"/>
    <w:rsid w:val="008825D5"/>
    <w:rsid w:val="00882A12"/>
    <w:rsid w:val="00882D46"/>
    <w:rsid w:val="0088360D"/>
    <w:rsid w:val="0088380F"/>
    <w:rsid w:val="0088384E"/>
    <w:rsid w:val="00883EBD"/>
    <w:rsid w:val="00884964"/>
    <w:rsid w:val="00884B73"/>
    <w:rsid w:val="00884E35"/>
    <w:rsid w:val="0088514A"/>
    <w:rsid w:val="008852C7"/>
    <w:rsid w:val="008859FF"/>
    <w:rsid w:val="00885D7F"/>
    <w:rsid w:val="00886524"/>
    <w:rsid w:val="00886BBB"/>
    <w:rsid w:val="00886D43"/>
    <w:rsid w:val="0088701C"/>
    <w:rsid w:val="00887191"/>
    <w:rsid w:val="0088752D"/>
    <w:rsid w:val="008900C2"/>
    <w:rsid w:val="0089011D"/>
    <w:rsid w:val="008905BD"/>
    <w:rsid w:val="00890C52"/>
    <w:rsid w:val="00890F92"/>
    <w:rsid w:val="00891631"/>
    <w:rsid w:val="0089163F"/>
    <w:rsid w:val="0089187A"/>
    <w:rsid w:val="0089193A"/>
    <w:rsid w:val="00891D55"/>
    <w:rsid w:val="0089209A"/>
    <w:rsid w:val="0089233A"/>
    <w:rsid w:val="00892648"/>
    <w:rsid w:val="00892831"/>
    <w:rsid w:val="00892D46"/>
    <w:rsid w:val="00893311"/>
    <w:rsid w:val="008934FD"/>
    <w:rsid w:val="00893E8E"/>
    <w:rsid w:val="0089453C"/>
    <w:rsid w:val="008948D4"/>
    <w:rsid w:val="00894D5F"/>
    <w:rsid w:val="00896755"/>
    <w:rsid w:val="00897251"/>
    <w:rsid w:val="008972D5"/>
    <w:rsid w:val="008976D6"/>
    <w:rsid w:val="00897A10"/>
    <w:rsid w:val="00897D5A"/>
    <w:rsid w:val="008A0153"/>
    <w:rsid w:val="008A0633"/>
    <w:rsid w:val="008A09E4"/>
    <w:rsid w:val="008A0BAE"/>
    <w:rsid w:val="008A0D7E"/>
    <w:rsid w:val="008A0F7C"/>
    <w:rsid w:val="008A13FA"/>
    <w:rsid w:val="008A1957"/>
    <w:rsid w:val="008A1B4D"/>
    <w:rsid w:val="008A2769"/>
    <w:rsid w:val="008A278B"/>
    <w:rsid w:val="008A2C1F"/>
    <w:rsid w:val="008A307B"/>
    <w:rsid w:val="008A3133"/>
    <w:rsid w:val="008A4438"/>
    <w:rsid w:val="008A4AEF"/>
    <w:rsid w:val="008A4CEA"/>
    <w:rsid w:val="008A51B2"/>
    <w:rsid w:val="008A5310"/>
    <w:rsid w:val="008A5849"/>
    <w:rsid w:val="008A5889"/>
    <w:rsid w:val="008A5B15"/>
    <w:rsid w:val="008A5E7D"/>
    <w:rsid w:val="008A5ED7"/>
    <w:rsid w:val="008A5F51"/>
    <w:rsid w:val="008A66B6"/>
    <w:rsid w:val="008A6861"/>
    <w:rsid w:val="008A7200"/>
    <w:rsid w:val="008B11E2"/>
    <w:rsid w:val="008B1772"/>
    <w:rsid w:val="008B17A9"/>
    <w:rsid w:val="008B182A"/>
    <w:rsid w:val="008B195E"/>
    <w:rsid w:val="008B23B5"/>
    <w:rsid w:val="008B23B9"/>
    <w:rsid w:val="008B23D6"/>
    <w:rsid w:val="008B2B7D"/>
    <w:rsid w:val="008B2BD2"/>
    <w:rsid w:val="008B3063"/>
    <w:rsid w:val="008B30DC"/>
    <w:rsid w:val="008B343A"/>
    <w:rsid w:val="008B37E0"/>
    <w:rsid w:val="008B39EF"/>
    <w:rsid w:val="008B4306"/>
    <w:rsid w:val="008B460C"/>
    <w:rsid w:val="008B4801"/>
    <w:rsid w:val="008B4E87"/>
    <w:rsid w:val="008B54B2"/>
    <w:rsid w:val="008B5B75"/>
    <w:rsid w:val="008B639C"/>
    <w:rsid w:val="008B6671"/>
    <w:rsid w:val="008B6736"/>
    <w:rsid w:val="008B6A91"/>
    <w:rsid w:val="008B74AD"/>
    <w:rsid w:val="008B7548"/>
    <w:rsid w:val="008B76FE"/>
    <w:rsid w:val="008B7DA9"/>
    <w:rsid w:val="008B7F89"/>
    <w:rsid w:val="008C020A"/>
    <w:rsid w:val="008C0323"/>
    <w:rsid w:val="008C069D"/>
    <w:rsid w:val="008C07A0"/>
    <w:rsid w:val="008C0A8F"/>
    <w:rsid w:val="008C0ADD"/>
    <w:rsid w:val="008C0DBB"/>
    <w:rsid w:val="008C1068"/>
    <w:rsid w:val="008C148B"/>
    <w:rsid w:val="008C1B9F"/>
    <w:rsid w:val="008C1C53"/>
    <w:rsid w:val="008C1F3A"/>
    <w:rsid w:val="008C265B"/>
    <w:rsid w:val="008C2FDF"/>
    <w:rsid w:val="008C33A4"/>
    <w:rsid w:val="008C3708"/>
    <w:rsid w:val="008C4588"/>
    <w:rsid w:val="008C47E3"/>
    <w:rsid w:val="008C4A43"/>
    <w:rsid w:val="008C4D25"/>
    <w:rsid w:val="008C4DA1"/>
    <w:rsid w:val="008C583B"/>
    <w:rsid w:val="008C5F6E"/>
    <w:rsid w:val="008C6A79"/>
    <w:rsid w:val="008C6F72"/>
    <w:rsid w:val="008C7CE5"/>
    <w:rsid w:val="008D056E"/>
    <w:rsid w:val="008D0575"/>
    <w:rsid w:val="008D0B54"/>
    <w:rsid w:val="008D0D70"/>
    <w:rsid w:val="008D12E2"/>
    <w:rsid w:val="008D1839"/>
    <w:rsid w:val="008D1946"/>
    <w:rsid w:val="008D1D20"/>
    <w:rsid w:val="008D1DBB"/>
    <w:rsid w:val="008D2300"/>
    <w:rsid w:val="008D23C0"/>
    <w:rsid w:val="008D2C7D"/>
    <w:rsid w:val="008D2CAB"/>
    <w:rsid w:val="008D33AC"/>
    <w:rsid w:val="008D3716"/>
    <w:rsid w:val="008D4616"/>
    <w:rsid w:val="008D4B25"/>
    <w:rsid w:val="008D4B5E"/>
    <w:rsid w:val="008D4DB1"/>
    <w:rsid w:val="008D5DD6"/>
    <w:rsid w:val="008D60FE"/>
    <w:rsid w:val="008D6452"/>
    <w:rsid w:val="008D64E6"/>
    <w:rsid w:val="008D68F7"/>
    <w:rsid w:val="008D6E38"/>
    <w:rsid w:val="008D6EAA"/>
    <w:rsid w:val="008D73B9"/>
    <w:rsid w:val="008D7501"/>
    <w:rsid w:val="008D75B9"/>
    <w:rsid w:val="008D7E70"/>
    <w:rsid w:val="008E049F"/>
    <w:rsid w:val="008E0500"/>
    <w:rsid w:val="008E09DC"/>
    <w:rsid w:val="008E0BF4"/>
    <w:rsid w:val="008E0C49"/>
    <w:rsid w:val="008E0FFA"/>
    <w:rsid w:val="008E112C"/>
    <w:rsid w:val="008E1524"/>
    <w:rsid w:val="008E172D"/>
    <w:rsid w:val="008E1933"/>
    <w:rsid w:val="008E1A20"/>
    <w:rsid w:val="008E1C85"/>
    <w:rsid w:val="008E1EFC"/>
    <w:rsid w:val="008E2461"/>
    <w:rsid w:val="008E295A"/>
    <w:rsid w:val="008E2D1E"/>
    <w:rsid w:val="008E30DA"/>
    <w:rsid w:val="008E3697"/>
    <w:rsid w:val="008E3EBE"/>
    <w:rsid w:val="008E4473"/>
    <w:rsid w:val="008E450E"/>
    <w:rsid w:val="008E4CA7"/>
    <w:rsid w:val="008E5401"/>
    <w:rsid w:val="008E570F"/>
    <w:rsid w:val="008E585D"/>
    <w:rsid w:val="008E5CED"/>
    <w:rsid w:val="008E5E7E"/>
    <w:rsid w:val="008E6476"/>
    <w:rsid w:val="008E6518"/>
    <w:rsid w:val="008E652D"/>
    <w:rsid w:val="008E66C1"/>
    <w:rsid w:val="008E6717"/>
    <w:rsid w:val="008E686D"/>
    <w:rsid w:val="008E6D9F"/>
    <w:rsid w:val="008E6F77"/>
    <w:rsid w:val="008E7245"/>
    <w:rsid w:val="008E77F3"/>
    <w:rsid w:val="008E78E5"/>
    <w:rsid w:val="008F0033"/>
    <w:rsid w:val="008F0163"/>
    <w:rsid w:val="008F066D"/>
    <w:rsid w:val="008F0679"/>
    <w:rsid w:val="008F068F"/>
    <w:rsid w:val="008F0E88"/>
    <w:rsid w:val="008F0EF1"/>
    <w:rsid w:val="008F11AA"/>
    <w:rsid w:val="008F14DD"/>
    <w:rsid w:val="008F199E"/>
    <w:rsid w:val="008F19E7"/>
    <w:rsid w:val="008F1C05"/>
    <w:rsid w:val="008F1F40"/>
    <w:rsid w:val="008F1F88"/>
    <w:rsid w:val="008F21AF"/>
    <w:rsid w:val="008F23B8"/>
    <w:rsid w:val="008F26AF"/>
    <w:rsid w:val="008F2D63"/>
    <w:rsid w:val="008F2DC0"/>
    <w:rsid w:val="008F35A1"/>
    <w:rsid w:val="008F4ABC"/>
    <w:rsid w:val="008F5593"/>
    <w:rsid w:val="008F5B0E"/>
    <w:rsid w:val="008F66BE"/>
    <w:rsid w:val="008F6B3A"/>
    <w:rsid w:val="008F714F"/>
    <w:rsid w:val="008F774D"/>
    <w:rsid w:val="009007B7"/>
    <w:rsid w:val="009009A5"/>
    <w:rsid w:val="00900B22"/>
    <w:rsid w:val="00900E52"/>
    <w:rsid w:val="00900FA8"/>
    <w:rsid w:val="009014F4"/>
    <w:rsid w:val="009017DF"/>
    <w:rsid w:val="00901873"/>
    <w:rsid w:val="00901B93"/>
    <w:rsid w:val="0090237D"/>
    <w:rsid w:val="009026A7"/>
    <w:rsid w:val="00902B69"/>
    <w:rsid w:val="0090322C"/>
    <w:rsid w:val="0090324D"/>
    <w:rsid w:val="00903393"/>
    <w:rsid w:val="00903475"/>
    <w:rsid w:val="009042B2"/>
    <w:rsid w:val="009043C4"/>
    <w:rsid w:val="009045F4"/>
    <w:rsid w:val="00904F06"/>
    <w:rsid w:val="00905222"/>
    <w:rsid w:val="009052F3"/>
    <w:rsid w:val="00906B90"/>
    <w:rsid w:val="00906CF2"/>
    <w:rsid w:val="00906E2D"/>
    <w:rsid w:val="00907454"/>
    <w:rsid w:val="0090789E"/>
    <w:rsid w:val="009078E1"/>
    <w:rsid w:val="00907DC4"/>
    <w:rsid w:val="00910241"/>
    <w:rsid w:val="009109C1"/>
    <w:rsid w:val="009109C4"/>
    <w:rsid w:val="00910B19"/>
    <w:rsid w:val="00910DC0"/>
    <w:rsid w:val="00910DC3"/>
    <w:rsid w:val="00911066"/>
    <w:rsid w:val="00911089"/>
    <w:rsid w:val="009111FB"/>
    <w:rsid w:val="00911337"/>
    <w:rsid w:val="00911516"/>
    <w:rsid w:val="00911967"/>
    <w:rsid w:val="00911C48"/>
    <w:rsid w:val="00911C57"/>
    <w:rsid w:val="00911EE9"/>
    <w:rsid w:val="009121A9"/>
    <w:rsid w:val="009124A4"/>
    <w:rsid w:val="0091310F"/>
    <w:rsid w:val="009131B8"/>
    <w:rsid w:val="00913CD6"/>
    <w:rsid w:val="00913ED5"/>
    <w:rsid w:val="00915137"/>
    <w:rsid w:val="00915E53"/>
    <w:rsid w:val="0091628D"/>
    <w:rsid w:val="0091637F"/>
    <w:rsid w:val="00916839"/>
    <w:rsid w:val="0091697A"/>
    <w:rsid w:val="00916DAC"/>
    <w:rsid w:val="00916F68"/>
    <w:rsid w:val="0091713B"/>
    <w:rsid w:val="0091753D"/>
    <w:rsid w:val="009175B0"/>
    <w:rsid w:val="00917CF4"/>
    <w:rsid w:val="00917FAF"/>
    <w:rsid w:val="00920087"/>
    <w:rsid w:val="00920143"/>
    <w:rsid w:val="009209C9"/>
    <w:rsid w:val="00920A20"/>
    <w:rsid w:val="00920AF3"/>
    <w:rsid w:val="00920C70"/>
    <w:rsid w:val="00921127"/>
    <w:rsid w:val="009213D9"/>
    <w:rsid w:val="009217ED"/>
    <w:rsid w:val="00921EE2"/>
    <w:rsid w:val="0092211A"/>
    <w:rsid w:val="00922674"/>
    <w:rsid w:val="00922701"/>
    <w:rsid w:val="00922724"/>
    <w:rsid w:val="00922BF2"/>
    <w:rsid w:val="00923385"/>
    <w:rsid w:val="00924636"/>
    <w:rsid w:val="00924877"/>
    <w:rsid w:val="00924A45"/>
    <w:rsid w:val="00926B9F"/>
    <w:rsid w:val="009276C0"/>
    <w:rsid w:val="009276EA"/>
    <w:rsid w:val="00927BBF"/>
    <w:rsid w:val="00927F69"/>
    <w:rsid w:val="009309CD"/>
    <w:rsid w:val="00930BD4"/>
    <w:rsid w:val="0093112E"/>
    <w:rsid w:val="0093173A"/>
    <w:rsid w:val="00931FA8"/>
    <w:rsid w:val="009321FF"/>
    <w:rsid w:val="00932680"/>
    <w:rsid w:val="009327B5"/>
    <w:rsid w:val="00932C4D"/>
    <w:rsid w:val="0093323A"/>
    <w:rsid w:val="009333D9"/>
    <w:rsid w:val="009335BC"/>
    <w:rsid w:val="009337CF"/>
    <w:rsid w:val="00934435"/>
    <w:rsid w:val="00934443"/>
    <w:rsid w:val="0093548A"/>
    <w:rsid w:val="00935A09"/>
    <w:rsid w:val="00935C25"/>
    <w:rsid w:val="00935DAA"/>
    <w:rsid w:val="00936319"/>
    <w:rsid w:val="00937C7D"/>
    <w:rsid w:val="00937D90"/>
    <w:rsid w:val="0094095F"/>
    <w:rsid w:val="00940D37"/>
    <w:rsid w:val="00940ECD"/>
    <w:rsid w:val="00941078"/>
    <w:rsid w:val="00941328"/>
    <w:rsid w:val="00942C1C"/>
    <w:rsid w:val="00942CFE"/>
    <w:rsid w:val="00942E51"/>
    <w:rsid w:val="009436A6"/>
    <w:rsid w:val="00943AD4"/>
    <w:rsid w:val="00943FE5"/>
    <w:rsid w:val="009444B6"/>
    <w:rsid w:val="009449A1"/>
    <w:rsid w:val="00944A86"/>
    <w:rsid w:val="00944C86"/>
    <w:rsid w:val="00945B77"/>
    <w:rsid w:val="0094602A"/>
    <w:rsid w:val="009467C4"/>
    <w:rsid w:val="0094682C"/>
    <w:rsid w:val="00946A0C"/>
    <w:rsid w:val="00946F1D"/>
    <w:rsid w:val="00947123"/>
    <w:rsid w:val="00947240"/>
    <w:rsid w:val="009476AF"/>
    <w:rsid w:val="00947C84"/>
    <w:rsid w:val="00950076"/>
    <w:rsid w:val="009506E2"/>
    <w:rsid w:val="009509FC"/>
    <w:rsid w:val="00950E02"/>
    <w:rsid w:val="00951232"/>
    <w:rsid w:val="00951327"/>
    <w:rsid w:val="009513B9"/>
    <w:rsid w:val="009518C7"/>
    <w:rsid w:val="00951E60"/>
    <w:rsid w:val="00951FC3"/>
    <w:rsid w:val="00952074"/>
    <w:rsid w:val="009521C0"/>
    <w:rsid w:val="00952308"/>
    <w:rsid w:val="0095245E"/>
    <w:rsid w:val="009527E9"/>
    <w:rsid w:val="00952999"/>
    <w:rsid w:val="00952D00"/>
    <w:rsid w:val="00953708"/>
    <w:rsid w:val="009538DB"/>
    <w:rsid w:val="00953BA6"/>
    <w:rsid w:val="00953DBA"/>
    <w:rsid w:val="0095427D"/>
    <w:rsid w:val="00954461"/>
    <w:rsid w:val="00955A91"/>
    <w:rsid w:val="00955C0D"/>
    <w:rsid w:val="00955F90"/>
    <w:rsid w:val="0095687B"/>
    <w:rsid w:val="00956CA5"/>
    <w:rsid w:val="00956CAA"/>
    <w:rsid w:val="0095719E"/>
    <w:rsid w:val="00957952"/>
    <w:rsid w:val="00957A47"/>
    <w:rsid w:val="00957A79"/>
    <w:rsid w:val="00957A8C"/>
    <w:rsid w:val="00957C72"/>
    <w:rsid w:val="00960487"/>
    <w:rsid w:val="009609DF"/>
    <w:rsid w:val="00960C6D"/>
    <w:rsid w:val="009610DC"/>
    <w:rsid w:val="009612D8"/>
    <w:rsid w:val="0096140E"/>
    <w:rsid w:val="00961585"/>
    <w:rsid w:val="00961713"/>
    <w:rsid w:val="00961CA1"/>
    <w:rsid w:val="00961CE0"/>
    <w:rsid w:val="00962C71"/>
    <w:rsid w:val="00962F24"/>
    <w:rsid w:val="00962F84"/>
    <w:rsid w:val="00963230"/>
    <w:rsid w:val="009635AE"/>
    <w:rsid w:val="0096385A"/>
    <w:rsid w:val="009639E6"/>
    <w:rsid w:val="00963C8B"/>
    <w:rsid w:val="009644A5"/>
    <w:rsid w:val="00964877"/>
    <w:rsid w:val="00964B97"/>
    <w:rsid w:val="009657AE"/>
    <w:rsid w:val="00965ADE"/>
    <w:rsid w:val="00965ADF"/>
    <w:rsid w:val="00965AF1"/>
    <w:rsid w:val="00965CB8"/>
    <w:rsid w:val="00966674"/>
    <w:rsid w:val="00966D8B"/>
    <w:rsid w:val="00966DA0"/>
    <w:rsid w:val="00966E13"/>
    <w:rsid w:val="00966FE4"/>
    <w:rsid w:val="0096793F"/>
    <w:rsid w:val="0097003C"/>
    <w:rsid w:val="009700FE"/>
    <w:rsid w:val="0097051C"/>
    <w:rsid w:val="00970845"/>
    <w:rsid w:val="00971426"/>
    <w:rsid w:val="00971435"/>
    <w:rsid w:val="00971EDE"/>
    <w:rsid w:val="00972224"/>
    <w:rsid w:val="009724C4"/>
    <w:rsid w:val="009727C9"/>
    <w:rsid w:val="00972E0B"/>
    <w:rsid w:val="009730E5"/>
    <w:rsid w:val="009730F3"/>
    <w:rsid w:val="0097328E"/>
    <w:rsid w:val="009735A1"/>
    <w:rsid w:val="009736E2"/>
    <w:rsid w:val="00974631"/>
    <w:rsid w:val="00974ADD"/>
    <w:rsid w:val="00974E0C"/>
    <w:rsid w:val="00974EEE"/>
    <w:rsid w:val="00975115"/>
    <w:rsid w:val="009752C9"/>
    <w:rsid w:val="0097565F"/>
    <w:rsid w:val="00975B1C"/>
    <w:rsid w:val="00976472"/>
    <w:rsid w:val="0097690F"/>
    <w:rsid w:val="0097754B"/>
    <w:rsid w:val="009777C0"/>
    <w:rsid w:val="009778BF"/>
    <w:rsid w:val="00977C98"/>
    <w:rsid w:val="00977CEF"/>
    <w:rsid w:val="00977DA5"/>
    <w:rsid w:val="00977EC3"/>
    <w:rsid w:val="0098013D"/>
    <w:rsid w:val="00980640"/>
    <w:rsid w:val="00980A55"/>
    <w:rsid w:val="00980AE0"/>
    <w:rsid w:val="00980B99"/>
    <w:rsid w:val="00980CE4"/>
    <w:rsid w:val="00981D2D"/>
    <w:rsid w:val="00981F78"/>
    <w:rsid w:val="00982683"/>
    <w:rsid w:val="0098283D"/>
    <w:rsid w:val="00982D07"/>
    <w:rsid w:val="00983EE4"/>
    <w:rsid w:val="00983F9C"/>
    <w:rsid w:val="0098450E"/>
    <w:rsid w:val="00984589"/>
    <w:rsid w:val="00984CBA"/>
    <w:rsid w:val="00984DC8"/>
    <w:rsid w:val="00984ED9"/>
    <w:rsid w:val="00985212"/>
    <w:rsid w:val="00985372"/>
    <w:rsid w:val="00985534"/>
    <w:rsid w:val="00985753"/>
    <w:rsid w:val="00985766"/>
    <w:rsid w:val="009857DF"/>
    <w:rsid w:val="0098584E"/>
    <w:rsid w:val="009858B2"/>
    <w:rsid w:val="009859A5"/>
    <w:rsid w:val="00985B2A"/>
    <w:rsid w:val="00985DC2"/>
    <w:rsid w:val="00986EDF"/>
    <w:rsid w:val="009875F1"/>
    <w:rsid w:val="00987B06"/>
    <w:rsid w:val="009902AE"/>
    <w:rsid w:val="0099042D"/>
    <w:rsid w:val="00990A52"/>
    <w:rsid w:val="00990AC5"/>
    <w:rsid w:val="00990DF3"/>
    <w:rsid w:val="00991175"/>
    <w:rsid w:val="00991BAA"/>
    <w:rsid w:val="00991D2F"/>
    <w:rsid w:val="0099210F"/>
    <w:rsid w:val="009922C6"/>
    <w:rsid w:val="0099258D"/>
    <w:rsid w:val="0099277F"/>
    <w:rsid w:val="00992D1E"/>
    <w:rsid w:val="009930F5"/>
    <w:rsid w:val="009935A4"/>
    <w:rsid w:val="00993A49"/>
    <w:rsid w:val="00994329"/>
    <w:rsid w:val="009946B0"/>
    <w:rsid w:val="00994728"/>
    <w:rsid w:val="0099481B"/>
    <w:rsid w:val="009959B6"/>
    <w:rsid w:val="00995FB4"/>
    <w:rsid w:val="009960DB"/>
    <w:rsid w:val="009961C1"/>
    <w:rsid w:val="0099661D"/>
    <w:rsid w:val="009966FC"/>
    <w:rsid w:val="00996AE0"/>
    <w:rsid w:val="00996E05"/>
    <w:rsid w:val="009973AD"/>
    <w:rsid w:val="009976E7"/>
    <w:rsid w:val="009976FC"/>
    <w:rsid w:val="00997E59"/>
    <w:rsid w:val="009A03FF"/>
    <w:rsid w:val="009A051A"/>
    <w:rsid w:val="009A0A7F"/>
    <w:rsid w:val="009A11E1"/>
    <w:rsid w:val="009A1333"/>
    <w:rsid w:val="009A15C0"/>
    <w:rsid w:val="009A269F"/>
    <w:rsid w:val="009A326B"/>
    <w:rsid w:val="009A388E"/>
    <w:rsid w:val="009A3C41"/>
    <w:rsid w:val="009A3E86"/>
    <w:rsid w:val="009A46FD"/>
    <w:rsid w:val="009A4D1B"/>
    <w:rsid w:val="009A4F54"/>
    <w:rsid w:val="009A516E"/>
    <w:rsid w:val="009A51C9"/>
    <w:rsid w:val="009A5939"/>
    <w:rsid w:val="009A7426"/>
    <w:rsid w:val="009A7599"/>
    <w:rsid w:val="009A75DF"/>
    <w:rsid w:val="009A7733"/>
    <w:rsid w:val="009A7888"/>
    <w:rsid w:val="009A7CD7"/>
    <w:rsid w:val="009A7D6E"/>
    <w:rsid w:val="009B0165"/>
    <w:rsid w:val="009B0368"/>
    <w:rsid w:val="009B082B"/>
    <w:rsid w:val="009B0D75"/>
    <w:rsid w:val="009B0FB0"/>
    <w:rsid w:val="009B105B"/>
    <w:rsid w:val="009B109D"/>
    <w:rsid w:val="009B15D3"/>
    <w:rsid w:val="009B18B8"/>
    <w:rsid w:val="009B2265"/>
    <w:rsid w:val="009B24B2"/>
    <w:rsid w:val="009B2E1A"/>
    <w:rsid w:val="009B35B2"/>
    <w:rsid w:val="009B3673"/>
    <w:rsid w:val="009B3745"/>
    <w:rsid w:val="009B3B7B"/>
    <w:rsid w:val="009B4401"/>
    <w:rsid w:val="009B5325"/>
    <w:rsid w:val="009B597D"/>
    <w:rsid w:val="009B6121"/>
    <w:rsid w:val="009B6AA8"/>
    <w:rsid w:val="009B6D7E"/>
    <w:rsid w:val="009B746D"/>
    <w:rsid w:val="009C00E9"/>
    <w:rsid w:val="009C03B4"/>
    <w:rsid w:val="009C12BC"/>
    <w:rsid w:val="009C1749"/>
    <w:rsid w:val="009C1844"/>
    <w:rsid w:val="009C2596"/>
    <w:rsid w:val="009C3659"/>
    <w:rsid w:val="009C3EA3"/>
    <w:rsid w:val="009C3F6C"/>
    <w:rsid w:val="009C3FE3"/>
    <w:rsid w:val="009C4850"/>
    <w:rsid w:val="009C489E"/>
    <w:rsid w:val="009C4BE0"/>
    <w:rsid w:val="009C52D0"/>
    <w:rsid w:val="009C5496"/>
    <w:rsid w:val="009C626B"/>
    <w:rsid w:val="009C7258"/>
    <w:rsid w:val="009C77C2"/>
    <w:rsid w:val="009C7DAD"/>
    <w:rsid w:val="009D0314"/>
    <w:rsid w:val="009D0784"/>
    <w:rsid w:val="009D0ED4"/>
    <w:rsid w:val="009D1008"/>
    <w:rsid w:val="009D1139"/>
    <w:rsid w:val="009D159C"/>
    <w:rsid w:val="009D1E71"/>
    <w:rsid w:val="009D1EC8"/>
    <w:rsid w:val="009D24B4"/>
    <w:rsid w:val="009D324C"/>
    <w:rsid w:val="009D371B"/>
    <w:rsid w:val="009D3767"/>
    <w:rsid w:val="009D3884"/>
    <w:rsid w:val="009D3A30"/>
    <w:rsid w:val="009D3B23"/>
    <w:rsid w:val="009D3C79"/>
    <w:rsid w:val="009D4771"/>
    <w:rsid w:val="009D48BA"/>
    <w:rsid w:val="009D4A9D"/>
    <w:rsid w:val="009D50E8"/>
    <w:rsid w:val="009D5900"/>
    <w:rsid w:val="009D5DE0"/>
    <w:rsid w:val="009D6358"/>
    <w:rsid w:val="009D67C7"/>
    <w:rsid w:val="009D7254"/>
    <w:rsid w:val="009D7287"/>
    <w:rsid w:val="009D7974"/>
    <w:rsid w:val="009D7A42"/>
    <w:rsid w:val="009E0577"/>
    <w:rsid w:val="009E06B2"/>
    <w:rsid w:val="009E1089"/>
    <w:rsid w:val="009E13E7"/>
    <w:rsid w:val="009E192F"/>
    <w:rsid w:val="009E1F17"/>
    <w:rsid w:val="009E20CF"/>
    <w:rsid w:val="009E2153"/>
    <w:rsid w:val="009E24C3"/>
    <w:rsid w:val="009E2951"/>
    <w:rsid w:val="009E3582"/>
    <w:rsid w:val="009E360E"/>
    <w:rsid w:val="009E3931"/>
    <w:rsid w:val="009E3A76"/>
    <w:rsid w:val="009E4029"/>
    <w:rsid w:val="009E44E2"/>
    <w:rsid w:val="009E47BE"/>
    <w:rsid w:val="009E48AA"/>
    <w:rsid w:val="009E4B99"/>
    <w:rsid w:val="009E4C96"/>
    <w:rsid w:val="009E4FEF"/>
    <w:rsid w:val="009E53C0"/>
    <w:rsid w:val="009E5833"/>
    <w:rsid w:val="009E59F5"/>
    <w:rsid w:val="009E61D0"/>
    <w:rsid w:val="009E6551"/>
    <w:rsid w:val="009E6611"/>
    <w:rsid w:val="009E66C7"/>
    <w:rsid w:val="009E7242"/>
    <w:rsid w:val="009E7244"/>
    <w:rsid w:val="009F0D62"/>
    <w:rsid w:val="009F11CC"/>
    <w:rsid w:val="009F1428"/>
    <w:rsid w:val="009F1624"/>
    <w:rsid w:val="009F1647"/>
    <w:rsid w:val="009F1A01"/>
    <w:rsid w:val="009F1AB6"/>
    <w:rsid w:val="009F20FE"/>
    <w:rsid w:val="009F21BD"/>
    <w:rsid w:val="009F21CC"/>
    <w:rsid w:val="009F229D"/>
    <w:rsid w:val="009F2A19"/>
    <w:rsid w:val="009F316B"/>
    <w:rsid w:val="009F3171"/>
    <w:rsid w:val="009F3381"/>
    <w:rsid w:val="009F3AFA"/>
    <w:rsid w:val="009F3D58"/>
    <w:rsid w:val="009F4059"/>
    <w:rsid w:val="009F4331"/>
    <w:rsid w:val="009F443C"/>
    <w:rsid w:val="009F4C81"/>
    <w:rsid w:val="009F4CE0"/>
    <w:rsid w:val="009F4D9D"/>
    <w:rsid w:val="009F536B"/>
    <w:rsid w:val="009F5F67"/>
    <w:rsid w:val="009F5FAA"/>
    <w:rsid w:val="009F60DE"/>
    <w:rsid w:val="009F61AD"/>
    <w:rsid w:val="009F61EA"/>
    <w:rsid w:val="009F6349"/>
    <w:rsid w:val="009F6478"/>
    <w:rsid w:val="009F6594"/>
    <w:rsid w:val="009F70A4"/>
    <w:rsid w:val="009F74D4"/>
    <w:rsid w:val="009F7798"/>
    <w:rsid w:val="009F77CE"/>
    <w:rsid w:val="009F78E7"/>
    <w:rsid w:val="009F79A3"/>
    <w:rsid w:val="009F7C18"/>
    <w:rsid w:val="00A0016C"/>
    <w:rsid w:val="00A004D4"/>
    <w:rsid w:val="00A00854"/>
    <w:rsid w:val="00A00A4D"/>
    <w:rsid w:val="00A00CF9"/>
    <w:rsid w:val="00A00EF3"/>
    <w:rsid w:val="00A00FED"/>
    <w:rsid w:val="00A01019"/>
    <w:rsid w:val="00A01964"/>
    <w:rsid w:val="00A01B63"/>
    <w:rsid w:val="00A01C91"/>
    <w:rsid w:val="00A01EA4"/>
    <w:rsid w:val="00A02032"/>
    <w:rsid w:val="00A02AAB"/>
    <w:rsid w:val="00A03AE9"/>
    <w:rsid w:val="00A04534"/>
    <w:rsid w:val="00A04886"/>
    <w:rsid w:val="00A05642"/>
    <w:rsid w:val="00A05756"/>
    <w:rsid w:val="00A05C3D"/>
    <w:rsid w:val="00A05C67"/>
    <w:rsid w:val="00A05E67"/>
    <w:rsid w:val="00A05FEA"/>
    <w:rsid w:val="00A065E3"/>
    <w:rsid w:val="00A06835"/>
    <w:rsid w:val="00A06975"/>
    <w:rsid w:val="00A06C27"/>
    <w:rsid w:val="00A07965"/>
    <w:rsid w:val="00A07A17"/>
    <w:rsid w:val="00A07DBD"/>
    <w:rsid w:val="00A102C0"/>
    <w:rsid w:val="00A10465"/>
    <w:rsid w:val="00A10938"/>
    <w:rsid w:val="00A10BE5"/>
    <w:rsid w:val="00A10E02"/>
    <w:rsid w:val="00A10E3B"/>
    <w:rsid w:val="00A11135"/>
    <w:rsid w:val="00A11B6C"/>
    <w:rsid w:val="00A11BF5"/>
    <w:rsid w:val="00A12290"/>
    <w:rsid w:val="00A13334"/>
    <w:rsid w:val="00A13409"/>
    <w:rsid w:val="00A136B7"/>
    <w:rsid w:val="00A13C0C"/>
    <w:rsid w:val="00A13D2A"/>
    <w:rsid w:val="00A1480F"/>
    <w:rsid w:val="00A1509F"/>
    <w:rsid w:val="00A151E9"/>
    <w:rsid w:val="00A152CE"/>
    <w:rsid w:val="00A15575"/>
    <w:rsid w:val="00A157E1"/>
    <w:rsid w:val="00A15927"/>
    <w:rsid w:val="00A168EF"/>
    <w:rsid w:val="00A171FC"/>
    <w:rsid w:val="00A207B2"/>
    <w:rsid w:val="00A2084E"/>
    <w:rsid w:val="00A20A86"/>
    <w:rsid w:val="00A2104A"/>
    <w:rsid w:val="00A21171"/>
    <w:rsid w:val="00A215D0"/>
    <w:rsid w:val="00A21AE3"/>
    <w:rsid w:val="00A21AFC"/>
    <w:rsid w:val="00A21C2F"/>
    <w:rsid w:val="00A22700"/>
    <w:rsid w:val="00A22994"/>
    <w:rsid w:val="00A22EA7"/>
    <w:rsid w:val="00A22EDC"/>
    <w:rsid w:val="00A2312A"/>
    <w:rsid w:val="00A23507"/>
    <w:rsid w:val="00A2380B"/>
    <w:rsid w:val="00A23FFA"/>
    <w:rsid w:val="00A2414C"/>
    <w:rsid w:val="00A243F8"/>
    <w:rsid w:val="00A24B2F"/>
    <w:rsid w:val="00A24CAD"/>
    <w:rsid w:val="00A25664"/>
    <w:rsid w:val="00A25A2A"/>
    <w:rsid w:val="00A25A54"/>
    <w:rsid w:val="00A25D61"/>
    <w:rsid w:val="00A2690C"/>
    <w:rsid w:val="00A26A69"/>
    <w:rsid w:val="00A26B7F"/>
    <w:rsid w:val="00A270E0"/>
    <w:rsid w:val="00A27149"/>
    <w:rsid w:val="00A27246"/>
    <w:rsid w:val="00A27263"/>
    <w:rsid w:val="00A2783C"/>
    <w:rsid w:val="00A278F2"/>
    <w:rsid w:val="00A27A89"/>
    <w:rsid w:val="00A27BB0"/>
    <w:rsid w:val="00A27D48"/>
    <w:rsid w:val="00A300D1"/>
    <w:rsid w:val="00A3041C"/>
    <w:rsid w:val="00A30487"/>
    <w:rsid w:val="00A30557"/>
    <w:rsid w:val="00A305FC"/>
    <w:rsid w:val="00A30608"/>
    <w:rsid w:val="00A30947"/>
    <w:rsid w:val="00A3105C"/>
    <w:rsid w:val="00A3117E"/>
    <w:rsid w:val="00A313E9"/>
    <w:rsid w:val="00A31829"/>
    <w:rsid w:val="00A318E8"/>
    <w:rsid w:val="00A320A4"/>
    <w:rsid w:val="00A32130"/>
    <w:rsid w:val="00A322BA"/>
    <w:rsid w:val="00A327E2"/>
    <w:rsid w:val="00A32A8A"/>
    <w:rsid w:val="00A32B0E"/>
    <w:rsid w:val="00A33051"/>
    <w:rsid w:val="00A33322"/>
    <w:rsid w:val="00A33752"/>
    <w:rsid w:val="00A33881"/>
    <w:rsid w:val="00A343F7"/>
    <w:rsid w:val="00A34D45"/>
    <w:rsid w:val="00A352BE"/>
    <w:rsid w:val="00A353B7"/>
    <w:rsid w:val="00A36089"/>
    <w:rsid w:val="00A36E6F"/>
    <w:rsid w:val="00A36E7E"/>
    <w:rsid w:val="00A3767D"/>
    <w:rsid w:val="00A378A4"/>
    <w:rsid w:val="00A41478"/>
    <w:rsid w:val="00A41A13"/>
    <w:rsid w:val="00A41AAF"/>
    <w:rsid w:val="00A41E3F"/>
    <w:rsid w:val="00A41FB7"/>
    <w:rsid w:val="00A423D6"/>
    <w:rsid w:val="00A42AD2"/>
    <w:rsid w:val="00A42EA1"/>
    <w:rsid w:val="00A43039"/>
    <w:rsid w:val="00A43192"/>
    <w:rsid w:val="00A43922"/>
    <w:rsid w:val="00A43DAC"/>
    <w:rsid w:val="00A43F69"/>
    <w:rsid w:val="00A43FE3"/>
    <w:rsid w:val="00A44157"/>
    <w:rsid w:val="00A4433B"/>
    <w:rsid w:val="00A443CA"/>
    <w:rsid w:val="00A4470E"/>
    <w:rsid w:val="00A44D22"/>
    <w:rsid w:val="00A44D26"/>
    <w:rsid w:val="00A45042"/>
    <w:rsid w:val="00A4505C"/>
    <w:rsid w:val="00A452E5"/>
    <w:rsid w:val="00A45607"/>
    <w:rsid w:val="00A45EB1"/>
    <w:rsid w:val="00A45EE5"/>
    <w:rsid w:val="00A460ED"/>
    <w:rsid w:val="00A462D0"/>
    <w:rsid w:val="00A471EE"/>
    <w:rsid w:val="00A4755C"/>
    <w:rsid w:val="00A479D7"/>
    <w:rsid w:val="00A47A52"/>
    <w:rsid w:val="00A47C32"/>
    <w:rsid w:val="00A501A3"/>
    <w:rsid w:val="00A501C4"/>
    <w:rsid w:val="00A503F8"/>
    <w:rsid w:val="00A50436"/>
    <w:rsid w:val="00A504AF"/>
    <w:rsid w:val="00A50AC5"/>
    <w:rsid w:val="00A50D35"/>
    <w:rsid w:val="00A50E56"/>
    <w:rsid w:val="00A514B2"/>
    <w:rsid w:val="00A51B33"/>
    <w:rsid w:val="00A51C81"/>
    <w:rsid w:val="00A51CE6"/>
    <w:rsid w:val="00A52A28"/>
    <w:rsid w:val="00A52F3C"/>
    <w:rsid w:val="00A53027"/>
    <w:rsid w:val="00A53078"/>
    <w:rsid w:val="00A5318B"/>
    <w:rsid w:val="00A5343A"/>
    <w:rsid w:val="00A53E57"/>
    <w:rsid w:val="00A545D5"/>
    <w:rsid w:val="00A54BEE"/>
    <w:rsid w:val="00A54F6A"/>
    <w:rsid w:val="00A558B3"/>
    <w:rsid w:val="00A55A2E"/>
    <w:rsid w:val="00A55B1B"/>
    <w:rsid w:val="00A5603F"/>
    <w:rsid w:val="00A562C7"/>
    <w:rsid w:val="00A5647A"/>
    <w:rsid w:val="00A56688"/>
    <w:rsid w:val="00A5673C"/>
    <w:rsid w:val="00A5673F"/>
    <w:rsid w:val="00A568AA"/>
    <w:rsid w:val="00A56B9E"/>
    <w:rsid w:val="00A56C44"/>
    <w:rsid w:val="00A56E6A"/>
    <w:rsid w:val="00A56FD0"/>
    <w:rsid w:val="00A5792A"/>
    <w:rsid w:val="00A57B20"/>
    <w:rsid w:val="00A60445"/>
    <w:rsid w:val="00A605F0"/>
    <w:rsid w:val="00A6174D"/>
    <w:rsid w:val="00A61A5B"/>
    <w:rsid w:val="00A61B5A"/>
    <w:rsid w:val="00A61DC6"/>
    <w:rsid w:val="00A62112"/>
    <w:rsid w:val="00A6249E"/>
    <w:rsid w:val="00A62604"/>
    <w:rsid w:val="00A633EA"/>
    <w:rsid w:val="00A633F5"/>
    <w:rsid w:val="00A63851"/>
    <w:rsid w:val="00A64902"/>
    <w:rsid w:val="00A658DD"/>
    <w:rsid w:val="00A66A25"/>
    <w:rsid w:val="00A66ABF"/>
    <w:rsid w:val="00A66FDC"/>
    <w:rsid w:val="00A67246"/>
    <w:rsid w:val="00A67666"/>
    <w:rsid w:val="00A67848"/>
    <w:rsid w:val="00A67FB1"/>
    <w:rsid w:val="00A702FD"/>
    <w:rsid w:val="00A705A0"/>
    <w:rsid w:val="00A705CE"/>
    <w:rsid w:val="00A70814"/>
    <w:rsid w:val="00A708F7"/>
    <w:rsid w:val="00A709BF"/>
    <w:rsid w:val="00A7121E"/>
    <w:rsid w:val="00A718ED"/>
    <w:rsid w:val="00A72F54"/>
    <w:rsid w:val="00A72F58"/>
    <w:rsid w:val="00A734B1"/>
    <w:rsid w:val="00A73573"/>
    <w:rsid w:val="00A73574"/>
    <w:rsid w:val="00A735D1"/>
    <w:rsid w:val="00A737EB"/>
    <w:rsid w:val="00A73F06"/>
    <w:rsid w:val="00A742E5"/>
    <w:rsid w:val="00A74455"/>
    <w:rsid w:val="00A74971"/>
    <w:rsid w:val="00A74A7B"/>
    <w:rsid w:val="00A756CC"/>
    <w:rsid w:val="00A75AC3"/>
    <w:rsid w:val="00A75C18"/>
    <w:rsid w:val="00A75E31"/>
    <w:rsid w:val="00A76BF8"/>
    <w:rsid w:val="00A76F16"/>
    <w:rsid w:val="00A770EC"/>
    <w:rsid w:val="00A7713C"/>
    <w:rsid w:val="00A77400"/>
    <w:rsid w:val="00A775DA"/>
    <w:rsid w:val="00A77F53"/>
    <w:rsid w:val="00A8012E"/>
    <w:rsid w:val="00A80160"/>
    <w:rsid w:val="00A801E9"/>
    <w:rsid w:val="00A80522"/>
    <w:rsid w:val="00A8066B"/>
    <w:rsid w:val="00A80B50"/>
    <w:rsid w:val="00A81058"/>
    <w:rsid w:val="00A81429"/>
    <w:rsid w:val="00A81430"/>
    <w:rsid w:val="00A8176A"/>
    <w:rsid w:val="00A817EA"/>
    <w:rsid w:val="00A8188C"/>
    <w:rsid w:val="00A81D2B"/>
    <w:rsid w:val="00A82669"/>
    <w:rsid w:val="00A82672"/>
    <w:rsid w:val="00A82AB0"/>
    <w:rsid w:val="00A83471"/>
    <w:rsid w:val="00A834A9"/>
    <w:rsid w:val="00A8387A"/>
    <w:rsid w:val="00A83ACC"/>
    <w:rsid w:val="00A83B75"/>
    <w:rsid w:val="00A83EB6"/>
    <w:rsid w:val="00A844AE"/>
    <w:rsid w:val="00A84677"/>
    <w:rsid w:val="00A84A1A"/>
    <w:rsid w:val="00A84AA9"/>
    <w:rsid w:val="00A84D62"/>
    <w:rsid w:val="00A84E23"/>
    <w:rsid w:val="00A851EB"/>
    <w:rsid w:val="00A85507"/>
    <w:rsid w:val="00A85573"/>
    <w:rsid w:val="00A8558A"/>
    <w:rsid w:val="00A85C2C"/>
    <w:rsid w:val="00A85D79"/>
    <w:rsid w:val="00A85DA3"/>
    <w:rsid w:val="00A8651F"/>
    <w:rsid w:val="00A869BC"/>
    <w:rsid w:val="00A87AAC"/>
    <w:rsid w:val="00A87C62"/>
    <w:rsid w:val="00A87DA2"/>
    <w:rsid w:val="00A87DDA"/>
    <w:rsid w:val="00A90347"/>
    <w:rsid w:val="00A903F0"/>
    <w:rsid w:val="00A906B2"/>
    <w:rsid w:val="00A909CD"/>
    <w:rsid w:val="00A912DD"/>
    <w:rsid w:val="00A91C07"/>
    <w:rsid w:val="00A9205D"/>
    <w:rsid w:val="00A92D55"/>
    <w:rsid w:val="00A92DBC"/>
    <w:rsid w:val="00A9339A"/>
    <w:rsid w:val="00A934B8"/>
    <w:rsid w:val="00A93590"/>
    <w:rsid w:val="00A935B2"/>
    <w:rsid w:val="00A93C02"/>
    <w:rsid w:val="00A93D48"/>
    <w:rsid w:val="00A93E24"/>
    <w:rsid w:val="00A946F8"/>
    <w:rsid w:val="00A947CA"/>
    <w:rsid w:val="00A94807"/>
    <w:rsid w:val="00A9492D"/>
    <w:rsid w:val="00A94A84"/>
    <w:rsid w:val="00A94B5F"/>
    <w:rsid w:val="00A94F18"/>
    <w:rsid w:val="00A94FE4"/>
    <w:rsid w:val="00A95CB2"/>
    <w:rsid w:val="00A968B5"/>
    <w:rsid w:val="00A96A6E"/>
    <w:rsid w:val="00A97029"/>
    <w:rsid w:val="00A97373"/>
    <w:rsid w:val="00A97671"/>
    <w:rsid w:val="00A97FA2"/>
    <w:rsid w:val="00AA0003"/>
    <w:rsid w:val="00AA0303"/>
    <w:rsid w:val="00AA0BBF"/>
    <w:rsid w:val="00AA0C45"/>
    <w:rsid w:val="00AA101F"/>
    <w:rsid w:val="00AA1081"/>
    <w:rsid w:val="00AA1C7D"/>
    <w:rsid w:val="00AA2368"/>
    <w:rsid w:val="00AA2A6A"/>
    <w:rsid w:val="00AA2F18"/>
    <w:rsid w:val="00AA365D"/>
    <w:rsid w:val="00AA3967"/>
    <w:rsid w:val="00AA4051"/>
    <w:rsid w:val="00AA416B"/>
    <w:rsid w:val="00AA428C"/>
    <w:rsid w:val="00AA4442"/>
    <w:rsid w:val="00AA478D"/>
    <w:rsid w:val="00AA491A"/>
    <w:rsid w:val="00AA4B73"/>
    <w:rsid w:val="00AA4BB2"/>
    <w:rsid w:val="00AA4C90"/>
    <w:rsid w:val="00AA5082"/>
    <w:rsid w:val="00AA6267"/>
    <w:rsid w:val="00AA633F"/>
    <w:rsid w:val="00AA661E"/>
    <w:rsid w:val="00AA67FD"/>
    <w:rsid w:val="00AA6BDE"/>
    <w:rsid w:val="00AA6FA0"/>
    <w:rsid w:val="00AA71DB"/>
    <w:rsid w:val="00AA72FC"/>
    <w:rsid w:val="00AA7F14"/>
    <w:rsid w:val="00AB002A"/>
    <w:rsid w:val="00AB0130"/>
    <w:rsid w:val="00AB09B8"/>
    <w:rsid w:val="00AB0B66"/>
    <w:rsid w:val="00AB0BA7"/>
    <w:rsid w:val="00AB0FD7"/>
    <w:rsid w:val="00AB15D0"/>
    <w:rsid w:val="00AB1621"/>
    <w:rsid w:val="00AB17C0"/>
    <w:rsid w:val="00AB1C47"/>
    <w:rsid w:val="00AB1E8A"/>
    <w:rsid w:val="00AB21EB"/>
    <w:rsid w:val="00AB2429"/>
    <w:rsid w:val="00AB26D3"/>
    <w:rsid w:val="00AB2730"/>
    <w:rsid w:val="00AB2803"/>
    <w:rsid w:val="00AB3315"/>
    <w:rsid w:val="00AB33F5"/>
    <w:rsid w:val="00AB358A"/>
    <w:rsid w:val="00AB3EEC"/>
    <w:rsid w:val="00AB3FAF"/>
    <w:rsid w:val="00AB4831"/>
    <w:rsid w:val="00AB4A26"/>
    <w:rsid w:val="00AB4C81"/>
    <w:rsid w:val="00AB4DBA"/>
    <w:rsid w:val="00AB4EA8"/>
    <w:rsid w:val="00AB5773"/>
    <w:rsid w:val="00AB5F9F"/>
    <w:rsid w:val="00AB6083"/>
    <w:rsid w:val="00AB624D"/>
    <w:rsid w:val="00AB6304"/>
    <w:rsid w:val="00AB663F"/>
    <w:rsid w:val="00AB669F"/>
    <w:rsid w:val="00AB7115"/>
    <w:rsid w:val="00AB7579"/>
    <w:rsid w:val="00AB7C48"/>
    <w:rsid w:val="00AC03F0"/>
    <w:rsid w:val="00AC0781"/>
    <w:rsid w:val="00AC1053"/>
    <w:rsid w:val="00AC10A7"/>
    <w:rsid w:val="00AC129E"/>
    <w:rsid w:val="00AC1AEF"/>
    <w:rsid w:val="00AC20FC"/>
    <w:rsid w:val="00AC2210"/>
    <w:rsid w:val="00AC2FC1"/>
    <w:rsid w:val="00AC31AA"/>
    <w:rsid w:val="00AC35FC"/>
    <w:rsid w:val="00AC36F8"/>
    <w:rsid w:val="00AC3C2A"/>
    <w:rsid w:val="00AC4514"/>
    <w:rsid w:val="00AC459A"/>
    <w:rsid w:val="00AC4898"/>
    <w:rsid w:val="00AC48A5"/>
    <w:rsid w:val="00AC4945"/>
    <w:rsid w:val="00AC4A6D"/>
    <w:rsid w:val="00AC4B04"/>
    <w:rsid w:val="00AC4EAF"/>
    <w:rsid w:val="00AC4F06"/>
    <w:rsid w:val="00AC50F9"/>
    <w:rsid w:val="00AC5125"/>
    <w:rsid w:val="00AC60B6"/>
    <w:rsid w:val="00AC60C7"/>
    <w:rsid w:val="00AC65F6"/>
    <w:rsid w:val="00AC6668"/>
    <w:rsid w:val="00AC68AC"/>
    <w:rsid w:val="00AC6DF2"/>
    <w:rsid w:val="00AC71CC"/>
    <w:rsid w:val="00AC728B"/>
    <w:rsid w:val="00AC72B9"/>
    <w:rsid w:val="00AC7631"/>
    <w:rsid w:val="00AC7636"/>
    <w:rsid w:val="00AC7674"/>
    <w:rsid w:val="00AC780D"/>
    <w:rsid w:val="00AC7F52"/>
    <w:rsid w:val="00AD015C"/>
    <w:rsid w:val="00AD01C9"/>
    <w:rsid w:val="00AD0693"/>
    <w:rsid w:val="00AD0CE7"/>
    <w:rsid w:val="00AD18B5"/>
    <w:rsid w:val="00AD2151"/>
    <w:rsid w:val="00AD221F"/>
    <w:rsid w:val="00AD2239"/>
    <w:rsid w:val="00AD22E2"/>
    <w:rsid w:val="00AD25DD"/>
    <w:rsid w:val="00AD2A85"/>
    <w:rsid w:val="00AD2AAC"/>
    <w:rsid w:val="00AD31AF"/>
    <w:rsid w:val="00AD383B"/>
    <w:rsid w:val="00AD39E1"/>
    <w:rsid w:val="00AD3FA6"/>
    <w:rsid w:val="00AD472B"/>
    <w:rsid w:val="00AD4DDB"/>
    <w:rsid w:val="00AD5246"/>
    <w:rsid w:val="00AD5286"/>
    <w:rsid w:val="00AD54D8"/>
    <w:rsid w:val="00AD58ED"/>
    <w:rsid w:val="00AD5B2B"/>
    <w:rsid w:val="00AD5E6C"/>
    <w:rsid w:val="00AD6664"/>
    <w:rsid w:val="00AD692D"/>
    <w:rsid w:val="00AD764E"/>
    <w:rsid w:val="00AE0053"/>
    <w:rsid w:val="00AE05A8"/>
    <w:rsid w:val="00AE07D7"/>
    <w:rsid w:val="00AE09EC"/>
    <w:rsid w:val="00AE0CC1"/>
    <w:rsid w:val="00AE0F82"/>
    <w:rsid w:val="00AE1272"/>
    <w:rsid w:val="00AE15DC"/>
    <w:rsid w:val="00AE16C2"/>
    <w:rsid w:val="00AE23C3"/>
    <w:rsid w:val="00AE29E2"/>
    <w:rsid w:val="00AE2B7F"/>
    <w:rsid w:val="00AE30FC"/>
    <w:rsid w:val="00AE3305"/>
    <w:rsid w:val="00AE3635"/>
    <w:rsid w:val="00AE3F58"/>
    <w:rsid w:val="00AE4003"/>
    <w:rsid w:val="00AE4257"/>
    <w:rsid w:val="00AE4538"/>
    <w:rsid w:val="00AE4776"/>
    <w:rsid w:val="00AE52B8"/>
    <w:rsid w:val="00AE54A5"/>
    <w:rsid w:val="00AE54A8"/>
    <w:rsid w:val="00AE54C0"/>
    <w:rsid w:val="00AE5A03"/>
    <w:rsid w:val="00AE5D5B"/>
    <w:rsid w:val="00AE5DD4"/>
    <w:rsid w:val="00AE6663"/>
    <w:rsid w:val="00AE692F"/>
    <w:rsid w:val="00AE6AD5"/>
    <w:rsid w:val="00AE6D47"/>
    <w:rsid w:val="00AE6F39"/>
    <w:rsid w:val="00AE6F5F"/>
    <w:rsid w:val="00AE722E"/>
    <w:rsid w:val="00AE7B48"/>
    <w:rsid w:val="00AE7C5A"/>
    <w:rsid w:val="00AE7FED"/>
    <w:rsid w:val="00AF0152"/>
    <w:rsid w:val="00AF029E"/>
    <w:rsid w:val="00AF0518"/>
    <w:rsid w:val="00AF05B7"/>
    <w:rsid w:val="00AF0902"/>
    <w:rsid w:val="00AF0931"/>
    <w:rsid w:val="00AF0BE5"/>
    <w:rsid w:val="00AF0F3A"/>
    <w:rsid w:val="00AF1257"/>
    <w:rsid w:val="00AF12DB"/>
    <w:rsid w:val="00AF1BD4"/>
    <w:rsid w:val="00AF1DCE"/>
    <w:rsid w:val="00AF1FBD"/>
    <w:rsid w:val="00AF2394"/>
    <w:rsid w:val="00AF270A"/>
    <w:rsid w:val="00AF2AA9"/>
    <w:rsid w:val="00AF2D8B"/>
    <w:rsid w:val="00AF2DEE"/>
    <w:rsid w:val="00AF2FF7"/>
    <w:rsid w:val="00AF3386"/>
    <w:rsid w:val="00AF3749"/>
    <w:rsid w:val="00AF37FF"/>
    <w:rsid w:val="00AF3B19"/>
    <w:rsid w:val="00AF42BF"/>
    <w:rsid w:val="00AF4A6D"/>
    <w:rsid w:val="00AF4F6A"/>
    <w:rsid w:val="00AF5555"/>
    <w:rsid w:val="00AF5E70"/>
    <w:rsid w:val="00AF69F1"/>
    <w:rsid w:val="00AF6DC7"/>
    <w:rsid w:val="00AF6EDB"/>
    <w:rsid w:val="00AF70ED"/>
    <w:rsid w:val="00AF71A2"/>
    <w:rsid w:val="00AF7926"/>
    <w:rsid w:val="00AF7935"/>
    <w:rsid w:val="00AF7C6E"/>
    <w:rsid w:val="00B00009"/>
    <w:rsid w:val="00B00673"/>
    <w:rsid w:val="00B007EE"/>
    <w:rsid w:val="00B00823"/>
    <w:rsid w:val="00B00D40"/>
    <w:rsid w:val="00B01172"/>
    <w:rsid w:val="00B01B8A"/>
    <w:rsid w:val="00B01F09"/>
    <w:rsid w:val="00B01F6C"/>
    <w:rsid w:val="00B02481"/>
    <w:rsid w:val="00B02560"/>
    <w:rsid w:val="00B02702"/>
    <w:rsid w:val="00B02981"/>
    <w:rsid w:val="00B02AF1"/>
    <w:rsid w:val="00B03088"/>
    <w:rsid w:val="00B0340A"/>
    <w:rsid w:val="00B036D7"/>
    <w:rsid w:val="00B0372F"/>
    <w:rsid w:val="00B03C32"/>
    <w:rsid w:val="00B040DA"/>
    <w:rsid w:val="00B042C1"/>
    <w:rsid w:val="00B04C51"/>
    <w:rsid w:val="00B04E8D"/>
    <w:rsid w:val="00B051E0"/>
    <w:rsid w:val="00B0527B"/>
    <w:rsid w:val="00B0533C"/>
    <w:rsid w:val="00B05577"/>
    <w:rsid w:val="00B056E8"/>
    <w:rsid w:val="00B061C3"/>
    <w:rsid w:val="00B0735C"/>
    <w:rsid w:val="00B0753E"/>
    <w:rsid w:val="00B0760B"/>
    <w:rsid w:val="00B07BA3"/>
    <w:rsid w:val="00B07F2B"/>
    <w:rsid w:val="00B100DE"/>
    <w:rsid w:val="00B10696"/>
    <w:rsid w:val="00B10DC1"/>
    <w:rsid w:val="00B10EF1"/>
    <w:rsid w:val="00B11143"/>
    <w:rsid w:val="00B116B2"/>
    <w:rsid w:val="00B11892"/>
    <w:rsid w:val="00B11953"/>
    <w:rsid w:val="00B11A85"/>
    <w:rsid w:val="00B120E2"/>
    <w:rsid w:val="00B12169"/>
    <w:rsid w:val="00B12274"/>
    <w:rsid w:val="00B123A6"/>
    <w:rsid w:val="00B12477"/>
    <w:rsid w:val="00B12B54"/>
    <w:rsid w:val="00B13533"/>
    <w:rsid w:val="00B1356B"/>
    <w:rsid w:val="00B1386C"/>
    <w:rsid w:val="00B139D6"/>
    <w:rsid w:val="00B1413C"/>
    <w:rsid w:val="00B14540"/>
    <w:rsid w:val="00B15196"/>
    <w:rsid w:val="00B15300"/>
    <w:rsid w:val="00B15416"/>
    <w:rsid w:val="00B159F6"/>
    <w:rsid w:val="00B16294"/>
    <w:rsid w:val="00B166D2"/>
    <w:rsid w:val="00B16774"/>
    <w:rsid w:val="00B16D3A"/>
    <w:rsid w:val="00B17370"/>
    <w:rsid w:val="00B178B4"/>
    <w:rsid w:val="00B17E86"/>
    <w:rsid w:val="00B20589"/>
    <w:rsid w:val="00B209BE"/>
    <w:rsid w:val="00B20CE0"/>
    <w:rsid w:val="00B20DC3"/>
    <w:rsid w:val="00B21269"/>
    <w:rsid w:val="00B219AC"/>
    <w:rsid w:val="00B21AD1"/>
    <w:rsid w:val="00B21CDD"/>
    <w:rsid w:val="00B21D2F"/>
    <w:rsid w:val="00B22258"/>
    <w:rsid w:val="00B22775"/>
    <w:rsid w:val="00B22B23"/>
    <w:rsid w:val="00B22D99"/>
    <w:rsid w:val="00B23177"/>
    <w:rsid w:val="00B23440"/>
    <w:rsid w:val="00B23697"/>
    <w:rsid w:val="00B23CE9"/>
    <w:rsid w:val="00B24051"/>
    <w:rsid w:val="00B24371"/>
    <w:rsid w:val="00B2472D"/>
    <w:rsid w:val="00B247FB"/>
    <w:rsid w:val="00B24EA2"/>
    <w:rsid w:val="00B256C2"/>
    <w:rsid w:val="00B2669E"/>
    <w:rsid w:val="00B266C6"/>
    <w:rsid w:val="00B269B4"/>
    <w:rsid w:val="00B26EE2"/>
    <w:rsid w:val="00B274C8"/>
    <w:rsid w:val="00B27D21"/>
    <w:rsid w:val="00B27D2C"/>
    <w:rsid w:val="00B30126"/>
    <w:rsid w:val="00B30735"/>
    <w:rsid w:val="00B30A05"/>
    <w:rsid w:val="00B30D6A"/>
    <w:rsid w:val="00B31698"/>
    <w:rsid w:val="00B3172A"/>
    <w:rsid w:val="00B31998"/>
    <w:rsid w:val="00B31BDA"/>
    <w:rsid w:val="00B31BE0"/>
    <w:rsid w:val="00B3287D"/>
    <w:rsid w:val="00B333C7"/>
    <w:rsid w:val="00B33627"/>
    <w:rsid w:val="00B337F3"/>
    <w:rsid w:val="00B344BE"/>
    <w:rsid w:val="00B344FC"/>
    <w:rsid w:val="00B34A84"/>
    <w:rsid w:val="00B352FF"/>
    <w:rsid w:val="00B362A6"/>
    <w:rsid w:val="00B37A42"/>
    <w:rsid w:val="00B37E58"/>
    <w:rsid w:val="00B40402"/>
    <w:rsid w:val="00B40822"/>
    <w:rsid w:val="00B408F8"/>
    <w:rsid w:val="00B4096F"/>
    <w:rsid w:val="00B40A1A"/>
    <w:rsid w:val="00B40CCA"/>
    <w:rsid w:val="00B40E17"/>
    <w:rsid w:val="00B40F2B"/>
    <w:rsid w:val="00B41566"/>
    <w:rsid w:val="00B41E2D"/>
    <w:rsid w:val="00B42025"/>
    <w:rsid w:val="00B4242C"/>
    <w:rsid w:val="00B42449"/>
    <w:rsid w:val="00B42472"/>
    <w:rsid w:val="00B424BA"/>
    <w:rsid w:val="00B42754"/>
    <w:rsid w:val="00B4296A"/>
    <w:rsid w:val="00B42C33"/>
    <w:rsid w:val="00B435D7"/>
    <w:rsid w:val="00B436B0"/>
    <w:rsid w:val="00B4378D"/>
    <w:rsid w:val="00B439F8"/>
    <w:rsid w:val="00B441C9"/>
    <w:rsid w:val="00B44BE6"/>
    <w:rsid w:val="00B44C70"/>
    <w:rsid w:val="00B45447"/>
    <w:rsid w:val="00B457E1"/>
    <w:rsid w:val="00B45D06"/>
    <w:rsid w:val="00B46643"/>
    <w:rsid w:val="00B46647"/>
    <w:rsid w:val="00B466E4"/>
    <w:rsid w:val="00B46AF0"/>
    <w:rsid w:val="00B46B39"/>
    <w:rsid w:val="00B46B96"/>
    <w:rsid w:val="00B46C97"/>
    <w:rsid w:val="00B46CEC"/>
    <w:rsid w:val="00B46D35"/>
    <w:rsid w:val="00B46EDA"/>
    <w:rsid w:val="00B46F72"/>
    <w:rsid w:val="00B46FB4"/>
    <w:rsid w:val="00B471A1"/>
    <w:rsid w:val="00B47297"/>
    <w:rsid w:val="00B47316"/>
    <w:rsid w:val="00B474E7"/>
    <w:rsid w:val="00B479A9"/>
    <w:rsid w:val="00B47DA4"/>
    <w:rsid w:val="00B500A6"/>
    <w:rsid w:val="00B50208"/>
    <w:rsid w:val="00B5041A"/>
    <w:rsid w:val="00B506DD"/>
    <w:rsid w:val="00B50A97"/>
    <w:rsid w:val="00B50E3F"/>
    <w:rsid w:val="00B50E92"/>
    <w:rsid w:val="00B50F70"/>
    <w:rsid w:val="00B518EE"/>
    <w:rsid w:val="00B51BD8"/>
    <w:rsid w:val="00B51C98"/>
    <w:rsid w:val="00B523E5"/>
    <w:rsid w:val="00B52573"/>
    <w:rsid w:val="00B52A42"/>
    <w:rsid w:val="00B52BAC"/>
    <w:rsid w:val="00B537F7"/>
    <w:rsid w:val="00B53AE6"/>
    <w:rsid w:val="00B540EC"/>
    <w:rsid w:val="00B541A3"/>
    <w:rsid w:val="00B5472B"/>
    <w:rsid w:val="00B552F4"/>
    <w:rsid w:val="00B55322"/>
    <w:rsid w:val="00B55EA8"/>
    <w:rsid w:val="00B5639C"/>
    <w:rsid w:val="00B56497"/>
    <w:rsid w:val="00B56B4F"/>
    <w:rsid w:val="00B56BF4"/>
    <w:rsid w:val="00B56DA0"/>
    <w:rsid w:val="00B56E5C"/>
    <w:rsid w:val="00B571D5"/>
    <w:rsid w:val="00B5778E"/>
    <w:rsid w:val="00B578D4"/>
    <w:rsid w:val="00B600A2"/>
    <w:rsid w:val="00B600AB"/>
    <w:rsid w:val="00B6058B"/>
    <w:rsid w:val="00B60889"/>
    <w:rsid w:val="00B60CB5"/>
    <w:rsid w:val="00B613C8"/>
    <w:rsid w:val="00B6176C"/>
    <w:rsid w:val="00B6210B"/>
    <w:rsid w:val="00B622B5"/>
    <w:rsid w:val="00B62B81"/>
    <w:rsid w:val="00B62FA2"/>
    <w:rsid w:val="00B631E1"/>
    <w:rsid w:val="00B63426"/>
    <w:rsid w:val="00B636A3"/>
    <w:rsid w:val="00B63933"/>
    <w:rsid w:val="00B63E87"/>
    <w:rsid w:val="00B64CCC"/>
    <w:rsid w:val="00B65635"/>
    <w:rsid w:val="00B65919"/>
    <w:rsid w:val="00B659DD"/>
    <w:rsid w:val="00B65BD3"/>
    <w:rsid w:val="00B65EE4"/>
    <w:rsid w:val="00B65F56"/>
    <w:rsid w:val="00B668AB"/>
    <w:rsid w:val="00B66BAE"/>
    <w:rsid w:val="00B66E98"/>
    <w:rsid w:val="00B670EF"/>
    <w:rsid w:val="00B67983"/>
    <w:rsid w:val="00B67D10"/>
    <w:rsid w:val="00B67FF7"/>
    <w:rsid w:val="00B7061C"/>
    <w:rsid w:val="00B70CA7"/>
    <w:rsid w:val="00B713A6"/>
    <w:rsid w:val="00B71652"/>
    <w:rsid w:val="00B7186B"/>
    <w:rsid w:val="00B71A7E"/>
    <w:rsid w:val="00B71D1E"/>
    <w:rsid w:val="00B71EFE"/>
    <w:rsid w:val="00B72AA5"/>
    <w:rsid w:val="00B72F50"/>
    <w:rsid w:val="00B73031"/>
    <w:rsid w:val="00B73067"/>
    <w:rsid w:val="00B73274"/>
    <w:rsid w:val="00B7344F"/>
    <w:rsid w:val="00B73556"/>
    <w:rsid w:val="00B737AD"/>
    <w:rsid w:val="00B7395D"/>
    <w:rsid w:val="00B7406F"/>
    <w:rsid w:val="00B740D7"/>
    <w:rsid w:val="00B751C3"/>
    <w:rsid w:val="00B756D8"/>
    <w:rsid w:val="00B7572E"/>
    <w:rsid w:val="00B75B7C"/>
    <w:rsid w:val="00B75CC4"/>
    <w:rsid w:val="00B75F3D"/>
    <w:rsid w:val="00B76295"/>
    <w:rsid w:val="00B76C0E"/>
    <w:rsid w:val="00B76CF0"/>
    <w:rsid w:val="00B77265"/>
    <w:rsid w:val="00B77281"/>
    <w:rsid w:val="00B77851"/>
    <w:rsid w:val="00B778D2"/>
    <w:rsid w:val="00B77E18"/>
    <w:rsid w:val="00B77FDB"/>
    <w:rsid w:val="00B80248"/>
    <w:rsid w:val="00B8054F"/>
    <w:rsid w:val="00B80CA2"/>
    <w:rsid w:val="00B80EEC"/>
    <w:rsid w:val="00B80F91"/>
    <w:rsid w:val="00B811D2"/>
    <w:rsid w:val="00B81392"/>
    <w:rsid w:val="00B8146F"/>
    <w:rsid w:val="00B81C61"/>
    <w:rsid w:val="00B81CAC"/>
    <w:rsid w:val="00B81CCB"/>
    <w:rsid w:val="00B81E5E"/>
    <w:rsid w:val="00B8326E"/>
    <w:rsid w:val="00B8361B"/>
    <w:rsid w:val="00B83A59"/>
    <w:rsid w:val="00B83CA4"/>
    <w:rsid w:val="00B83E10"/>
    <w:rsid w:val="00B849E0"/>
    <w:rsid w:val="00B84BF0"/>
    <w:rsid w:val="00B852B7"/>
    <w:rsid w:val="00B85477"/>
    <w:rsid w:val="00B855C3"/>
    <w:rsid w:val="00B85889"/>
    <w:rsid w:val="00B85911"/>
    <w:rsid w:val="00B85C32"/>
    <w:rsid w:val="00B85F6E"/>
    <w:rsid w:val="00B86A1B"/>
    <w:rsid w:val="00B87313"/>
    <w:rsid w:val="00B87A47"/>
    <w:rsid w:val="00B87AB5"/>
    <w:rsid w:val="00B87CCB"/>
    <w:rsid w:val="00B87D7D"/>
    <w:rsid w:val="00B903E0"/>
    <w:rsid w:val="00B90587"/>
    <w:rsid w:val="00B90CFC"/>
    <w:rsid w:val="00B91C61"/>
    <w:rsid w:val="00B91FF0"/>
    <w:rsid w:val="00B922F0"/>
    <w:rsid w:val="00B9264C"/>
    <w:rsid w:val="00B926B2"/>
    <w:rsid w:val="00B92AE4"/>
    <w:rsid w:val="00B92CAA"/>
    <w:rsid w:val="00B9306C"/>
    <w:rsid w:val="00B9326A"/>
    <w:rsid w:val="00B93329"/>
    <w:rsid w:val="00B935DB"/>
    <w:rsid w:val="00B937C8"/>
    <w:rsid w:val="00B93843"/>
    <w:rsid w:val="00B93C32"/>
    <w:rsid w:val="00B9403D"/>
    <w:rsid w:val="00B941C6"/>
    <w:rsid w:val="00B9435B"/>
    <w:rsid w:val="00B945F1"/>
    <w:rsid w:val="00B9479B"/>
    <w:rsid w:val="00B947EC"/>
    <w:rsid w:val="00B94B32"/>
    <w:rsid w:val="00B94D9B"/>
    <w:rsid w:val="00B950D4"/>
    <w:rsid w:val="00B95263"/>
    <w:rsid w:val="00B9596D"/>
    <w:rsid w:val="00B95982"/>
    <w:rsid w:val="00B95EEE"/>
    <w:rsid w:val="00B9654D"/>
    <w:rsid w:val="00B965BE"/>
    <w:rsid w:val="00B9668A"/>
    <w:rsid w:val="00B96816"/>
    <w:rsid w:val="00B96B5D"/>
    <w:rsid w:val="00B96C2D"/>
    <w:rsid w:val="00B9718E"/>
    <w:rsid w:val="00B97270"/>
    <w:rsid w:val="00B973CC"/>
    <w:rsid w:val="00B9759D"/>
    <w:rsid w:val="00B977AD"/>
    <w:rsid w:val="00B97A64"/>
    <w:rsid w:val="00B97BAB"/>
    <w:rsid w:val="00B97BEF"/>
    <w:rsid w:val="00BA0076"/>
    <w:rsid w:val="00BA02B5"/>
    <w:rsid w:val="00BA0607"/>
    <w:rsid w:val="00BA0685"/>
    <w:rsid w:val="00BA0792"/>
    <w:rsid w:val="00BA0EB5"/>
    <w:rsid w:val="00BA12D6"/>
    <w:rsid w:val="00BA1487"/>
    <w:rsid w:val="00BA1516"/>
    <w:rsid w:val="00BA1CF3"/>
    <w:rsid w:val="00BA21D5"/>
    <w:rsid w:val="00BA23F1"/>
    <w:rsid w:val="00BA2743"/>
    <w:rsid w:val="00BA3305"/>
    <w:rsid w:val="00BA3737"/>
    <w:rsid w:val="00BA3B23"/>
    <w:rsid w:val="00BA3D34"/>
    <w:rsid w:val="00BA3F6B"/>
    <w:rsid w:val="00BA403A"/>
    <w:rsid w:val="00BA488D"/>
    <w:rsid w:val="00BA5578"/>
    <w:rsid w:val="00BA55E2"/>
    <w:rsid w:val="00BA5B6E"/>
    <w:rsid w:val="00BA5CDE"/>
    <w:rsid w:val="00BA5EAD"/>
    <w:rsid w:val="00BA650A"/>
    <w:rsid w:val="00BA682E"/>
    <w:rsid w:val="00BA6AC8"/>
    <w:rsid w:val="00BA6B67"/>
    <w:rsid w:val="00BA6F43"/>
    <w:rsid w:val="00BA7057"/>
    <w:rsid w:val="00BA724A"/>
    <w:rsid w:val="00BA7347"/>
    <w:rsid w:val="00BA788D"/>
    <w:rsid w:val="00BA79C4"/>
    <w:rsid w:val="00BB0B0C"/>
    <w:rsid w:val="00BB0C5A"/>
    <w:rsid w:val="00BB0DD1"/>
    <w:rsid w:val="00BB0E7E"/>
    <w:rsid w:val="00BB0FC8"/>
    <w:rsid w:val="00BB1271"/>
    <w:rsid w:val="00BB1788"/>
    <w:rsid w:val="00BB1A98"/>
    <w:rsid w:val="00BB1FCC"/>
    <w:rsid w:val="00BB254A"/>
    <w:rsid w:val="00BB2B5D"/>
    <w:rsid w:val="00BB30AF"/>
    <w:rsid w:val="00BB30EE"/>
    <w:rsid w:val="00BB460B"/>
    <w:rsid w:val="00BB4643"/>
    <w:rsid w:val="00BB46F8"/>
    <w:rsid w:val="00BB4D4E"/>
    <w:rsid w:val="00BB4DA3"/>
    <w:rsid w:val="00BB4FB1"/>
    <w:rsid w:val="00BB55D1"/>
    <w:rsid w:val="00BB5B41"/>
    <w:rsid w:val="00BB5D54"/>
    <w:rsid w:val="00BB5F50"/>
    <w:rsid w:val="00BB5F98"/>
    <w:rsid w:val="00BB6222"/>
    <w:rsid w:val="00BB64F4"/>
    <w:rsid w:val="00BB6684"/>
    <w:rsid w:val="00BB6AFC"/>
    <w:rsid w:val="00BB6F5A"/>
    <w:rsid w:val="00BB709B"/>
    <w:rsid w:val="00BB7193"/>
    <w:rsid w:val="00BB7292"/>
    <w:rsid w:val="00BB7497"/>
    <w:rsid w:val="00BC049D"/>
    <w:rsid w:val="00BC0760"/>
    <w:rsid w:val="00BC0806"/>
    <w:rsid w:val="00BC0AF4"/>
    <w:rsid w:val="00BC113B"/>
    <w:rsid w:val="00BC1163"/>
    <w:rsid w:val="00BC17A3"/>
    <w:rsid w:val="00BC1DC7"/>
    <w:rsid w:val="00BC2357"/>
    <w:rsid w:val="00BC253F"/>
    <w:rsid w:val="00BC2932"/>
    <w:rsid w:val="00BC2C90"/>
    <w:rsid w:val="00BC2E79"/>
    <w:rsid w:val="00BC332D"/>
    <w:rsid w:val="00BC35D0"/>
    <w:rsid w:val="00BC3771"/>
    <w:rsid w:val="00BC3E87"/>
    <w:rsid w:val="00BC3FF5"/>
    <w:rsid w:val="00BC4270"/>
    <w:rsid w:val="00BC4310"/>
    <w:rsid w:val="00BC47CB"/>
    <w:rsid w:val="00BC4BB1"/>
    <w:rsid w:val="00BC505A"/>
    <w:rsid w:val="00BC5506"/>
    <w:rsid w:val="00BC5627"/>
    <w:rsid w:val="00BC5A38"/>
    <w:rsid w:val="00BC5A70"/>
    <w:rsid w:val="00BC5C02"/>
    <w:rsid w:val="00BC5CEA"/>
    <w:rsid w:val="00BC5F02"/>
    <w:rsid w:val="00BC5F36"/>
    <w:rsid w:val="00BC764E"/>
    <w:rsid w:val="00BC7719"/>
    <w:rsid w:val="00BC77B7"/>
    <w:rsid w:val="00BC78A2"/>
    <w:rsid w:val="00BC7A18"/>
    <w:rsid w:val="00BC7BBA"/>
    <w:rsid w:val="00BC7C12"/>
    <w:rsid w:val="00BC7D26"/>
    <w:rsid w:val="00BC7DAB"/>
    <w:rsid w:val="00BC7ED3"/>
    <w:rsid w:val="00BD00E8"/>
    <w:rsid w:val="00BD01F0"/>
    <w:rsid w:val="00BD0338"/>
    <w:rsid w:val="00BD043B"/>
    <w:rsid w:val="00BD065D"/>
    <w:rsid w:val="00BD1A85"/>
    <w:rsid w:val="00BD2162"/>
    <w:rsid w:val="00BD2201"/>
    <w:rsid w:val="00BD2313"/>
    <w:rsid w:val="00BD231B"/>
    <w:rsid w:val="00BD37DC"/>
    <w:rsid w:val="00BD3AF7"/>
    <w:rsid w:val="00BD425F"/>
    <w:rsid w:val="00BD4267"/>
    <w:rsid w:val="00BD4A06"/>
    <w:rsid w:val="00BD50D5"/>
    <w:rsid w:val="00BD533A"/>
    <w:rsid w:val="00BD534A"/>
    <w:rsid w:val="00BD57AB"/>
    <w:rsid w:val="00BD5D83"/>
    <w:rsid w:val="00BD6639"/>
    <w:rsid w:val="00BD676E"/>
    <w:rsid w:val="00BD6927"/>
    <w:rsid w:val="00BD6A7E"/>
    <w:rsid w:val="00BD6AC2"/>
    <w:rsid w:val="00BD6C0B"/>
    <w:rsid w:val="00BD6CE9"/>
    <w:rsid w:val="00BD6EDD"/>
    <w:rsid w:val="00BD7520"/>
    <w:rsid w:val="00BD753D"/>
    <w:rsid w:val="00BD760F"/>
    <w:rsid w:val="00BD7BFC"/>
    <w:rsid w:val="00BD7CEB"/>
    <w:rsid w:val="00BD7E13"/>
    <w:rsid w:val="00BD7E98"/>
    <w:rsid w:val="00BE0059"/>
    <w:rsid w:val="00BE00BB"/>
    <w:rsid w:val="00BE04AE"/>
    <w:rsid w:val="00BE0749"/>
    <w:rsid w:val="00BE07B5"/>
    <w:rsid w:val="00BE0A52"/>
    <w:rsid w:val="00BE0B2F"/>
    <w:rsid w:val="00BE0CBE"/>
    <w:rsid w:val="00BE14A3"/>
    <w:rsid w:val="00BE1576"/>
    <w:rsid w:val="00BE179B"/>
    <w:rsid w:val="00BE1FCE"/>
    <w:rsid w:val="00BE2137"/>
    <w:rsid w:val="00BE2434"/>
    <w:rsid w:val="00BE286D"/>
    <w:rsid w:val="00BE334C"/>
    <w:rsid w:val="00BE3541"/>
    <w:rsid w:val="00BE3A0A"/>
    <w:rsid w:val="00BE3F86"/>
    <w:rsid w:val="00BE455F"/>
    <w:rsid w:val="00BE46D8"/>
    <w:rsid w:val="00BE48E1"/>
    <w:rsid w:val="00BE4B92"/>
    <w:rsid w:val="00BE4D07"/>
    <w:rsid w:val="00BE4DED"/>
    <w:rsid w:val="00BE4E07"/>
    <w:rsid w:val="00BE52A1"/>
    <w:rsid w:val="00BE530D"/>
    <w:rsid w:val="00BE5DD5"/>
    <w:rsid w:val="00BE696B"/>
    <w:rsid w:val="00BE6A23"/>
    <w:rsid w:val="00BE7195"/>
    <w:rsid w:val="00BE7F40"/>
    <w:rsid w:val="00BF1079"/>
    <w:rsid w:val="00BF180D"/>
    <w:rsid w:val="00BF1998"/>
    <w:rsid w:val="00BF1BA2"/>
    <w:rsid w:val="00BF1DDD"/>
    <w:rsid w:val="00BF238C"/>
    <w:rsid w:val="00BF24A9"/>
    <w:rsid w:val="00BF29FD"/>
    <w:rsid w:val="00BF2DB0"/>
    <w:rsid w:val="00BF3300"/>
    <w:rsid w:val="00BF3BC2"/>
    <w:rsid w:val="00BF403F"/>
    <w:rsid w:val="00BF414D"/>
    <w:rsid w:val="00BF42A4"/>
    <w:rsid w:val="00BF4439"/>
    <w:rsid w:val="00BF4718"/>
    <w:rsid w:val="00BF5050"/>
    <w:rsid w:val="00BF5B1D"/>
    <w:rsid w:val="00BF627D"/>
    <w:rsid w:val="00BF6366"/>
    <w:rsid w:val="00BF66BE"/>
    <w:rsid w:val="00BF6B8A"/>
    <w:rsid w:val="00BF6C24"/>
    <w:rsid w:val="00BF6ED2"/>
    <w:rsid w:val="00BF7212"/>
    <w:rsid w:val="00BF75EF"/>
    <w:rsid w:val="00BF7DF4"/>
    <w:rsid w:val="00C006FF"/>
    <w:rsid w:val="00C00757"/>
    <w:rsid w:val="00C00AB0"/>
    <w:rsid w:val="00C00AB7"/>
    <w:rsid w:val="00C00EAD"/>
    <w:rsid w:val="00C020DA"/>
    <w:rsid w:val="00C0247E"/>
    <w:rsid w:val="00C033C2"/>
    <w:rsid w:val="00C03957"/>
    <w:rsid w:val="00C03A47"/>
    <w:rsid w:val="00C040E6"/>
    <w:rsid w:val="00C04545"/>
    <w:rsid w:val="00C0463F"/>
    <w:rsid w:val="00C04803"/>
    <w:rsid w:val="00C04D29"/>
    <w:rsid w:val="00C04F43"/>
    <w:rsid w:val="00C0537B"/>
    <w:rsid w:val="00C057EC"/>
    <w:rsid w:val="00C062FE"/>
    <w:rsid w:val="00C06651"/>
    <w:rsid w:val="00C06E6D"/>
    <w:rsid w:val="00C06F71"/>
    <w:rsid w:val="00C0701B"/>
    <w:rsid w:val="00C072CB"/>
    <w:rsid w:val="00C07428"/>
    <w:rsid w:val="00C10109"/>
    <w:rsid w:val="00C1085F"/>
    <w:rsid w:val="00C10A02"/>
    <w:rsid w:val="00C10B22"/>
    <w:rsid w:val="00C10F17"/>
    <w:rsid w:val="00C110CC"/>
    <w:rsid w:val="00C11177"/>
    <w:rsid w:val="00C11774"/>
    <w:rsid w:val="00C11C48"/>
    <w:rsid w:val="00C128A2"/>
    <w:rsid w:val="00C128C1"/>
    <w:rsid w:val="00C128D3"/>
    <w:rsid w:val="00C12BF3"/>
    <w:rsid w:val="00C12CD6"/>
    <w:rsid w:val="00C130BB"/>
    <w:rsid w:val="00C13E4E"/>
    <w:rsid w:val="00C13F20"/>
    <w:rsid w:val="00C143AF"/>
    <w:rsid w:val="00C14F85"/>
    <w:rsid w:val="00C151D6"/>
    <w:rsid w:val="00C15377"/>
    <w:rsid w:val="00C1562F"/>
    <w:rsid w:val="00C158DE"/>
    <w:rsid w:val="00C1646C"/>
    <w:rsid w:val="00C16813"/>
    <w:rsid w:val="00C17156"/>
    <w:rsid w:val="00C17C93"/>
    <w:rsid w:val="00C17EAC"/>
    <w:rsid w:val="00C207DE"/>
    <w:rsid w:val="00C213CF"/>
    <w:rsid w:val="00C21FAB"/>
    <w:rsid w:val="00C221E3"/>
    <w:rsid w:val="00C22516"/>
    <w:rsid w:val="00C22DF6"/>
    <w:rsid w:val="00C2313E"/>
    <w:rsid w:val="00C23796"/>
    <w:rsid w:val="00C23BAF"/>
    <w:rsid w:val="00C23BF5"/>
    <w:rsid w:val="00C23CD1"/>
    <w:rsid w:val="00C24209"/>
    <w:rsid w:val="00C2436F"/>
    <w:rsid w:val="00C24424"/>
    <w:rsid w:val="00C24740"/>
    <w:rsid w:val="00C24F5C"/>
    <w:rsid w:val="00C25637"/>
    <w:rsid w:val="00C25888"/>
    <w:rsid w:val="00C25C29"/>
    <w:rsid w:val="00C266C9"/>
    <w:rsid w:val="00C26966"/>
    <w:rsid w:val="00C269B5"/>
    <w:rsid w:val="00C26AD2"/>
    <w:rsid w:val="00C26BC4"/>
    <w:rsid w:val="00C2759A"/>
    <w:rsid w:val="00C277BD"/>
    <w:rsid w:val="00C278D4"/>
    <w:rsid w:val="00C27DD6"/>
    <w:rsid w:val="00C27EAC"/>
    <w:rsid w:val="00C300B8"/>
    <w:rsid w:val="00C3010D"/>
    <w:rsid w:val="00C307E9"/>
    <w:rsid w:val="00C30F15"/>
    <w:rsid w:val="00C318D4"/>
    <w:rsid w:val="00C31A52"/>
    <w:rsid w:val="00C31E77"/>
    <w:rsid w:val="00C3205C"/>
    <w:rsid w:val="00C32B15"/>
    <w:rsid w:val="00C32D76"/>
    <w:rsid w:val="00C33223"/>
    <w:rsid w:val="00C33FB0"/>
    <w:rsid w:val="00C34070"/>
    <w:rsid w:val="00C342BC"/>
    <w:rsid w:val="00C357E2"/>
    <w:rsid w:val="00C35A0A"/>
    <w:rsid w:val="00C35C97"/>
    <w:rsid w:val="00C35DFD"/>
    <w:rsid w:val="00C36050"/>
    <w:rsid w:val="00C36241"/>
    <w:rsid w:val="00C369CE"/>
    <w:rsid w:val="00C36F1B"/>
    <w:rsid w:val="00C37475"/>
    <w:rsid w:val="00C3759E"/>
    <w:rsid w:val="00C37883"/>
    <w:rsid w:val="00C3797C"/>
    <w:rsid w:val="00C379AA"/>
    <w:rsid w:val="00C400DD"/>
    <w:rsid w:val="00C40291"/>
    <w:rsid w:val="00C4084A"/>
    <w:rsid w:val="00C409AD"/>
    <w:rsid w:val="00C40ADE"/>
    <w:rsid w:val="00C41108"/>
    <w:rsid w:val="00C414D9"/>
    <w:rsid w:val="00C41E42"/>
    <w:rsid w:val="00C423CD"/>
    <w:rsid w:val="00C427FF"/>
    <w:rsid w:val="00C4290A"/>
    <w:rsid w:val="00C4296C"/>
    <w:rsid w:val="00C42A28"/>
    <w:rsid w:val="00C42B97"/>
    <w:rsid w:val="00C42BBD"/>
    <w:rsid w:val="00C42EED"/>
    <w:rsid w:val="00C42F08"/>
    <w:rsid w:val="00C43100"/>
    <w:rsid w:val="00C4323C"/>
    <w:rsid w:val="00C43C93"/>
    <w:rsid w:val="00C442EC"/>
    <w:rsid w:val="00C44406"/>
    <w:rsid w:val="00C44BED"/>
    <w:rsid w:val="00C44D03"/>
    <w:rsid w:val="00C45C96"/>
    <w:rsid w:val="00C47001"/>
    <w:rsid w:val="00C47458"/>
    <w:rsid w:val="00C47BEB"/>
    <w:rsid w:val="00C50126"/>
    <w:rsid w:val="00C50710"/>
    <w:rsid w:val="00C50A95"/>
    <w:rsid w:val="00C50D09"/>
    <w:rsid w:val="00C510BA"/>
    <w:rsid w:val="00C51318"/>
    <w:rsid w:val="00C5133D"/>
    <w:rsid w:val="00C51860"/>
    <w:rsid w:val="00C51A31"/>
    <w:rsid w:val="00C51A49"/>
    <w:rsid w:val="00C51AB9"/>
    <w:rsid w:val="00C51AD1"/>
    <w:rsid w:val="00C51BA1"/>
    <w:rsid w:val="00C51FDC"/>
    <w:rsid w:val="00C52069"/>
    <w:rsid w:val="00C52205"/>
    <w:rsid w:val="00C526AB"/>
    <w:rsid w:val="00C52E2A"/>
    <w:rsid w:val="00C53607"/>
    <w:rsid w:val="00C53A13"/>
    <w:rsid w:val="00C5408A"/>
    <w:rsid w:val="00C54618"/>
    <w:rsid w:val="00C550B1"/>
    <w:rsid w:val="00C55167"/>
    <w:rsid w:val="00C55BB2"/>
    <w:rsid w:val="00C56341"/>
    <w:rsid w:val="00C564A8"/>
    <w:rsid w:val="00C565DB"/>
    <w:rsid w:val="00C568FF"/>
    <w:rsid w:val="00C569D0"/>
    <w:rsid w:val="00C56AC7"/>
    <w:rsid w:val="00C56B3A"/>
    <w:rsid w:val="00C571B1"/>
    <w:rsid w:val="00C577F5"/>
    <w:rsid w:val="00C57A15"/>
    <w:rsid w:val="00C57B42"/>
    <w:rsid w:val="00C57C22"/>
    <w:rsid w:val="00C57FB0"/>
    <w:rsid w:val="00C60225"/>
    <w:rsid w:val="00C60627"/>
    <w:rsid w:val="00C60712"/>
    <w:rsid w:val="00C60E36"/>
    <w:rsid w:val="00C60F04"/>
    <w:rsid w:val="00C612AD"/>
    <w:rsid w:val="00C61907"/>
    <w:rsid w:val="00C61B42"/>
    <w:rsid w:val="00C62374"/>
    <w:rsid w:val="00C63714"/>
    <w:rsid w:val="00C63AE2"/>
    <w:rsid w:val="00C63E03"/>
    <w:rsid w:val="00C643DC"/>
    <w:rsid w:val="00C645B9"/>
    <w:rsid w:val="00C647BC"/>
    <w:rsid w:val="00C64B99"/>
    <w:rsid w:val="00C64CDA"/>
    <w:rsid w:val="00C654EA"/>
    <w:rsid w:val="00C655C0"/>
    <w:rsid w:val="00C65702"/>
    <w:rsid w:val="00C65810"/>
    <w:rsid w:val="00C6582C"/>
    <w:rsid w:val="00C65BB1"/>
    <w:rsid w:val="00C65FBD"/>
    <w:rsid w:val="00C663F6"/>
    <w:rsid w:val="00C66447"/>
    <w:rsid w:val="00C6662D"/>
    <w:rsid w:val="00C66695"/>
    <w:rsid w:val="00C666BC"/>
    <w:rsid w:val="00C66739"/>
    <w:rsid w:val="00C66886"/>
    <w:rsid w:val="00C668DD"/>
    <w:rsid w:val="00C66CEB"/>
    <w:rsid w:val="00C67DF5"/>
    <w:rsid w:val="00C67E43"/>
    <w:rsid w:val="00C70287"/>
    <w:rsid w:val="00C70385"/>
    <w:rsid w:val="00C70FD2"/>
    <w:rsid w:val="00C715A7"/>
    <w:rsid w:val="00C71673"/>
    <w:rsid w:val="00C71726"/>
    <w:rsid w:val="00C71BC2"/>
    <w:rsid w:val="00C71D71"/>
    <w:rsid w:val="00C72137"/>
    <w:rsid w:val="00C72952"/>
    <w:rsid w:val="00C72EEE"/>
    <w:rsid w:val="00C735AC"/>
    <w:rsid w:val="00C73980"/>
    <w:rsid w:val="00C73B06"/>
    <w:rsid w:val="00C747C4"/>
    <w:rsid w:val="00C74C02"/>
    <w:rsid w:val="00C74C24"/>
    <w:rsid w:val="00C74CAA"/>
    <w:rsid w:val="00C75095"/>
    <w:rsid w:val="00C751E3"/>
    <w:rsid w:val="00C75701"/>
    <w:rsid w:val="00C75709"/>
    <w:rsid w:val="00C75A24"/>
    <w:rsid w:val="00C75AB3"/>
    <w:rsid w:val="00C75BF0"/>
    <w:rsid w:val="00C7746A"/>
    <w:rsid w:val="00C77642"/>
    <w:rsid w:val="00C776CA"/>
    <w:rsid w:val="00C77EBA"/>
    <w:rsid w:val="00C80465"/>
    <w:rsid w:val="00C80B8C"/>
    <w:rsid w:val="00C80D45"/>
    <w:rsid w:val="00C812CA"/>
    <w:rsid w:val="00C81C49"/>
    <w:rsid w:val="00C82111"/>
    <w:rsid w:val="00C82628"/>
    <w:rsid w:val="00C82654"/>
    <w:rsid w:val="00C83E68"/>
    <w:rsid w:val="00C84289"/>
    <w:rsid w:val="00C8434B"/>
    <w:rsid w:val="00C84583"/>
    <w:rsid w:val="00C8462C"/>
    <w:rsid w:val="00C8491A"/>
    <w:rsid w:val="00C84EE8"/>
    <w:rsid w:val="00C850C3"/>
    <w:rsid w:val="00C85224"/>
    <w:rsid w:val="00C85943"/>
    <w:rsid w:val="00C85D18"/>
    <w:rsid w:val="00C86421"/>
    <w:rsid w:val="00C864C6"/>
    <w:rsid w:val="00C867DB"/>
    <w:rsid w:val="00C86B8E"/>
    <w:rsid w:val="00C86EC7"/>
    <w:rsid w:val="00C876ED"/>
    <w:rsid w:val="00C8780D"/>
    <w:rsid w:val="00C903B2"/>
    <w:rsid w:val="00C904BF"/>
    <w:rsid w:val="00C90BF7"/>
    <w:rsid w:val="00C90E3A"/>
    <w:rsid w:val="00C90EE7"/>
    <w:rsid w:val="00C917DB"/>
    <w:rsid w:val="00C91B87"/>
    <w:rsid w:val="00C91D02"/>
    <w:rsid w:val="00C9204C"/>
    <w:rsid w:val="00C921A7"/>
    <w:rsid w:val="00C92316"/>
    <w:rsid w:val="00C925FA"/>
    <w:rsid w:val="00C9278A"/>
    <w:rsid w:val="00C9288F"/>
    <w:rsid w:val="00C92BD5"/>
    <w:rsid w:val="00C93139"/>
    <w:rsid w:val="00C9313D"/>
    <w:rsid w:val="00C93914"/>
    <w:rsid w:val="00C93935"/>
    <w:rsid w:val="00C93EA7"/>
    <w:rsid w:val="00C94016"/>
    <w:rsid w:val="00C9441E"/>
    <w:rsid w:val="00C9499E"/>
    <w:rsid w:val="00C95532"/>
    <w:rsid w:val="00C95636"/>
    <w:rsid w:val="00C95C47"/>
    <w:rsid w:val="00C95C70"/>
    <w:rsid w:val="00C95DD9"/>
    <w:rsid w:val="00C95F5E"/>
    <w:rsid w:val="00C96235"/>
    <w:rsid w:val="00C9640F"/>
    <w:rsid w:val="00C966D4"/>
    <w:rsid w:val="00C96B42"/>
    <w:rsid w:val="00C96D34"/>
    <w:rsid w:val="00C96DC4"/>
    <w:rsid w:val="00C96DCC"/>
    <w:rsid w:val="00C96F06"/>
    <w:rsid w:val="00C975F6"/>
    <w:rsid w:val="00C977F1"/>
    <w:rsid w:val="00C97872"/>
    <w:rsid w:val="00C9792B"/>
    <w:rsid w:val="00C97DF1"/>
    <w:rsid w:val="00C97E28"/>
    <w:rsid w:val="00CA03E1"/>
    <w:rsid w:val="00CA0451"/>
    <w:rsid w:val="00CA0518"/>
    <w:rsid w:val="00CA051C"/>
    <w:rsid w:val="00CA0811"/>
    <w:rsid w:val="00CA0B44"/>
    <w:rsid w:val="00CA0BF3"/>
    <w:rsid w:val="00CA1805"/>
    <w:rsid w:val="00CA1B9B"/>
    <w:rsid w:val="00CA2094"/>
    <w:rsid w:val="00CA2243"/>
    <w:rsid w:val="00CA244D"/>
    <w:rsid w:val="00CA2603"/>
    <w:rsid w:val="00CA2A62"/>
    <w:rsid w:val="00CA2B29"/>
    <w:rsid w:val="00CA2D59"/>
    <w:rsid w:val="00CA312B"/>
    <w:rsid w:val="00CA38BC"/>
    <w:rsid w:val="00CA38DB"/>
    <w:rsid w:val="00CA41B3"/>
    <w:rsid w:val="00CA4603"/>
    <w:rsid w:val="00CA4A99"/>
    <w:rsid w:val="00CA4C0F"/>
    <w:rsid w:val="00CA4F12"/>
    <w:rsid w:val="00CA51F4"/>
    <w:rsid w:val="00CA5ACB"/>
    <w:rsid w:val="00CA5D3B"/>
    <w:rsid w:val="00CA72A6"/>
    <w:rsid w:val="00CA791C"/>
    <w:rsid w:val="00CA7F53"/>
    <w:rsid w:val="00CB08AA"/>
    <w:rsid w:val="00CB11BF"/>
    <w:rsid w:val="00CB17AE"/>
    <w:rsid w:val="00CB1ABA"/>
    <w:rsid w:val="00CB1DFF"/>
    <w:rsid w:val="00CB1F8C"/>
    <w:rsid w:val="00CB2F31"/>
    <w:rsid w:val="00CB31A1"/>
    <w:rsid w:val="00CB31F7"/>
    <w:rsid w:val="00CB350C"/>
    <w:rsid w:val="00CB4A1B"/>
    <w:rsid w:val="00CB504C"/>
    <w:rsid w:val="00CB58AA"/>
    <w:rsid w:val="00CB5BE3"/>
    <w:rsid w:val="00CB5C9C"/>
    <w:rsid w:val="00CB604F"/>
    <w:rsid w:val="00CB65AE"/>
    <w:rsid w:val="00CB6660"/>
    <w:rsid w:val="00CB6EF4"/>
    <w:rsid w:val="00CB74D5"/>
    <w:rsid w:val="00CB7A98"/>
    <w:rsid w:val="00CB7DDE"/>
    <w:rsid w:val="00CC097C"/>
    <w:rsid w:val="00CC0992"/>
    <w:rsid w:val="00CC0B57"/>
    <w:rsid w:val="00CC0C90"/>
    <w:rsid w:val="00CC0D25"/>
    <w:rsid w:val="00CC10B0"/>
    <w:rsid w:val="00CC1409"/>
    <w:rsid w:val="00CC17BC"/>
    <w:rsid w:val="00CC1919"/>
    <w:rsid w:val="00CC1CC5"/>
    <w:rsid w:val="00CC1D13"/>
    <w:rsid w:val="00CC2683"/>
    <w:rsid w:val="00CC27C4"/>
    <w:rsid w:val="00CC2B8D"/>
    <w:rsid w:val="00CC2D9F"/>
    <w:rsid w:val="00CC3188"/>
    <w:rsid w:val="00CC3227"/>
    <w:rsid w:val="00CC3DE2"/>
    <w:rsid w:val="00CC3FC2"/>
    <w:rsid w:val="00CC41FB"/>
    <w:rsid w:val="00CC4478"/>
    <w:rsid w:val="00CC4694"/>
    <w:rsid w:val="00CC4824"/>
    <w:rsid w:val="00CC48F1"/>
    <w:rsid w:val="00CC4B71"/>
    <w:rsid w:val="00CC55B6"/>
    <w:rsid w:val="00CC5BAF"/>
    <w:rsid w:val="00CC5EC1"/>
    <w:rsid w:val="00CC66E5"/>
    <w:rsid w:val="00CC685C"/>
    <w:rsid w:val="00CC6B46"/>
    <w:rsid w:val="00CC6CFD"/>
    <w:rsid w:val="00CC764C"/>
    <w:rsid w:val="00CC79C0"/>
    <w:rsid w:val="00CC7A5E"/>
    <w:rsid w:val="00CC7B91"/>
    <w:rsid w:val="00CD0733"/>
    <w:rsid w:val="00CD14C9"/>
    <w:rsid w:val="00CD2108"/>
    <w:rsid w:val="00CD2C2D"/>
    <w:rsid w:val="00CD2C61"/>
    <w:rsid w:val="00CD2CB0"/>
    <w:rsid w:val="00CD370D"/>
    <w:rsid w:val="00CD3E7E"/>
    <w:rsid w:val="00CD43DE"/>
    <w:rsid w:val="00CD4476"/>
    <w:rsid w:val="00CD45D7"/>
    <w:rsid w:val="00CD461B"/>
    <w:rsid w:val="00CD4769"/>
    <w:rsid w:val="00CD50B2"/>
    <w:rsid w:val="00CD5521"/>
    <w:rsid w:val="00CD6E6A"/>
    <w:rsid w:val="00CD6F6C"/>
    <w:rsid w:val="00CD7830"/>
    <w:rsid w:val="00CD78D0"/>
    <w:rsid w:val="00CD7982"/>
    <w:rsid w:val="00CD7C41"/>
    <w:rsid w:val="00CD7F6F"/>
    <w:rsid w:val="00CE00A4"/>
    <w:rsid w:val="00CE0116"/>
    <w:rsid w:val="00CE085F"/>
    <w:rsid w:val="00CE0C39"/>
    <w:rsid w:val="00CE0F14"/>
    <w:rsid w:val="00CE115A"/>
    <w:rsid w:val="00CE13FD"/>
    <w:rsid w:val="00CE1A17"/>
    <w:rsid w:val="00CE26C3"/>
    <w:rsid w:val="00CE2A7D"/>
    <w:rsid w:val="00CE33C8"/>
    <w:rsid w:val="00CE350A"/>
    <w:rsid w:val="00CE3AB7"/>
    <w:rsid w:val="00CE3E61"/>
    <w:rsid w:val="00CE43BB"/>
    <w:rsid w:val="00CE469D"/>
    <w:rsid w:val="00CE4E96"/>
    <w:rsid w:val="00CE5085"/>
    <w:rsid w:val="00CE53D4"/>
    <w:rsid w:val="00CE5577"/>
    <w:rsid w:val="00CE5A89"/>
    <w:rsid w:val="00CE5F2E"/>
    <w:rsid w:val="00CE6487"/>
    <w:rsid w:val="00CE66A4"/>
    <w:rsid w:val="00CE67ED"/>
    <w:rsid w:val="00CE6A64"/>
    <w:rsid w:val="00CE6CC3"/>
    <w:rsid w:val="00CE731A"/>
    <w:rsid w:val="00CE7442"/>
    <w:rsid w:val="00CE7870"/>
    <w:rsid w:val="00CE7A97"/>
    <w:rsid w:val="00CE7ADF"/>
    <w:rsid w:val="00CE7B44"/>
    <w:rsid w:val="00CE7BDB"/>
    <w:rsid w:val="00CF0138"/>
    <w:rsid w:val="00CF0318"/>
    <w:rsid w:val="00CF04A7"/>
    <w:rsid w:val="00CF073B"/>
    <w:rsid w:val="00CF094E"/>
    <w:rsid w:val="00CF09D7"/>
    <w:rsid w:val="00CF0B45"/>
    <w:rsid w:val="00CF17A2"/>
    <w:rsid w:val="00CF1ED8"/>
    <w:rsid w:val="00CF1FF7"/>
    <w:rsid w:val="00CF2118"/>
    <w:rsid w:val="00CF2311"/>
    <w:rsid w:val="00CF2AA6"/>
    <w:rsid w:val="00CF3770"/>
    <w:rsid w:val="00CF3D64"/>
    <w:rsid w:val="00CF3F97"/>
    <w:rsid w:val="00CF4C5E"/>
    <w:rsid w:val="00CF4CDE"/>
    <w:rsid w:val="00CF5207"/>
    <w:rsid w:val="00CF5268"/>
    <w:rsid w:val="00CF5824"/>
    <w:rsid w:val="00CF58A1"/>
    <w:rsid w:val="00CF5A2F"/>
    <w:rsid w:val="00CF5A32"/>
    <w:rsid w:val="00CF5A99"/>
    <w:rsid w:val="00CF5B7B"/>
    <w:rsid w:val="00CF64F2"/>
    <w:rsid w:val="00CF673A"/>
    <w:rsid w:val="00CF6C93"/>
    <w:rsid w:val="00CF6E57"/>
    <w:rsid w:val="00CF7000"/>
    <w:rsid w:val="00CF76E5"/>
    <w:rsid w:val="00CF7D77"/>
    <w:rsid w:val="00D00298"/>
    <w:rsid w:val="00D00530"/>
    <w:rsid w:val="00D00B01"/>
    <w:rsid w:val="00D00B45"/>
    <w:rsid w:val="00D0150D"/>
    <w:rsid w:val="00D015B3"/>
    <w:rsid w:val="00D017AA"/>
    <w:rsid w:val="00D01B8B"/>
    <w:rsid w:val="00D02973"/>
    <w:rsid w:val="00D02A66"/>
    <w:rsid w:val="00D02B33"/>
    <w:rsid w:val="00D02C03"/>
    <w:rsid w:val="00D02DB7"/>
    <w:rsid w:val="00D03715"/>
    <w:rsid w:val="00D03A6D"/>
    <w:rsid w:val="00D03AF8"/>
    <w:rsid w:val="00D03E1D"/>
    <w:rsid w:val="00D048E2"/>
    <w:rsid w:val="00D051DE"/>
    <w:rsid w:val="00D056A0"/>
    <w:rsid w:val="00D06757"/>
    <w:rsid w:val="00D06B6D"/>
    <w:rsid w:val="00D07380"/>
    <w:rsid w:val="00D076E8"/>
    <w:rsid w:val="00D077B2"/>
    <w:rsid w:val="00D07A30"/>
    <w:rsid w:val="00D07BC4"/>
    <w:rsid w:val="00D07C69"/>
    <w:rsid w:val="00D07E62"/>
    <w:rsid w:val="00D07F3F"/>
    <w:rsid w:val="00D10538"/>
    <w:rsid w:val="00D10A80"/>
    <w:rsid w:val="00D10F2C"/>
    <w:rsid w:val="00D1153B"/>
    <w:rsid w:val="00D11663"/>
    <w:rsid w:val="00D12520"/>
    <w:rsid w:val="00D13528"/>
    <w:rsid w:val="00D13CB1"/>
    <w:rsid w:val="00D143BF"/>
    <w:rsid w:val="00D149D1"/>
    <w:rsid w:val="00D15060"/>
    <w:rsid w:val="00D15140"/>
    <w:rsid w:val="00D153CC"/>
    <w:rsid w:val="00D1548F"/>
    <w:rsid w:val="00D15B17"/>
    <w:rsid w:val="00D15CE4"/>
    <w:rsid w:val="00D15E4E"/>
    <w:rsid w:val="00D16464"/>
    <w:rsid w:val="00D165F1"/>
    <w:rsid w:val="00D16A9A"/>
    <w:rsid w:val="00D16F1C"/>
    <w:rsid w:val="00D1716F"/>
    <w:rsid w:val="00D1721D"/>
    <w:rsid w:val="00D177C9"/>
    <w:rsid w:val="00D17DFB"/>
    <w:rsid w:val="00D2007B"/>
    <w:rsid w:val="00D2034E"/>
    <w:rsid w:val="00D21009"/>
    <w:rsid w:val="00D213D6"/>
    <w:rsid w:val="00D215C0"/>
    <w:rsid w:val="00D21870"/>
    <w:rsid w:val="00D21E0B"/>
    <w:rsid w:val="00D2200E"/>
    <w:rsid w:val="00D223F6"/>
    <w:rsid w:val="00D22975"/>
    <w:rsid w:val="00D22CDB"/>
    <w:rsid w:val="00D22E2F"/>
    <w:rsid w:val="00D232D5"/>
    <w:rsid w:val="00D24144"/>
    <w:rsid w:val="00D2455D"/>
    <w:rsid w:val="00D24804"/>
    <w:rsid w:val="00D24D1C"/>
    <w:rsid w:val="00D24E19"/>
    <w:rsid w:val="00D25141"/>
    <w:rsid w:val="00D25885"/>
    <w:rsid w:val="00D2589C"/>
    <w:rsid w:val="00D25A23"/>
    <w:rsid w:val="00D25E22"/>
    <w:rsid w:val="00D26154"/>
    <w:rsid w:val="00D279EB"/>
    <w:rsid w:val="00D27C33"/>
    <w:rsid w:val="00D27D67"/>
    <w:rsid w:val="00D27EB6"/>
    <w:rsid w:val="00D306FC"/>
    <w:rsid w:val="00D30C78"/>
    <w:rsid w:val="00D30E86"/>
    <w:rsid w:val="00D30F22"/>
    <w:rsid w:val="00D30FC9"/>
    <w:rsid w:val="00D31359"/>
    <w:rsid w:val="00D31A95"/>
    <w:rsid w:val="00D326A9"/>
    <w:rsid w:val="00D329E5"/>
    <w:rsid w:val="00D32B06"/>
    <w:rsid w:val="00D32CBC"/>
    <w:rsid w:val="00D33039"/>
    <w:rsid w:val="00D33188"/>
    <w:rsid w:val="00D3373F"/>
    <w:rsid w:val="00D33906"/>
    <w:rsid w:val="00D33FB5"/>
    <w:rsid w:val="00D3425A"/>
    <w:rsid w:val="00D343E9"/>
    <w:rsid w:val="00D34A4F"/>
    <w:rsid w:val="00D34ABA"/>
    <w:rsid w:val="00D34AD4"/>
    <w:rsid w:val="00D34D4F"/>
    <w:rsid w:val="00D34E83"/>
    <w:rsid w:val="00D35263"/>
    <w:rsid w:val="00D3549A"/>
    <w:rsid w:val="00D3550B"/>
    <w:rsid w:val="00D35BB8"/>
    <w:rsid w:val="00D362E0"/>
    <w:rsid w:val="00D365CD"/>
    <w:rsid w:val="00D36BA7"/>
    <w:rsid w:val="00D36DB4"/>
    <w:rsid w:val="00D36EA2"/>
    <w:rsid w:val="00D36F9C"/>
    <w:rsid w:val="00D3718B"/>
    <w:rsid w:val="00D379A2"/>
    <w:rsid w:val="00D37D04"/>
    <w:rsid w:val="00D37E89"/>
    <w:rsid w:val="00D40113"/>
    <w:rsid w:val="00D4030C"/>
    <w:rsid w:val="00D40A19"/>
    <w:rsid w:val="00D41089"/>
    <w:rsid w:val="00D419CF"/>
    <w:rsid w:val="00D422C9"/>
    <w:rsid w:val="00D436C6"/>
    <w:rsid w:val="00D43F29"/>
    <w:rsid w:val="00D44000"/>
    <w:rsid w:val="00D44E88"/>
    <w:rsid w:val="00D44FD6"/>
    <w:rsid w:val="00D458BC"/>
    <w:rsid w:val="00D45B32"/>
    <w:rsid w:val="00D45B8A"/>
    <w:rsid w:val="00D46033"/>
    <w:rsid w:val="00D46114"/>
    <w:rsid w:val="00D4625A"/>
    <w:rsid w:val="00D46355"/>
    <w:rsid w:val="00D465BD"/>
    <w:rsid w:val="00D4673E"/>
    <w:rsid w:val="00D46987"/>
    <w:rsid w:val="00D47213"/>
    <w:rsid w:val="00D476A5"/>
    <w:rsid w:val="00D47C06"/>
    <w:rsid w:val="00D5060A"/>
    <w:rsid w:val="00D5072A"/>
    <w:rsid w:val="00D50CAE"/>
    <w:rsid w:val="00D50E36"/>
    <w:rsid w:val="00D50F6D"/>
    <w:rsid w:val="00D51511"/>
    <w:rsid w:val="00D515B8"/>
    <w:rsid w:val="00D51968"/>
    <w:rsid w:val="00D51C8B"/>
    <w:rsid w:val="00D51D86"/>
    <w:rsid w:val="00D51F36"/>
    <w:rsid w:val="00D52393"/>
    <w:rsid w:val="00D525EC"/>
    <w:rsid w:val="00D527A0"/>
    <w:rsid w:val="00D52F55"/>
    <w:rsid w:val="00D52FCD"/>
    <w:rsid w:val="00D53144"/>
    <w:rsid w:val="00D53917"/>
    <w:rsid w:val="00D53C5E"/>
    <w:rsid w:val="00D53DC2"/>
    <w:rsid w:val="00D53F58"/>
    <w:rsid w:val="00D541F5"/>
    <w:rsid w:val="00D54C14"/>
    <w:rsid w:val="00D54E65"/>
    <w:rsid w:val="00D55095"/>
    <w:rsid w:val="00D5517A"/>
    <w:rsid w:val="00D555CD"/>
    <w:rsid w:val="00D56855"/>
    <w:rsid w:val="00D56B33"/>
    <w:rsid w:val="00D5745D"/>
    <w:rsid w:val="00D57B4E"/>
    <w:rsid w:val="00D57B9F"/>
    <w:rsid w:val="00D57DBD"/>
    <w:rsid w:val="00D600E3"/>
    <w:rsid w:val="00D606A1"/>
    <w:rsid w:val="00D61687"/>
    <w:rsid w:val="00D61699"/>
    <w:rsid w:val="00D61880"/>
    <w:rsid w:val="00D61B26"/>
    <w:rsid w:val="00D61D82"/>
    <w:rsid w:val="00D623A9"/>
    <w:rsid w:val="00D62430"/>
    <w:rsid w:val="00D625A1"/>
    <w:rsid w:val="00D62C96"/>
    <w:rsid w:val="00D637F2"/>
    <w:rsid w:val="00D63989"/>
    <w:rsid w:val="00D63A49"/>
    <w:rsid w:val="00D63C71"/>
    <w:rsid w:val="00D63F69"/>
    <w:rsid w:val="00D63FDB"/>
    <w:rsid w:val="00D640AC"/>
    <w:rsid w:val="00D6440D"/>
    <w:rsid w:val="00D64485"/>
    <w:rsid w:val="00D644F3"/>
    <w:rsid w:val="00D645F6"/>
    <w:rsid w:val="00D64D1D"/>
    <w:rsid w:val="00D64DD9"/>
    <w:rsid w:val="00D64E01"/>
    <w:rsid w:val="00D65243"/>
    <w:rsid w:val="00D653C0"/>
    <w:rsid w:val="00D65577"/>
    <w:rsid w:val="00D657BE"/>
    <w:rsid w:val="00D6587A"/>
    <w:rsid w:val="00D6620A"/>
    <w:rsid w:val="00D66437"/>
    <w:rsid w:val="00D666D3"/>
    <w:rsid w:val="00D66853"/>
    <w:rsid w:val="00D66D92"/>
    <w:rsid w:val="00D67181"/>
    <w:rsid w:val="00D674DF"/>
    <w:rsid w:val="00D6752A"/>
    <w:rsid w:val="00D67556"/>
    <w:rsid w:val="00D67909"/>
    <w:rsid w:val="00D67F6C"/>
    <w:rsid w:val="00D7005A"/>
    <w:rsid w:val="00D70A26"/>
    <w:rsid w:val="00D70DEF"/>
    <w:rsid w:val="00D70E18"/>
    <w:rsid w:val="00D70E69"/>
    <w:rsid w:val="00D71B57"/>
    <w:rsid w:val="00D71B5B"/>
    <w:rsid w:val="00D71B93"/>
    <w:rsid w:val="00D71C9C"/>
    <w:rsid w:val="00D71D07"/>
    <w:rsid w:val="00D72356"/>
    <w:rsid w:val="00D727C6"/>
    <w:rsid w:val="00D727CF"/>
    <w:rsid w:val="00D7440D"/>
    <w:rsid w:val="00D744D6"/>
    <w:rsid w:val="00D74579"/>
    <w:rsid w:val="00D7473F"/>
    <w:rsid w:val="00D7477A"/>
    <w:rsid w:val="00D74874"/>
    <w:rsid w:val="00D74D09"/>
    <w:rsid w:val="00D74DD1"/>
    <w:rsid w:val="00D75104"/>
    <w:rsid w:val="00D7590D"/>
    <w:rsid w:val="00D76078"/>
    <w:rsid w:val="00D764EC"/>
    <w:rsid w:val="00D7654E"/>
    <w:rsid w:val="00D76766"/>
    <w:rsid w:val="00D76ACE"/>
    <w:rsid w:val="00D76B55"/>
    <w:rsid w:val="00D76B5C"/>
    <w:rsid w:val="00D77106"/>
    <w:rsid w:val="00D772F5"/>
    <w:rsid w:val="00D77304"/>
    <w:rsid w:val="00D77833"/>
    <w:rsid w:val="00D77D0B"/>
    <w:rsid w:val="00D8032C"/>
    <w:rsid w:val="00D804DA"/>
    <w:rsid w:val="00D80518"/>
    <w:rsid w:val="00D807EF"/>
    <w:rsid w:val="00D80B5B"/>
    <w:rsid w:val="00D80CCB"/>
    <w:rsid w:val="00D80E05"/>
    <w:rsid w:val="00D81214"/>
    <w:rsid w:val="00D81834"/>
    <w:rsid w:val="00D81C83"/>
    <w:rsid w:val="00D82720"/>
    <w:rsid w:val="00D82FD2"/>
    <w:rsid w:val="00D83B79"/>
    <w:rsid w:val="00D8417C"/>
    <w:rsid w:val="00D841AB"/>
    <w:rsid w:val="00D841D7"/>
    <w:rsid w:val="00D84300"/>
    <w:rsid w:val="00D845BA"/>
    <w:rsid w:val="00D84650"/>
    <w:rsid w:val="00D84DB2"/>
    <w:rsid w:val="00D84DD5"/>
    <w:rsid w:val="00D8507C"/>
    <w:rsid w:val="00D850A3"/>
    <w:rsid w:val="00D8588A"/>
    <w:rsid w:val="00D87443"/>
    <w:rsid w:val="00D87A5F"/>
    <w:rsid w:val="00D87B3C"/>
    <w:rsid w:val="00D9047C"/>
    <w:rsid w:val="00D90A61"/>
    <w:rsid w:val="00D90B38"/>
    <w:rsid w:val="00D90E05"/>
    <w:rsid w:val="00D90E0D"/>
    <w:rsid w:val="00D9128A"/>
    <w:rsid w:val="00D9129A"/>
    <w:rsid w:val="00D915C3"/>
    <w:rsid w:val="00D91651"/>
    <w:rsid w:val="00D9167E"/>
    <w:rsid w:val="00D91B14"/>
    <w:rsid w:val="00D92FBD"/>
    <w:rsid w:val="00D931B7"/>
    <w:rsid w:val="00D9323B"/>
    <w:rsid w:val="00D93575"/>
    <w:rsid w:val="00D93577"/>
    <w:rsid w:val="00D939E0"/>
    <w:rsid w:val="00D93DAC"/>
    <w:rsid w:val="00D93F60"/>
    <w:rsid w:val="00D941AC"/>
    <w:rsid w:val="00D9433D"/>
    <w:rsid w:val="00D943A7"/>
    <w:rsid w:val="00D94416"/>
    <w:rsid w:val="00D94930"/>
    <w:rsid w:val="00D94BB2"/>
    <w:rsid w:val="00D94C00"/>
    <w:rsid w:val="00D95034"/>
    <w:rsid w:val="00D9549A"/>
    <w:rsid w:val="00D95582"/>
    <w:rsid w:val="00D967A1"/>
    <w:rsid w:val="00D968A7"/>
    <w:rsid w:val="00D96D61"/>
    <w:rsid w:val="00D9702B"/>
    <w:rsid w:val="00D97874"/>
    <w:rsid w:val="00D97E1B"/>
    <w:rsid w:val="00DA09C3"/>
    <w:rsid w:val="00DA0BB1"/>
    <w:rsid w:val="00DA0EAA"/>
    <w:rsid w:val="00DA142F"/>
    <w:rsid w:val="00DA1511"/>
    <w:rsid w:val="00DA1519"/>
    <w:rsid w:val="00DA1592"/>
    <w:rsid w:val="00DA15D7"/>
    <w:rsid w:val="00DA1B07"/>
    <w:rsid w:val="00DA1F2F"/>
    <w:rsid w:val="00DA1F8B"/>
    <w:rsid w:val="00DA21AA"/>
    <w:rsid w:val="00DA23C6"/>
    <w:rsid w:val="00DA26B4"/>
    <w:rsid w:val="00DA2A03"/>
    <w:rsid w:val="00DA2CF2"/>
    <w:rsid w:val="00DA2D3C"/>
    <w:rsid w:val="00DA3729"/>
    <w:rsid w:val="00DA3875"/>
    <w:rsid w:val="00DA40E2"/>
    <w:rsid w:val="00DA416A"/>
    <w:rsid w:val="00DA51D3"/>
    <w:rsid w:val="00DA573E"/>
    <w:rsid w:val="00DA5A4D"/>
    <w:rsid w:val="00DA636A"/>
    <w:rsid w:val="00DA6B17"/>
    <w:rsid w:val="00DA6D00"/>
    <w:rsid w:val="00DA6E2F"/>
    <w:rsid w:val="00DA6F23"/>
    <w:rsid w:val="00DA761E"/>
    <w:rsid w:val="00DA7828"/>
    <w:rsid w:val="00DA785A"/>
    <w:rsid w:val="00DA7943"/>
    <w:rsid w:val="00DA7B33"/>
    <w:rsid w:val="00DB0469"/>
    <w:rsid w:val="00DB183C"/>
    <w:rsid w:val="00DB183D"/>
    <w:rsid w:val="00DB1B86"/>
    <w:rsid w:val="00DB202E"/>
    <w:rsid w:val="00DB21D1"/>
    <w:rsid w:val="00DB2B30"/>
    <w:rsid w:val="00DB2B9E"/>
    <w:rsid w:val="00DB36B7"/>
    <w:rsid w:val="00DB3878"/>
    <w:rsid w:val="00DB39A8"/>
    <w:rsid w:val="00DB4868"/>
    <w:rsid w:val="00DB4E97"/>
    <w:rsid w:val="00DB4E99"/>
    <w:rsid w:val="00DB5AF5"/>
    <w:rsid w:val="00DB6397"/>
    <w:rsid w:val="00DB77E6"/>
    <w:rsid w:val="00DB790C"/>
    <w:rsid w:val="00DB7945"/>
    <w:rsid w:val="00DC003A"/>
    <w:rsid w:val="00DC024A"/>
    <w:rsid w:val="00DC0677"/>
    <w:rsid w:val="00DC0A34"/>
    <w:rsid w:val="00DC0B3C"/>
    <w:rsid w:val="00DC0B55"/>
    <w:rsid w:val="00DC0B85"/>
    <w:rsid w:val="00DC1517"/>
    <w:rsid w:val="00DC15DF"/>
    <w:rsid w:val="00DC1649"/>
    <w:rsid w:val="00DC1891"/>
    <w:rsid w:val="00DC18AE"/>
    <w:rsid w:val="00DC1987"/>
    <w:rsid w:val="00DC1A28"/>
    <w:rsid w:val="00DC1B91"/>
    <w:rsid w:val="00DC1F53"/>
    <w:rsid w:val="00DC2042"/>
    <w:rsid w:val="00DC2C8C"/>
    <w:rsid w:val="00DC372C"/>
    <w:rsid w:val="00DC3857"/>
    <w:rsid w:val="00DC3872"/>
    <w:rsid w:val="00DC387C"/>
    <w:rsid w:val="00DC3F9F"/>
    <w:rsid w:val="00DC4800"/>
    <w:rsid w:val="00DC4F74"/>
    <w:rsid w:val="00DC5371"/>
    <w:rsid w:val="00DC54B1"/>
    <w:rsid w:val="00DC5549"/>
    <w:rsid w:val="00DC57CC"/>
    <w:rsid w:val="00DC5BA7"/>
    <w:rsid w:val="00DC5D1F"/>
    <w:rsid w:val="00DC65F2"/>
    <w:rsid w:val="00DC6A43"/>
    <w:rsid w:val="00DC6AD7"/>
    <w:rsid w:val="00DC6C20"/>
    <w:rsid w:val="00DC6C34"/>
    <w:rsid w:val="00DC6FFF"/>
    <w:rsid w:val="00DC7110"/>
    <w:rsid w:val="00DC7134"/>
    <w:rsid w:val="00DC75A4"/>
    <w:rsid w:val="00DC75E4"/>
    <w:rsid w:val="00DC75F7"/>
    <w:rsid w:val="00DC78A5"/>
    <w:rsid w:val="00DC7973"/>
    <w:rsid w:val="00DC7C1B"/>
    <w:rsid w:val="00DD00DB"/>
    <w:rsid w:val="00DD0300"/>
    <w:rsid w:val="00DD053F"/>
    <w:rsid w:val="00DD0B02"/>
    <w:rsid w:val="00DD1249"/>
    <w:rsid w:val="00DD148F"/>
    <w:rsid w:val="00DD149D"/>
    <w:rsid w:val="00DD197F"/>
    <w:rsid w:val="00DD24E1"/>
    <w:rsid w:val="00DD2945"/>
    <w:rsid w:val="00DD2967"/>
    <w:rsid w:val="00DD2A5E"/>
    <w:rsid w:val="00DD2B15"/>
    <w:rsid w:val="00DD2DDC"/>
    <w:rsid w:val="00DD375B"/>
    <w:rsid w:val="00DD3CD8"/>
    <w:rsid w:val="00DD4156"/>
    <w:rsid w:val="00DD41A0"/>
    <w:rsid w:val="00DD44B2"/>
    <w:rsid w:val="00DD44C0"/>
    <w:rsid w:val="00DD4669"/>
    <w:rsid w:val="00DD4AB9"/>
    <w:rsid w:val="00DD5071"/>
    <w:rsid w:val="00DD55B8"/>
    <w:rsid w:val="00DD5817"/>
    <w:rsid w:val="00DD5901"/>
    <w:rsid w:val="00DD5C3D"/>
    <w:rsid w:val="00DD62E5"/>
    <w:rsid w:val="00DD68B5"/>
    <w:rsid w:val="00DD68DA"/>
    <w:rsid w:val="00DD69E7"/>
    <w:rsid w:val="00DD6D21"/>
    <w:rsid w:val="00DD748B"/>
    <w:rsid w:val="00DE15FF"/>
    <w:rsid w:val="00DE17C7"/>
    <w:rsid w:val="00DE1F4D"/>
    <w:rsid w:val="00DE241B"/>
    <w:rsid w:val="00DE25EF"/>
    <w:rsid w:val="00DE2CD7"/>
    <w:rsid w:val="00DE39A8"/>
    <w:rsid w:val="00DE3F70"/>
    <w:rsid w:val="00DE498B"/>
    <w:rsid w:val="00DE4B00"/>
    <w:rsid w:val="00DE5079"/>
    <w:rsid w:val="00DE5110"/>
    <w:rsid w:val="00DE5879"/>
    <w:rsid w:val="00DE5994"/>
    <w:rsid w:val="00DE6254"/>
    <w:rsid w:val="00DE6A37"/>
    <w:rsid w:val="00DE6C20"/>
    <w:rsid w:val="00DE6CAD"/>
    <w:rsid w:val="00DE7522"/>
    <w:rsid w:val="00DF0601"/>
    <w:rsid w:val="00DF0650"/>
    <w:rsid w:val="00DF0A11"/>
    <w:rsid w:val="00DF0BA1"/>
    <w:rsid w:val="00DF16CD"/>
    <w:rsid w:val="00DF17FB"/>
    <w:rsid w:val="00DF18C2"/>
    <w:rsid w:val="00DF19B7"/>
    <w:rsid w:val="00DF1D7B"/>
    <w:rsid w:val="00DF1EAB"/>
    <w:rsid w:val="00DF1F36"/>
    <w:rsid w:val="00DF230A"/>
    <w:rsid w:val="00DF2F7D"/>
    <w:rsid w:val="00DF3047"/>
    <w:rsid w:val="00DF30D8"/>
    <w:rsid w:val="00DF3490"/>
    <w:rsid w:val="00DF405E"/>
    <w:rsid w:val="00DF42A7"/>
    <w:rsid w:val="00DF4407"/>
    <w:rsid w:val="00DF48FB"/>
    <w:rsid w:val="00DF4F70"/>
    <w:rsid w:val="00DF5170"/>
    <w:rsid w:val="00DF5263"/>
    <w:rsid w:val="00DF5B47"/>
    <w:rsid w:val="00DF7671"/>
    <w:rsid w:val="00DF7DCF"/>
    <w:rsid w:val="00E006B2"/>
    <w:rsid w:val="00E00728"/>
    <w:rsid w:val="00E00AC9"/>
    <w:rsid w:val="00E01379"/>
    <w:rsid w:val="00E01496"/>
    <w:rsid w:val="00E014B7"/>
    <w:rsid w:val="00E01AB7"/>
    <w:rsid w:val="00E025C7"/>
    <w:rsid w:val="00E025CC"/>
    <w:rsid w:val="00E02C4E"/>
    <w:rsid w:val="00E02EC9"/>
    <w:rsid w:val="00E03563"/>
    <w:rsid w:val="00E036E8"/>
    <w:rsid w:val="00E03E8E"/>
    <w:rsid w:val="00E03F2A"/>
    <w:rsid w:val="00E04083"/>
    <w:rsid w:val="00E0462A"/>
    <w:rsid w:val="00E04B0B"/>
    <w:rsid w:val="00E04E38"/>
    <w:rsid w:val="00E05055"/>
    <w:rsid w:val="00E051FF"/>
    <w:rsid w:val="00E0539E"/>
    <w:rsid w:val="00E061C5"/>
    <w:rsid w:val="00E06287"/>
    <w:rsid w:val="00E0669B"/>
    <w:rsid w:val="00E074D6"/>
    <w:rsid w:val="00E0750B"/>
    <w:rsid w:val="00E07552"/>
    <w:rsid w:val="00E1016C"/>
    <w:rsid w:val="00E105B7"/>
    <w:rsid w:val="00E105E5"/>
    <w:rsid w:val="00E107E2"/>
    <w:rsid w:val="00E107F4"/>
    <w:rsid w:val="00E10C9D"/>
    <w:rsid w:val="00E10D8C"/>
    <w:rsid w:val="00E10F3B"/>
    <w:rsid w:val="00E110B5"/>
    <w:rsid w:val="00E113B8"/>
    <w:rsid w:val="00E11F01"/>
    <w:rsid w:val="00E12007"/>
    <w:rsid w:val="00E12204"/>
    <w:rsid w:val="00E1220A"/>
    <w:rsid w:val="00E125B3"/>
    <w:rsid w:val="00E1290B"/>
    <w:rsid w:val="00E12AB7"/>
    <w:rsid w:val="00E12AFE"/>
    <w:rsid w:val="00E12C65"/>
    <w:rsid w:val="00E132F9"/>
    <w:rsid w:val="00E136AA"/>
    <w:rsid w:val="00E13C10"/>
    <w:rsid w:val="00E13F77"/>
    <w:rsid w:val="00E14DC1"/>
    <w:rsid w:val="00E150F2"/>
    <w:rsid w:val="00E155A9"/>
    <w:rsid w:val="00E15BB0"/>
    <w:rsid w:val="00E15DA6"/>
    <w:rsid w:val="00E15E76"/>
    <w:rsid w:val="00E15EA7"/>
    <w:rsid w:val="00E16ADF"/>
    <w:rsid w:val="00E16BE2"/>
    <w:rsid w:val="00E16EC0"/>
    <w:rsid w:val="00E174CF"/>
    <w:rsid w:val="00E17C0F"/>
    <w:rsid w:val="00E17D38"/>
    <w:rsid w:val="00E17F71"/>
    <w:rsid w:val="00E20B43"/>
    <w:rsid w:val="00E2119E"/>
    <w:rsid w:val="00E214D9"/>
    <w:rsid w:val="00E21942"/>
    <w:rsid w:val="00E21A8E"/>
    <w:rsid w:val="00E2217D"/>
    <w:rsid w:val="00E22467"/>
    <w:rsid w:val="00E2251E"/>
    <w:rsid w:val="00E2290A"/>
    <w:rsid w:val="00E2292D"/>
    <w:rsid w:val="00E232C5"/>
    <w:rsid w:val="00E23642"/>
    <w:rsid w:val="00E24486"/>
    <w:rsid w:val="00E245FF"/>
    <w:rsid w:val="00E247A9"/>
    <w:rsid w:val="00E24809"/>
    <w:rsid w:val="00E25448"/>
    <w:rsid w:val="00E259F8"/>
    <w:rsid w:val="00E25B08"/>
    <w:rsid w:val="00E262DE"/>
    <w:rsid w:val="00E26359"/>
    <w:rsid w:val="00E264BE"/>
    <w:rsid w:val="00E265FA"/>
    <w:rsid w:val="00E26647"/>
    <w:rsid w:val="00E268F6"/>
    <w:rsid w:val="00E26BCE"/>
    <w:rsid w:val="00E26D1D"/>
    <w:rsid w:val="00E26D6C"/>
    <w:rsid w:val="00E272DD"/>
    <w:rsid w:val="00E2749A"/>
    <w:rsid w:val="00E2764B"/>
    <w:rsid w:val="00E2766F"/>
    <w:rsid w:val="00E279A7"/>
    <w:rsid w:val="00E3038B"/>
    <w:rsid w:val="00E304B3"/>
    <w:rsid w:val="00E307F8"/>
    <w:rsid w:val="00E308C5"/>
    <w:rsid w:val="00E31064"/>
    <w:rsid w:val="00E31A9F"/>
    <w:rsid w:val="00E31BF5"/>
    <w:rsid w:val="00E320F6"/>
    <w:rsid w:val="00E322D3"/>
    <w:rsid w:val="00E3253D"/>
    <w:rsid w:val="00E32ACD"/>
    <w:rsid w:val="00E32CC9"/>
    <w:rsid w:val="00E32CE8"/>
    <w:rsid w:val="00E32F60"/>
    <w:rsid w:val="00E3308A"/>
    <w:rsid w:val="00E33657"/>
    <w:rsid w:val="00E33B1F"/>
    <w:rsid w:val="00E3414C"/>
    <w:rsid w:val="00E34188"/>
    <w:rsid w:val="00E34645"/>
    <w:rsid w:val="00E3496E"/>
    <w:rsid w:val="00E34BF5"/>
    <w:rsid w:val="00E34D7B"/>
    <w:rsid w:val="00E3537D"/>
    <w:rsid w:val="00E35BCB"/>
    <w:rsid w:val="00E36785"/>
    <w:rsid w:val="00E36FF2"/>
    <w:rsid w:val="00E37318"/>
    <w:rsid w:val="00E37B71"/>
    <w:rsid w:val="00E37F3D"/>
    <w:rsid w:val="00E402AC"/>
    <w:rsid w:val="00E4031F"/>
    <w:rsid w:val="00E40772"/>
    <w:rsid w:val="00E40AB1"/>
    <w:rsid w:val="00E40B45"/>
    <w:rsid w:val="00E40F20"/>
    <w:rsid w:val="00E415EE"/>
    <w:rsid w:val="00E416AB"/>
    <w:rsid w:val="00E41732"/>
    <w:rsid w:val="00E41926"/>
    <w:rsid w:val="00E419A3"/>
    <w:rsid w:val="00E41BB7"/>
    <w:rsid w:val="00E42059"/>
    <w:rsid w:val="00E42484"/>
    <w:rsid w:val="00E425A3"/>
    <w:rsid w:val="00E42628"/>
    <w:rsid w:val="00E427F6"/>
    <w:rsid w:val="00E43546"/>
    <w:rsid w:val="00E437E4"/>
    <w:rsid w:val="00E43D94"/>
    <w:rsid w:val="00E43E0D"/>
    <w:rsid w:val="00E44116"/>
    <w:rsid w:val="00E441D9"/>
    <w:rsid w:val="00E443A5"/>
    <w:rsid w:val="00E44406"/>
    <w:rsid w:val="00E444BA"/>
    <w:rsid w:val="00E44A94"/>
    <w:rsid w:val="00E4503C"/>
    <w:rsid w:val="00E45127"/>
    <w:rsid w:val="00E4516F"/>
    <w:rsid w:val="00E4528A"/>
    <w:rsid w:val="00E452C4"/>
    <w:rsid w:val="00E46107"/>
    <w:rsid w:val="00E46ECC"/>
    <w:rsid w:val="00E47276"/>
    <w:rsid w:val="00E474A1"/>
    <w:rsid w:val="00E4793D"/>
    <w:rsid w:val="00E5070D"/>
    <w:rsid w:val="00E509BA"/>
    <w:rsid w:val="00E50BA5"/>
    <w:rsid w:val="00E50D2B"/>
    <w:rsid w:val="00E50DC3"/>
    <w:rsid w:val="00E50DCD"/>
    <w:rsid w:val="00E5205D"/>
    <w:rsid w:val="00E52164"/>
    <w:rsid w:val="00E52C9D"/>
    <w:rsid w:val="00E53290"/>
    <w:rsid w:val="00E532E9"/>
    <w:rsid w:val="00E53499"/>
    <w:rsid w:val="00E5377C"/>
    <w:rsid w:val="00E53A1F"/>
    <w:rsid w:val="00E53B7F"/>
    <w:rsid w:val="00E54413"/>
    <w:rsid w:val="00E54895"/>
    <w:rsid w:val="00E54C8E"/>
    <w:rsid w:val="00E55178"/>
    <w:rsid w:val="00E55686"/>
    <w:rsid w:val="00E556FA"/>
    <w:rsid w:val="00E5575C"/>
    <w:rsid w:val="00E55C19"/>
    <w:rsid w:val="00E55E3F"/>
    <w:rsid w:val="00E55F64"/>
    <w:rsid w:val="00E56709"/>
    <w:rsid w:val="00E56857"/>
    <w:rsid w:val="00E56CC1"/>
    <w:rsid w:val="00E56E6C"/>
    <w:rsid w:val="00E5706B"/>
    <w:rsid w:val="00E570D5"/>
    <w:rsid w:val="00E572DB"/>
    <w:rsid w:val="00E5775C"/>
    <w:rsid w:val="00E5778E"/>
    <w:rsid w:val="00E57A85"/>
    <w:rsid w:val="00E57F14"/>
    <w:rsid w:val="00E60535"/>
    <w:rsid w:val="00E60721"/>
    <w:rsid w:val="00E60BC8"/>
    <w:rsid w:val="00E6107E"/>
    <w:rsid w:val="00E612C7"/>
    <w:rsid w:val="00E61422"/>
    <w:rsid w:val="00E6151C"/>
    <w:rsid w:val="00E615ED"/>
    <w:rsid w:val="00E6190E"/>
    <w:rsid w:val="00E61DBF"/>
    <w:rsid w:val="00E61EBE"/>
    <w:rsid w:val="00E62B30"/>
    <w:rsid w:val="00E62E6D"/>
    <w:rsid w:val="00E63C67"/>
    <w:rsid w:val="00E63F6F"/>
    <w:rsid w:val="00E64099"/>
    <w:rsid w:val="00E643E6"/>
    <w:rsid w:val="00E64482"/>
    <w:rsid w:val="00E6469D"/>
    <w:rsid w:val="00E6475B"/>
    <w:rsid w:val="00E647DD"/>
    <w:rsid w:val="00E64C4E"/>
    <w:rsid w:val="00E65753"/>
    <w:rsid w:val="00E65991"/>
    <w:rsid w:val="00E6603F"/>
    <w:rsid w:val="00E6669C"/>
    <w:rsid w:val="00E66971"/>
    <w:rsid w:val="00E66B18"/>
    <w:rsid w:val="00E66BD1"/>
    <w:rsid w:val="00E67085"/>
    <w:rsid w:val="00E672F1"/>
    <w:rsid w:val="00E672F5"/>
    <w:rsid w:val="00E673CB"/>
    <w:rsid w:val="00E6757F"/>
    <w:rsid w:val="00E67774"/>
    <w:rsid w:val="00E677F4"/>
    <w:rsid w:val="00E67B7E"/>
    <w:rsid w:val="00E67BB9"/>
    <w:rsid w:val="00E70029"/>
    <w:rsid w:val="00E7060D"/>
    <w:rsid w:val="00E70A57"/>
    <w:rsid w:val="00E70B17"/>
    <w:rsid w:val="00E70BEA"/>
    <w:rsid w:val="00E7101E"/>
    <w:rsid w:val="00E7118F"/>
    <w:rsid w:val="00E726BC"/>
    <w:rsid w:val="00E729ED"/>
    <w:rsid w:val="00E72D03"/>
    <w:rsid w:val="00E730B4"/>
    <w:rsid w:val="00E73AF6"/>
    <w:rsid w:val="00E747FD"/>
    <w:rsid w:val="00E748EB"/>
    <w:rsid w:val="00E74AC2"/>
    <w:rsid w:val="00E74B52"/>
    <w:rsid w:val="00E750BE"/>
    <w:rsid w:val="00E758B6"/>
    <w:rsid w:val="00E7597B"/>
    <w:rsid w:val="00E75FC9"/>
    <w:rsid w:val="00E76088"/>
    <w:rsid w:val="00E760F3"/>
    <w:rsid w:val="00E761CB"/>
    <w:rsid w:val="00E76C54"/>
    <w:rsid w:val="00E76D8C"/>
    <w:rsid w:val="00E76FB5"/>
    <w:rsid w:val="00E770CD"/>
    <w:rsid w:val="00E772F5"/>
    <w:rsid w:val="00E773B4"/>
    <w:rsid w:val="00E778FA"/>
    <w:rsid w:val="00E77982"/>
    <w:rsid w:val="00E779BC"/>
    <w:rsid w:val="00E8008E"/>
    <w:rsid w:val="00E801C0"/>
    <w:rsid w:val="00E80996"/>
    <w:rsid w:val="00E809C2"/>
    <w:rsid w:val="00E80B17"/>
    <w:rsid w:val="00E80B19"/>
    <w:rsid w:val="00E80FD3"/>
    <w:rsid w:val="00E81647"/>
    <w:rsid w:val="00E8175F"/>
    <w:rsid w:val="00E81926"/>
    <w:rsid w:val="00E81D3B"/>
    <w:rsid w:val="00E81D52"/>
    <w:rsid w:val="00E81F74"/>
    <w:rsid w:val="00E82321"/>
    <w:rsid w:val="00E82C71"/>
    <w:rsid w:val="00E82D49"/>
    <w:rsid w:val="00E83259"/>
    <w:rsid w:val="00E833CE"/>
    <w:rsid w:val="00E835A9"/>
    <w:rsid w:val="00E83B84"/>
    <w:rsid w:val="00E8442B"/>
    <w:rsid w:val="00E84546"/>
    <w:rsid w:val="00E846BB"/>
    <w:rsid w:val="00E847C1"/>
    <w:rsid w:val="00E848A6"/>
    <w:rsid w:val="00E84B7F"/>
    <w:rsid w:val="00E85069"/>
    <w:rsid w:val="00E8516A"/>
    <w:rsid w:val="00E8546D"/>
    <w:rsid w:val="00E85AD5"/>
    <w:rsid w:val="00E85D56"/>
    <w:rsid w:val="00E85E16"/>
    <w:rsid w:val="00E86565"/>
    <w:rsid w:val="00E865DE"/>
    <w:rsid w:val="00E86BF3"/>
    <w:rsid w:val="00E87362"/>
    <w:rsid w:val="00E873B6"/>
    <w:rsid w:val="00E903C3"/>
    <w:rsid w:val="00E909D7"/>
    <w:rsid w:val="00E91532"/>
    <w:rsid w:val="00E91C9B"/>
    <w:rsid w:val="00E91E25"/>
    <w:rsid w:val="00E91E3B"/>
    <w:rsid w:val="00E91E7D"/>
    <w:rsid w:val="00E91F0B"/>
    <w:rsid w:val="00E92298"/>
    <w:rsid w:val="00E928F1"/>
    <w:rsid w:val="00E92960"/>
    <w:rsid w:val="00E92BBF"/>
    <w:rsid w:val="00E938A1"/>
    <w:rsid w:val="00E938EE"/>
    <w:rsid w:val="00E93980"/>
    <w:rsid w:val="00E93F42"/>
    <w:rsid w:val="00E94040"/>
    <w:rsid w:val="00E9521B"/>
    <w:rsid w:val="00E9538C"/>
    <w:rsid w:val="00E95A29"/>
    <w:rsid w:val="00E95C03"/>
    <w:rsid w:val="00E95EDF"/>
    <w:rsid w:val="00E96249"/>
    <w:rsid w:val="00E96E15"/>
    <w:rsid w:val="00E97123"/>
    <w:rsid w:val="00E971BE"/>
    <w:rsid w:val="00E979C8"/>
    <w:rsid w:val="00E97AF9"/>
    <w:rsid w:val="00EA04AD"/>
    <w:rsid w:val="00EA0506"/>
    <w:rsid w:val="00EA0DAE"/>
    <w:rsid w:val="00EA0E02"/>
    <w:rsid w:val="00EA0EDF"/>
    <w:rsid w:val="00EA0F13"/>
    <w:rsid w:val="00EA106A"/>
    <w:rsid w:val="00EA166A"/>
    <w:rsid w:val="00EA1A4F"/>
    <w:rsid w:val="00EA21CC"/>
    <w:rsid w:val="00EA222D"/>
    <w:rsid w:val="00EA26A8"/>
    <w:rsid w:val="00EA26ED"/>
    <w:rsid w:val="00EA2765"/>
    <w:rsid w:val="00EA2A1C"/>
    <w:rsid w:val="00EA2D06"/>
    <w:rsid w:val="00EA2E23"/>
    <w:rsid w:val="00EA32E2"/>
    <w:rsid w:val="00EA3AF2"/>
    <w:rsid w:val="00EA4056"/>
    <w:rsid w:val="00EA40CD"/>
    <w:rsid w:val="00EA46E0"/>
    <w:rsid w:val="00EA4970"/>
    <w:rsid w:val="00EA4A93"/>
    <w:rsid w:val="00EA568F"/>
    <w:rsid w:val="00EA6084"/>
    <w:rsid w:val="00EA63DC"/>
    <w:rsid w:val="00EA6549"/>
    <w:rsid w:val="00EA6A98"/>
    <w:rsid w:val="00EA6FC8"/>
    <w:rsid w:val="00EA76DE"/>
    <w:rsid w:val="00EA7F34"/>
    <w:rsid w:val="00EB0F2F"/>
    <w:rsid w:val="00EB0FF0"/>
    <w:rsid w:val="00EB1051"/>
    <w:rsid w:val="00EB19E9"/>
    <w:rsid w:val="00EB1E55"/>
    <w:rsid w:val="00EB1F67"/>
    <w:rsid w:val="00EB1FEF"/>
    <w:rsid w:val="00EB2295"/>
    <w:rsid w:val="00EB244F"/>
    <w:rsid w:val="00EB27BE"/>
    <w:rsid w:val="00EB28B5"/>
    <w:rsid w:val="00EB3419"/>
    <w:rsid w:val="00EB398F"/>
    <w:rsid w:val="00EB3EA1"/>
    <w:rsid w:val="00EB4873"/>
    <w:rsid w:val="00EB4A1A"/>
    <w:rsid w:val="00EB4C6D"/>
    <w:rsid w:val="00EB5734"/>
    <w:rsid w:val="00EB5D2D"/>
    <w:rsid w:val="00EB5F0C"/>
    <w:rsid w:val="00EB69EA"/>
    <w:rsid w:val="00EB722A"/>
    <w:rsid w:val="00EB7581"/>
    <w:rsid w:val="00EB7932"/>
    <w:rsid w:val="00EB7F0B"/>
    <w:rsid w:val="00EC012D"/>
    <w:rsid w:val="00EC015C"/>
    <w:rsid w:val="00EC0476"/>
    <w:rsid w:val="00EC07B1"/>
    <w:rsid w:val="00EC098C"/>
    <w:rsid w:val="00EC104E"/>
    <w:rsid w:val="00EC121A"/>
    <w:rsid w:val="00EC16C4"/>
    <w:rsid w:val="00EC1B37"/>
    <w:rsid w:val="00EC1D18"/>
    <w:rsid w:val="00EC1E8F"/>
    <w:rsid w:val="00EC1EB5"/>
    <w:rsid w:val="00EC202C"/>
    <w:rsid w:val="00EC2487"/>
    <w:rsid w:val="00EC2793"/>
    <w:rsid w:val="00EC2A9C"/>
    <w:rsid w:val="00EC342A"/>
    <w:rsid w:val="00EC3626"/>
    <w:rsid w:val="00EC46C4"/>
    <w:rsid w:val="00EC46E9"/>
    <w:rsid w:val="00EC48BF"/>
    <w:rsid w:val="00EC4F79"/>
    <w:rsid w:val="00EC5B5E"/>
    <w:rsid w:val="00EC5EE7"/>
    <w:rsid w:val="00EC60FC"/>
    <w:rsid w:val="00EC6B9B"/>
    <w:rsid w:val="00EC6BF6"/>
    <w:rsid w:val="00EC7ED9"/>
    <w:rsid w:val="00ED0821"/>
    <w:rsid w:val="00ED095C"/>
    <w:rsid w:val="00ED0BCF"/>
    <w:rsid w:val="00ED12E3"/>
    <w:rsid w:val="00ED15A7"/>
    <w:rsid w:val="00ED1663"/>
    <w:rsid w:val="00ED187C"/>
    <w:rsid w:val="00ED1EBE"/>
    <w:rsid w:val="00ED20E6"/>
    <w:rsid w:val="00ED245A"/>
    <w:rsid w:val="00ED29FC"/>
    <w:rsid w:val="00ED3425"/>
    <w:rsid w:val="00ED3C32"/>
    <w:rsid w:val="00ED509F"/>
    <w:rsid w:val="00ED50FD"/>
    <w:rsid w:val="00ED5AA4"/>
    <w:rsid w:val="00ED6B9E"/>
    <w:rsid w:val="00ED705B"/>
    <w:rsid w:val="00ED7278"/>
    <w:rsid w:val="00ED753C"/>
    <w:rsid w:val="00EE012C"/>
    <w:rsid w:val="00EE02A8"/>
    <w:rsid w:val="00EE0E4C"/>
    <w:rsid w:val="00EE0FFF"/>
    <w:rsid w:val="00EE101D"/>
    <w:rsid w:val="00EE127F"/>
    <w:rsid w:val="00EE12D2"/>
    <w:rsid w:val="00EE1304"/>
    <w:rsid w:val="00EE1611"/>
    <w:rsid w:val="00EE1890"/>
    <w:rsid w:val="00EE1BBC"/>
    <w:rsid w:val="00EE1CD7"/>
    <w:rsid w:val="00EE1D91"/>
    <w:rsid w:val="00EE1F73"/>
    <w:rsid w:val="00EE26AC"/>
    <w:rsid w:val="00EE2A4B"/>
    <w:rsid w:val="00EE2C91"/>
    <w:rsid w:val="00EE2FA3"/>
    <w:rsid w:val="00EE3150"/>
    <w:rsid w:val="00EE37AC"/>
    <w:rsid w:val="00EE39F1"/>
    <w:rsid w:val="00EE3CF7"/>
    <w:rsid w:val="00EE4C9E"/>
    <w:rsid w:val="00EE4F32"/>
    <w:rsid w:val="00EE538E"/>
    <w:rsid w:val="00EE5911"/>
    <w:rsid w:val="00EE5AE8"/>
    <w:rsid w:val="00EE68D0"/>
    <w:rsid w:val="00EE6CE4"/>
    <w:rsid w:val="00EE6E93"/>
    <w:rsid w:val="00EE6EC1"/>
    <w:rsid w:val="00EE6FFA"/>
    <w:rsid w:val="00EE76A9"/>
    <w:rsid w:val="00EE76E2"/>
    <w:rsid w:val="00EE79B3"/>
    <w:rsid w:val="00EE7B3C"/>
    <w:rsid w:val="00EE7B86"/>
    <w:rsid w:val="00EE7DD1"/>
    <w:rsid w:val="00EE7DD8"/>
    <w:rsid w:val="00EF0355"/>
    <w:rsid w:val="00EF06B2"/>
    <w:rsid w:val="00EF0747"/>
    <w:rsid w:val="00EF0B3E"/>
    <w:rsid w:val="00EF1029"/>
    <w:rsid w:val="00EF1124"/>
    <w:rsid w:val="00EF12D9"/>
    <w:rsid w:val="00EF1590"/>
    <w:rsid w:val="00EF181B"/>
    <w:rsid w:val="00EF1F39"/>
    <w:rsid w:val="00EF2710"/>
    <w:rsid w:val="00EF28AB"/>
    <w:rsid w:val="00EF2ECA"/>
    <w:rsid w:val="00EF348A"/>
    <w:rsid w:val="00EF3902"/>
    <w:rsid w:val="00EF3A60"/>
    <w:rsid w:val="00EF448C"/>
    <w:rsid w:val="00EF4546"/>
    <w:rsid w:val="00EF465E"/>
    <w:rsid w:val="00EF4A22"/>
    <w:rsid w:val="00EF4C18"/>
    <w:rsid w:val="00EF55A4"/>
    <w:rsid w:val="00EF635A"/>
    <w:rsid w:val="00EF6908"/>
    <w:rsid w:val="00EF6DC6"/>
    <w:rsid w:val="00EF6EB4"/>
    <w:rsid w:val="00EF6EC7"/>
    <w:rsid w:val="00EF7421"/>
    <w:rsid w:val="00EF74D1"/>
    <w:rsid w:val="00EF77F1"/>
    <w:rsid w:val="00EF7E0A"/>
    <w:rsid w:val="00EF7F1A"/>
    <w:rsid w:val="00EF7FA6"/>
    <w:rsid w:val="00F00C36"/>
    <w:rsid w:val="00F00C4B"/>
    <w:rsid w:val="00F0130F"/>
    <w:rsid w:val="00F01A88"/>
    <w:rsid w:val="00F01F5A"/>
    <w:rsid w:val="00F023B2"/>
    <w:rsid w:val="00F023FD"/>
    <w:rsid w:val="00F030C5"/>
    <w:rsid w:val="00F0325B"/>
    <w:rsid w:val="00F03667"/>
    <w:rsid w:val="00F03999"/>
    <w:rsid w:val="00F039C2"/>
    <w:rsid w:val="00F03E7E"/>
    <w:rsid w:val="00F04154"/>
    <w:rsid w:val="00F041DA"/>
    <w:rsid w:val="00F0420E"/>
    <w:rsid w:val="00F0433E"/>
    <w:rsid w:val="00F048E1"/>
    <w:rsid w:val="00F04D26"/>
    <w:rsid w:val="00F0536D"/>
    <w:rsid w:val="00F05595"/>
    <w:rsid w:val="00F05695"/>
    <w:rsid w:val="00F05D20"/>
    <w:rsid w:val="00F05F86"/>
    <w:rsid w:val="00F064FC"/>
    <w:rsid w:val="00F0656C"/>
    <w:rsid w:val="00F0671C"/>
    <w:rsid w:val="00F068A9"/>
    <w:rsid w:val="00F06BEE"/>
    <w:rsid w:val="00F06D27"/>
    <w:rsid w:val="00F06F0B"/>
    <w:rsid w:val="00F077EB"/>
    <w:rsid w:val="00F07A2D"/>
    <w:rsid w:val="00F07C48"/>
    <w:rsid w:val="00F10064"/>
    <w:rsid w:val="00F10A4E"/>
    <w:rsid w:val="00F114BD"/>
    <w:rsid w:val="00F118C3"/>
    <w:rsid w:val="00F11A22"/>
    <w:rsid w:val="00F12718"/>
    <w:rsid w:val="00F12BCA"/>
    <w:rsid w:val="00F12C85"/>
    <w:rsid w:val="00F12E02"/>
    <w:rsid w:val="00F12F9F"/>
    <w:rsid w:val="00F130C3"/>
    <w:rsid w:val="00F136BF"/>
    <w:rsid w:val="00F138B1"/>
    <w:rsid w:val="00F13BAF"/>
    <w:rsid w:val="00F14024"/>
    <w:rsid w:val="00F14EEC"/>
    <w:rsid w:val="00F1521E"/>
    <w:rsid w:val="00F1563F"/>
    <w:rsid w:val="00F15D91"/>
    <w:rsid w:val="00F16139"/>
    <w:rsid w:val="00F1654D"/>
    <w:rsid w:val="00F1681D"/>
    <w:rsid w:val="00F168C6"/>
    <w:rsid w:val="00F168EE"/>
    <w:rsid w:val="00F16A42"/>
    <w:rsid w:val="00F16A53"/>
    <w:rsid w:val="00F16C18"/>
    <w:rsid w:val="00F1702F"/>
    <w:rsid w:val="00F17142"/>
    <w:rsid w:val="00F174BE"/>
    <w:rsid w:val="00F17AD7"/>
    <w:rsid w:val="00F20350"/>
    <w:rsid w:val="00F20D14"/>
    <w:rsid w:val="00F211D0"/>
    <w:rsid w:val="00F215C1"/>
    <w:rsid w:val="00F2168A"/>
    <w:rsid w:val="00F21D57"/>
    <w:rsid w:val="00F222F6"/>
    <w:rsid w:val="00F22C2A"/>
    <w:rsid w:val="00F231C1"/>
    <w:rsid w:val="00F240BE"/>
    <w:rsid w:val="00F242CE"/>
    <w:rsid w:val="00F243FD"/>
    <w:rsid w:val="00F245A9"/>
    <w:rsid w:val="00F2466F"/>
    <w:rsid w:val="00F24C54"/>
    <w:rsid w:val="00F24F57"/>
    <w:rsid w:val="00F25578"/>
    <w:rsid w:val="00F257C6"/>
    <w:rsid w:val="00F2599D"/>
    <w:rsid w:val="00F2601B"/>
    <w:rsid w:val="00F261CE"/>
    <w:rsid w:val="00F26453"/>
    <w:rsid w:val="00F26D6A"/>
    <w:rsid w:val="00F26D86"/>
    <w:rsid w:val="00F26FE8"/>
    <w:rsid w:val="00F2733F"/>
    <w:rsid w:val="00F2790C"/>
    <w:rsid w:val="00F27E46"/>
    <w:rsid w:val="00F27ED2"/>
    <w:rsid w:val="00F27F11"/>
    <w:rsid w:val="00F30150"/>
    <w:rsid w:val="00F30630"/>
    <w:rsid w:val="00F307D0"/>
    <w:rsid w:val="00F30A66"/>
    <w:rsid w:val="00F30AB1"/>
    <w:rsid w:val="00F30F06"/>
    <w:rsid w:val="00F31EFE"/>
    <w:rsid w:val="00F322D8"/>
    <w:rsid w:val="00F3232F"/>
    <w:rsid w:val="00F32DF3"/>
    <w:rsid w:val="00F331CA"/>
    <w:rsid w:val="00F344A2"/>
    <w:rsid w:val="00F34901"/>
    <w:rsid w:val="00F34968"/>
    <w:rsid w:val="00F34EF8"/>
    <w:rsid w:val="00F35907"/>
    <w:rsid w:val="00F35E2F"/>
    <w:rsid w:val="00F363BC"/>
    <w:rsid w:val="00F3651A"/>
    <w:rsid w:val="00F36812"/>
    <w:rsid w:val="00F36F75"/>
    <w:rsid w:val="00F37212"/>
    <w:rsid w:val="00F37224"/>
    <w:rsid w:val="00F37486"/>
    <w:rsid w:val="00F37896"/>
    <w:rsid w:val="00F37956"/>
    <w:rsid w:val="00F37CB8"/>
    <w:rsid w:val="00F40002"/>
    <w:rsid w:val="00F40129"/>
    <w:rsid w:val="00F4075A"/>
    <w:rsid w:val="00F408CF"/>
    <w:rsid w:val="00F40CFB"/>
    <w:rsid w:val="00F40E66"/>
    <w:rsid w:val="00F40F03"/>
    <w:rsid w:val="00F412CD"/>
    <w:rsid w:val="00F41833"/>
    <w:rsid w:val="00F41C2C"/>
    <w:rsid w:val="00F41CC0"/>
    <w:rsid w:val="00F41D59"/>
    <w:rsid w:val="00F41E61"/>
    <w:rsid w:val="00F4202E"/>
    <w:rsid w:val="00F4218B"/>
    <w:rsid w:val="00F422EF"/>
    <w:rsid w:val="00F4293E"/>
    <w:rsid w:val="00F4297E"/>
    <w:rsid w:val="00F434DA"/>
    <w:rsid w:val="00F437A0"/>
    <w:rsid w:val="00F4391A"/>
    <w:rsid w:val="00F43945"/>
    <w:rsid w:val="00F44440"/>
    <w:rsid w:val="00F44566"/>
    <w:rsid w:val="00F447FF"/>
    <w:rsid w:val="00F44A72"/>
    <w:rsid w:val="00F45002"/>
    <w:rsid w:val="00F4505E"/>
    <w:rsid w:val="00F451B7"/>
    <w:rsid w:val="00F452EF"/>
    <w:rsid w:val="00F459AE"/>
    <w:rsid w:val="00F45A9F"/>
    <w:rsid w:val="00F45F0D"/>
    <w:rsid w:val="00F462A2"/>
    <w:rsid w:val="00F463C0"/>
    <w:rsid w:val="00F46953"/>
    <w:rsid w:val="00F46A5F"/>
    <w:rsid w:val="00F4716B"/>
    <w:rsid w:val="00F4738E"/>
    <w:rsid w:val="00F47528"/>
    <w:rsid w:val="00F476B1"/>
    <w:rsid w:val="00F477C0"/>
    <w:rsid w:val="00F47989"/>
    <w:rsid w:val="00F47A78"/>
    <w:rsid w:val="00F47D52"/>
    <w:rsid w:val="00F501E3"/>
    <w:rsid w:val="00F50372"/>
    <w:rsid w:val="00F503CF"/>
    <w:rsid w:val="00F503D7"/>
    <w:rsid w:val="00F50A1A"/>
    <w:rsid w:val="00F50D76"/>
    <w:rsid w:val="00F51274"/>
    <w:rsid w:val="00F51459"/>
    <w:rsid w:val="00F51465"/>
    <w:rsid w:val="00F51550"/>
    <w:rsid w:val="00F517D3"/>
    <w:rsid w:val="00F519EE"/>
    <w:rsid w:val="00F51CB5"/>
    <w:rsid w:val="00F51CD4"/>
    <w:rsid w:val="00F51CEE"/>
    <w:rsid w:val="00F525FB"/>
    <w:rsid w:val="00F52A29"/>
    <w:rsid w:val="00F52ADC"/>
    <w:rsid w:val="00F5317B"/>
    <w:rsid w:val="00F532AC"/>
    <w:rsid w:val="00F533FB"/>
    <w:rsid w:val="00F5347A"/>
    <w:rsid w:val="00F534DF"/>
    <w:rsid w:val="00F53C9D"/>
    <w:rsid w:val="00F53CD9"/>
    <w:rsid w:val="00F53F53"/>
    <w:rsid w:val="00F543A9"/>
    <w:rsid w:val="00F5466D"/>
    <w:rsid w:val="00F54EC2"/>
    <w:rsid w:val="00F55367"/>
    <w:rsid w:val="00F5571D"/>
    <w:rsid w:val="00F558C3"/>
    <w:rsid w:val="00F55D05"/>
    <w:rsid w:val="00F56100"/>
    <w:rsid w:val="00F56202"/>
    <w:rsid w:val="00F5661C"/>
    <w:rsid w:val="00F566E9"/>
    <w:rsid w:val="00F56B0A"/>
    <w:rsid w:val="00F56B10"/>
    <w:rsid w:val="00F607E4"/>
    <w:rsid w:val="00F60DF7"/>
    <w:rsid w:val="00F6103A"/>
    <w:rsid w:val="00F611B1"/>
    <w:rsid w:val="00F61318"/>
    <w:rsid w:val="00F6134B"/>
    <w:rsid w:val="00F614D7"/>
    <w:rsid w:val="00F62030"/>
    <w:rsid w:val="00F62073"/>
    <w:rsid w:val="00F62DBF"/>
    <w:rsid w:val="00F634BA"/>
    <w:rsid w:val="00F6378C"/>
    <w:rsid w:val="00F64091"/>
    <w:rsid w:val="00F641B2"/>
    <w:rsid w:val="00F64398"/>
    <w:rsid w:val="00F6443F"/>
    <w:rsid w:val="00F6455D"/>
    <w:rsid w:val="00F6472A"/>
    <w:rsid w:val="00F647DD"/>
    <w:rsid w:val="00F649CC"/>
    <w:rsid w:val="00F64A81"/>
    <w:rsid w:val="00F64E6D"/>
    <w:rsid w:val="00F650AF"/>
    <w:rsid w:val="00F66310"/>
    <w:rsid w:val="00F66505"/>
    <w:rsid w:val="00F6671D"/>
    <w:rsid w:val="00F66965"/>
    <w:rsid w:val="00F66A96"/>
    <w:rsid w:val="00F66AA6"/>
    <w:rsid w:val="00F67232"/>
    <w:rsid w:val="00F6782C"/>
    <w:rsid w:val="00F67934"/>
    <w:rsid w:val="00F67979"/>
    <w:rsid w:val="00F67FF9"/>
    <w:rsid w:val="00F70274"/>
    <w:rsid w:val="00F704FD"/>
    <w:rsid w:val="00F70533"/>
    <w:rsid w:val="00F70858"/>
    <w:rsid w:val="00F70A27"/>
    <w:rsid w:val="00F70DEB"/>
    <w:rsid w:val="00F716C6"/>
    <w:rsid w:val="00F726CD"/>
    <w:rsid w:val="00F72959"/>
    <w:rsid w:val="00F72B43"/>
    <w:rsid w:val="00F72C41"/>
    <w:rsid w:val="00F72CC8"/>
    <w:rsid w:val="00F732C4"/>
    <w:rsid w:val="00F73C58"/>
    <w:rsid w:val="00F73D51"/>
    <w:rsid w:val="00F74612"/>
    <w:rsid w:val="00F74F09"/>
    <w:rsid w:val="00F74F5E"/>
    <w:rsid w:val="00F75A47"/>
    <w:rsid w:val="00F762D5"/>
    <w:rsid w:val="00F766CF"/>
    <w:rsid w:val="00F76E63"/>
    <w:rsid w:val="00F77091"/>
    <w:rsid w:val="00F7722B"/>
    <w:rsid w:val="00F775C9"/>
    <w:rsid w:val="00F777B7"/>
    <w:rsid w:val="00F7787B"/>
    <w:rsid w:val="00F778F2"/>
    <w:rsid w:val="00F77A25"/>
    <w:rsid w:val="00F77BA5"/>
    <w:rsid w:val="00F77DFE"/>
    <w:rsid w:val="00F77E6D"/>
    <w:rsid w:val="00F800FF"/>
    <w:rsid w:val="00F80372"/>
    <w:rsid w:val="00F80594"/>
    <w:rsid w:val="00F8059B"/>
    <w:rsid w:val="00F8065A"/>
    <w:rsid w:val="00F808CF"/>
    <w:rsid w:val="00F80D2D"/>
    <w:rsid w:val="00F812F9"/>
    <w:rsid w:val="00F819AB"/>
    <w:rsid w:val="00F82DD9"/>
    <w:rsid w:val="00F832A8"/>
    <w:rsid w:val="00F8345E"/>
    <w:rsid w:val="00F834EE"/>
    <w:rsid w:val="00F8382B"/>
    <w:rsid w:val="00F83892"/>
    <w:rsid w:val="00F83D17"/>
    <w:rsid w:val="00F8405E"/>
    <w:rsid w:val="00F846FA"/>
    <w:rsid w:val="00F849DF"/>
    <w:rsid w:val="00F84E56"/>
    <w:rsid w:val="00F8515E"/>
    <w:rsid w:val="00F85211"/>
    <w:rsid w:val="00F855AB"/>
    <w:rsid w:val="00F85B7F"/>
    <w:rsid w:val="00F85C10"/>
    <w:rsid w:val="00F85F3C"/>
    <w:rsid w:val="00F86377"/>
    <w:rsid w:val="00F863E3"/>
    <w:rsid w:val="00F866C4"/>
    <w:rsid w:val="00F86B18"/>
    <w:rsid w:val="00F870FA"/>
    <w:rsid w:val="00F87590"/>
    <w:rsid w:val="00F87AA9"/>
    <w:rsid w:val="00F87C05"/>
    <w:rsid w:val="00F90039"/>
    <w:rsid w:val="00F90181"/>
    <w:rsid w:val="00F90D4C"/>
    <w:rsid w:val="00F90EA8"/>
    <w:rsid w:val="00F9142E"/>
    <w:rsid w:val="00F920E3"/>
    <w:rsid w:val="00F929E2"/>
    <w:rsid w:val="00F92C84"/>
    <w:rsid w:val="00F92CD9"/>
    <w:rsid w:val="00F93593"/>
    <w:rsid w:val="00F93632"/>
    <w:rsid w:val="00F93735"/>
    <w:rsid w:val="00F93D7B"/>
    <w:rsid w:val="00F940C7"/>
    <w:rsid w:val="00F942A3"/>
    <w:rsid w:val="00F944BF"/>
    <w:rsid w:val="00F94A9B"/>
    <w:rsid w:val="00F94B98"/>
    <w:rsid w:val="00F94C92"/>
    <w:rsid w:val="00F94FF4"/>
    <w:rsid w:val="00F95480"/>
    <w:rsid w:val="00F956E7"/>
    <w:rsid w:val="00F9592D"/>
    <w:rsid w:val="00F96760"/>
    <w:rsid w:val="00F96BAA"/>
    <w:rsid w:val="00F978E0"/>
    <w:rsid w:val="00F97B8B"/>
    <w:rsid w:val="00F97DEC"/>
    <w:rsid w:val="00FA012D"/>
    <w:rsid w:val="00FA0287"/>
    <w:rsid w:val="00FA03F1"/>
    <w:rsid w:val="00FA0448"/>
    <w:rsid w:val="00FA0622"/>
    <w:rsid w:val="00FA0791"/>
    <w:rsid w:val="00FA08FD"/>
    <w:rsid w:val="00FA0E69"/>
    <w:rsid w:val="00FA1115"/>
    <w:rsid w:val="00FA11AD"/>
    <w:rsid w:val="00FA11C2"/>
    <w:rsid w:val="00FA13D1"/>
    <w:rsid w:val="00FA13DB"/>
    <w:rsid w:val="00FA1742"/>
    <w:rsid w:val="00FA17EC"/>
    <w:rsid w:val="00FA20C2"/>
    <w:rsid w:val="00FA20DB"/>
    <w:rsid w:val="00FA2682"/>
    <w:rsid w:val="00FA2F5D"/>
    <w:rsid w:val="00FA3633"/>
    <w:rsid w:val="00FA3A71"/>
    <w:rsid w:val="00FA472A"/>
    <w:rsid w:val="00FA47F6"/>
    <w:rsid w:val="00FA4A89"/>
    <w:rsid w:val="00FA4B3F"/>
    <w:rsid w:val="00FA5000"/>
    <w:rsid w:val="00FA50EC"/>
    <w:rsid w:val="00FA5930"/>
    <w:rsid w:val="00FA5954"/>
    <w:rsid w:val="00FA5B9D"/>
    <w:rsid w:val="00FA5D06"/>
    <w:rsid w:val="00FA6622"/>
    <w:rsid w:val="00FA68F5"/>
    <w:rsid w:val="00FA6D89"/>
    <w:rsid w:val="00FA6DBC"/>
    <w:rsid w:val="00FA7F2B"/>
    <w:rsid w:val="00FA7F7C"/>
    <w:rsid w:val="00FB000C"/>
    <w:rsid w:val="00FB054B"/>
    <w:rsid w:val="00FB0962"/>
    <w:rsid w:val="00FB0C76"/>
    <w:rsid w:val="00FB0DB2"/>
    <w:rsid w:val="00FB1633"/>
    <w:rsid w:val="00FB1C46"/>
    <w:rsid w:val="00FB1D1E"/>
    <w:rsid w:val="00FB1E00"/>
    <w:rsid w:val="00FB1E0C"/>
    <w:rsid w:val="00FB2607"/>
    <w:rsid w:val="00FB2884"/>
    <w:rsid w:val="00FB2A80"/>
    <w:rsid w:val="00FB2CDF"/>
    <w:rsid w:val="00FB35C0"/>
    <w:rsid w:val="00FB3932"/>
    <w:rsid w:val="00FB3BD7"/>
    <w:rsid w:val="00FB40D0"/>
    <w:rsid w:val="00FB4743"/>
    <w:rsid w:val="00FB4F63"/>
    <w:rsid w:val="00FB54BF"/>
    <w:rsid w:val="00FB5BC1"/>
    <w:rsid w:val="00FB5E10"/>
    <w:rsid w:val="00FB5E74"/>
    <w:rsid w:val="00FB636A"/>
    <w:rsid w:val="00FB683D"/>
    <w:rsid w:val="00FB6E90"/>
    <w:rsid w:val="00FB7021"/>
    <w:rsid w:val="00FB726C"/>
    <w:rsid w:val="00FB72CB"/>
    <w:rsid w:val="00FB7A44"/>
    <w:rsid w:val="00FB7B52"/>
    <w:rsid w:val="00FB7FF5"/>
    <w:rsid w:val="00FC07E5"/>
    <w:rsid w:val="00FC083C"/>
    <w:rsid w:val="00FC0B51"/>
    <w:rsid w:val="00FC0BA2"/>
    <w:rsid w:val="00FC0BE3"/>
    <w:rsid w:val="00FC0F96"/>
    <w:rsid w:val="00FC0FA6"/>
    <w:rsid w:val="00FC109E"/>
    <w:rsid w:val="00FC12EC"/>
    <w:rsid w:val="00FC142A"/>
    <w:rsid w:val="00FC2B93"/>
    <w:rsid w:val="00FC2D07"/>
    <w:rsid w:val="00FC2DC9"/>
    <w:rsid w:val="00FC2F14"/>
    <w:rsid w:val="00FC3801"/>
    <w:rsid w:val="00FC3AA0"/>
    <w:rsid w:val="00FC4149"/>
    <w:rsid w:val="00FC42C9"/>
    <w:rsid w:val="00FC43CB"/>
    <w:rsid w:val="00FC45D8"/>
    <w:rsid w:val="00FC46BC"/>
    <w:rsid w:val="00FC4828"/>
    <w:rsid w:val="00FC4AE3"/>
    <w:rsid w:val="00FC4C7E"/>
    <w:rsid w:val="00FC5550"/>
    <w:rsid w:val="00FC558F"/>
    <w:rsid w:val="00FC5620"/>
    <w:rsid w:val="00FC5B8E"/>
    <w:rsid w:val="00FC5B96"/>
    <w:rsid w:val="00FC5C89"/>
    <w:rsid w:val="00FC66FB"/>
    <w:rsid w:val="00FC6771"/>
    <w:rsid w:val="00FC68EA"/>
    <w:rsid w:val="00FC7519"/>
    <w:rsid w:val="00FC79A7"/>
    <w:rsid w:val="00FC7CB0"/>
    <w:rsid w:val="00FC7D52"/>
    <w:rsid w:val="00FC7EAF"/>
    <w:rsid w:val="00FD02AC"/>
    <w:rsid w:val="00FD04B6"/>
    <w:rsid w:val="00FD053C"/>
    <w:rsid w:val="00FD0630"/>
    <w:rsid w:val="00FD066C"/>
    <w:rsid w:val="00FD06FD"/>
    <w:rsid w:val="00FD1682"/>
    <w:rsid w:val="00FD18EF"/>
    <w:rsid w:val="00FD1BA6"/>
    <w:rsid w:val="00FD1EDA"/>
    <w:rsid w:val="00FD2537"/>
    <w:rsid w:val="00FD286C"/>
    <w:rsid w:val="00FD288D"/>
    <w:rsid w:val="00FD2A2D"/>
    <w:rsid w:val="00FD357D"/>
    <w:rsid w:val="00FD39D0"/>
    <w:rsid w:val="00FD3CA9"/>
    <w:rsid w:val="00FD4159"/>
    <w:rsid w:val="00FD44B3"/>
    <w:rsid w:val="00FD44CE"/>
    <w:rsid w:val="00FD4541"/>
    <w:rsid w:val="00FD4804"/>
    <w:rsid w:val="00FD4D90"/>
    <w:rsid w:val="00FD4DF7"/>
    <w:rsid w:val="00FD4F6F"/>
    <w:rsid w:val="00FD5072"/>
    <w:rsid w:val="00FD56FE"/>
    <w:rsid w:val="00FD5946"/>
    <w:rsid w:val="00FD5EF3"/>
    <w:rsid w:val="00FD63A0"/>
    <w:rsid w:val="00FD6BBD"/>
    <w:rsid w:val="00FD75AA"/>
    <w:rsid w:val="00FD769E"/>
    <w:rsid w:val="00FD7B4E"/>
    <w:rsid w:val="00FD7C47"/>
    <w:rsid w:val="00FE0074"/>
    <w:rsid w:val="00FE0112"/>
    <w:rsid w:val="00FE0233"/>
    <w:rsid w:val="00FE0565"/>
    <w:rsid w:val="00FE0C50"/>
    <w:rsid w:val="00FE0EAE"/>
    <w:rsid w:val="00FE10AD"/>
    <w:rsid w:val="00FE1149"/>
    <w:rsid w:val="00FE12E4"/>
    <w:rsid w:val="00FE14DD"/>
    <w:rsid w:val="00FE1500"/>
    <w:rsid w:val="00FE191A"/>
    <w:rsid w:val="00FE19F8"/>
    <w:rsid w:val="00FE1C03"/>
    <w:rsid w:val="00FE29EA"/>
    <w:rsid w:val="00FE2DF7"/>
    <w:rsid w:val="00FE2FD8"/>
    <w:rsid w:val="00FE3684"/>
    <w:rsid w:val="00FE3A72"/>
    <w:rsid w:val="00FE3EFC"/>
    <w:rsid w:val="00FE4167"/>
    <w:rsid w:val="00FE43EB"/>
    <w:rsid w:val="00FE45F0"/>
    <w:rsid w:val="00FE4853"/>
    <w:rsid w:val="00FE4AB3"/>
    <w:rsid w:val="00FE4B43"/>
    <w:rsid w:val="00FE5458"/>
    <w:rsid w:val="00FE5840"/>
    <w:rsid w:val="00FE5D97"/>
    <w:rsid w:val="00FE6308"/>
    <w:rsid w:val="00FE641F"/>
    <w:rsid w:val="00FE6591"/>
    <w:rsid w:val="00FE697E"/>
    <w:rsid w:val="00FE6991"/>
    <w:rsid w:val="00FE6BF8"/>
    <w:rsid w:val="00FE6F22"/>
    <w:rsid w:val="00FE6F6C"/>
    <w:rsid w:val="00FE7FF7"/>
    <w:rsid w:val="00FF069E"/>
    <w:rsid w:val="00FF06DA"/>
    <w:rsid w:val="00FF08A5"/>
    <w:rsid w:val="00FF124D"/>
    <w:rsid w:val="00FF1CBB"/>
    <w:rsid w:val="00FF1D42"/>
    <w:rsid w:val="00FF1F6E"/>
    <w:rsid w:val="00FF246E"/>
    <w:rsid w:val="00FF25DF"/>
    <w:rsid w:val="00FF3116"/>
    <w:rsid w:val="00FF35F0"/>
    <w:rsid w:val="00FF37A0"/>
    <w:rsid w:val="00FF37B3"/>
    <w:rsid w:val="00FF3E07"/>
    <w:rsid w:val="00FF3F08"/>
    <w:rsid w:val="00FF42C8"/>
    <w:rsid w:val="00FF44EF"/>
    <w:rsid w:val="00FF4F5D"/>
    <w:rsid w:val="00FF52BD"/>
    <w:rsid w:val="00FF5C0E"/>
    <w:rsid w:val="00FF5EBC"/>
    <w:rsid w:val="00FF6838"/>
    <w:rsid w:val="00FF6849"/>
    <w:rsid w:val="00FF6C04"/>
    <w:rsid w:val="00FF740B"/>
    <w:rsid w:val="00FF7D06"/>
    <w:rsid w:val="00FF7E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DD4"/>
    <w:pPr>
      <w:widowControl w:val="0"/>
      <w:spacing w:line="420" w:lineRule="exact"/>
      <w:ind w:firstLineChars="200" w:firstLine="200"/>
      <w:jc w:val="both"/>
    </w:pPr>
    <w:rPr>
      <w:rFonts w:ascii="宋体" w:hAnsi="宋体"/>
      <w:kern w:val="2"/>
      <w:sz w:val="24"/>
      <w:szCs w:val="24"/>
    </w:rPr>
  </w:style>
  <w:style w:type="paragraph" w:styleId="1">
    <w:name w:val="heading 1"/>
    <w:basedOn w:val="a"/>
    <w:next w:val="a"/>
    <w:qFormat/>
    <w:rsid w:val="006E031F"/>
    <w:pPr>
      <w:keepNext/>
      <w:keepLines/>
      <w:spacing w:beforeLines="100" w:afterLines="100"/>
      <w:jc w:val="left"/>
      <w:outlineLvl w:val="0"/>
    </w:pPr>
    <w:rPr>
      <w:bCs/>
      <w:kern w:val="44"/>
    </w:rPr>
  </w:style>
  <w:style w:type="paragraph" w:styleId="2">
    <w:name w:val="heading 2"/>
    <w:basedOn w:val="a"/>
    <w:next w:val="a"/>
    <w:qFormat/>
    <w:rsid w:val="006E031F"/>
    <w:pPr>
      <w:keepNext/>
      <w:keepLines/>
      <w:spacing w:beforeLines="100" w:afterLines="100"/>
      <w:jc w:val="left"/>
      <w:outlineLvl w:val="1"/>
    </w:pPr>
    <w:rPr>
      <w:rFonts w:ascii="Arial" w:hAnsi="Arial"/>
      <w:bCs/>
      <w:szCs w:val="32"/>
    </w:rPr>
  </w:style>
  <w:style w:type="paragraph" w:styleId="3">
    <w:name w:val="heading 3"/>
    <w:basedOn w:val="a"/>
    <w:next w:val="a"/>
    <w:qFormat/>
    <w:rsid w:val="00CE26C3"/>
    <w:pPr>
      <w:keepNext/>
      <w:keepLines/>
      <w:spacing w:line="240" w:lineRule="auto"/>
      <w:outlineLvl w:val="2"/>
    </w:pPr>
    <w:rPr>
      <w:bCs/>
      <w:sz w:val="28"/>
      <w:szCs w:val="28"/>
    </w:rPr>
  </w:style>
  <w:style w:type="paragraph" w:styleId="4">
    <w:name w:val="heading 4"/>
    <w:basedOn w:val="a"/>
    <w:next w:val="a"/>
    <w:qFormat/>
    <w:rsid w:val="002D0F8E"/>
    <w:pPr>
      <w:keepNext/>
      <w:keepLines/>
      <w:numPr>
        <w:ilvl w:val="3"/>
        <w:numId w:val="3"/>
      </w:numPr>
      <w:ind w:left="1043" w:hanging="862"/>
      <w:outlineLvl w:val="3"/>
    </w:pPr>
    <w:rPr>
      <w:rFonts w:ascii="Arial" w:hAnsi="Arial"/>
      <w:b/>
      <w:bCs/>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3"/>
    <w:autoRedefine/>
    <w:rsid w:val="00AA0C45"/>
    <w:rPr>
      <w:sz w:val="32"/>
      <w:szCs w:val="32"/>
    </w:rPr>
  </w:style>
  <w:style w:type="paragraph" w:styleId="a3">
    <w:name w:val="Document Map"/>
    <w:basedOn w:val="a"/>
    <w:semiHidden/>
    <w:rsid w:val="00AA0C45"/>
    <w:pPr>
      <w:shd w:val="clear" w:color="auto" w:fill="000080"/>
    </w:pPr>
  </w:style>
  <w:style w:type="paragraph" w:customStyle="1" w:styleId="3Char3Char13CharChar4Char">
    <w:name w:val="样式 样式 标题 3头头 Char标题 3 Char1小节标题标题 3 Char Char标题 4 Char小标题一... + ..."/>
    <w:basedOn w:val="a"/>
    <w:autoRedefine/>
    <w:rsid w:val="00AA0C45"/>
    <w:pPr>
      <w:keepNext/>
      <w:keepLines/>
      <w:spacing w:before="120" w:after="120"/>
      <w:outlineLvl w:val="2"/>
    </w:pPr>
    <w:rPr>
      <w:b/>
      <w:bCs/>
      <w:sz w:val="30"/>
      <w:szCs w:val="30"/>
    </w:rPr>
  </w:style>
  <w:style w:type="paragraph" w:customStyle="1" w:styleId="40">
    <w:name w:val="样式 标题 4四 + 四号 加粗"/>
    <w:basedOn w:val="4"/>
    <w:autoRedefine/>
    <w:rsid w:val="00AA0C45"/>
    <w:pPr>
      <w:spacing w:before="120" w:after="120" w:line="480" w:lineRule="auto"/>
    </w:pPr>
    <w:rPr>
      <w:rFonts w:ascii="Times New Roman" w:hAnsi="Times New Roman"/>
    </w:rPr>
  </w:style>
  <w:style w:type="paragraph" w:customStyle="1" w:styleId="11Char1CharChar0">
    <w:name w:val="样式 样式 标题 1章标题 1 Char标题 1 Char Char标题0 + 宋体 三号 + 小二"/>
    <w:basedOn w:val="a"/>
    <w:autoRedefine/>
    <w:rsid w:val="00AA0C45"/>
    <w:pPr>
      <w:keepNext/>
      <w:keepLines/>
      <w:spacing w:before="240" w:after="240" w:line="480" w:lineRule="auto"/>
      <w:outlineLvl w:val="0"/>
    </w:pPr>
    <w:rPr>
      <w:rFonts w:eastAsia="黑体"/>
      <w:b/>
      <w:bCs/>
      <w:kern w:val="44"/>
      <w:sz w:val="36"/>
      <w:szCs w:val="44"/>
    </w:rPr>
  </w:style>
  <w:style w:type="paragraph" w:customStyle="1" w:styleId="10">
    <w:name w:val="样式1"/>
    <w:basedOn w:val="a"/>
    <w:autoRedefine/>
    <w:rsid w:val="00353A9E"/>
    <w:rPr>
      <w:rFonts w:ascii="Segoe UI" w:eastAsia="MS Gothic" w:hAnsi="Segoe UI"/>
      <w:szCs w:val="21"/>
    </w:rPr>
  </w:style>
  <w:style w:type="paragraph" w:customStyle="1" w:styleId="10015">
    <w:name w:val="样式 目录 1 + 段前: 0 磅 段后: 0 磅 行距: 1.5 倍行距"/>
    <w:basedOn w:val="a"/>
    <w:next w:val="a"/>
    <w:autoRedefine/>
    <w:rsid w:val="00E15EA7"/>
    <w:rPr>
      <w:rFonts w:cs="宋体"/>
    </w:rPr>
  </w:style>
  <w:style w:type="paragraph" w:styleId="a4">
    <w:name w:val="Title"/>
    <w:basedOn w:val="a"/>
    <w:next w:val="a"/>
    <w:autoRedefine/>
    <w:qFormat/>
    <w:rsid w:val="005E64E7"/>
    <w:pPr>
      <w:spacing w:line="240" w:lineRule="auto"/>
      <w:ind w:firstLineChars="0" w:firstLine="0"/>
      <w:jc w:val="center"/>
    </w:pPr>
    <w:rPr>
      <w:rFonts w:ascii="黑体" w:eastAsia="黑体" w:hAnsi="黑体"/>
      <w:sz w:val="40"/>
      <w:szCs w:val="44"/>
    </w:rPr>
  </w:style>
  <w:style w:type="paragraph" w:styleId="a5">
    <w:name w:val="Date"/>
    <w:basedOn w:val="a"/>
    <w:next w:val="a"/>
    <w:rsid w:val="006D3776"/>
    <w:pPr>
      <w:ind w:leftChars="2500" w:left="100"/>
    </w:pPr>
  </w:style>
  <w:style w:type="paragraph" w:styleId="a6">
    <w:name w:val="header"/>
    <w:basedOn w:val="a"/>
    <w:rsid w:val="00B12274"/>
    <w:pPr>
      <w:pBdr>
        <w:bottom w:val="single" w:sz="6" w:space="1" w:color="auto"/>
      </w:pBdr>
      <w:tabs>
        <w:tab w:val="center" w:pos="4153"/>
        <w:tab w:val="right" w:pos="8306"/>
      </w:tabs>
      <w:snapToGrid w:val="0"/>
      <w:spacing w:line="240" w:lineRule="auto"/>
    </w:pPr>
    <w:rPr>
      <w:sz w:val="18"/>
      <w:szCs w:val="18"/>
    </w:rPr>
  </w:style>
  <w:style w:type="paragraph" w:styleId="a7">
    <w:name w:val="footer"/>
    <w:basedOn w:val="a"/>
    <w:link w:val="Char0"/>
    <w:uiPriority w:val="99"/>
    <w:rsid w:val="00B12274"/>
    <w:pPr>
      <w:tabs>
        <w:tab w:val="center" w:pos="4153"/>
        <w:tab w:val="right" w:pos="8306"/>
      </w:tabs>
      <w:snapToGrid w:val="0"/>
      <w:spacing w:line="240" w:lineRule="auto"/>
      <w:jc w:val="left"/>
    </w:pPr>
    <w:rPr>
      <w:sz w:val="18"/>
      <w:szCs w:val="18"/>
    </w:rPr>
  </w:style>
  <w:style w:type="character" w:styleId="a8">
    <w:name w:val="page number"/>
    <w:basedOn w:val="a0"/>
    <w:rsid w:val="00B12274"/>
  </w:style>
  <w:style w:type="table" w:styleId="a9">
    <w:name w:val="Table Grid"/>
    <w:basedOn w:val="a1"/>
    <w:rsid w:val="00074D0C"/>
    <w:pPr>
      <w:widowControl w:val="0"/>
      <w:spacing w:line="36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qFormat/>
    <w:rsid w:val="000B7BB7"/>
    <w:pPr>
      <w:tabs>
        <w:tab w:val="right" w:leader="dot" w:pos="8302"/>
      </w:tabs>
      <w:spacing w:line="360" w:lineRule="auto"/>
      <w:ind w:firstLine="400"/>
    </w:pPr>
    <w:rPr>
      <w:rFonts w:ascii="Calibri Light" w:hAnsi="Calibri Light"/>
      <w:bCs/>
      <w:caps/>
      <w:sz w:val="21"/>
    </w:rPr>
  </w:style>
  <w:style w:type="paragraph" w:styleId="20">
    <w:name w:val="toc 2"/>
    <w:basedOn w:val="a"/>
    <w:next w:val="a"/>
    <w:autoRedefine/>
    <w:uiPriority w:val="39"/>
    <w:qFormat/>
    <w:rsid w:val="003C0856"/>
    <w:pPr>
      <w:tabs>
        <w:tab w:val="right" w:leader="dot" w:pos="8302"/>
      </w:tabs>
      <w:spacing w:line="360" w:lineRule="auto"/>
      <w:ind w:firstLineChars="300" w:firstLine="600"/>
      <w:jc w:val="left"/>
    </w:pPr>
    <w:rPr>
      <w:rFonts w:ascii="Times New Roman" w:eastAsiaTheme="minorEastAsia" w:hAnsi="Times New Roman"/>
      <w:bCs/>
      <w:noProof/>
      <w:sz w:val="20"/>
      <w:szCs w:val="20"/>
    </w:rPr>
  </w:style>
  <w:style w:type="paragraph" w:styleId="30">
    <w:name w:val="toc 3"/>
    <w:basedOn w:val="a"/>
    <w:next w:val="a"/>
    <w:autoRedefine/>
    <w:uiPriority w:val="39"/>
    <w:qFormat/>
    <w:rsid w:val="00BE2137"/>
    <w:pPr>
      <w:ind w:left="210"/>
    </w:pPr>
    <w:rPr>
      <w:rFonts w:ascii="Calibri" w:hAnsi="Calibri" w:cs="Calibri"/>
      <w:sz w:val="20"/>
      <w:szCs w:val="20"/>
    </w:rPr>
  </w:style>
  <w:style w:type="paragraph" w:styleId="41">
    <w:name w:val="toc 4"/>
    <w:basedOn w:val="a"/>
    <w:next w:val="a"/>
    <w:autoRedefine/>
    <w:uiPriority w:val="39"/>
    <w:rsid w:val="00BE2137"/>
    <w:pPr>
      <w:ind w:left="420"/>
    </w:pPr>
    <w:rPr>
      <w:rFonts w:ascii="Calibri" w:hAnsi="Calibri" w:cs="Calibri"/>
      <w:sz w:val="20"/>
      <w:szCs w:val="20"/>
    </w:rPr>
  </w:style>
  <w:style w:type="paragraph" w:styleId="5">
    <w:name w:val="toc 5"/>
    <w:basedOn w:val="a"/>
    <w:next w:val="a"/>
    <w:autoRedefine/>
    <w:uiPriority w:val="39"/>
    <w:rsid w:val="00BE2137"/>
    <w:pPr>
      <w:ind w:left="630"/>
    </w:pPr>
    <w:rPr>
      <w:rFonts w:ascii="Calibri" w:hAnsi="Calibri" w:cs="Calibri"/>
      <w:sz w:val="20"/>
      <w:szCs w:val="20"/>
    </w:rPr>
  </w:style>
  <w:style w:type="paragraph" w:styleId="6">
    <w:name w:val="toc 6"/>
    <w:basedOn w:val="a"/>
    <w:next w:val="a"/>
    <w:autoRedefine/>
    <w:uiPriority w:val="39"/>
    <w:rsid w:val="00BE2137"/>
    <w:pPr>
      <w:ind w:left="840"/>
    </w:pPr>
    <w:rPr>
      <w:rFonts w:ascii="Calibri" w:hAnsi="Calibri" w:cs="Calibri"/>
      <w:sz w:val="20"/>
      <w:szCs w:val="20"/>
    </w:rPr>
  </w:style>
  <w:style w:type="paragraph" w:styleId="7">
    <w:name w:val="toc 7"/>
    <w:basedOn w:val="a"/>
    <w:next w:val="a"/>
    <w:autoRedefine/>
    <w:uiPriority w:val="39"/>
    <w:rsid w:val="00BE2137"/>
    <w:pPr>
      <w:ind w:left="1050"/>
    </w:pPr>
    <w:rPr>
      <w:rFonts w:ascii="Calibri" w:hAnsi="Calibri" w:cs="Calibri"/>
      <w:sz w:val="20"/>
      <w:szCs w:val="20"/>
    </w:rPr>
  </w:style>
  <w:style w:type="paragraph" w:styleId="8">
    <w:name w:val="toc 8"/>
    <w:basedOn w:val="a"/>
    <w:next w:val="a"/>
    <w:autoRedefine/>
    <w:uiPriority w:val="39"/>
    <w:rsid w:val="00BE2137"/>
    <w:pPr>
      <w:ind w:left="1260"/>
    </w:pPr>
    <w:rPr>
      <w:rFonts w:ascii="Calibri" w:hAnsi="Calibri" w:cs="Calibri"/>
      <w:sz w:val="20"/>
      <w:szCs w:val="20"/>
    </w:rPr>
  </w:style>
  <w:style w:type="paragraph" w:styleId="9">
    <w:name w:val="toc 9"/>
    <w:basedOn w:val="a"/>
    <w:next w:val="a"/>
    <w:autoRedefine/>
    <w:uiPriority w:val="39"/>
    <w:rsid w:val="00BE2137"/>
    <w:pPr>
      <w:ind w:left="1470"/>
    </w:pPr>
    <w:rPr>
      <w:rFonts w:ascii="Calibri" w:hAnsi="Calibri" w:cs="Calibri"/>
      <w:sz w:val="20"/>
      <w:szCs w:val="20"/>
    </w:rPr>
  </w:style>
  <w:style w:type="character" w:styleId="aa">
    <w:name w:val="Hyperlink"/>
    <w:uiPriority w:val="99"/>
    <w:rsid w:val="00BE2137"/>
    <w:rPr>
      <w:color w:val="0000FF"/>
      <w:u w:val="single"/>
    </w:rPr>
  </w:style>
  <w:style w:type="paragraph" w:customStyle="1" w:styleId="21">
    <w:name w:val="样式2"/>
    <w:basedOn w:val="3"/>
    <w:rsid w:val="003326A6"/>
    <w:rPr>
      <w:sz w:val="24"/>
    </w:rPr>
  </w:style>
  <w:style w:type="paragraph" w:customStyle="1" w:styleId="31">
    <w:name w:val="标题3修"/>
    <w:basedOn w:val="3"/>
    <w:rsid w:val="003326A6"/>
    <w:rPr>
      <w:sz w:val="24"/>
    </w:rPr>
  </w:style>
  <w:style w:type="paragraph" w:customStyle="1" w:styleId="32">
    <w:name w:val="标题3修2"/>
    <w:basedOn w:val="31"/>
    <w:rsid w:val="003326A6"/>
    <w:pPr>
      <w:spacing w:line="360" w:lineRule="auto"/>
    </w:pPr>
  </w:style>
  <w:style w:type="paragraph" w:customStyle="1" w:styleId="22">
    <w:name w:val="标题2修"/>
    <w:basedOn w:val="2"/>
    <w:rsid w:val="002F42B2"/>
    <w:pPr>
      <w:spacing w:line="360" w:lineRule="auto"/>
    </w:pPr>
    <w:rPr>
      <w:sz w:val="28"/>
    </w:rPr>
  </w:style>
  <w:style w:type="paragraph" w:customStyle="1" w:styleId="12">
    <w:name w:val="标题1修"/>
    <w:basedOn w:val="1"/>
    <w:rsid w:val="002F42B2"/>
    <w:rPr>
      <w:sz w:val="32"/>
      <w:szCs w:val="36"/>
    </w:rPr>
  </w:style>
  <w:style w:type="paragraph" w:customStyle="1" w:styleId="220">
    <w:name w:val="标题2修2"/>
    <w:basedOn w:val="22"/>
    <w:rsid w:val="002F42B2"/>
    <w:rPr>
      <w:sz w:val="24"/>
    </w:rPr>
  </w:style>
  <w:style w:type="paragraph" w:customStyle="1" w:styleId="120">
    <w:name w:val="标题1修2"/>
    <w:basedOn w:val="12"/>
    <w:rsid w:val="002F42B2"/>
    <w:rPr>
      <w:sz w:val="30"/>
    </w:rPr>
  </w:style>
  <w:style w:type="paragraph" w:customStyle="1" w:styleId="xjh">
    <w:name w:val="样式xjh"/>
    <w:basedOn w:val="ab"/>
    <w:rsid w:val="004E0095"/>
  </w:style>
  <w:style w:type="paragraph" w:customStyle="1" w:styleId="000">
    <w:name w:val="样式000"/>
    <w:basedOn w:val="23"/>
    <w:rsid w:val="004E0095"/>
  </w:style>
  <w:style w:type="paragraph" w:customStyle="1" w:styleId="33">
    <w:name w:val="样式3"/>
    <w:basedOn w:val="ab"/>
    <w:rsid w:val="004E0095"/>
  </w:style>
  <w:style w:type="paragraph" w:styleId="ab">
    <w:name w:val="Body Text First Indent"/>
    <w:basedOn w:val="a"/>
    <w:rsid w:val="004E0095"/>
    <w:pPr>
      <w:ind w:firstLineChars="100" w:firstLine="420"/>
    </w:pPr>
  </w:style>
  <w:style w:type="paragraph" w:styleId="ac">
    <w:name w:val="Body Text Indent"/>
    <w:basedOn w:val="a"/>
    <w:rsid w:val="004E0095"/>
    <w:pPr>
      <w:spacing w:after="120"/>
      <w:ind w:leftChars="200" w:left="420"/>
    </w:pPr>
  </w:style>
  <w:style w:type="paragraph" w:styleId="23">
    <w:name w:val="Body Text First Indent 2"/>
    <w:basedOn w:val="ac"/>
    <w:rsid w:val="004E0095"/>
    <w:pPr>
      <w:ind w:firstLine="420"/>
    </w:pPr>
  </w:style>
  <w:style w:type="paragraph" w:customStyle="1" w:styleId="42">
    <w:name w:val="样式4"/>
    <w:basedOn w:val="23"/>
    <w:rsid w:val="004E0095"/>
  </w:style>
  <w:style w:type="paragraph" w:styleId="ad">
    <w:name w:val="Balloon Text"/>
    <w:basedOn w:val="a"/>
    <w:link w:val="Char1"/>
    <w:rsid w:val="0042069E"/>
    <w:pPr>
      <w:spacing w:line="240" w:lineRule="auto"/>
    </w:pPr>
    <w:rPr>
      <w:sz w:val="18"/>
      <w:szCs w:val="18"/>
    </w:rPr>
  </w:style>
  <w:style w:type="character" w:customStyle="1" w:styleId="Char1">
    <w:name w:val="批注框文本 Char"/>
    <w:link w:val="ad"/>
    <w:rsid w:val="0042069E"/>
    <w:rPr>
      <w:kern w:val="2"/>
      <w:sz w:val="18"/>
      <w:szCs w:val="18"/>
    </w:rPr>
  </w:style>
  <w:style w:type="paragraph" w:styleId="TOC">
    <w:name w:val="TOC Heading"/>
    <w:basedOn w:val="1"/>
    <w:next w:val="a"/>
    <w:uiPriority w:val="39"/>
    <w:unhideWhenUsed/>
    <w:qFormat/>
    <w:rsid w:val="00072282"/>
    <w:pPr>
      <w:widowControl/>
      <w:spacing w:before="480" w:line="276" w:lineRule="auto"/>
      <w:outlineLvl w:val="9"/>
    </w:pPr>
    <w:rPr>
      <w:rFonts w:ascii="Cambria" w:hAnsi="Cambria"/>
      <w:color w:val="365F91"/>
      <w:kern w:val="0"/>
      <w:sz w:val="28"/>
      <w:szCs w:val="28"/>
    </w:rPr>
  </w:style>
  <w:style w:type="character" w:customStyle="1" w:styleId="fontstyle01">
    <w:name w:val="fontstyle01"/>
    <w:rsid w:val="0037161B"/>
    <w:rPr>
      <w:rFonts w:ascii="宋体" w:eastAsia="宋体" w:hAnsi="宋体" w:hint="eastAsia"/>
      <w:b w:val="0"/>
      <w:bCs w:val="0"/>
      <w:i w:val="0"/>
      <w:iCs w:val="0"/>
      <w:color w:val="000000"/>
      <w:sz w:val="24"/>
      <w:szCs w:val="24"/>
    </w:rPr>
  </w:style>
  <w:style w:type="character" w:customStyle="1" w:styleId="Char0">
    <w:name w:val="页脚 Char"/>
    <w:link w:val="a7"/>
    <w:uiPriority w:val="99"/>
    <w:rsid w:val="004C1A41"/>
    <w:rPr>
      <w:kern w:val="2"/>
      <w:sz w:val="18"/>
      <w:szCs w:val="18"/>
    </w:rPr>
  </w:style>
  <w:style w:type="paragraph" w:styleId="ae">
    <w:name w:val="footnote text"/>
    <w:basedOn w:val="a"/>
    <w:link w:val="Char2"/>
    <w:rsid w:val="00D67181"/>
    <w:pPr>
      <w:snapToGrid w:val="0"/>
      <w:jc w:val="left"/>
    </w:pPr>
    <w:rPr>
      <w:sz w:val="18"/>
      <w:szCs w:val="18"/>
    </w:rPr>
  </w:style>
  <w:style w:type="character" w:customStyle="1" w:styleId="Char2">
    <w:name w:val="脚注文本 Char"/>
    <w:link w:val="ae"/>
    <w:rsid w:val="00D67181"/>
    <w:rPr>
      <w:rFonts w:ascii="宋体" w:hAnsi="宋体"/>
      <w:kern w:val="2"/>
      <w:sz w:val="18"/>
      <w:szCs w:val="18"/>
    </w:rPr>
  </w:style>
  <w:style w:type="character" w:styleId="af">
    <w:name w:val="footnote reference"/>
    <w:rsid w:val="00D67181"/>
    <w:rPr>
      <w:vertAlign w:val="superscript"/>
    </w:rPr>
  </w:style>
  <w:style w:type="paragraph" w:styleId="af0">
    <w:name w:val="Body Text"/>
    <w:basedOn w:val="a"/>
    <w:link w:val="Char3"/>
    <w:rsid w:val="006E4B7A"/>
    <w:pPr>
      <w:spacing w:after="120"/>
    </w:pPr>
  </w:style>
  <w:style w:type="character" w:customStyle="1" w:styleId="Char3">
    <w:name w:val="正文文本 Char"/>
    <w:link w:val="af0"/>
    <w:rsid w:val="006E4B7A"/>
    <w:rPr>
      <w:rFonts w:ascii="宋体" w:hAnsi="宋体"/>
      <w:kern w:val="2"/>
      <w:sz w:val="21"/>
      <w:szCs w:val="21"/>
    </w:rPr>
  </w:style>
  <w:style w:type="paragraph" w:styleId="24">
    <w:name w:val="Body Text 2"/>
    <w:basedOn w:val="a"/>
    <w:link w:val="2Char"/>
    <w:rsid w:val="006E4B7A"/>
    <w:pPr>
      <w:spacing w:after="120" w:line="480" w:lineRule="auto"/>
    </w:pPr>
  </w:style>
  <w:style w:type="character" w:customStyle="1" w:styleId="2Char">
    <w:name w:val="正文文本 2 Char"/>
    <w:link w:val="24"/>
    <w:rsid w:val="006E4B7A"/>
    <w:rPr>
      <w:rFonts w:ascii="宋体" w:hAnsi="宋体"/>
      <w:kern w:val="2"/>
      <w:sz w:val="21"/>
      <w:szCs w:val="21"/>
    </w:rPr>
  </w:style>
  <w:style w:type="paragraph" w:customStyle="1" w:styleId="13">
    <w:name w:val="列出段落1"/>
    <w:basedOn w:val="a"/>
    <w:qFormat/>
    <w:rsid w:val="000A562B"/>
    <w:pPr>
      <w:spacing w:line="240" w:lineRule="auto"/>
      <w:ind w:firstLine="420"/>
    </w:pPr>
    <w:rPr>
      <w:rFonts w:ascii="Times New Roman" w:hAnsi="Times New Roman"/>
      <w:b/>
      <w:sz w:val="21"/>
      <w:szCs w:val="21"/>
    </w:rPr>
  </w:style>
  <w:style w:type="paragraph" w:styleId="af1">
    <w:name w:val="Normal (Web)"/>
    <w:basedOn w:val="a"/>
    <w:uiPriority w:val="99"/>
    <w:unhideWhenUsed/>
    <w:rsid w:val="00EA6549"/>
    <w:pPr>
      <w:widowControl/>
      <w:spacing w:before="100" w:beforeAutospacing="1" w:after="100" w:afterAutospacing="1" w:line="240" w:lineRule="auto"/>
      <w:jc w:val="left"/>
    </w:pPr>
    <w:rPr>
      <w:rFonts w:cs="宋体"/>
      <w:b/>
      <w:kern w:val="0"/>
    </w:rPr>
  </w:style>
  <w:style w:type="paragraph" w:styleId="af2">
    <w:name w:val="List Paragraph"/>
    <w:basedOn w:val="a"/>
    <w:uiPriority w:val="34"/>
    <w:qFormat/>
    <w:rsid w:val="009E6611"/>
    <w:pPr>
      <w:ind w:firstLine="420"/>
    </w:pPr>
  </w:style>
  <w:style w:type="character" w:styleId="af3">
    <w:name w:val="annotation reference"/>
    <w:basedOn w:val="a0"/>
    <w:semiHidden/>
    <w:unhideWhenUsed/>
    <w:rsid w:val="00116EAD"/>
    <w:rPr>
      <w:sz w:val="21"/>
      <w:szCs w:val="21"/>
    </w:rPr>
  </w:style>
  <w:style w:type="paragraph" w:styleId="af4">
    <w:name w:val="annotation text"/>
    <w:basedOn w:val="a"/>
    <w:link w:val="Char4"/>
    <w:semiHidden/>
    <w:unhideWhenUsed/>
    <w:rsid w:val="00116EAD"/>
    <w:pPr>
      <w:jc w:val="left"/>
    </w:pPr>
  </w:style>
  <w:style w:type="character" w:customStyle="1" w:styleId="Char4">
    <w:name w:val="批注文字 Char"/>
    <w:basedOn w:val="a0"/>
    <w:link w:val="af4"/>
    <w:semiHidden/>
    <w:rsid w:val="00116EAD"/>
    <w:rPr>
      <w:rFonts w:ascii="宋体" w:hAnsi="宋体"/>
      <w:kern w:val="2"/>
      <w:sz w:val="24"/>
      <w:szCs w:val="24"/>
    </w:rPr>
  </w:style>
  <w:style w:type="paragraph" w:styleId="af5">
    <w:name w:val="annotation subject"/>
    <w:basedOn w:val="af4"/>
    <w:next w:val="af4"/>
    <w:link w:val="Char5"/>
    <w:semiHidden/>
    <w:unhideWhenUsed/>
    <w:rsid w:val="00116EAD"/>
    <w:rPr>
      <w:b/>
      <w:bCs/>
    </w:rPr>
  </w:style>
  <w:style w:type="character" w:customStyle="1" w:styleId="Char5">
    <w:name w:val="批注主题 Char"/>
    <w:basedOn w:val="Char4"/>
    <w:link w:val="af5"/>
    <w:semiHidden/>
    <w:rsid w:val="00116EAD"/>
    <w:rPr>
      <w:rFonts w:ascii="宋体" w:hAnsi="宋体"/>
      <w:b/>
      <w:bCs/>
      <w:kern w:val="2"/>
      <w:sz w:val="24"/>
      <w:szCs w:val="24"/>
    </w:rPr>
  </w:style>
  <w:style w:type="paragraph" w:styleId="HTML">
    <w:name w:val="HTML Preformatted"/>
    <w:basedOn w:val="a"/>
    <w:link w:val="HTMLChar"/>
    <w:uiPriority w:val="99"/>
    <w:semiHidden/>
    <w:unhideWhenUsed/>
    <w:rsid w:val="00A95C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cs="宋体"/>
      <w:kern w:val="0"/>
    </w:rPr>
  </w:style>
  <w:style w:type="character" w:customStyle="1" w:styleId="HTMLChar">
    <w:name w:val="HTML 预设格式 Char"/>
    <w:basedOn w:val="a0"/>
    <w:link w:val="HTML"/>
    <w:uiPriority w:val="99"/>
    <w:semiHidden/>
    <w:rsid w:val="00A95CB2"/>
    <w:rPr>
      <w:rFonts w:ascii="宋体" w:hAnsi="宋体" w:cs="宋体"/>
      <w:sz w:val="24"/>
      <w:szCs w:val="24"/>
    </w:rPr>
  </w:style>
  <w:style w:type="paragraph" w:styleId="af6">
    <w:name w:val="Revision"/>
    <w:hidden/>
    <w:uiPriority w:val="99"/>
    <w:semiHidden/>
    <w:rsid w:val="00444B61"/>
    <w:rPr>
      <w:rFonts w:ascii="宋体" w:hAnsi="宋体"/>
      <w:kern w:val="2"/>
      <w:sz w:val="24"/>
      <w:szCs w:val="24"/>
    </w:rPr>
  </w:style>
</w:styles>
</file>

<file path=word/webSettings.xml><?xml version="1.0" encoding="utf-8"?>
<w:webSettings xmlns:r="http://schemas.openxmlformats.org/officeDocument/2006/relationships" xmlns:w="http://schemas.openxmlformats.org/wordprocessingml/2006/main">
  <w:divs>
    <w:div w:id="4749842">
      <w:bodyDiv w:val="1"/>
      <w:marLeft w:val="0"/>
      <w:marRight w:val="0"/>
      <w:marTop w:val="0"/>
      <w:marBottom w:val="0"/>
      <w:divBdr>
        <w:top w:val="none" w:sz="0" w:space="0" w:color="auto"/>
        <w:left w:val="none" w:sz="0" w:space="0" w:color="auto"/>
        <w:bottom w:val="none" w:sz="0" w:space="0" w:color="auto"/>
        <w:right w:val="none" w:sz="0" w:space="0" w:color="auto"/>
      </w:divBdr>
    </w:div>
    <w:div w:id="167864524">
      <w:bodyDiv w:val="1"/>
      <w:marLeft w:val="0"/>
      <w:marRight w:val="0"/>
      <w:marTop w:val="0"/>
      <w:marBottom w:val="0"/>
      <w:divBdr>
        <w:top w:val="none" w:sz="0" w:space="0" w:color="auto"/>
        <w:left w:val="none" w:sz="0" w:space="0" w:color="auto"/>
        <w:bottom w:val="none" w:sz="0" w:space="0" w:color="auto"/>
        <w:right w:val="none" w:sz="0" w:space="0" w:color="auto"/>
      </w:divBdr>
    </w:div>
    <w:div w:id="226694111">
      <w:bodyDiv w:val="1"/>
      <w:marLeft w:val="36"/>
      <w:marRight w:val="36"/>
      <w:marTop w:val="36"/>
      <w:marBottom w:val="36"/>
      <w:divBdr>
        <w:top w:val="none" w:sz="0" w:space="0" w:color="auto"/>
        <w:left w:val="none" w:sz="0" w:space="0" w:color="auto"/>
        <w:bottom w:val="none" w:sz="0" w:space="0" w:color="auto"/>
        <w:right w:val="none" w:sz="0" w:space="0" w:color="auto"/>
      </w:divBdr>
      <w:divsChild>
        <w:div w:id="1351881986">
          <w:marLeft w:val="0"/>
          <w:marRight w:val="0"/>
          <w:marTop w:val="0"/>
          <w:marBottom w:val="0"/>
          <w:divBdr>
            <w:top w:val="none" w:sz="0" w:space="0" w:color="auto"/>
            <w:left w:val="none" w:sz="0" w:space="0" w:color="auto"/>
            <w:bottom w:val="none" w:sz="0" w:space="0" w:color="auto"/>
            <w:right w:val="none" w:sz="0" w:space="0" w:color="auto"/>
          </w:divBdr>
          <w:divsChild>
            <w:div w:id="259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29403">
      <w:bodyDiv w:val="1"/>
      <w:marLeft w:val="45"/>
      <w:marRight w:val="45"/>
      <w:marTop w:val="45"/>
      <w:marBottom w:val="45"/>
      <w:divBdr>
        <w:top w:val="none" w:sz="0" w:space="0" w:color="auto"/>
        <w:left w:val="none" w:sz="0" w:space="0" w:color="auto"/>
        <w:bottom w:val="none" w:sz="0" w:space="0" w:color="auto"/>
        <w:right w:val="none" w:sz="0" w:space="0" w:color="auto"/>
      </w:divBdr>
      <w:divsChild>
        <w:div w:id="1332222461">
          <w:marLeft w:val="0"/>
          <w:marRight w:val="0"/>
          <w:marTop w:val="0"/>
          <w:marBottom w:val="0"/>
          <w:divBdr>
            <w:top w:val="none" w:sz="0" w:space="0" w:color="auto"/>
            <w:left w:val="none" w:sz="0" w:space="0" w:color="auto"/>
            <w:bottom w:val="none" w:sz="0" w:space="0" w:color="auto"/>
            <w:right w:val="none" w:sz="0" w:space="0" w:color="auto"/>
          </w:divBdr>
          <w:divsChild>
            <w:div w:id="8270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3840">
      <w:bodyDiv w:val="1"/>
      <w:marLeft w:val="45"/>
      <w:marRight w:val="45"/>
      <w:marTop w:val="45"/>
      <w:marBottom w:val="45"/>
      <w:divBdr>
        <w:top w:val="none" w:sz="0" w:space="0" w:color="auto"/>
        <w:left w:val="none" w:sz="0" w:space="0" w:color="auto"/>
        <w:bottom w:val="none" w:sz="0" w:space="0" w:color="auto"/>
        <w:right w:val="none" w:sz="0" w:space="0" w:color="auto"/>
      </w:divBdr>
      <w:divsChild>
        <w:div w:id="670568090">
          <w:marLeft w:val="0"/>
          <w:marRight w:val="0"/>
          <w:marTop w:val="0"/>
          <w:marBottom w:val="0"/>
          <w:divBdr>
            <w:top w:val="none" w:sz="0" w:space="0" w:color="auto"/>
            <w:left w:val="none" w:sz="0" w:space="0" w:color="auto"/>
            <w:bottom w:val="none" w:sz="0" w:space="0" w:color="auto"/>
            <w:right w:val="none" w:sz="0" w:space="0" w:color="auto"/>
          </w:divBdr>
          <w:divsChild>
            <w:div w:id="20029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4254">
      <w:bodyDiv w:val="1"/>
      <w:marLeft w:val="0"/>
      <w:marRight w:val="0"/>
      <w:marTop w:val="0"/>
      <w:marBottom w:val="0"/>
      <w:divBdr>
        <w:top w:val="none" w:sz="0" w:space="0" w:color="auto"/>
        <w:left w:val="none" w:sz="0" w:space="0" w:color="auto"/>
        <w:bottom w:val="none" w:sz="0" w:space="0" w:color="auto"/>
        <w:right w:val="none" w:sz="0" w:space="0" w:color="auto"/>
      </w:divBdr>
    </w:div>
    <w:div w:id="646859641">
      <w:bodyDiv w:val="1"/>
      <w:marLeft w:val="0"/>
      <w:marRight w:val="0"/>
      <w:marTop w:val="0"/>
      <w:marBottom w:val="0"/>
      <w:divBdr>
        <w:top w:val="none" w:sz="0" w:space="0" w:color="auto"/>
        <w:left w:val="none" w:sz="0" w:space="0" w:color="auto"/>
        <w:bottom w:val="none" w:sz="0" w:space="0" w:color="auto"/>
        <w:right w:val="none" w:sz="0" w:space="0" w:color="auto"/>
      </w:divBdr>
      <w:divsChild>
        <w:div w:id="1964581067">
          <w:marLeft w:val="0"/>
          <w:marRight w:val="0"/>
          <w:marTop w:val="0"/>
          <w:marBottom w:val="0"/>
          <w:divBdr>
            <w:top w:val="none" w:sz="0" w:space="0" w:color="auto"/>
            <w:left w:val="none" w:sz="0" w:space="0" w:color="auto"/>
            <w:bottom w:val="none" w:sz="0" w:space="0" w:color="auto"/>
            <w:right w:val="none" w:sz="0" w:space="0" w:color="auto"/>
          </w:divBdr>
        </w:div>
      </w:divsChild>
    </w:div>
    <w:div w:id="661814311">
      <w:bodyDiv w:val="1"/>
      <w:marLeft w:val="0"/>
      <w:marRight w:val="0"/>
      <w:marTop w:val="0"/>
      <w:marBottom w:val="0"/>
      <w:divBdr>
        <w:top w:val="none" w:sz="0" w:space="0" w:color="auto"/>
        <w:left w:val="none" w:sz="0" w:space="0" w:color="auto"/>
        <w:bottom w:val="none" w:sz="0" w:space="0" w:color="auto"/>
        <w:right w:val="none" w:sz="0" w:space="0" w:color="auto"/>
      </w:divBdr>
    </w:div>
    <w:div w:id="988097704">
      <w:bodyDiv w:val="1"/>
      <w:marLeft w:val="0"/>
      <w:marRight w:val="0"/>
      <w:marTop w:val="0"/>
      <w:marBottom w:val="0"/>
      <w:divBdr>
        <w:top w:val="none" w:sz="0" w:space="0" w:color="auto"/>
        <w:left w:val="none" w:sz="0" w:space="0" w:color="auto"/>
        <w:bottom w:val="none" w:sz="0" w:space="0" w:color="auto"/>
        <w:right w:val="none" w:sz="0" w:space="0" w:color="auto"/>
      </w:divBdr>
    </w:div>
    <w:div w:id="1133214014">
      <w:bodyDiv w:val="1"/>
      <w:marLeft w:val="0"/>
      <w:marRight w:val="0"/>
      <w:marTop w:val="0"/>
      <w:marBottom w:val="0"/>
      <w:divBdr>
        <w:top w:val="none" w:sz="0" w:space="0" w:color="auto"/>
        <w:left w:val="none" w:sz="0" w:space="0" w:color="auto"/>
        <w:bottom w:val="none" w:sz="0" w:space="0" w:color="auto"/>
        <w:right w:val="none" w:sz="0" w:space="0" w:color="auto"/>
      </w:divBdr>
    </w:div>
    <w:div w:id="1380470609">
      <w:bodyDiv w:val="1"/>
      <w:marLeft w:val="0"/>
      <w:marRight w:val="0"/>
      <w:marTop w:val="0"/>
      <w:marBottom w:val="0"/>
      <w:divBdr>
        <w:top w:val="none" w:sz="0" w:space="0" w:color="auto"/>
        <w:left w:val="none" w:sz="0" w:space="0" w:color="auto"/>
        <w:bottom w:val="none" w:sz="0" w:space="0" w:color="auto"/>
        <w:right w:val="none" w:sz="0" w:space="0" w:color="auto"/>
      </w:divBdr>
    </w:div>
    <w:div w:id="1435637486">
      <w:bodyDiv w:val="1"/>
      <w:marLeft w:val="0"/>
      <w:marRight w:val="0"/>
      <w:marTop w:val="0"/>
      <w:marBottom w:val="0"/>
      <w:divBdr>
        <w:top w:val="none" w:sz="0" w:space="0" w:color="auto"/>
        <w:left w:val="none" w:sz="0" w:space="0" w:color="auto"/>
        <w:bottom w:val="none" w:sz="0" w:space="0" w:color="auto"/>
        <w:right w:val="none" w:sz="0" w:space="0" w:color="auto"/>
      </w:divBdr>
    </w:div>
    <w:div w:id="1519732660">
      <w:bodyDiv w:val="1"/>
      <w:marLeft w:val="0"/>
      <w:marRight w:val="0"/>
      <w:marTop w:val="0"/>
      <w:marBottom w:val="0"/>
      <w:divBdr>
        <w:top w:val="none" w:sz="0" w:space="0" w:color="auto"/>
        <w:left w:val="none" w:sz="0" w:space="0" w:color="auto"/>
        <w:bottom w:val="none" w:sz="0" w:space="0" w:color="auto"/>
        <w:right w:val="none" w:sz="0" w:space="0" w:color="auto"/>
      </w:divBdr>
      <w:divsChild>
        <w:div w:id="434599226">
          <w:marLeft w:val="0"/>
          <w:marRight w:val="0"/>
          <w:marTop w:val="0"/>
          <w:marBottom w:val="0"/>
          <w:divBdr>
            <w:top w:val="none" w:sz="0" w:space="0" w:color="auto"/>
            <w:left w:val="none" w:sz="0" w:space="0" w:color="auto"/>
            <w:bottom w:val="none" w:sz="0" w:space="0" w:color="auto"/>
            <w:right w:val="none" w:sz="0" w:space="0" w:color="auto"/>
          </w:divBdr>
        </w:div>
      </w:divsChild>
    </w:div>
    <w:div w:id="1703170421">
      <w:bodyDiv w:val="1"/>
      <w:marLeft w:val="0"/>
      <w:marRight w:val="0"/>
      <w:marTop w:val="0"/>
      <w:marBottom w:val="0"/>
      <w:divBdr>
        <w:top w:val="none" w:sz="0" w:space="0" w:color="auto"/>
        <w:left w:val="none" w:sz="0" w:space="0" w:color="auto"/>
        <w:bottom w:val="none" w:sz="0" w:space="0" w:color="auto"/>
        <w:right w:val="none" w:sz="0" w:space="0" w:color="auto"/>
      </w:divBdr>
      <w:divsChild>
        <w:div w:id="722682560">
          <w:marLeft w:val="0"/>
          <w:marRight w:val="0"/>
          <w:marTop w:val="0"/>
          <w:marBottom w:val="0"/>
          <w:divBdr>
            <w:top w:val="none" w:sz="0" w:space="0" w:color="auto"/>
            <w:left w:val="none" w:sz="0" w:space="0" w:color="auto"/>
            <w:bottom w:val="none" w:sz="0" w:space="0" w:color="auto"/>
            <w:right w:val="none" w:sz="0" w:space="0" w:color="auto"/>
          </w:divBdr>
        </w:div>
      </w:divsChild>
    </w:div>
    <w:div w:id="1867785777">
      <w:bodyDiv w:val="1"/>
      <w:marLeft w:val="0"/>
      <w:marRight w:val="0"/>
      <w:marTop w:val="0"/>
      <w:marBottom w:val="0"/>
      <w:divBdr>
        <w:top w:val="none" w:sz="0" w:space="0" w:color="auto"/>
        <w:left w:val="none" w:sz="0" w:space="0" w:color="auto"/>
        <w:bottom w:val="none" w:sz="0" w:space="0" w:color="auto"/>
        <w:right w:val="none" w:sz="0" w:space="0" w:color="auto"/>
      </w:divBdr>
    </w:div>
    <w:div w:id="2054454299">
      <w:bodyDiv w:val="1"/>
      <w:marLeft w:val="45"/>
      <w:marRight w:val="45"/>
      <w:marTop w:val="45"/>
      <w:marBottom w:val="45"/>
      <w:divBdr>
        <w:top w:val="none" w:sz="0" w:space="0" w:color="auto"/>
        <w:left w:val="none" w:sz="0" w:space="0" w:color="auto"/>
        <w:bottom w:val="none" w:sz="0" w:space="0" w:color="auto"/>
        <w:right w:val="none" w:sz="0" w:space="0" w:color="auto"/>
      </w:divBdr>
      <w:divsChild>
        <w:div w:id="539125851">
          <w:marLeft w:val="0"/>
          <w:marRight w:val="0"/>
          <w:marTop w:val="0"/>
          <w:marBottom w:val="0"/>
          <w:divBdr>
            <w:top w:val="none" w:sz="0" w:space="0" w:color="auto"/>
            <w:left w:val="none" w:sz="0" w:space="0" w:color="auto"/>
            <w:bottom w:val="none" w:sz="0" w:space="0" w:color="auto"/>
            <w:right w:val="none" w:sz="0" w:space="0" w:color="auto"/>
          </w:divBdr>
          <w:divsChild>
            <w:div w:id="18081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omments" Target="comments.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C80DD-E421-4298-AC25-C2E14820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4201</Words>
  <Characters>23947</Characters>
  <Application>Microsoft Office Word</Application>
  <DocSecurity>0</DocSecurity>
  <Lines>199</Lines>
  <Paragraphs>56</Paragraphs>
  <ScaleCrop>false</ScaleCrop>
  <Company>福建163软件园</Company>
  <LinksUpToDate>false</LinksUpToDate>
  <CharactersWithSpaces>28092</CharactersWithSpaces>
  <SharedDoc>false</SharedDoc>
  <HLinks>
    <vt:vector size="210" baseType="variant">
      <vt:variant>
        <vt:i4>1245239</vt:i4>
      </vt:variant>
      <vt:variant>
        <vt:i4>208</vt:i4>
      </vt:variant>
      <vt:variant>
        <vt:i4>0</vt:i4>
      </vt:variant>
      <vt:variant>
        <vt:i4>5</vt:i4>
      </vt:variant>
      <vt:variant>
        <vt:lpwstr/>
      </vt:variant>
      <vt:variant>
        <vt:lpwstr>_Toc494548309</vt:lpwstr>
      </vt:variant>
      <vt:variant>
        <vt:i4>1245239</vt:i4>
      </vt:variant>
      <vt:variant>
        <vt:i4>202</vt:i4>
      </vt:variant>
      <vt:variant>
        <vt:i4>0</vt:i4>
      </vt:variant>
      <vt:variant>
        <vt:i4>5</vt:i4>
      </vt:variant>
      <vt:variant>
        <vt:lpwstr/>
      </vt:variant>
      <vt:variant>
        <vt:lpwstr>_Toc494548308</vt:lpwstr>
      </vt:variant>
      <vt:variant>
        <vt:i4>1245239</vt:i4>
      </vt:variant>
      <vt:variant>
        <vt:i4>196</vt:i4>
      </vt:variant>
      <vt:variant>
        <vt:i4>0</vt:i4>
      </vt:variant>
      <vt:variant>
        <vt:i4>5</vt:i4>
      </vt:variant>
      <vt:variant>
        <vt:lpwstr/>
      </vt:variant>
      <vt:variant>
        <vt:lpwstr>_Toc494548307</vt:lpwstr>
      </vt:variant>
      <vt:variant>
        <vt:i4>1245239</vt:i4>
      </vt:variant>
      <vt:variant>
        <vt:i4>190</vt:i4>
      </vt:variant>
      <vt:variant>
        <vt:i4>0</vt:i4>
      </vt:variant>
      <vt:variant>
        <vt:i4>5</vt:i4>
      </vt:variant>
      <vt:variant>
        <vt:lpwstr/>
      </vt:variant>
      <vt:variant>
        <vt:lpwstr>_Toc494548306</vt:lpwstr>
      </vt:variant>
      <vt:variant>
        <vt:i4>1245239</vt:i4>
      </vt:variant>
      <vt:variant>
        <vt:i4>184</vt:i4>
      </vt:variant>
      <vt:variant>
        <vt:i4>0</vt:i4>
      </vt:variant>
      <vt:variant>
        <vt:i4>5</vt:i4>
      </vt:variant>
      <vt:variant>
        <vt:lpwstr/>
      </vt:variant>
      <vt:variant>
        <vt:lpwstr>_Toc494548305</vt:lpwstr>
      </vt:variant>
      <vt:variant>
        <vt:i4>1245239</vt:i4>
      </vt:variant>
      <vt:variant>
        <vt:i4>178</vt:i4>
      </vt:variant>
      <vt:variant>
        <vt:i4>0</vt:i4>
      </vt:variant>
      <vt:variant>
        <vt:i4>5</vt:i4>
      </vt:variant>
      <vt:variant>
        <vt:lpwstr/>
      </vt:variant>
      <vt:variant>
        <vt:lpwstr>_Toc494548304</vt:lpwstr>
      </vt:variant>
      <vt:variant>
        <vt:i4>1245239</vt:i4>
      </vt:variant>
      <vt:variant>
        <vt:i4>172</vt:i4>
      </vt:variant>
      <vt:variant>
        <vt:i4>0</vt:i4>
      </vt:variant>
      <vt:variant>
        <vt:i4>5</vt:i4>
      </vt:variant>
      <vt:variant>
        <vt:lpwstr/>
      </vt:variant>
      <vt:variant>
        <vt:lpwstr>_Toc494548303</vt:lpwstr>
      </vt:variant>
      <vt:variant>
        <vt:i4>1245239</vt:i4>
      </vt:variant>
      <vt:variant>
        <vt:i4>166</vt:i4>
      </vt:variant>
      <vt:variant>
        <vt:i4>0</vt:i4>
      </vt:variant>
      <vt:variant>
        <vt:i4>5</vt:i4>
      </vt:variant>
      <vt:variant>
        <vt:lpwstr/>
      </vt:variant>
      <vt:variant>
        <vt:lpwstr>_Toc494548302</vt:lpwstr>
      </vt:variant>
      <vt:variant>
        <vt:i4>1245239</vt:i4>
      </vt:variant>
      <vt:variant>
        <vt:i4>160</vt:i4>
      </vt:variant>
      <vt:variant>
        <vt:i4>0</vt:i4>
      </vt:variant>
      <vt:variant>
        <vt:i4>5</vt:i4>
      </vt:variant>
      <vt:variant>
        <vt:lpwstr/>
      </vt:variant>
      <vt:variant>
        <vt:lpwstr>_Toc494548301</vt:lpwstr>
      </vt:variant>
      <vt:variant>
        <vt:i4>1245239</vt:i4>
      </vt:variant>
      <vt:variant>
        <vt:i4>154</vt:i4>
      </vt:variant>
      <vt:variant>
        <vt:i4>0</vt:i4>
      </vt:variant>
      <vt:variant>
        <vt:i4>5</vt:i4>
      </vt:variant>
      <vt:variant>
        <vt:lpwstr/>
      </vt:variant>
      <vt:variant>
        <vt:lpwstr>_Toc494548300</vt:lpwstr>
      </vt:variant>
      <vt:variant>
        <vt:i4>1703990</vt:i4>
      </vt:variant>
      <vt:variant>
        <vt:i4>148</vt:i4>
      </vt:variant>
      <vt:variant>
        <vt:i4>0</vt:i4>
      </vt:variant>
      <vt:variant>
        <vt:i4>5</vt:i4>
      </vt:variant>
      <vt:variant>
        <vt:lpwstr/>
      </vt:variant>
      <vt:variant>
        <vt:lpwstr>_Toc494548299</vt:lpwstr>
      </vt:variant>
      <vt:variant>
        <vt:i4>1703990</vt:i4>
      </vt:variant>
      <vt:variant>
        <vt:i4>142</vt:i4>
      </vt:variant>
      <vt:variant>
        <vt:i4>0</vt:i4>
      </vt:variant>
      <vt:variant>
        <vt:i4>5</vt:i4>
      </vt:variant>
      <vt:variant>
        <vt:lpwstr/>
      </vt:variant>
      <vt:variant>
        <vt:lpwstr>_Toc494548298</vt:lpwstr>
      </vt:variant>
      <vt:variant>
        <vt:i4>1703990</vt:i4>
      </vt:variant>
      <vt:variant>
        <vt:i4>136</vt:i4>
      </vt:variant>
      <vt:variant>
        <vt:i4>0</vt:i4>
      </vt:variant>
      <vt:variant>
        <vt:i4>5</vt:i4>
      </vt:variant>
      <vt:variant>
        <vt:lpwstr/>
      </vt:variant>
      <vt:variant>
        <vt:lpwstr>_Toc494548297</vt:lpwstr>
      </vt:variant>
      <vt:variant>
        <vt:i4>1703990</vt:i4>
      </vt:variant>
      <vt:variant>
        <vt:i4>130</vt:i4>
      </vt:variant>
      <vt:variant>
        <vt:i4>0</vt:i4>
      </vt:variant>
      <vt:variant>
        <vt:i4>5</vt:i4>
      </vt:variant>
      <vt:variant>
        <vt:lpwstr/>
      </vt:variant>
      <vt:variant>
        <vt:lpwstr>_Toc494548296</vt:lpwstr>
      </vt:variant>
      <vt:variant>
        <vt:i4>1703990</vt:i4>
      </vt:variant>
      <vt:variant>
        <vt:i4>124</vt:i4>
      </vt:variant>
      <vt:variant>
        <vt:i4>0</vt:i4>
      </vt:variant>
      <vt:variant>
        <vt:i4>5</vt:i4>
      </vt:variant>
      <vt:variant>
        <vt:lpwstr/>
      </vt:variant>
      <vt:variant>
        <vt:lpwstr>_Toc494548295</vt:lpwstr>
      </vt:variant>
      <vt:variant>
        <vt:i4>1703990</vt:i4>
      </vt:variant>
      <vt:variant>
        <vt:i4>118</vt:i4>
      </vt:variant>
      <vt:variant>
        <vt:i4>0</vt:i4>
      </vt:variant>
      <vt:variant>
        <vt:i4>5</vt:i4>
      </vt:variant>
      <vt:variant>
        <vt:lpwstr/>
      </vt:variant>
      <vt:variant>
        <vt:lpwstr>_Toc494548294</vt:lpwstr>
      </vt:variant>
      <vt:variant>
        <vt:i4>1703990</vt:i4>
      </vt:variant>
      <vt:variant>
        <vt:i4>112</vt:i4>
      </vt:variant>
      <vt:variant>
        <vt:i4>0</vt:i4>
      </vt:variant>
      <vt:variant>
        <vt:i4>5</vt:i4>
      </vt:variant>
      <vt:variant>
        <vt:lpwstr/>
      </vt:variant>
      <vt:variant>
        <vt:lpwstr>_Toc494548293</vt:lpwstr>
      </vt:variant>
      <vt:variant>
        <vt:i4>1703990</vt:i4>
      </vt:variant>
      <vt:variant>
        <vt:i4>106</vt:i4>
      </vt:variant>
      <vt:variant>
        <vt:i4>0</vt:i4>
      </vt:variant>
      <vt:variant>
        <vt:i4>5</vt:i4>
      </vt:variant>
      <vt:variant>
        <vt:lpwstr/>
      </vt:variant>
      <vt:variant>
        <vt:lpwstr>_Toc494548292</vt:lpwstr>
      </vt:variant>
      <vt:variant>
        <vt:i4>1703990</vt:i4>
      </vt:variant>
      <vt:variant>
        <vt:i4>100</vt:i4>
      </vt:variant>
      <vt:variant>
        <vt:i4>0</vt:i4>
      </vt:variant>
      <vt:variant>
        <vt:i4>5</vt:i4>
      </vt:variant>
      <vt:variant>
        <vt:lpwstr/>
      </vt:variant>
      <vt:variant>
        <vt:lpwstr>_Toc494548291</vt:lpwstr>
      </vt:variant>
      <vt:variant>
        <vt:i4>1703990</vt:i4>
      </vt:variant>
      <vt:variant>
        <vt:i4>94</vt:i4>
      </vt:variant>
      <vt:variant>
        <vt:i4>0</vt:i4>
      </vt:variant>
      <vt:variant>
        <vt:i4>5</vt:i4>
      </vt:variant>
      <vt:variant>
        <vt:lpwstr/>
      </vt:variant>
      <vt:variant>
        <vt:lpwstr>_Toc494548290</vt:lpwstr>
      </vt:variant>
      <vt:variant>
        <vt:i4>1769526</vt:i4>
      </vt:variant>
      <vt:variant>
        <vt:i4>88</vt:i4>
      </vt:variant>
      <vt:variant>
        <vt:i4>0</vt:i4>
      </vt:variant>
      <vt:variant>
        <vt:i4>5</vt:i4>
      </vt:variant>
      <vt:variant>
        <vt:lpwstr/>
      </vt:variant>
      <vt:variant>
        <vt:lpwstr>_Toc494548289</vt:lpwstr>
      </vt:variant>
      <vt:variant>
        <vt:i4>1769526</vt:i4>
      </vt:variant>
      <vt:variant>
        <vt:i4>82</vt:i4>
      </vt:variant>
      <vt:variant>
        <vt:i4>0</vt:i4>
      </vt:variant>
      <vt:variant>
        <vt:i4>5</vt:i4>
      </vt:variant>
      <vt:variant>
        <vt:lpwstr/>
      </vt:variant>
      <vt:variant>
        <vt:lpwstr>_Toc494548288</vt:lpwstr>
      </vt:variant>
      <vt:variant>
        <vt:i4>1769526</vt:i4>
      </vt:variant>
      <vt:variant>
        <vt:i4>76</vt:i4>
      </vt:variant>
      <vt:variant>
        <vt:i4>0</vt:i4>
      </vt:variant>
      <vt:variant>
        <vt:i4>5</vt:i4>
      </vt:variant>
      <vt:variant>
        <vt:lpwstr/>
      </vt:variant>
      <vt:variant>
        <vt:lpwstr>_Toc494548287</vt:lpwstr>
      </vt:variant>
      <vt:variant>
        <vt:i4>1769526</vt:i4>
      </vt:variant>
      <vt:variant>
        <vt:i4>70</vt:i4>
      </vt:variant>
      <vt:variant>
        <vt:i4>0</vt:i4>
      </vt:variant>
      <vt:variant>
        <vt:i4>5</vt:i4>
      </vt:variant>
      <vt:variant>
        <vt:lpwstr/>
      </vt:variant>
      <vt:variant>
        <vt:lpwstr>_Toc494548286</vt:lpwstr>
      </vt:variant>
      <vt:variant>
        <vt:i4>1769526</vt:i4>
      </vt:variant>
      <vt:variant>
        <vt:i4>64</vt:i4>
      </vt:variant>
      <vt:variant>
        <vt:i4>0</vt:i4>
      </vt:variant>
      <vt:variant>
        <vt:i4>5</vt:i4>
      </vt:variant>
      <vt:variant>
        <vt:lpwstr/>
      </vt:variant>
      <vt:variant>
        <vt:lpwstr>_Toc494548285</vt:lpwstr>
      </vt:variant>
      <vt:variant>
        <vt:i4>1769526</vt:i4>
      </vt:variant>
      <vt:variant>
        <vt:i4>58</vt:i4>
      </vt:variant>
      <vt:variant>
        <vt:i4>0</vt:i4>
      </vt:variant>
      <vt:variant>
        <vt:i4>5</vt:i4>
      </vt:variant>
      <vt:variant>
        <vt:lpwstr/>
      </vt:variant>
      <vt:variant>
        <vt:lpwstr>_Toc494548284</vt:lpwstr>
      </vt:variant>
      <vt:variant>
        <vt:i4>1769526</vt:i4>
      </vt:variant>
      <vt:variant>
        <vt:i4>52</vt:i4>
      </vt:variant>
      <vt:variant>
        <vt:i4>0</vt:i4>
      </vt:variant>
      <vt:variant>
        <vt:i4>5</vt:i4>
      </vt:variant>
      <vt:variant>
        <vt:lpwstr/>
      </vt:variant>
      <vt:variant>
        <vt:lpwstr>_Toc494548283</vt:lpwstr>
      </vt:variant>
      <vt:variant>
        <vt:i4>1769526</vt:i4>
      </vt:variant>
      <vt:variant>
        <vt:i4>46</vt:i4>
      </vt:variant>
      <vt:variant>
        <vt:i4>0</vt:i4>
      </vt:variant>
      <vt:variant>
        <vt:i4>5</vt:i4>
      </vt:variant>
      <vt:variant>
        <vt:lpwstr/>
      </vt:variant>
      <vt:variant>
        <vt:lpwstr>_Toc494548282</vt:lpwstr>
      </vt:variant>
      <vt:variant>
        <vt:i4>1769526</vt:i4>
      </vt:variant>
      <vt:variant>
        <vt:i4>40</vt:i4>
      </vt:variant>
      <vt:variant>
        <vt:i4>0</vt:i4>
      </vt:variant>
      <vt:variant>
        <vt:i4>5</vt:i4>
      </vt:variant>
      <vt:variant>
        <vt:lpwstr/>
      </vt:variant>
      <vt:variant>
        <vt:lpwstr>_Toc494548281</vt:lpwstr>
      </vt:variant>
      <vt:variant>
        <vt:i4>1769526</vt:i4>
      </vt:variant>
      <vt:variant>
        <vt:i4>34</vt:i4>
      </vt:variant>
      <vt:variant>
        <vt:i4>0</vt:i4>
      </vt:variant>
      <vt:variant>
        <vt:i4>5</vt:i4>
      </vt:variant>
      <vt:variant>
        <vt:lpwstr/>
      </vt:variant>
      <vt:variant>
        <vt:lpwstr>_Toc494548280</vt:lpwstr>
      </vt:variant>
      <vt:variant>
        <vt:i4>1310774</vt:i4>
      </vt:variant>
      <vt:variant>
        <vt:i4>28</vt:i4>
      </vt:variant>
      <vt:variant>
        <vt:i4>0</vt:i4>
      </vt:variant>
      <vt:variant>
        <vt:i4>5</vt:i4>
      </vt:variant>
      <vt:variant>
        <vt:lpwstr/>
      </vt:variant>
      <vt:variant>
        <vt:lpwstr>_Toc494548279</vt:lpwstr>
      </vt:variant>
      <vt:variant>
        <vt:i4>1310774</vt:i4>
      </vt:variant>
      <vt:variant>
        <vt:i4>22</vt:i4>
      </vt:variant>
      <vt:variant>
        <vt:i4>0</vt:i4>
      </vt:variant>
      <vt:variant>
        <vt:i4>5</vt:i4>
      </vt:variant>
      <vt:variant>
        <vt:lpwstr/>
      </vt:variant>
      <vt:variant>
        <vt:lpwstr>_Toc494548278</vt:lpwstr>
      </vt:variant>
      <vt:variant>
        <vt:i4>1310774</vt:i4>
      </vt:variant>
      <vt:variant>
        <vt:i4>16</vt:i4>
      </vt:variant>
      <vt:variant>
        <vt:i4>0</vt:i4>
      </vt:variant>
      <vt:variant>
        <vt:i4>5</vt:i4>
      </vt:variant>
      <vt:variant>
        <vt:lpwstr/>
      </vt:variant>
      <vt:variant>
        <vt:lpwstr>_Toc494548277</vt:lpwstr>
      </vt:variant>
      <vt:variant>
        <vt:i4>1310774</vt:i4>
      </vt:variant>
      <vt:variant>
        <vt:i4>10</vt:i4>
      </vt:variant>
      <vt:variant>
        <vt:i4>0</vt:i4>
      </vt:variant>
      <vt:variant>
        <vt:i4>5</vt:i4>
      </vt:variant>
      <vt:variant>
        <vt:lpwstr/>
      </vt:variant>
      <vt:variant>
        <vt:lpwstr>_Toc494548276</vt:lpwstr>
      </vt:variant>
      <vt:variant>
        <vt:i4>1310774</vt:i4>
      </vt:variant>
      <vt:variant>
        <vt:i4>4</vt:i4>
      </vt:variant>
      <vt:variant>
        <vt:i4>0</vt:i4>
      </vt:variant>
      <vt:variant>
        <vt:i4>5</vt:i4>
      </vt:variant>
      <vt:variant>
        <vt:lpwstr/>
      </vt:variant>
      <vt:variant>
        <vt:lpwstr>_Toc494548275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深圳市优质饮用水入户管网改造工程</dc:title>
  <dc:creator>福建163软件园</dc:creator>
  <cp:lastModifiedBy>杨群</cp:lastModifiedBy>
  <cp:revision>8</cp:revision>
  <cp:lastPrinted>2018-06-19T02:12:00Z</cp:lastPrinted>
  <dcterms:created xsi:type="dcterms:W3CDTF">2018-09-03T10:57:00Z</dcterms:created>
  <dcterms:modified xsi:type="dcterms:W3CDTF">2018-09-07T09:43:00Z</dcterms:modified>
</cp:coreProperties>
</file>