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C63" w:rsidRPr="004F3439" w:rsidRDefault="006E3C63" w:rsidP="00DE096C">
      <w:pPr>
        <w:pStyle w:val="a4"/>
        <w:spacing w:beforeLines="100" w:afterLines="100" w:line="360" w:lineRule="auto"/>
        <w:jc w:val="center"/>
        <w:rPr>
          <w:rFonts w:ascii="仿宋" w:eastAsia="仿宋" w:hAnsi="仿宋" w:cs="Times New Roman"/>
          <w:sz w:val="28"/>
          <w:szCs w:val="28"/>
        </w:rPr>
      </w:pPr>
      <w:bookmarkStart w:id="0" w:name="_Toc195283089"/>
      <w:bookmarkStart w:id="1" w:name="_Toc195317992"/>
      <w:bookmarkStart w:id="2" w:name="_Toc195520343"/>
    </w:p>
    <w:p w:rsidR="006E3C63" w:rsidRPr="00AE0D76" w:rsidRDefault="006E3C63" w:rsidP="00DE096C">
      <w:pPr>
        <w:pStyle w:val="a4"/>
        <w:spacing w:beforeLines="100" w:afterLines="100" w:line="360" w:lineRule="auto"/>
        <w:jc w:val="center"/>
        <w:rPr>
          <w:rFonts w:ascii="Times New Roman" w:hAnsi="Times New Roman" w:cs="Times New Roman"/>
          <w:b w:val="0"/>
          <w:szCs w:val="36"/>
        </w:rPr>
      </w:pPr>
      <w:r w:rsidRPr="00AE0D76">
        <w:rPr>
          <w:rFonts w:ascii="Times New Roman" w:hAnsi="Times New Roman" w:cs="Times New Roman" w:hint="eastAsia"/>
          <w:b w:val="0"/>
          <w:szCs w:val="36"/>
        </w:rPr>
        <w:t>深圳水务</w:t>
      </w:r>
      <w:r w:rsidRPr="00AE0D76">
        <w:rPr>
          <w:rFonts w:ascii="Times New Roman" w:hAnsi="Times New Roman" w:cs="Times New Roman"/>
          <w:b w:val="0"/>
          <w:szCs w:val="36"/>
        </w:rPr>
        <w:t>集团</w:t>
      </w:r>
    </w:p>
    <w:p w:rsidR="00332862" w:rsidRPr="00AE0D76" w:rsidRDefault="005855AE" w:rsidP="00DE096C">
      <w:pPr>
        <w:pStyle w:val="a4"/>
        <w:spacing w:beforeLines="100" w:afterLines="100" w:line="360" w:lineRule="auto"/>
        <w:jc w:val="center"/>
        <w:rPr>
          <w:rFonts w:ascii="Times New Roman" w:hAnsi="Times New Roman" w:cs="Times New Roman"/>
          <w:b w:val="0"/>
          <w:szCs w:val="36"/>
        </w:rPr>
      </w:pPr>
      <w:r w:rsidRPr="00AE0D76">
        <w:rPr>
          <w:rFonts w:ascii="Times New Roman" w:hAnsi="Times New Roman" w:cs="Times New Roman" w:hint="eastAsia"/>
          <w:b w:val="0"/>
          <w:szCs w:val="36"/>
        </w:rPr>
        <w:t>《</w:t>
      </w:r>
      <w:bookmarkEnd w:id="0"/>
      <w:bookmarkEnd w:id="1"/>
      <w:bookmarkEnd w:id="2"/>
      <w:r w:rsidR="00962B12" w:rsidRPr="00AE0D76">
        <w:rPr>
          <w:rFonts w:ascii="Times New Roman" w:hAnsi="Times New Roman" w:cs="Times New Roman" w:hint="eastAsia"/>
          <w:b w:val="0"/>
          <w:szCs w:val="36"/>
        </w:rPr>
        <w:t>居民安全用水指导导则</w:t>
      </w:r>
      <w:r w:rsidRPr="00AE0D76">
        <w:rPr>
          <w:rFonts w:ascii="Times New Roman" w:hAnsi="Times New Roman" w:cs="Times New Roman" w:hint="eastAsia"/>
          <w:b w:val="0"/>
          <w:szCs w:val="36"/>
        </w:rPr>
        <w:t>》</w:t>
      </w:r>
    </w:p>
    <w:p w:rsidR="006E3C63" w:rsidRPr="00AE0D76" w:rsidRDefault="00332862" w:rsidP="00DE096C">
      <w:pPr>
        <w:pStyle w:val="a4"/>
        <w:spacing w:beforeLines="100" w:afterLines="100" w:line="360" w:lineRule="auto"/>
        <w:jc w:val="center"/>
        <w:rPr>
          <w:rFonts w:ascii="Times New Roman" w:hAnsi="Times New Roman" w:cs="Times New Roman"/>
          <w:b w:val="0"/>
          <w:szCs w:val="36"/>
        </w:rPr>
      </w:pPr>
      <w:r w:rsidRPr="00AE0D76">
        <w:rPr>
          <w:rFonts w:ascii="Times New Roman" w:hAnsi="Times New Roman" w:cs="Times New Roman" w:hint="eastAsia"/>
          <w:b w:val="0"/>
          <w:szCs w:val="36"/>
        </w:rPr>
        <w:t>编制说明</w:t>
      </w:r>
    </w:p>
    <w:p w:rsidR="006E3C63" w:rsidRPr="00AE0D76" w:rsidRDefault="006E3C63" w:rsidP="00F80DDB">
      <w:pPr>
        <w:pStyle w:val="a3"/>
      </w:pPr>
    </w:p>
    <w:p w:rsidR="006E3C63" w:rsidRPr="00AE0D76" w:rsidRDefault="006E3C63" w:rsidP="00F80DDB">
      <w:pPr>
        <w:pStyle w:val="a3"/>
      </w:pPr>
    </w:p>
    <w:p w:rsidR="006E3C63" w:rsidRPr="00AE0D76" w:rsidRDefault="006E3C63" w:rsidP="00F80DDB">
      <w:pPr>
        <w:pStyle w:val="a3"/>
      </w:pPr>
    </w:p>
    <w:p w:rsidR="006E3C63" w:rsidRPr="00AE0D76" w:rsidRDefault="006E3C63" w:rsidP="00F80DDB">
      <w:pPr>
        <w:pStyle w:val="a3"/>
      </w:pPr>
    </w:p>
    <w:p w:rsidR="006E3C63" w:rsidRPr="00AE0D76" w:rsidRDefault="006E3C63" w:rsidP="00F80DDB">
      <w:pPr>
        <w:pStyle w:val="a3"/>
      </w:pPr>
    </w:p>
    <w:p w:rsidR="006E3C63" w:rsidRPr="00AE0D76" w:rsidRDefault="006E3C63" w:rsidP="00F80DDB">
      <w:pPr>
        <w:pStyle w:val="a3"/>
      </w:pPr>
    </w:p>
    <w:p w:rsidR="006E3C63" w:rsidRPr="00AE0D76" w:rsidRDefault="006E3C63" w:rsidP="00F80DDB">
      <w:pPr>
        <w:pStyle w:val="a3"/>
      </w:pPr>
    </w:p>
    <w:p w:rsidR="006E3C63" w:rsidRPr="00AE0D76" w:rsidRDefault="006E3C63" w:rsidP="00F80DDB">
      <w:pPr>
        <w:pStyle w:val="a3"/>
      </w:pPr>
      <w:r w:rsidRPr="00AE0D76">
        <w:t>二〇一</w:t>
      </w:r>
      <w:r w:rsidR="0000255F" w:rsidRPr="00AE0D76">
        <w:rPr>
          <w:rFonts w:hint="eastAsia"/>
        </w:rPr>
        <w:t>九</w:t>
      </w:r>
      <w:r w:rsidRPr="00AE0D76">
        <w:t>年</w:t>
      </w:r>
      <w:r w:rsidR="00DE096C">
        <w:rPr>
          <w:rFonts w:hint="eastAsia"/>
        </w:rPr>
        <w:t>六</w:t>
      </w:r>
      <w:r w:rsidRPr="00AE0D76">
        <w:t>月</w:t>
      </w:r>
    </w:p>
    <w:p w:rsidR="009A5664" w:rsidRPr="00AE0D76" w:rsidRDefault="008C2105">
      <w:pPr>
        <w:widowControl/>
        <w:jc w:val="left"/>
        <w:rPr>
          <w:rFonts w:cs="Times New Roman"/>
          <w:kern w:val="0"/>
          <w:sz w:val="32"/>
          <w:szCs w:val="32"/>
        </w:rPr>
      </w:pPr>
      <w:r w:rsidRPr="00AE0D76">
        <w:rPr>
          <w:rFonts w:ascii="仿宋" w:eastAsia="仿宋" w:hAnsi="仿宋" w:cs="Times New Roman"/>
          <w:sz w:val="28"/>
          <w:szCs w:val="28"/>
        </w:rPr>
        <w:br w:type="page"/>
      </w:r>
      <w:bookmarkStart w:id="3" w:name="_Toc520711651"/>
      <w:bookmarkStart w:id="4" w:name="_Toc524426045"/>
      <w:bookmarkStart w:id="5" w:name="_Toc524426078"/>
    </w:p>
    <w:p w:rsidR="00C56D9B" w:rsidRPr="00AE0D76" w:rsidRDefault="00C56D9B" w:rsidP="00F80DDB">
      <w:pPr>
        <w:pStyle w:val="10"/>
        <w:sectPr w:rsidR="00C56D9B" w:rsidRPr="00AE0D76" w:rsidSect="00C56D9B">
          <w:footerReference w:type="default" r:id="rId8"/>
          <w:pgSz w:w="11906" w:h="16838"/>
          <w:pgMar w:top="1440" w:right="1797" w:bottom="1440" w:left="1797" w:header="851" w:footer="992" w:gutter="0"/>
          <w:pgNumType w:fmt="upperRoman" w:start="1"/>
          <w:cols w:space="425"/>
          <w:docGrid w:linePitch="312"/>
        </w:sectPr>
      </w:pPr>
    </w:p>
    <w:p w:rsidR="00064C70" w:rsidRPr="00AE0D76" w:rsidRDefault="00064C70" w:rsidP="00F80DDB">
      <w:pPr>
        <w:pStyle w:val="10"/>
      </w:pPr>
      <w:r w:rsidRPr="00AE0D76">
        <w:rPr>
          <w:rFonts w:hint="eastAsia"/>
        </w:rPr>
        <w:lastRenderedPageBreak/>
        <w:t>目次</w:t>
      </w:r>
    </w:p>
    <w:p w:rsidR="009D4F15" w:rsidRPr="00AE0D76" w:rsidRDefault="007E1C99" w:rsidP="00F80DDB">
      <w:pPr>
        <w:pStyle w:val="10"/>
        <w:rPr>
          <w:rFonts w:ascii="Times New Roman" w:eastAsiaTheme="minorEastAsia" w:hAnsi="Times New Roman"/>
          <w:noProof/>
          <w:kern w:val="2"/>
          <w:sz w:val="24"/>
          <w:szCs w:val="24"/>
        </w:rPr>
      </w:pPr>
      <w:r w:rsidRPr="007E1C99">
        <w:fldChar w:fldCharType="begin"/>
      </w:r>
      <w:r w:rsidR="00064C70" w:rsidRPr="00AE0D76">
        <w:rPr>
          <w:rFonts w:hint="eastAsia"/>
        </w:rPr>
        <w:instrText>TOC \o "1-2" \h \z \u</w:instrText>
      </w:r>
      <w:r w:rsidRPr="007E1C99">
        <w:fldChar w:fldCharType="separate"/>
      </w:r>
      <w:hyperlink w:anchor="_Toc524439925" w:history="1">
        <w:r w:rsidR="009D4F15" w:rsidRPr="00AE0D76">
          <w:rPr>
            <w:rStyle w:val="a5"/>
            <w:rFonts w:ascii="Times New Roman" w:eastAsiaTheme="minorEastAsia" w:hAnsi="Times New Roman"/>
            <w:noProof/>
            <w:sz w:val="24"/>
            <w:szCs w:val="24"/>
          </w:rPr>
          <w:t>一、编制原则</w:t>
        </w:r>
        <w:r w:rsidR="009D4F15" w:rsidRPr="00AE0D76">
          <w:rPr>
            <w:rFonts w:ascii="Times New Roman" w:eastAsiaTheme="minorEastAsia" w:hAnsi="Times New Roman"/>
            <w:noProof/>
            <w:webHidden/>
            <w:sz w:val="24"/>
            <w:szCs w:val="24"/>
          </w:rPr>
          <w:tab/>
        </w:r>
        <w:r w:rsidRPr="00AE0D76">
          <w:rPr>
            <w:rFonts w:ascii="Times New Roman" w:eastAsiaTheme="minorEastAsia" w:hAnsi="Times New Roman"/>
            <w:noProof/>
            <w:webHidden/>
            <w:sz w:val="24"/>
            <w:szCs w:val="24"/>
          </w:rPr>
          <w:fldChar w:fldCharType="begin"/>
        </w:r>
        <w:r w:rsidR="009D4F15" w:rsidRPr="00AE0D76">
          <w:rPr>
            <w:rFonts w:ascii="Times New Roman" w:eastAsiaTheme="minorEastAsia" w:hAnsi="Times New Roman"/>
            <w:noProof/>
            <w:webHidden/>
            <w:sz w:val="24"/>
            <w:szCs w:val="24"/>
          </w:rPr>
          <w:instrText xml:space="preserve"> PAGEREF _Toc524439925 \h </w:instrText>
        </w:r>
        <w:r w:rsidRPr="00AE0D76">
          <w:rPr>
            <w:rFonts w:ascii="Times New Roman" w:eastAsiaTheme="minorEastAsia" w:hAnsi="Times New Roman"/>
            <w:noProof/>
            <w:webHidden/>
            <w:sz w:val="24"/>
            <w:szCs w:val="24"/>
          </w:rPr>
        </w:r>
        <w:r w:rsidRPr="00AE0D76">
          <w:rPr>
            <w:rFonts w:ascii="Times New Roman" w:eastAsiaTheme="minorEastAsia" w:hAnsi="Times New Roman"/>
            <w:noProof/>
            <w:webHidden/>
            <w:sz w:val="24"/>
            <w:szCs w:val="24"/>
          </w:rPr>
          <w:fldChar w:fldCharType="separate"/>
        </w:r>
        <w:r w:rsidR="00B954AD" w:rsidRPr="00AE0D76">
          <w:rPr>
            <w:rFonts w:ascii="Times New Roman" w:eastAsiaTheme="minorEastAsia" w:hAnsi="Times New Roman"/>
            <w:noProof/>
            <w:webHidden/>
            <w:sz w:val="24"/>
            <w:szCs w:val="24"/>
          </w:rPr>
          <w:t>2</w:t>
        </w:r>
        <w:r w:rsidRPr="00AE0D76">
          <w:rPr>
            <w:rFonts w:ascii="Times New Roman" w:eastAsiaTheme="minorEastAsia" w:hAnsi="Times New Roman"/>
            <w:noProof/>
            <w:webHidden/>
            <w:sz w:val="24"/>
            <w:szCs w:val="24"/>
          </w:rPr>
          <w:fldChar w:fldCharType="end"/>
        </w:r>
      </w:hyperlink>
    </w:p>
    <w:p w:rsidR="009D4F15" w:rsidRPr="00AE0D76" w:rsidRDefault="007E1C99" w:rsidP="00F80DDB">
      <w:pPr>
        <w:pStyle w:val="10"/>
        <w:rPr>
          <w:rFonts w:ascii="Times New Roman" w:eastAsiaTheme="minorEastAsia" w:hAnsi="Times New Roman"/>
          <w:noProof/>
          <w:kern w:val="2"/>
          <w:sz w:val="24"/>
          <w:szCs w:val="24"/>
        </w:rPr>
      </w:pPr>
      <w:hyperlink w:anchor="_Toc524439926" w:history="1">
        <w:r w:rsidR="009D4F15" w:rsidRPr="00AE0D76">
          <w:rPr>
            <w:rStyle w:val="a5"/>
            <w:rFonts w:ascii="Times New Roman" w:eastAsiaTheme="minorEastAsia" w:hAnsi="Times New Roman"/>
            <w:noProof/>
            <w:sz w:val="24"/>
            <w:szCs w:val="24"/>
          </w:rPr>
          <w:t>二、编制要点</w:t>
        </w:r>
        <w:r w:rsidR="009D4F15" w:rsidRPr="00AE0D76">
          <w:rPr>
            <w:rFonts w:ascii="Times New Roman" w:eastAsiaTheme="minorEastAsia" w:hAnsi="Times New Roman"/>
            <w:noProof/>
            <w:webHidden/>
            <w:sz w:val="24"/>
            <w:szCs w:val="24"/>
          </w:rPr>
          <w:tab/>
        </w:r>
        <w:r w:rsidRPr="00AE0D76">
          <w:rPr>
            <w:rFonts w:ascii="Times New Roman" w:eastAsiaTheme="minorEastAsia" w:hAnsi="Times New Roman"/>
            <w:noProof/>
            <w:webHidden/>
            <w:sz w:val="24"/>
            <w:szCs w:val="24"/>
          </w:rPr>
          <w:fldChar w:fldCharType="begin"/>
        </w:r>
        <w:r w:rsidR="009D4F15" w:rsidRPr="00AE0D76">
          <w:rPr>
            <w:rFonts w:ascii="Times New Roman" w:eastAsiaTheme="minorEastAsia" w:hAnsi="Times New Roman"/>
            <w:noProof/>
            <w:webHidden/>
            <w:sz w:val="24"/>
            <w:szCs w:val="24"/>
          </w:rPr>
          <w:instrText xml:space="preserve"> PAGEREF _Toc524439926 \h </w:instrText>
        </w:r>
        <w:r w:rsidRPr="00AE0D76">
          <w:rPr>
            <w:rFonts w:ascii="Times New Roman" w:eastAsiaTheme="minorEastAsia" w:hAnsi="Times New Roman"/>
            <w:noProof/>
            <w:webHidden/>
            <w:sz w:val="24"/>
            <w:szCs w:val="24"/>
          </w:rPr>
        </w:r>
        <w:r w:rsidRPr="00AE0D76">
          <w:rPr>
            <w:rFonts w:ascii="Times New Roman" w:eastAsiaTheme="minorEastAsia" w:hAnsi="Times New Roman"/>
            <w:noProof/>
            <w:webHidden/>
            <w:sz w:val="24"/>
            <w:szCs w:val="24"/>
          </w:rPr>
          <w:fldChar w:fldCharType="separate"/>
        </w:r>
        <w:r w:rsidR="00B954AD" w:rsidRPr="00AE0D76">
          <w:rPr>
            <w:rFonts w:ascii="Times New Roman" w:eastAsiaTheme="minorEastAsia" w:hAnsi="Times New Roman"/>
            <w:noProof/>
            <w:webHidden/>
            <w:sz w:val="24"/>
            <w:szCs w:val="24"/>
          </w:rPr>
          <w:t>2</w:t>
        </w:r>
        <w:r w:rsidRPr="00AE0D76">
          <w:rPr>
            <w:rFonts w:ascii="Times New Roman" w:eastAsiaTheme="minorEastAsia" w:hAnsi="Times New Roman"/>
            <w:noProof/>
            <w:webHidden/>
            <w:sz w:val="24"/>
            <w:szCs w:val="24"/>
          </w:rPr>
          <w:fldChar w:fldCharType="end"/>
        </w:r>
      </w:hyperlink>
    </w:p>
    <w:p w:rsidR="009D4F15" w:rsidRPr="00AE0D76" w:rsidRDefault="007E1C99">
      <w:pPr>
        <w:pStyle w:val="20"/>
        <w:tabs>
          <w:tab w:val="right" w:leader="dot" w:pos="8302"/>
        </w:tabs>
        <w:rPr>
          <w:rFonts w:ascii="Times New Roman" w:hAnsi="Times New Roman"/>
          <w:noProof/>
          <w:kern w:val="2"/>
          <w:sz w:val="24"/>
          <w:szCs w:val="24"/>
        </w:rPr>
      </w:pPr>
      <w:hyperlink w:anchor="_Toc524439927" w:history="1">
        <w:r w:rsidR="009D4F15" w:rsidRPr="00AE0D76">
          <w:rPr>
            <w:rStyle w:val="a5"/>
            <w:rFonts w:ascii="Times New Roman" w:hAnsi="Times New Roman"/>
            <w:noProof/>
            <w:sz w:val="24"/>
            <w:szCs w:val="24"/>
          </w:rPr>
          <w:t>（一）参考依据</w:t>
        </w:r>
        <w:r w:rsidR="009D4F15" w:rsidRPr="00AE0D76">
          <w:rPr>
            <w:rFonts w:ascii="Times New Roman" w:hAnsi="Times New Roman"/>
            <w:noProof/>
            <w:webHidden/>
            <w:sz w:val="24"/>
            <w:szCs w:val="24"/>
          </w:rPr>
          <w:tab/>
        </w:r>
        <w:r w:rsidRPr="00AE0D76">
          <w:rPr>
            <w:rFonts w:ascii="Times New Roman" w:hAnsi="Times New Roman"/>
            <w:noProof/>
            <w:webHidden/>
            <w:sz w:val="24"/>
            <w:szCs w:val="24"/>
          </w:rPr>
          <w:fldChar w:fldCharType="begin"/>
        </w:r>
        <w:r w:rsidR="009D4F15" w:rsidRPr="00AE0D76">
          <w:rPr>
            <w:rFonts w:ascii="Times New Roman" w:hAnsi="Times New Roman"/>
            <w:noProof/>
            <w:webHidden/>
            <w:sz w:val="24"/>
            <w:szCs w:val="24"/>
          </w:rPr>
          <w:instrText xml:space="preserve"> PAGEREF _Toc524439927 \h </w:instrText>
        </w:r>
        <w:r w:rsidRPr="00AE0D76">
          <w:rPr>
            <w:rFonts w:ascii="Times New Roman" w:hAnsi="Times New Roman"/>
            <w:noProof/>
            <w:webHidden/>
            <w:sz w:val="24"/>
            <w:szCs w:val="24"/>
          </w:rPr>
        </w:r>
        <w:r w:rsidRPr="00AE0D76">
          <w:rPr>
            <w:rFonts w:ascii="Times New Roman" w:hAnsi="Times New Roman"/>
            <w:noProof/>
            <w:webHidden/>
            <w:sz w:val="24"/>
            <w:szCs w:val="24"/>
          </w:rPr>
          <w:fldChar w:fldCharType="separate"/>
        </w:r>
        <w:r w:rsidR="00B954AD" w:rsidRPr="00AE0D76">
          <w:rPr>
            <w:rFonts w:ascii="Times New Roman" w:hAnsi="Times New Roman"/>
            <w:noProof/>
            <w:webHidden/>
            <w:sz w:val="24"/>
            <w:szCs w:val="24"/>
          </w:rPr>
          <w:t>2</w:t>
        </w:r>
        <w:r w:rsidRPr="00AE0D76">
          <w:rPr>
            <w:rFonts w:ascii="Times New Roman" w:hAnsi="Times New Roman"/>
            <w:noProof/>
            <w:webHidden/>
            <w:sz w:val="24"/>
            <w:szCs w:val="24"/>
          </w:rPr>
          <w:fldChar w:fldCharType="end"/>
        </w:r>
      </w:hyperlink>
    </w:p>
    <w:p w:rsidR="009D4F15" w:rsidRPr="00AE0D76" w:rsidRDefault="007E1C99">
      <w:pPr>
        <w:pStyle w:val="20"/>
        <w:tabs>
          <w:tab w:val="right" w:leader="dot" w:pos="8302"/>
        </w:tabs>
        <w:rPr>
          <w:rFonts w:ascii="Times New Roman" w:hAnsi="Times New Roman"/>
          <w:noProof/>
          <w:kern w:val="2"/>
          <w:sz w:val="24"/>
          <w:szCs w:val="24"/>
        </w:rPr>
      </w:pPr>
      <w:hyperlink w:anchor="_Toc524439929" w:history="1">
        <w:r w:rsidR="009D4F15" w:rsidRPr="00AE0D76">
          <w:rPr>
            <w:rStyle w:val="a5"/>
            <w:rFonts w:ascii="Times New Roman" w:hAnsi="Times New Roman"/>
            <w:noProof/>
            <w:sz w:val="24"/>
            <w:szCs w:val="24"/>
          </w:rPr>
          <w:t>（</w:t>
        </w:r>
        <w:r w:rsidR="005B1AEC" w:rsidRPr="00AE0D76">
          <w:rPr>
            <w:rStyle w:val="a5"/>
            <w:rFonts w:ascii="Times New Roman" w:hAnsi="Times New Roman"/>
            <w:noProof/>
            <w:sz w:val="24"/>
            <w:szCs w:val="24"/>
          </w:rPr>
          <w:t>二</w:t>
        </w:r>
        <w:r w:rsidR="009D4F15" w:rsidRPr="00AE0D76">
          <w:rPr>
            <w:rStyle w:val="a5"/>
            <w:rFonts w:ascii="Times New Roman" w:hAnsi="Times New Roman"/>
            <w:noProof/>
            <w:sz w:val="24"/>
            <w:szCs w:val="24"/>
          </w:rPr>
          <w:t>）编制要点</w:t>
        </w:r>
        <w:r w:rsidR="009D4F15" w:rsidRPr="00AE0D76">
          <w:rPr>
            <w:rFonts w:ascii="Times New Roman" w:hAnsi="Times New Roman"/>
            <w:noProof/>
            <w:webHidden/>
            <w:sz w:val="24"/>
            <w:szCs w:val="24"/>
          </w:rPr>
          <w:tab/>
        </w:r>
        <w:r w:rsidRPr="00AE0D76">
          <w:rPr>
            <w:rFonts w:ascii="Times New Roman" w:hAnsi="Times New Roman"/>
            <w:noProof/>
            <w:webHidden/>
            <w:sz w:val="24"/>
            <w:szCs w:val="24"/>
          </w:rPr>
          <w:fldChar w:fldCharType="begin"/>
        </w:r>
        <w:r w:rsidR="009D4F15" w:rsidRPr="00AE0D76">
          <w:rPr>
            <w:rFonts w:ascii="Times New Roman" w:hAnsi="Times New Roman"/>
            <w:noProof/>
            <w:webHidden/>
            <w:sz w:val="24"/>
            <w:szCs w:val="24"/>
          </w:rPr>
          <w:instrText xml:space="preserve"> PAGEREF _Toc524439929 \h </w:instrText>
        </w:r>
        <w:r w:rsidRPr="00AE0D76">
          <w:rPr>
            <w:rFonts w:ascii="Times New Roman" w:hAnsi="Times New Roman"/>
            <w:noProof/>
            <w:webHidden/>
            <w:sz w:val="24"/>
            <w:szCs w:val="24"/>
          </w:rPr>
        </w:r>
        <w:r w:rsidRPr="00AE0D76">
          <w:rPr>
            <w:rFonts w:ascii="Times New Roman" w:hAnsi="Times New Roman"/>
            <w:noProof/>
            <w:webHidden/>
            <w:sz w:val="24"/>
            <w:szCs w:val="24"/>
          </w:rPr>
          <w:fldChar w:fldCharType="separate"/>
        </w:r>
        <w:r w:rsidR="00B954AD" w:rsidRPr="00AE0D76">
          <w:rPr>
            <w:rFonts w:ascii="Times New Roman" w:hAnsi="Times New Roman"/>
            <w:noProof/>
            <w:webHidden/>
            <w:sz w:val="24"/>
            <w:szCs w:val="24"/>
          </w:rPr>
          <w:t>2</w:t>
        </w:r>
        <w:r w:rsidRPr="00AE0D76">
          <w:rPr>
            <w:rFonts w:ascii="Times New Roman" w:hAnsi="Times New Roman"/>
            <w:noProof/>
            <w:webHidden/>
            <w:sz w:val="24"/>
            <w:szCs w:val="24"/>
          </w:rPr>
          <w:fldChar w:fldCharType="end"/>
        </w:r>
      </w:hyperlink>
    </w:p>
    <w:p w:rsidR="009D4F15" w:rsidRPr="00AE0D76" w:rsidRDefault="007E1C99" w:rsidP="00F80DDB">
      <w:pPr>
        <w:pStyle w:val="10"/>
        <w:rPr>
          <w:rFonts w:ascii="Times New Roman" w:eastAsiaTheme="minorEastAsia" w:hAnsi="Times New Roman"/>
          <w:noProof/>
          <w:kern w:val="2"/>
          <w:sz w:val="24"/>
          <w:szCs w:val="24"/>
        </w:rPr>
      </w:pPr>
      <w:hyperlink w:anchor="_Toc524439930" w:history="1">
        <w:r w:rsidR="009D4F15" w:rsidRPr="00AE0D76">
          <w:rPr>
            <w:rStyle w:val="a5"/>
            <w:rFonts w:ascii="Times New Roman" w:eastAsiaTheme="minorEastAsia" w:hAnsi="Times New Roman"/>
            <w:noProof/>
            <w:sz w:val="24"/>
            <w:szCs w:val="24"/>
          </w:rPr>
          <w:t>三、编制内容及说明</w:t>
        </w:r>
        <w:r w:rsidR="009D4F15" w:rsidRPr="00AE0D76">
          <w:rPr>
            <w:rFonts w:ascii="Times New Roman" w:eastAsiaTheme="minorEastAsia" w:hAnsi="Times New Roman"/>
            <w:noProof/>
            <w:webHidden/>
            <w:sz w:val="24"/>
            <w:szCs w:val="24"/>
          </w:rPr>
          <w:tab/>
        </w:r>
        <w:r w:rsidRPr="00AE0D76">
          <w:rPr>
            <w:rFonts w:ascii="Times New Roman" w:eastAsiaTheme="minorEastAsia" w:hAnsi="Times New Roman"/>
            <w:noProof/>
            <w:webHidden/>
            <w:sz w:val="24"/>
            <w:szCs w:val="24"/>
          </w:rPr>
          <w:fldChar w:fldCharType="begin"/>
        </w:r>
        <w:r w:rsidR="009D4F15" w:rsidRPr="00AE0D76">
          <w:rPr>
            <w:rFonts w:ascii="Times New Roman" w:eastAsiaTheme="minorEastAsia" w:hAnsi="Times New Roman"/>
            <w:noProof/>
            <w:webHidden/>
            <w:sz w:val="24"/>
            <w:szCs w:val="24"/>
          </w:rPr>
          <w:instrText xml:space="preserve"> PAGEREF _Toc524439930 \h </w:instrText>
        </w:r>
        <w:r w:rsidRPr="00AE0D76">
          <w:rPr>
            <w:rFonts w:ascii="Times New Roman" w:eastAsiaTheme="minorEastAsia" w:hAnsi="Times New Roman"/>
            <w:noProof/>
            <w:webHidden/>
            <w:sz w:val="24"/>
            <w:szCs w:val="24"/>
          </w:rPr>
        </w:r>
        <w:r w:rsidRPr="00AE0D76">
          <w:rPr>
            <w:rFonts w:ascii="Times New Roman" w:eastAsiaTheme="minorEastAsia" w:hAnsi="Times New Roman"/>
            <w:noProof/>
            <w:webHidden/>
            <w:sz w:val="24"/>
            <w:szCs w:val="24"/>
          </w:rPr>
          <w:fldChar w:fldCharType="separate"/>
        </w:r>
        <w:r w:rsidR="00B954AD" w:rsidRPr="00AE0D76">
          <w:rPr>
            <w:rFonts w:ascii="Times New Roman" w:eastAsiaTheme="minorEastAsia" w:hAnsi="Times New Roman"/>
            <w:noProof/>
            <w:webHidden/>
            <w:sz w:val="24"/>
            <w:szCs w:val="24"/>
          </w:rPr>
          <w:t>2</w:t>
        </w:r>
        <w:r w:rsidRPr="00AE0D76">
          <w:rPr>
            <w:rFonts w:ascii="Times New Roman" w:eastAsiaTheme="minorEastAsia" w:hAnsi="Times New Roman"/>
            <w:noProof/>
            <w:webHidden/>
            <w:sz w:val="24"/>
            <w:szCs w:val="24"/>
          </w:rPr>
          <w:fldChar w:fldCharType="end"/>
        </w:r>
      </w:hyperlink>
    </w:p>
    <w:p w:rsidR="009D4F15" w:rsidRPr="00AE0D76" w:rsidRDefault="007E1C99" w:rsidP="00F80DDB">
      <w:pPr>
        <w:pStyle w:val="10"/>
        <w:rPr>
          <w:rFonts w:asciiTheme="minorHAnsi" w:hAnsiTheme="minorHAnsi" w:cstheme="minorBidi"/>
          <w:noProof/>
          <w:kern w:val="2"/>
          <w:sz w:val="21"/>
          <w:szCs w:val="22"/>
        </w:rPr>
      </w:pPr>
      <w:hyperlink w:anchor="_Toc524439931" w:history="1">
        <w:r w:rsidR="009D4F15" w:rsidRPr="00AE0D76">
          <w:rPr>
            <w:rStyle w:val="a5"/>
            <w:rFonts w:ascii="Times New Roman" w:eastAsiaTheme="minorEastAsia" w:hAnsi="Times New Roman"/>
            <w:noProof/>
            <w:sz w:val="24"/>
            <w:szCs w:val="24"/>
          </w:rPr>
          <w:t>附：条文说明</w:t>
        </w:r>
        <w:r w:rsidR="009D4F15" w:rsidRPr="00AE0D76">
          <w:rPr>
            <w:rFonts w:ascii="Times New Roman" w:eastAsiaTheme="minorEastAsia" w:hAnsi="Times New Roman"/>
            <w:noProof/>
            <w:webHidden/>
            <w:sz w:val="24"/>
            <w:szCs w:val="24"/>
          </w:rPr>
          <w:tab/>
        </w:r>
        <w:r w:rsidRPr="00AE0D76">
          <w:rPr>
            <w:rFonts w:ascii="Times New Roman" w:eastAsiaTheme="minorEastAsia" w:hAnsi="Times New Roman"/>
            <w:noProof/>
            <w:webHidden/>
            <w:sz w:val="24"/>
            <w:szCs w:val="24"/>
          </w:rPr>
          <w:fldChar w:fldCharType="begin"/>
        </w:r>
        <w:r w:rsidR="009D4F15" w:rsidRPr="00AE0D76">
          <w:rPr>
            <w:rFonts w:ascii="Times New Roman" w:eastAsiaTheme="minorEastAsia" w:hAnsi="Times New Roman"/>
            <w:noProof/>
            <w:webHidden/>
            <w:sz w:val="24"/>
            <w:szCs w:val="24"/>
          </w:rPr>
          <w:instrText xml:space="preserve"> PAGEREF _Toc524439931 \h </w:instrText>
        </w:r>
        <w:r w:rsidRPr="00AE0D76">
          <w:rPr>
            <w:rFonts w:ascii="Times New Roman" w:eastAsiaTheme="minorEastAsia" w:hAnsi="Times New Roman"/>
            <w:noProof/>
            <w:webHidden/>
            <w:sz w:val="24"/>
            <w:szCs w:val="24"/>
          </w:rPr>
        </w:r>
        <w:r w:rsidRPr="00AE0D76">
          <w:rPr>
            <w:rFonts w:ascii="Times New Roman" w:eastAsiaTheme="minorEastAsia" w:hAnsi="Times New Roman"/>
            <w:noProof/>
            <w:webHidden/>
            <w:sz w:val="24"/>
            <w:szCs w:val="24"/>
          </w:rPr>
          <w:fldChar w:fldCharType="separate"/>
        </w:r>
        <w:r w:rsidR="00B954AD" w:rsidRPr="00AE0D76">
          <w:rPr>
            <w:rFonts w:ascii="Times New Roman" w:eastAsiaTheme="minorEastAsia" w:hAnsi="Times New Roman"/>
            <w:noProof/>
            <w:webHidden/>
            <w:sz w:val="24"/>
            <w:szCs w:val="24"/>
          </w:rPr>
          <w:t>3</w:t>
        </w:r>
        <w:r w:rsidRPr="00AE0D76">
          <w:rPr>
            <w:rFonts w:ascii="Times New Roman" w:eastAsiaTheme="minorEastAsia" w:hAnsi="Times New Roman"/>
            <w:noProof/>
            <w:webHidden/>
            <w:sz w:val="24"/>
            <w:szCs w:val="24"/>
          </w:rPr>
          <w:fldChar w:fldCharType="end"/>
        </w:r>
      </w:hyperlink>
    </w:p>
    <w:p w:rsidR="00064C70" w:rsidRPr="00AE0D76" w:rsidRDefault="007E1C99" w:rsidP="00DE096C">
      <w:pPr>
        <w:pStyle w:val="1"/>
        <w:spacing w:before="240" w:after="240"/>
      </w:pPr>
      <w:r w:rsidRPr="00AE0D76">
        <w:fldChar w:fldCharType="end"/>
      </w:r>
      <w:r w:rsidR="00064C70" w:rsidRPr="00AE0D76">
        <w:br w:type="page"/>
      </w:r>
    </w:p>
    <w:p w:rsidR="00C56D9B" w:rsidRPr="00AE0D76" w:rsidRDefault="00C56D9B" w:rsidP="00DE096C">
      <w:pPr>
        <w:pStyle w:val="1"/>
        <w:spacing w:before="240" w:after="240"/>
        <w:sectPr w:rsidR="00C56D9B" w:rsidRPr="00AE0D76" w:rsidSect="00C56D9B">
          <w:pgSz w:w="11906" w:h="16838"/>
          <w:pgMar w:top="1440" w:right="1797" w:bottom="1440" w:left="1797" w:header="851" w:footer="992" w:gutter="0"/>
          <w:pgNumType w:fmt="upperRoman" w:start="1"/>
          <w:cols w:space="425"/>
          <w:docGrid w:linePitch="312"/>
        </w:sectPr>
      </w:pPr>
    </w:p>
    <w:p w:rsidR="006E3C63" w:rsidRPr="00AE0D76" w:rsidRDefault="004F3439" w:rsidP="00DE096C">
      <w:pPr>
        <w:pStyle w:val="1"/>
        <w:spacing w:before="240" w:after="240"/>
      </w:pPr>
      <w:bookmarkStart w:id="6" w:name="_Toc524439925"/>
      <w:r w:rsidRPr="00AE0D76">
        <w:rPr>
          <w:rFonts w:hint="eastAsia"/>
        </w:rPr>
        <w:lastRenderedPageBreak/>
        <w:t>一、</w:t>
      </w:r>
      <w:bookmarkEnd w:id="3"/>
      <w:r w:rsidR="00595FF4" w:rsidRPr="00AE0D76">
        <w:rPr>
          <w:rFonts w:hint="eastAsia"/>
        </w:rPr>
        <w:t>编制原则</w:t>
      </w:r>
      <w:bookmarkEnd w:id="4"/>
      <w:bookmarkEnd w:id="5"/>
      <w:bookmarkEnd w:id="6"/>
    </w:p>
    <w:p w:rsidR="00A143C5" w:rsidRPr="00AE0D76" w:rsidRDefault="00962B12" w:rsidP="00A143C5">
      <w:pPr>
        <w:spacing w:line="360" w:lineRule="auto"/>
        <w:ind w:firstLineChars="200" w:firstLine="480"/>
        <w:rPr>
          <w:rFonts w:ascii="Times New Roman" w:hAnsi="Times New Roman" w:cs="Times New Roman"/>
          <w:kern w:val="0"/>
          <w:sz w:val="24"/>
          <w:szCs w:val="24"/>
        </w:rPr>
      </w:pPr>
      <w:r w:rsidRPr="00AE0D76">
        <w:rPr>
          <w:rFonts w:ascii="Times New Roman" w:hAnsi="Times New Roman" w:cs="Times New Roman" w:hint="eastAsia"/>
          <w:kern w:val="0"/>
          <w:sz w:val="24"/>
          <w:szCs w:val="24"/>
        </w:rPr>
        <w:t>针对</w:t>
      </w:r>
      <w:r w:rsidRPr="00AE0D76">
        <w:rPr>
          <w:rFonts w:ascii="Times New Roman" w:hAnsi="Times New Roman" w:cs="Times New Roman"/>
          <w:kern w:val="0"/>
          <w:sz w:val="24"/>
          <w:szCs w:val="24"/>
        </w:rPr>
        <w:t>深圳市</w:t>
      </w:r>
      <w:r w:rsidRPr="00AE0D76">
        <w:rPr>
          <w:rFonts w:ascii="Times New Roman" w:hAnsi="Times New Roman" w:cs="Times New Roman" w:hint="eastAsia"/>
          <w:kern w:val="0"/>
          <w:sz w:val="24"/>
          <w:szCs w:val="24"/>
        </w:rPr>
        <w:t>自来水</w:t>
      </w:r>
      <w:r w:rsidR="007F14E4" w:rsidRPr="00AE0D76">
        <w:rPr>
          <w:rFonts w:ascii="Times New Roman" w:hAnsi="Times New Roman" w:cs="Times New Roman" w:hint="eastAsia"/>
          <w:kern w:val="0"/>
          <w:sz w:val="24"/>
          <w:szCs w:val="24"/>
        </w:rPr>
        <w:t>可</w:t>
      </w:r>
      <w:r w:rsidR="007F14E4" w:rsidRPr="00AE0D76">
        <w:rPr>
          <w:rFonts w:ascii="Times New Roman" w:hAnsi="Times New Roman" w:cs="Times New Roman"/>
          <w:kern w:val="0"/>
          <w:sz w:val="24"/>
          <w:szCs w:val="24"/>
        </w:rPr>
        <w:t>直接饮用</w:t>
      </w:r>
      <w:r w:rsidR="007F14E4" w:rsidRPr="00AE0D76">
        <w:rPr>
          <w:rFonts w:ascii="Times New Roman" w:hAnsi="Times New Roman" w:cs="Times New Roman" w:hint="eastAsia"/>
          <w:kern w:val="0"/>
          <w:sz w:val="24"/>
          <w:szCs w:val="24"/>
        </w:rPr>
        <w:t>要求</w:t>
      </w:r>
      <w:r w:rsidR="007F14E4" w:rsidRPr="00AE0D76">
        <w:rPr>
          <w:rFonts w:ascii="Times New Roman" w:hAnsi="Times New Roman" w:cs="Times New Roman"/>
          <w:kern w:val="0"/>
          <w:sz w:val="24"/>
          <w:szCs w:val="24"/>
        </w:rPr>
        <w:t>，</w:t>
      </w:r>
      <w:r w:rsidR="007F14E4" w:rsidRPr="00AE0D76">
        <w:rPr>
          <w:rFonts w:ascii="Times New Roman" w:hAnsi="Times New Roman" w:cs="Times New Roman" w:hint="eastAsia"/>
          <w:kern w:val="0"/>
          <w:sz w:val="24"/>
          <w:szCs w:val="24"/>
        </w:rPr>
        <w:t>以</w:t>
      </w:r>
      <w:r w:rsidR="007F14E4" w:rsidRPr="00AE0D76">
        <w:rPr>
          <w:rFonts w:ascii="Times New Roman" w:hAnsi="Times New Roman" w:cs="Times New Roman"/>
          <w:kern w:val="0"/>
          <w:sz w:val="24"/>
          <w:szCs w:val="24"/>
        </w:rPr>
        <w:t>保障居民安全用水为核心，旨在</w:t>
      </w:r>
      <w:r w:rsidR="007F14E4" w:rsidRPr="00AE0D76">
        <w:rPr>
          <w:rFonts w:ascii="Times New Roman" w:hAnsi="Times New Roman" w:cs="Times New Roman" w:hint="eastAsia"/>
          <w:kern w:val="0"/>
          <w:sz w:val="24"/>
          <w:szCs w:val="24"/>
        </w:rPr>
        <w:t>提高居民用水常识及辨别水质安全的能力，指导居民</w:t>
      </w:r>
      <w:r w:rsidR="000B459C" w:rsidRPr="00AE0D76">
        <w:rPr>
          <w:rFonts w:ascii="Times New Roman" w:hAnsi="Times New Roman" w:cs="Times New Roman" w:hint="eastAsia"/>
          <w:kern w:val="0"/>
          <w:sz w:val="24"/>
          <w:szCs w:val="24"/>
        </w:rPr>
        <w:t>在</w:t>
      </w:r>
      <w:r w:rsidR="000B459C" w:rsidRPr="00AE0D76">
        <w:rPr>
          <w:rFonts w:ascii="Times New Roman" w:hAnsi="Times New Roman" w:cs="Times New Roman"/>
          <w:kern w:val="0"/>
          <w:sz w:val="24"/>
          <w:szCs w:val="24"/>
        </w:rPr>
        <w:t>自来水</w:t>
      </w:r>
      <w:r w:rsidR="000B459C" w:rsidRPr="00AE0D76">
        <w:rPr>
          <w:rFonts w:ascii="Times New Roman" w:hAnsi="Times New Roman" w:cs="Times New Roman" w:hint="eastAsia"/>
          <w:kern w:val="0"/>
          <w:sz w:val="24"/>
          <w:szCs w:val="24"/>
        </w:rPr>
        <w:t>可直接</w:t>
      </w:r>
      <w:r w:rsidR="000B459C" w:rsidRPr="00AE0D76">
        <w:rPr>
          <w:rFonts w:ascii="Times New Roman" w:hAnsi="Times New Roman" w:cs="Times New Roman"/>
          <w:kern w:val="0"/>
          <w:sz w:val="24"/>
          <w:szCs w:val="24"/>
        </w:rPr>
        <w:t>饮用覆盖</w:t>
      </w:r>
      <w:r w:rsidR="000B459C" w:rsidRPr="00AE0D76">
        <w:rPr>
          <w:rFonts w:ascii="Times New Roman" w:hAnsi="Times New Roman" w:cs="Times New Roman" w:hint="eastAsia"/>
          <w:kern w:val="0"/>
          <w:sz w:val="24"/>
          <w:szCs w:val="24"/>
        </w:rPr>
        <w:t>区域</w:t>
      </w:r>
      <w:r w:rsidR="000B459C" w:rsidRPr="00AE0D76">
        <w:rPr>
          <w:rFonts w:ascii="Times New Roman" w:hAnsi="Times New Roman" w:cs="Times New Roman"/>
          <w:kern w:val="0"/>
          <w:sz w:val="24"/>
          <w:szCs w:val="24"/>
        </w:rPr>
        <w:t>内</w:t>
      </w:r>
      <w:r w:rsidR="007F14E4" w:rsidRPr="00AE0D76">
        <w:rPr>
          <w:rFonts w:ascii="Times New Roman" w:hAnsi="Times New Roman" w:cs="Times New Roman" w:hint="eastAsia"/>
          <w:kern w:val="0"/>
          <w:sz w:val="24"/>
          <w:szCs w:val="24"/>
        </w:rPr>
        <w:t>如何安全用水，放心直饮，特制定了居民安全用水指导导则。</w:t>
      </w:r>
    </w:p>
    <w:p w:rsidR="00A143C5" w:rsidRPr="00AE0D76" w:rsidRDefault="00A143C5" w:rsidP="00A143C5">
      <w:pPr>
        <w:spacing w:line="360" w:lineRule="auto"/>
        <w:ind w:firstLineChars="200" w:firstLine="480"/>
        <w:rPr>
          <w:rFonts w:ascii="Times New Roman" w:hAnsi="Times New Roman" w:cs="Times New Roman"/>
          <w:kern w:val="0"/>
          <w:sz w:val="24"/>
          <w:szCs w:val="24"/>
        </w:rPr>
      </w:pPr>
      <w:r w:rsidRPr="00AE0D76">
        <w:rPr>
          <w:rFonts w:ascii="Times New Roman" w:hAnsi="Times New Roman" w:cs="Times New Roman" w:hint="eastAsia"/>
          <w:kern w:val="0"/>
          <w:sz w:val="24"/>
          <w:szCs w:val="24"/>
        </w:rPr>
        <w:t>直饮水</w:t>
      </w:r>
      <w:r w:rsidRPr="00AE0D76">
        <w:rPr>
          <w:rFonts w:ascii="Times New Roman" w:hAnsi="Times New Roman" w:cs="Times New Roman"/>
          <w:kern w:val="0"/>
          <w:sz w:val="24"/>
          <w:szCs w:val="24"/>
        </w:rPr>
        <w:t>是指符合《</w:t>
      </w:r>
      <w:r w:rsidRPr="00AE0D76">
        <w:rPr>
          <w:rFonts w:ascii="Times New Roman" w:hAnsi="Times New Roman" w:cs="Times New Roman" w:hint="eastAsia"/>
          <w:kern w:val="0"/>
          <w:sz w:val="24"/>
          <w:szCs w:val="24"/>
        </w:rPr>
        <w:t>生活</w:t>
      </w:r>
      <w:r w:rsidRPr="00AE0D76">
        <w:rPr>
          <w:rFonts w:ascii="Times New Roman" w:hAnsi="Times New Roman" w:cs="Times New Roman"/>
          <w:kern w:val="0"/>
          <w:sz w:val="24"/>
          <w:szCs w:val="24"/>
        </w:rPr>
        <w:t>饮用水卫生标准》</w:t>
      </w:r>
      <w:r w:rsidRPr="00AE0D76">
        <w:rPr>
          <w:rFonts w:ascii="Times New Roman" w:hAnsi="Times New Roman" w:cs="Times New Roman" w:hint="eastAsia"/>
          <w:kern w:val="0"/>
          <w:sz w:val="24"/>
          <w:szCs w:val="24"/>
        </w:rPr>
        <w:t>（</w:t>
      </w:r>
      <w:r w:rsidRPr="00AE0D76">
        <w:rPr>
          <w:rFonts w:ascii="Times New Roman" w:hAnsi="Times New Roman" w:cs="Times New Roman" w:hint="eastAsia"/>
          <w:kern w:val="0"/>
          <w:sz w:val="24"/>
          <w:szCs w:val="24"/>
        </w:rPr>
        <w:t>GB5749</w:t>
      </w:r>
      <w:r w:rsidRPr="00AE0D76">
        <w:rPr>
          <w:rFonts w:ascii="Times New Roman" w:hAnsi="Times New Roman" w:cs="Times New Roman" w:hint="eastAsia"/>
          <w:kern w:val="0"/>
          <w:sz w:val="24"/>
          <w:szCs w:val="24"/>
        </w:rPr>
        <w:t>）和</w:t>
      </w:r>
      <w:r w:rsidRPr="00AE0D76">
        <w:rPr>
          <w:rFonts w:ascii="Times New Roman" w:hAnsi="Times New Roman" w:cs="Times New Roman"/>
          <w:kern w:val="0"/>
          <w:sz w:val="24"/>
          <w:szCs w:val="24"/>
        </w:rPr>
        <w:t>《优质饮用水</w:t>
      </w:r>
      <w:r w:rsidRPr="00AE0D76">
        <w:rPr>
          <w:rFonts w:ascii="Times New Roman" w:hAnsi="Times New Roman" w:cs="Times New Roman" w:hint="eastAsia"/>
          <w:kern w:val="0"/>
          <w:sz w:val="24"/>
          <w:szCs w:val="24"/>
        </w:rPr>
        <w:t>水质</w:t>
      </w:r>
      <w:r w:rsidRPr="00AE0D76">
        <w:rPr>
          <w:rFonts w:ascii="Times New Roman" w:hAnsi="Times New Roman" w:cs="Times New Roman"/>
          <w:kern w:val="0"/>
          <w:sz w:val="24"/>
          <w:szCs w:val="24"/>
        </w:rPr>
        <w:t>标准》</w:t>
      </w:r>
      <w:r w:rsidRPr="00AE0D76">
        <w:rPr>
          <w:rFonts w:ascii="Times New Roman" w:hAnsi="Times New Roman" w:cs="Times New Roman" w:hint="eastAsia"/>
          <w:kern w:val="0"/>
          <w:sz w:val="24"/>
          <w:szCs w:val="24"/>
        </w:rPr>
        <w:t>（</w:t>
      </w:r>
      <w:r w:rsidRPr="00AE0D76">
        <w:rPr>
          <w:rFonts w:ascii="Times New Roman" w:hAnsi="Times New Roman" w:cs="Times New Roman"/>
          <w:kern w:val="0"/>
          <w:sz w:val="24"/>
          <w:szCs w:val="24"/>
        </w:rPr>
        <w:t>SZDB/Z XX</w:t>
      </w:r>
      <w:r w:rsidRPr="00AE0D76">
        <w:rPr>
          <w:rFonts w:ascii="Times New Roman" w:hAnsi="Times New Roman" w:cs="Times New Roman" w:hint="eastAsia"/>
          <w:kern w:val="0"/>
          <w:sz w:val="24"/>
          <w:szCs w:val="24"/>
        </w:rPr>
        <w:t>）要求</w:t>
      </w:r>
      <w:r w:rsidRPr="00AE0D76">
        <w:rPr>
          <w:rFonts w:ascii="Times New Roman" w:hAnsi="Times New Roman" w:cs="Times New Roman"/>
          <w:kern w:val="0"/>
          <w:sz w:val="24"/>
          <w:szCs w:val="24"/>
        </w:rPr>
        <w:t>，打开水龙头即可直接饮用的水。</w:t>
      </w:r>
      <w:r w:rsidRPr="00AE0D76">
        <w:rPr>
          <w:rFonts w:ascii="Times New Roman" w:hAnsi="Times New Roman" w:cs="Times New Roman" w:hint="eastAsia"/>
          <w:kern w:val="0"/>
          <w:sz w:val="24"/>
          <w:szCs w:val="24"/>
        </w:rPr>
        <w:t>直饮水</w:t>
      </w:r>
      <w:r w:rsidRPr="00AE0D76">
        <w:rPr>
          <w:rFonts w:ascii="Times New Roman" w:hAnsi="Times New Roman" w:cs="Times New Roman"/>
          <w:kern w:val="0"/>
          <w:sz w:val="24"/>
          <w:szCs w:val="24"/>
        </w:rPr>
        <w:t>比普通自来水的水质</w:t>
      </w:r>
      <w:r w:rsidRPr="00AE0D76">
        <w:rPr>
          <w:rFonts w:ascii="Times New Roman" w:hAnsi="Times New Roman" w:cs="Times New Roman" w:hint="eastAsia"/>
          <w:kern w:val="0"/>
          <w:sz w:val="24"/>
          <w:szCs w:val="24"/>
        </w:rPr>
        <w:t>标准</w:t>
      </w:r>
      <w:r w:rsidRPr="00AE0D76">
        <w:rPr>
          <w:rFonts w:ascii="Times New Roman" w:hAnsi="Times New Roman" w:cs="Times New Roman"/>
          <w:kern w:val="0"/>
          <w:sz w:val="24"/>
          <w:szCs w:val="24"/>
        </w:rPr>
        <w:t>要求更高。直饮水从</w:t>
      </w:r>
      <w:r w:rsidRPr="00AE0D76">
        <w:rPr>
          <w:rFonts w:ascii="Times New Roman" w:hAnsi="Times New Roman" w:cs="Times New Roman" w:hint="eastAsia"/>
          <w:kern w:val="0"/>
          <w:sz w:val="24"/>
          <w:szCs w:val="24"/>
        </w:rPr>
        <w:t>制</w:t>
      </w:r>
      <w:r w:rsidRPr="00AE0D76">
        <w:rPr>
          <w:rFonts w:ascii="Times New Roman" w:hAnsi="Times New Roman" w:cs="Times New Roman"/>
          <w:kern w:val="0"/>
          <w:sz w:val="24"/>
          <w:szCs w:val="24"/>
        </w:rPr>
        <w:t>水</w:t>
      </w:r>
      <w:r w:rsidRPr="00AE0D76">
        <w:rPr>
          <w:rFonts w:ascii="Times New Roman" w:hAnsi="Times New Roman" w:cs="Times New Roman" w:hint="eastAsia"/>
          <w:kern w:val="0"/>
          <w:sz w:val="24"/>
          <w:szCs w:val="24"/>
        </w:rPr>
        <w:t>到</w:t>
      </w:r>
      <w:r w:rsidRPr="00AE0D76">
        <w:rPr>
          <w:rFonts w:ascii="Times New Roman" w:hAnsi="Times New Roman" w:cs="Times New Roman"/>
          <w:kern w:val="0"/>
          <w:sz w:val="24"/>
          <w:szCs w:val="24"/>
        </w:rPr>
        <w:t>输配水环节</w:t>
      </w:r>
      <w:r w:rsidRPr="00AE0D76">
        <w:rPr>
          <w:rFonts w:ascii="Times New Roman" w:hAnsi="Times New Roman" w:cs="Times New Roman" w:hint="eastAsia"/>
          <w:kern w:val="0"/>
          <w:sz w:val="24"/>
          <w:szCs w:val="24"/>
        </w:rPr>
        <w:t>涉及</w:t>
      </w:r>
      <w:r w:rsidRPr="00AE0D76">
        <w:rPr>
          <w:rFonts w:ascii="Times New Roman" w:hAnsi="Times New Roman" w:cs="Times New Roman"/>
          <w:kern w:val="0"/>
          <w:sz w:val="24"/>
          <w:szCs w:val="24"/>
        </w:rPr>
        <w:t>的技术、管材等要求更加严格，具有更完善的风险</w:t>
      </w:r>
      <w:r w:rsidRPr="00AE0D76">
        <w:rPr>
          <w:rFonts w:ascii="Times New Roman" w:hAnsi="Times New Roman" w:cs="Times New Roman" w:hint="eastAsia"/>
          <w:kern w:val="0"/>
          <w:sz w:val="24"/>
          <w:szCs w:val="24"/>
        </w:rPr>
        <w:t>控制</w:t>
      </w:r>
      <w:r w:rsidRPr="00AE0D76">
        <w:rPr>
          <w:rFonts w:ascii="Times New Roman" w:hAnsi="Times New Roman" w:cs="Times New Roman"/>
          <w:kern w:val="0"/>
          <w:sz w:val="24"/>
          <w:szCs w:val="24"/>
        </w:rPr>
        <w:t>能力和更稳定的水质保障能力。</w:t>
      </w:r>
      <w:r w:rsidRPr="00AE0D76">
        <w:rPr>
          <w:rFonts w:ascii="Times New Roman" w:hAnsi="Times New Roman" w:cs="Times New Roman" w:hint="eastAsia"/>
          <w:kern w:val="0"/>
          <w:sz w:val="24"/>
          <w:szCs w:val="24"/>
        </w:rPr>
        <w:t>深圳优质饮用水需要达到</w:t>
      </w:r>
      <w:r w:rsidRPr="00AE0D76">
        <w:rPr>
          <w:rFonts w:ascii="Times New Roman" w:hAnsi="Times New Roman" w:cs="Times New Roman" w:hint="eastAsia"/>
          <w:kern w:val="0"/>
          <w:sz w:val="24"/>
          <w:szCs w:val="24"/>
        </w:rPr>
        <w:t>111</w:t>
      </w:r>
      <w:r w:rsidRPr="00AE0D76">
        <w:rPr>
          <w:rFonts w:ascii="Times New Roman" w:hAnsi="Times New Roman" w:cs="Times New Roman" w:hint="eastAsia"/>
          <w:kern w:val="0"/>
          <w:sz w:val="24"/>
          <w:szCs w:val="24"/>
        </w:rPr>
        <w:t>项水质指标，严格程度高于国标的</w:t>
      </w:r>
      <w:r w:rsidRPr="00AE0D76">
        <w:rPr>
          <w:rFonts w:ascii="Times New Roman" w:hAnsi="Times New Roman" w:cs="Times New Roman" w:hint="eastAsia"/>
          <w:kern w:val="0"/>
          <w:sz w:val="24"/>
          <w:szCs w:val="24"/>
        </w:rPr>
        <w:t>106</w:t>
      </w:r>
      <w:r w:rsidRPr="00AE0D76">
        <w:rPr>
          <w:rFonts w:ascii="Times New Roman" w:hAnsi="Times New Roman" w:cs="Times New Roman" w:hint="eastAsia"/>
          <w:kern w:val="0"/>
          <w:sz w:val="24"/>
          <w:szCs w:val="24"/>
        </w:rPr>
        <w:t>项。直饮水</w:t>
      </w:r>
      <w:r w:rsidRPr="00AE0D76">
        <w:rPr>
          <w:rFonts w:ascii="Times New Roman" w:hAnsi="Times New Roman" w:cs="Times New Roman"/>
          <w:kern w:val="0"/>
          <w:sz w:val="24"/>
          <w:szCs w:val="24"/>
        </w:rPr>
        <w:t>水质标准基本与国际接轨。</w:t>
      </w:r>
    </w:p>
    <w:p w:rsidR="008C7A62" w:rsidRPr="00AE0D76" w:rsidRDefault="004F3439" w:rsidP="00DE096C">
      <w:pPr>
        <w:pStyle w:val="1"/>
        <w:spacing w:before="240" w:after="240"/>
      </w:pPr>
      <w:bookmarkStart w:id="7" w:name="_Toc524426046"/>
      <w:bookmarkStart w:id="8" w:name="_Toc524426079"/>
      <w:bookmarkStart w:id="9" w:name="_Toc524439926"/>
      <w:r w:rsidRPr="00AE0D76">
        <w:rPr>
          <w:rFonts w:hint="eastAsia"/>
        </w:rPr>
        <w:t>二、</w:t>
      </w:r>
      <w:r w:rsidR="0052558E" w:rsidRPr="00AE0D76">
        <w:rPr>
          <w:rFonts w:hint="eastAsia"/>
        </w:rPr>
        <w:t>编制</w:t>
      </w:r>
      <w:r w:rsidR="00FD7964" w:rsidRPr="00AE0D76">
        <w:rPr>
          <w:rFonts w:hint="eastAsia"/>
        </w:rPr>
        <w:t>要点</w:t>
      </w:r>
      <w:bookmarkEnd w:id="7"/>
      <w:bookmarkEnd w:id="8"/>
      <w:bookmarkEnd w:id="9"/>
    </w:p>
    <w:p w:rsidR="00664846" w:rsidRPr="00AE0D76" w:rsidRDefault="00DA6E28" w:rsidP="00DE096C">
      <w:pPr>
        <w:pStyle w:val="2"/>
        <w:keepNext w:val="0"/>
        <w:keepLines w:val="0"/>
        <w:adjustRightInd w:val="0"/>
        <w:snapToGrid w:val="0"/>
        <w:spacing w:beforeLines="100" w:after="0" w:line="360" w:lineRule="auto"/>
        <w:textAlignment w:val="baseline"/>
        <w:rPr>
          <w:rFonts w:asciiTheme="majorEastAsia" w:hAnsiTheme="majorEastAsia" w:cs="Times New Roman"/>
          <w:sz w:val="28"/>
          <w:szCs w:val="28"/>
        </w:rPr>
      </w:pPr>
      <w:bookmarkStart w:id="10" w:name="_Toc524426047"/>
      <w:bookmarkStart w:id="11" w:name="_Toc524426080"/>
      <w:bookmarkStart w:id="12" w:name="_Toc524439927"/>
      <w:r w:rsidRPr="00AE0D76">
        <w:rPr>
          <w:rFonts w:asciiTheme="majorEastAsia" w:hAnsiTheme="majorEastAsia" w:cs="Times New Roman" w:hint="eastAsia"/>
          <w:sz w:val="28"/>
          <w:szCs w:val="28"/>
        </w:rPr>
        <w:t>（一）</w:t>
      </w:r>
      <w:r w:rsidR="000A1BAA" w:rsidRPr="00AE0D76">
        <w:rPr>
          <w:rFonts w:asciiTheme="majorEastAsia" w:hAnsiTheme="majorEastAsia" w:cs="Times New Roman" w:hint="eastAsia"/>
          <w:sz w:val="28"/>
          <w:szCs w:val="28"/>
        </w:rPr>
        <w:t>参考</w:t>
      </w:r>
      <w:r w:rsidR="000A1BAA" w:rsidRPr="00AE0D76">
        <w:rPr>
          <w:rFonts w:asciiTheme="majorEastAsia" w:hAnsiTheme="majorEastAsia" w:cs="Times New Roman"/>
          <w:sz w:val="28"/>
          <w:szCs w:val="28"/>
        </w:rPr>
        <w:t>依据</w:t>
      </w:r>
      <w:bookmarkEnd w:id="10"/>
      <w:bookmarkEnd w:id="11"/>
      <w:bookmarkEnd w:id="12"/>
    </w:p>
    <w:p w:rsidR="002B5EA8" w:rsidRPr="00AE0D76" w:rsidRDefault="00C76603" w:rsidP="00C366B5">
      <w:pPr>
        <w:spacing w:line="360" w:lineRule="auto"/>
        <w:ind w:firstLineChars="200" w:firstLine="480"/>
        <w:rPr>
          <w:rFonts w:ascii="Times New Roman" w:hAnsi="Times New Roman" w:cs="Times New Roman"/>
          <w:kern w:val="0"/>
          <w:sz w:val="24"/>
          <w:szCs w:val="24"/>
        </w:rPr>
      </w:pPr>
      <w:r w:rsidRPr="00AE0D76">
        <w:rPr>
          <w:rFonts w:ascii="Times New Roman" w:hAnsi="Times New Roman" w:cs="Times New Roman" w:hint="eastAsia"/>
          <w:kern w:val="0"/>
          <w:sz w:val="24"/>
          <w:szCs w:val="24"/>
        </w:rPr>
        <w:t>深圳</w:t>
      </w:r>
      <w:r w:rsidRPr="00AE0D76">
        <w:rPr>
          <w:rFonts w:ascii="Times New Roman" w:hAnsi="Times New Roman" w:cs="Times New Roman"/>
          <w:kern w:val="0"/>
          <w:sz w:val="24"/>
          <w:szCs w:val="24"/>
        </w:rPr>
        <w:t>市居民</w:t>
      </w:r>
      <w:r w:rsidRPr="00AE0D76">
        <w:rPr>
          <w:rFonts w:ascii="Times New Roman" w:hAnsi="Times New Roman" w:cs="Times New Roman" w:hint="eastAsia"/>
          <w:kern w:val="0"/>
          <w:sz w:val="24"/>
          <w:szCs w:val="24"/>
        </w:rPr>
        <w:t>安全</w:t>
      </w:r>
      <w:r w:rsidRPr="00AE0D76">
        <w:rPr>
          <w:rFonts w:ascii="Times New Roman" w:hAnsi="Times New Roman" w:cs="Times New Roman"/>
          <w:kern w:val="0"/>
          <w:sz w:val="24"/>
          <w:szCs w:val="24"/>
        </w:rPr>
        <w:t>用水</w:t>
      </w:r>
      <w:r w:rsidRPr="00AE0D76">
        <w:rPr>
          <w:rFonts w:ascii="Times New Roman" w:hAnsi="Times New Roman" w:cs="Times New Roman" w:hint="eastAsia"/>
          <w:kern w:val="0"/>
          <w:sz w:val="24"/>
          <w:szCs w:val="24"/>
        </w:rPr>
        <w:t>指导</w:t>
      </w:r>
      <w:r w:rsidRPr="00AE0D76">
        <w:rPr>
          <w:rFonts w:ascii="Times New Roman" w:hAnsi="Times New Roman" w:cs="Times New Roman"/>
          <w:kern w:val="0"/>
          <w:sz w:val="24"/>
          <w:szCs w:val="24"/>
        </w:rPr>
        <w:t>导则</w:t>
      </w:r>
      <w:r w:rsidRPr="00AE0D76">
        <w:rPr>
          <w:rFonts w:ascii="Times New Roman" w:hAnsi="Times New Roman" w:cs="Times New Roman" w:hint="eastAsia"/>
          <w:kern w:val="0"/>
          <w:sz w:val="24"/>
          <w:szCs w:val="24"/>
        </w:rPr>
        <w:t>对标国内外</w:t>
      </w:r>
      <w:r w:rsidRPr="00AE0D76">
        <w:rPr>
          <w:rFonts w:ascii="Times New Roman" w:hAnsi="Times New Roman" w:cs="Times New Roman"/>
          <w:kern w:val="0"/>
          <w:sz w:val="24"/>
          <w:szCs w:val="24"/>
        </w:rPr>
        <w:t>相关水质标准，</w:t>
      </w:r>
      <w:r w:rsidR="002B5EA8" w:rsidRPr="00AE0D76">
        <w:rPr>
          <w:rFonts w:ascii="Times New Roman" w:hAnsi="Times New Roman" w:cs="Times New Roman" w:hint="eastAsia"/>
          <w:kern w:val="0"/>
          <w:sz w:val="24"/>
          <w:szCs w:val="24"/>
        </w:rPr>
        <w:t>通过调研美国《饮用水应急消毒手册》，香港水务署用水导则，世界卫生组织（</w:t>
      </w:r>
      <w:r w:rsidR="002B5EA8" w:rsidRPr="00AE0D76">
        <w:rPr>
          <w:rFonts w:ascii="Times New Roman" w:hAnsi="Times New Roman" w:cs="Times New Roman" w:hint="eastAsia"/>
          <w:kern w:val="0"/>
          <w:sz w:val="24"/>
          <w:szCs w:val="24"/>
        </w:rPr>
        <w:t>WHO</w:t>
      </w:r>
      <w:r w:rsidR="002B5EA8" w:rsidRPr="00AE0D76">
        <w:rPr>
          <w:rFonts w:ascii="Times New Roman" w:hAnsi="Times New Roman" w:cs="Times New Roman" w:hint="eastAsia"/>
          <w:kern w:val="0"/>
          <w:sz w:val="24"/>
          <w:szCs w:val="24"/>
        </w:rPr>
        <w:t>）《饮用水水质准</w:t>
      </w:r>
      <w:r w:rsidR="0000255F" w:rsidRPr="00AE0D76">
        <w:rPr>
          <w:rFonts w:ascii="Times New Roman" w:hAnsi="Times New Roman" w:cs="Times New Roman" w:hint="eastAsia"/>
          <w:kern w:val="0"/>
          <w:sz w:val="24"/>
          <w:szCs w:val="24"/>
        </w:rPr>
        <w:t>则》等在饮用水使用方面的相关指引，并结合《生活饮用水卫生标准》（</w:t>
      </w:r>
      <w:r w:rsidR="0000255F" w:rsidRPr="00AE0D76">
        <w:rPr>
          <w:rFonts w:ascii="Times New Roman" w:hAnsi="Times New Roman" w:cs="Times New Roman" w:hint="eastAsia"/>
          <w:kern w:val="0"/>
          <w:sz w:val="24"/>
          <w:szCs w:val="24"/>
        </w:rPr>
        <w:t>GB5749</w:t>
      </w:r>
      <w:r w:rsidR="0000255F" w:rsidRPr="00AE0D76">
        <w:rPr>
          <w:rFonts w:ascii="Times New Roman" w:hAnsi="Times New Roman" w:cs="Times New Roman" w:hint="eastAsia"/>
          <w:kern w:val="0"/>
          <w:sz w:val="24"/>
          <w:szCs w:val="24"/>
        </w:rPr>
        <w:t>）</w:t>
      </w:r>
      <w:r w:rsidR="002B5EA8" w:rsidRPr="00AE0D76">
        <w:rPr>
          <w:rFonts w:ascii="Times New Roman" w:hAnsi="Times New Roman" w:cs="Times New Roman" w:hint="eastAsia"/>
          <w:kern w:val="0"/>
          <w:sz w:val="24"/>
          <w:szCs w:val="24"/>
        </w:rPr>
        <w:t>，《城市供水水质标准》（</w:t>
      </w:r>
      <w:r w:rsidR="002B5EA8" w:rsidRPr="00AE0D76">
        <w:rPr>
          <w:rFonts w:ascii="Times New Roman" w:hAnsi="Times New Roman" w:cs="Times New Roman" w:hint="eastAsia"/>
          <w:kern w:val="0"/>
          <w:sz w:val="24"/>
          <w:szCs w:val="24"/>
        </w:rPr>
        <w:t>CJ/T 206</w:t>
      </w:r>
      <w:r w:rsidR="00A143C5" w:rsidRPr="00AE0D76">
        <w:rPr>
          <w:rFonts w:ascii="Times New Roman" w:hAnsi="Times New Roman" w:cs="Times New Roman" w:hint="eastAsia"/>
          <w:kern w:val="0"/>
          <w:sz w:val="24"/>
          <w:szCs w:val="24"/>
        </w:rPr>
        <w:t>）等水质标准，从日常</w:t>
      </w:r>
      <w:r w:rsidR="00BD7BD1" w:rsidRPr="00AE0D76">
        <w:rPr>
          <w:rFonts w:ascii="Times New Roman" w:hAnsi="Times New Roman" w:cs="Times New Roman" w:hint="eastAsia"/>
          <w:kern w:val="0"/>
          <w:sz w:val="24"/>
          <w:szCs w:val="24"/>
        </w:rPr>
        <w:t>用水，应急用水</w:t>
      </w:r>
      <w:r w:rsidR="000B459C" w:rsidRPr="00AE0D76">
        <w:rPr>
          <w:rFonts w:ascii="Times New Roman" w:hAnsi="Times New Roman" w:cs="Times New Roman" w:hint="eastAsia"/>
          <w:kern w:val="0"/>
          <w:sz w:val="24"/>
          <w:szCs w:val="24"/>
        </w:rPr>
        <w:t>、</w:t>
      </w:r>
      <w:r w:rsidR="002B5EA8" w:rsidRPr="00AE0D76">
        <w:rPr>
          <w:rFonts w:ascii="Times New Roman" w:hAnsi="Times New Roman" w:cs="Times New Roman" w:hint="eastAsia"/>
          <w:kern w:val="0"/>
          <w:sz w:val="24"/>
          <w:szCs w:val="24"/>
        </w:rPr>
        <w:t>特殊人群用水</w:t>
      </w:r>
      <w:r w:rsidR="000B459C" w:rsidRPr="00AE0D76">
        <w:rPr>
          <w:rFonts w:ascii="Times New Roman" w:hAnsi="Times New Roman" w:cs="Times New Roman" w:hint="eastAsia"/>
          <w:kern w:val="0"/>
          <w:sz w:val="24"/>
          <w:szCs w:val="24"/>
        </w:rPr>
        <w:t>以及</w:t>
      </w:r>
      <w:r w:rsidR="000B459C" w:rsidRPr="00AE0D76">
        <w:rPr>
          <w:rFonts w:ascii="Times New Roman" w:hAnsi="Times New Roman" w:cs="Times New Roman"/>
          <w:kern w:val="0"/>
          <w:sz w:val="24"/>
          <w:szCs w:val="24"/>
        </w:rPr>
        <w:t>节约用水</w:t>
      </w:r>
      <w:r w:rsidR="000B459C" w:rsidRPr="00AE0D76">
        <w:rPr>
          <w:rFonts w:ascii="Times New Roman" w:hAnsi="Times New Roman" w:cs="Times New Roman" w:hint="eastAsia"/>
          <w:kern w:val="0"/>
          <w:sz w:val="24"/>
          <w:szCs w:val="24"/>
        </w:rPr>
        <w:t>四大</w:t>
      </w:r>
      <w:r w:rsidR="000B459C" w:rsidRPr="00AE0D76">
        <w:rPr>
          <w:rFonts w:ascii="Times New Roman" w:hAnsi="Times New Roman" w:cs="Times New Roman"/>
          <w:kern w:val="0"/>
          <w:sz w:val="24"/>
          <w:szCs w:val="24"/>
        </w:rPr>
        <w:t>模块</w:t>
      </w:r>
      <w:r w:rsidR="002B5EA8" w:rsidRPr="00AE0D76">
        <w:rPr>
          <w:rFonts w:ascii="Times New Roman" w:hAnsi="Times New Roman" w:cs="Times New Roman"/>
          <w:kern w:val="0"/>
          <w:sz w:val="24"/>
          <w:szCs w:val="24"/>
        </w:rPr>
        <w:t>编制了《</w:t>
      </w:r>
      <w:r w:rsidR="002B5EA8" w:rsidRPr="00AE0D76">
        <w:rPr>
          <w:rFonts w:ascii="Times New Roman" w:hAnsi="Times New Roman" w:cs="Times New Roman" w:hint="eastAsia"/>
          <w:kern w:val="0"/>
          <w:sz w:val="24"/>
          <w:szCs w:val="24"/>
        </w:rPr>
        <w:t>居民</w:t>
      </w:r>
      <w:r w:rsidR="002B5EA8" w:rsidRPr="00AE0D76">
        <w:rPr>
          <w:rFonts w:ascii="Times New Roman" w:hAnsi="Times New Roman" w:cs="Times New Roman"/>
          <w:kern w:val="0"/>
          <w:sz w:val="24"/>
          <w:szCs w:val="24"/>
        </w:rPr>
        <w:t>安全用水指导导则》</w:t>
      </w:r>
      <w:r w:rsidR="002B5EA8" w:rsidRPr="00AE0D76">
        <w:rPr>
          <w:rFonts w:ascii="Times New Roman" w:hAnsi="Times New Roman" w:cs="Times New Roman" w:hint="eastAsia"/>
          <w:kern w:val="0"/>
          <w:sz w:val="24"/>
          <w:szCs w:val="24"/>
        </w:rPr>
        <w:t>，让居民了解</w:t>
      </w:r>
      <w:r w:rsidR="00BD7BD1" w:rsidRPr="00AE0D76">
        <w:rPr>
          <w:rFonts w:ascii="Times New Roman" w:hAnsi="Times New Roman" w:cs="Times New Roman" w:hint="eastAsia"/>
          <w:kern w:val="0"/>
          <w:sz w:val="24"/>
          <w:szCs w:val="24"/>
        </w:rPr>
        <w:t>自来水直接</w:t>
      </w:r>
      <w:r w:rsidR="00BD7BD1" w:rsidRPr="00AE0D76">
        <w:rPr>
          <w:rFonts w:ascii="Times New Roman" w:hAnsi="Times New Roman" w:cs="Times New Roman"/>
          <w:kern w:val="0"/>
          <w:sz w:val="24"/>
          <w:szCs w:val="24"/>
        </w:rPr>
        <w:t>饮用</w:t>
      </w:r>
      <w:r w:rsidR="002B5EA8" w:rsidRPr="00AE0D76">
        <w:rPr>
          <w:rFonts w:ascii="Times New Roman" w:hAnsi="Times New Roman" w:cs="Times New Roman" w:hint="eastAsia"/>
          <w:kern w:val="0"/>
          <w:sz w:val="24"/>
          <w:szCs w:val="24"/>
        </w:rPr>
        <w:t>的基本常识，</w:t>
      </w:r>
      <w:r w:rsidR="00BD7BD1" w:rsidRPr="00AE0D76">
        <w:rPr>
          <w:rFonts w:ascii="Times New Roman" w:hAnsi="Times New Roman" w:cs="Times New Roman" w:hint="eastAsia"/>
          <w:kern w:val="0"/>
          <w:sz w:val="24"/>
          <w:szCs w:val="24"/>
        </w:rPr>
        <w:t>指导</w:t>
      </w:r>
      <w:r w:rsidR="00BD7BD1" w:rsidRPr="00AE0D76">
        <w:rPr>
          <w:rFonts w:ascii="Times New Roman" w:hAnsi="Times New Roman" w:cs="Times New Roman"/>
          <w:kern w:val="0"/>
          <w:sz w:val="24"/>
          <w:szCs w:val="24"/>
        </w:rPr>
        <w:t>居民如何</w:t>
      </w:r>
      <w:r w:rsidR="00BD7BD1" w:rsidRPr="00AE0D76">
        <w:rPr>
          <w:rFonts w:ascii="Times New Roman" w:hAnsi="Times New Roman" w:cs="Times New Roman" w:hint="eastAsia"/>
          <w:kern w:val="0"/>
          <w:sz w:val="24"/>
          <w:szCs w:val="24"/>
        </w:rPr>
        <w:t>直饮</w:t>
      </w:r>
      <w:r w:rsidR="00BD7BD1" w:rsidRPr="00AE0D76">
        <w:rPr>
          <w:rFonts w:ascii="Times New Roman" w:hAnsi="Times New Roman" w:cs="Times New Roman"/>
          <w:kern w:val="0"/>
          <w:sz w:val="24"/>
          <w:szCs w:val="24"/>
        </w:rPr>
        <w:t>，</w:t>
      </w:r>
      <w:r w:rsidR="002B5EA8" w:rsidRPr="00AE0D76">
        <w:rPr>
          <w:rFonts w:ascii="Times New Roman" w:hAnsi="Times New Roman" w:cs="Times New Roman" w:hint="eastAsia"/>
          <w:kern w:val="0"/>
          <w:sz w:val="24"/>
          <w:szCs w:val="24"/>
        </w:rPr>
        <w:t>达到保障居民</w:t>
      </w:r>
      <w:r w:rsidR="00BD7BD1" w:rsidRPr="00AE0D76">
        <w:rPr>
          <w:rFonts w:ascii="Times New Roman" w:hAnsi="Times New Roman" w:cs="Times New Roman" w:hint="eastAsia"/>
          <w:kern w:val="0"/>
          <w:sz w:val="24"/>
          <w:szCs w:val="24"/>
        </w:rPr>
        <w:t>安全</w:t>
      </w:r>
      <w:r w:rsidR="00BD7BD1" w:rsidRPr="00AE0D76">
        <w:rPr>
          <w:rFonts w:ascii="Times New Roman" w:hAnsi="Times New Roman" w:cs="Times New Roman"/>
          <w:kern w:val="0"/>
          <w:sz w:val="24"/>
          <w:szCs w:val="24"/>
        </w:rPr>
        <w:t>直饮</w:t>
      </w:r>
      <w:r w:rsidR="002B5EA8" w:rsidRPr="00AE0D76">
        <w:rPr>
          <w:rFonts w:ascii="Times New Roman" w:hAnsi="Times New Roman" w:cs="Times New Roman" w:hint="eastAsia"/>
          <w:kern w:val="0"/>
          <w:sz w:val="24"/>
          <w:szCs w:val="24"/>
        </w:rPr>
        <w:t>的目的。</w:t>
      </w:r>
    </w:p>
    <w:p w:rsidR="00480D35" w:rsidRPr="00AE0D76" w:rsidRDefault="00480D35" w:rsidP="00664846">
      <w:pPr>
        <w:spacing w:line="360" w:lineRule="auto"/>
        <w:ind w:firstLineChars="200" w:firstLine="480"/>
        <w:rPr>
          <w:rFonts w:ascii="Times New Roman" w:hAnsi="Times New Roman" w:cs="Times New Roman"/>
          <w:kern w:val="0"/>
          <w:sz w:val="24"/>
          <w:szCs w:val="24"/>
        </w:rPr>
      </w:pPr>
      <w:r w:rsidRPr="00AE0D76">
        <w:rPr>
          <w:rFonts w:ascii="Times New Roman" w:hAnsi="Times New Roman" w:cs="Times New Roman" w:hint="eastAsia"/>
          <w:kern w:val="0"/>
          <w:sz w:val="24"/>
          <w:szCs w:val="24"/>
        </w:rPr>
        <w:t>本导则编制</w:t>
      </w:r>
      <w:r w:rsidRPr="00AE0D76">
        <w:rPr>
          <w:rFonts w:ascii="Times New Roman" w:hAnsi="Times New Roman" w:cs="Times New Roman"/>
          <w:kern w:val="0"/>
          <w:sz w:val="24"/>
          <w:szCs w:val="24"/>
        </w:rPr>
        <w:t>过程中，高度凝练</w:t>
      </w:r>
      <w:r w:rsidRPr="00AE0D76">
        <w:rPr>
          <w:rFonts w:ascii="Times New Roman" w:hAnsi="Times New Roman" w:cs="Times New Roman" w:hint="eastAsia"/>
          <w:kern w:val="0"/>
          <w:sz w:val="24"/>
          <w:szCs w:val="24"/>
        </w:rPr>
        <w:t>深圳市</w:t>
      </w:r>
      <w:r w:rsidRPr="00AE0D76">
        <w:rPr>
          <w:rFonts w:ascii="Times New Roman" w:hAnsi="Times New Roman" w:cs="Times New Roman"/>
          <w:kern w:val="0"/>
          <w:sz w:val="24"/>
          <w:szCs w:val="24"/>
        </w:rPr>
        <w:t>现</w:t>
      </w:r>
      <w:r w:rsidRPr="00AE0D76">
        <w:rPr>
          <w:rFonts w:ascii="Times New Roman" w:hAnsi="Times New Roman" w:cs="Times New Roman" w:hint="eastAsia"/>
          <w:kern w:val="0"/>
          <w:sz w:val="24"/>
          <w:szCs w:val="24"/>
        </w:rPr>
        <w:t>有</w:t>
      </w:r>
      <w:r w:rsidRPr="00AE0D76">
        <w:rPr>
          <w:rFonts w:ascii="Times New Roman" w:hAnsi="Times New Roman" w:cs="Times New Roman"/>
          <w:kern w:val="0"/>
          <w:sz w:val="24"/>
          <w:szCs w:val="24"/>
        </w:rPr>
        <w:t>技术规程、节约用水条例等管理体系，并突出自来水直接饮用</w:t>
      </w:r>
      <w:r w:rsidRPr="00AE0D76">
        <w:rPr>
          <w:rFonts w:ascii="Times New Roman" w:hAnsi="Times New Roman" w:cs="Times New Roman" w:hint="eastAsia"/>
          <w:kern w:val="0"/>
          <w:sz w:val="24"/>
          <w:szCs w:val="24"/>
        </w:rPr>
        <w:t>特色</w:t>
      </w:r>
      <w:r w:rsidRPr="00AE0D76">
        <w:rPr>
          <w:rFonts w:ascii="Times New Roman" w:hAnsi="Times New Roman" w:cs="Times New Roman"/>
          <w:kern w:val="0"/>
          <w:sz w:val="24"/>
          <w:szCs w:val="24"/>
        </w:rPr>
        <w:t>，使导则真正</w:t>
      </w:r>
      <w:r w:rsidRPr="00AE0D76">
        <w:rPr>
          <w:rFonts w:ascii="Times New Roman" w:hAnsi="Times New Roman" w:cs="Times New Roman" w:hint="eastAsia"/>
          <w:kern w:val="0"/>
          <w:sz w:val="24"/>
          <w:szCs w:val="24"/>
        </w:rPr>
        <w:t>适用</w:t>
      </w:r>
      <w:r w:rsidRPr="00AE0D76">
        <w:rPr>
          <w:rFonts w:ascii="Times New Roman" w:hAnsi="Times New Roman" w:cs="Times New Roman"/>
          <w:kern w:val="0"/>
          <w:sz w:val="24"/>
          <w:szCs w:val="24"/>
        </w:rPr>
        <w:t>实用。</w:t>
      </w:r>
    </w:p>
    <w:p w:rsidR="0055671F" w:rsidRPr="00AE0D76" w:rsidRDefault="00DA6E28" w:rsidP="00DE096C">
      <w:pPr>
        <w:pStyle w:val="2"/>
        <w:keepNext w:val="0"/>
        <w:keepLines w:val="0"/>
        <w:adjustRightInd w:val="0"/>
        <w:snapToGrid w:val="0"/>
        <w:spacing w:beforeLines="100" w:after="0" w:line="360" w:lineRule="auto"/>
        <w:textAlignment w:val="baseline"/>
        <w:rPr>
          <w:rFonts w:asciiTheme="majorEastAsia" w:hAnsiTheme="majorEastAsia" w:cs="Times New Roman"/>
          <w:sz w:val="28"/>
          <w:szCs w:val="28"/>
        </w:rPr>
      </w:pPr>
      <w:bookmarkStart w:id="13" w:name="_Toc524426048"/>
      <w:bookmarkStart w:id="14" w:name="_Toc524426081"/>
      <w:bookmarkStart w:id="15" w:name="_Toc524439928"/>
      <w:r w:rsidRPr="00AE0D76">
        <w:rPr>
          <w:rFonts w:asciiTheme="majorEastAsia" w:hAnsiTheme="majorEastAsia" w:cs="Times New Roman" w:hint="eastAsia"/>
          <w:sz w:val="28"/>
          <w:szCs w:val="28"/>
        </w:rPr>
        <w:t>（二）</w:t>
      </w:r>
      <w:bookmarkStart w:id="16" w:name="_Toc524426049"/>
      <w:bookmarkStart w:id="17" w:name="_Toc524426082"/>
      <w:bookmarkStart w:id="18" w:name="_Toc524439929"/>
      <w:bookmarkEnd w:id="13"/>
      <w:bookmarkEnd w:id="14"/>
      <w:bookmarkEnd w:id="15"/>
      <w:r w:rsidR="0055671F" w:rsidRPr="00AE0D76">
        <w:rPr>
          <w:rFonts w:asciiTheme="majorEastAsia" w:hAnsiTheme="majorEastAsia" w:cs="Times New Roman" w:hint="eastAsia"/>
          <w:sz w:val="28"/>
          <w:szCs w:val="28"/>
        </w:rPr>
        <w:t>编制</w:t>
      </w:r>
      <w:r w:rsidR="001A73D5" w:rsidRPr="00AE0D76">
        <w:rPr>
          <w:rFonts w:asciiTheme="majorEastAsia" w:hAnsiTheme="majorEastAsia" w:cs="Times New Roman" w:hint="eastAsia"/>
          <w:sz w:val="28"/>
          <w:szCs w:val="28"/>
        </w:rPr>
        <w:t>要点</w:t>
      </w:r>
      <w:bookmarkEnd w:id="16"/>
      <w:bookmarkEnd w:id="17"/>
      <w:bookmarkEnd w:id="18"/>
    </w:p>
    <w:p w:rsidR="005E0613" w:rsidRPr="00AE0D76" w:rsidRDefault="00DA6E28" w:rsidP="00C8240F">
      <w:pPr>
        <w:spacing w:line="360" w:lineRule="auto"/>
        <w:rPr>
          <w:rFonts w:asciiTheme="minorEastAsia" w:hAnsiTheme="minorEastAsia"/>
          <w:sz w:val="24"/>
          <w:szCs w:val="24"/>
        </w:rPr>
      </w:pPr>
      <w:r w:rsidRPr="00AE0D76">
        <w:rPr>
          <w:rFonts w:asciiTheme="minorEastAsia" w:hAnsiTheme="minorEastAsia" w:hint="eastAsia"/>
          <w:sz w:val="24"/>
          <w:szCs w:val="24"/>
        </w:rPr>
        <w:t>1</w:t>
      </w:r>
      <w:r w:rsidR="009977AB" w:rsidRPr="00AE0D76">
        <w:rPr>
          <w:rFonts w:asciiTheme="minorEastAsia" w:hAnsiTheme="minorEastAsia" w:hint="eastAsia"/>
          <w:sz w:val="24"/>
          <w:szCs w:val="24"/>
        </w:rPr>
        <w:t>、</w:t>
      </w:r>
      <w:r w:rsidR="00480D35" w:rsidRPr="00AE0D76">
        <w:rPr>
          <w:rFonts w:asciiTheme="minorEastAsia" w:hAnsiTheme="minorEastAsia" w:hint="eastAsia"/>
          <w:sz w:val="24"/>
          <w:szCs w:val="24"/>
        </w:rPr>
        <w:t>导则</w:t>
      </w:r>
      <w:r w:rsidR="005E0613" w:rsidRPr="00AE0D76">
        <w:rPr>
          <w:rFonts w:asciiTheme="minorEastAsia" w:hAnsiTheme="minorEastAsia"/>
          <w:sz w:val="24"/>
          <w:szCs w:val="24"/>
        </w:rPr>
        <w:t>的编制应</w:t>
      </w:r>
      <w:r w:rsidR="00391B0E" w:rsidRPr="00AE0D76">
        <w:rPr>
          <w:rFonts w:asciiTheme="minorEastAsia" w:hAnsiTheme="minorEastAsia" w:hint="eastAsia"/>
          <w:sz w:val="24"/>
          <w:szCs w:val="24"/>
        </w:rPr>
        <w:t>围绕</w:t>
      </w:r>
      <w:r w:rsidR="00480D35" w:rsidRPr="00AE0D76">
        <w:rPr>
          <w:rFonts w:asciiTheme="minorEastAsia" w:hAnsiTheme="minorEastAsia" w:hint="eastAsia"/>
          <w:sz w:val="24"/>
          <w:szCs w:val="24"/>
        </w:rPr>
        <w:t>自来水直饮</w:t>
      </w:r>
      <w:r w:rsidR="00391B0E" w:rsidRPr="00AE0D76">
        <w:rPr>
          <w:rFonts w:asciiTheme="minorEastAsia" w:hAnsiTheme="minorEastAsia"/>
          <w:sz w:val="24"/>
          <w:szCs w:val="24"/>
        </w:rPr>
        <w:t>目标</w:t>
      </w:r>
    </w:p>
    <w:p w:rsidR="00232BA5" w:rsidRPr="00AE0D76" w:rsidRDefault="00391B0E" w:rsidP="0055671F">
      <w:pPr>
        <w:spacing w:line="360" w:lineRule="auto"/>
        <w:ind w:firstLineChars="200" w:firstLine="480"/>
        <w:rPr>
          <w:rFonts w:asciiTheme="minorEastAsia" w:hAnsiTheme="minorEastAsia" w:cs="Times New Roman"/>
          <w:kern w:val="0"/>
          <w:sz w:val="24"/>
          <w:szCs w:val="24"/>
        </w:rPr>
      </w:pPr>
      <w:r w:rsidRPr="00AE0D76">
        <w:rPr>
          <w:rFonts w:asciiTheme="minorEastAsia" w:hAnsiTheme="minorEastAsia" w:cs="Times New Roman" w:hint="eastAsia"/>
          <w:kern w:val="0"/>
          <w:sz w:val="24"/>
          <w:szCs w:val="24"/>
        </w:rPr>
        <w:t>围绕</w:t>
      </w:r>
      <w:r w:rsidR="00234916" w:rsidRPr="00AE0D76">
        <w:rPr>
          <w:rFonts w:asciiTheme="minorEastAsia" w:hAnsiTheme="minorEastAsia" w:cs="Times New Roman" w:hint="eastAsia"/>
          <w:kern w:val="0"/>
          <w:sz w:val="24"/>
          <w:szCs w:val="24"/>
        </w:rPr>
        <w:t>自来水</w:t>
      </w:r>
      <w:r w:rsidR="00234916" w:rsidRPr="00AE0D76">
        <w:rPr>
          <w:rFonts w:asciiTheme="minorEastAsia" w:hAnsiTheme="minorEastAsia" w:cs="Times New Roman"/>
          <w:kern w:val="0"/>
          <w:sz w:val="24"/>
          <w:szCs w:val="24"/>
        </w:rPr>
        <w:t>直饮目标，结合</w:t>
      </w:r>
      <w:r w:rsidRPr="00AE0D76">
        <w:rPr>
          <w:rFonts w:asciiTheme="minorEastAsia" w:hAnsiTheme="minorEastAsia" w:cs="Times New Roman" w:hint="eastAsia"/>
          <w:kern w:val="0"/>
          <w:sz w:val="24"/>
          <w:szCs w:val="24"/>
        </w:rPr>
        <w:t>《优质饮用水</w:t>
      </w:r>
      <w:r w:rsidRPr="00AE0D76">
        <w:rPr>
          <w:rFonts w:asciiTheme="minorEastAsia" w:hAnsiTheme="minorEastAsia" w:cs="Times New Roman"/>
          <w:kern w:val="0"/>
          <w:sz w:val="24"/>
          <w:szCs w:val="24"/>
        </w:rPr>
        <w:t>水质标准</w:t>
      </w:r>
      <w:r w:rsidRPr="00AE0D76">
        <w:rPr>
          <w:rFonts w:asciiTheme="minorEastAsia" w:hAnsiTheme="minorEastAsia" w:cs="Times New Roman" w:hint="eastAsia"/>
          <w:kern w:val="0"/>
          <w:sz w:val="24"/>
          <w:szCs w:val="24"/>
        </w:rPr>
        <w:t>》</w:t>
      </w:r>
      <w:r w:rsidR="00234916" w:rsidRPr="00AE0D76">
        <w:rPr>
          <w:rFonts w:asciiTheme="minorEastAsia" w:hAnsiTheme="minorEastAsia" w:cs="Times New Roman" w:hint="eastAsia"/>
          <w:kern w:val="0"/>
          <w:sz w:val="24"/>
          <w:szCs w:val="24"/>
        </w:rPr>
        <w:t>要求</w:t>
      </w:r>
      <w:r w:rsidR="00234916" w:rsidRPr="00AE0D76">
        <w:rPr>
          <w:rFonts w:asciiTheme="minorEastAsia" w:hAnsiTheme="minorEastAsia" w:cs="Times New Roman"/>
          <w:kern w:val="0"/>
          <w:sz w:val="24"/>
          <w:szCs w:val="24"/>
        </w:rPr>
        <w:t>，</w:t>
      </w:r>
      <w:r w:rsidR="00232BA5" w:rsidRPr="00AE0D76">
        <w:rPr>
          <w:rFonts w:asciiTheme="minorEastAsia" w:hAnsiTheme="minorEastAsia" w:cs="Times New Roman" w:hint="eastAsia"/>
          <w:kern w:val="0"/>
          <w:sz w:val="24"/>
          <w:szCs w:val="24"/>
        </w:rPr>
        <w:t>指导</w:t>
      </w:r>
      <w:r w:rsidR="00232BA5" w:rsidRPr="00AE0D76">
        <w:rPr>
          <w:rFonts w:asciiTheme="minorEastAsia" w:hAnsiTheme="minorEastAsia" w:cs="Times New Roman"/>
          <w:kern w:val="0"/>
          <w:sz w:val="24"/>
          <w:szCs w:val="24"/>
        </w:rPr>
        <w:t>居民</w:t>
      </w:r>
      <w:r w:rsidR="00232BA5" w:rsidRPr="00AE0D76">
        <w:rPr>
          <w:rFonts w:asciiTheme="minorEastAsia" w:hAnsiTheme="minorEastAsia" w:cs="Times New Roman" w:hint="eastAsia"/>
          <w:kern w:val="0"/>
          <w:sz w:val="24"/>
          <w:szCs w:val="24"/>
        </w:rPr>
        <w:t>自来水</w:t>
      </w:r>
      <w:r w:rsidR="00232BA5" w:rsidRPr="00AE0D76">
        <w:rPr>
          <w:rFonts w:asciiTheme="minorEastAsia" w:hAnsiTheme="minorEastAsia" w:cs="Times New Roman"/>
          <w:kern w:val="0"/>
          <w:sz w:val="24"/>
          <w:szCs w:val="24"/>
        </w:rPr>
        <w:t>直饮过程中应</w:t>
      </w:r>
      <w:r w:rsidR="00232BA5" w:rsidRPr="00AE0D76">
        <w:rPr>
          <w:rFonts w:asciiTheme="minorEastAsia" w:hAnsiTheme="minorEastAsia" w:cs="Times New Roman" w:hint="eastAsia"/>
          <w:kern w:val="0"/>
          <w:sz w:val="24"/>
          <w:szCs w:val="24"/>
        </w:rPr>
        <w:t>注意</w:t>
      </w:r>
      <w:r w:rsidR="00232BA5" w:rsidRPr="00AE0D76">
        <w:rPr>
          <w:rFonts w:asciiTheme="minorEastAsia" w:hAnsiTheme="minorEastAsia" w:cs="Times New Roman"/>
          <w:kern w:val="0"/>
          <w:sz w:val="24"/>
          <w:szCs w:val="24"/>
        </w:rPr>
        <w:t>的各方面因素</w:t>
      </w:r>
      <w:r w:rsidR="00232BA5" w:rsidRPr="00AE0D76">
        <w:rPr>
          <w:rFonts w:asciiTheme="minorEastAsia" w:hAnsiTheme="minorEastAsia" w:cs="Times New Roman" w:hint="eastAsia"/>
          <w:kern w:val="0"/>
          <w:sz w:val="24"/>
          <w:szCs w:val="24"/>
        </w:rPr>
        <w:t>，</w:t>
      </w:r>
      <w:r w:rsidR="00232BA5" w:rsidRPr="00AE0D76">
        <w:rPr>
          <w:rFonts w:asciiTheme="minorEastAsia" w:hAnsiTheme="minorEastAsia" w:cs="Times New Roman"/>
          <w:kern w:val="0"/>
          <w:sz w:val="24"/>
          <w:szCs w:val="24"/>
        </w:rPr>
        <w:t>普及相关</w:t>
      </w:r>
      <w:r w:rsidR="00232BA5" w:rsidRPr="00AE0D76">
        <w:rPr>
          <w:rFonts w:asciiTheme="minorEastAsia" w:hAnsiTheme="minorEastAsia" w:cs="Times New Roman" w:hint="eastAsia"/>
          <w:kern w:val="0"/>
          <w:sz w:val="24"/>
          <w:szCs w:val="24"/>
        </w:rPr>
        <w:t>直饮</w:t>
      </w:r>
      <w:r w:rsidR="00232BA5" w:rsidRPr="00AE0D76">
        <w:rPr>
          <w:rFonts w:asciiTheme="minorEastAsia" w:hAnsiTheme="minorEastAsia" w:cs="Times New Roman"/>
          <w:kern w:val="0"/>
          <w:sz w:val="24"/>
          <w:szCs w:val="24"/>
        </w:rPr>
        <w:t>常识。</w:t>
      </w:r>
    </w:p>
    <w:p w:rsidR="00C43A4E" w:rsidRPr="00AE0D76" w:rsidRDefault="00DA6E28" w:rsidP="00C8240F">
      <w:pPr>
        <w:spacing w:line="360" w:lineRule="auto"/>
        <w:rPr>
          <w:rFonts w:asciiTheme="minorEastAsia" w:hAnsiTheme="minorEastAsia"/>
          <w:sz w:val="24"/>
          <w:szCs w:val="24"/>
        </w:rPr>
      </w:pPr>
      <w:r w:rsidRPr="00AE0D76">
        <w:rPr>
          <w:rFonts w:asciiTheme="minorEastAsia" w:hAnsiTheme="minorEastAsia" w:hint="eastAsia"/>
          <w:sz w:val="24"/>
          <w:szCs w:val="24"/>
        </w:rPr>
        <w:t>2</w:t>
      </w:r>
      <w:r w:rsidR="009977AB" w:rsidRPr="00AE0D76">
        <w:rPr>
          <w:rFonts w:asciiTheme="minorEastAsia" w:hAnsiTheme="minorEastAsia" w:hint="eastAsia"/>
          <w:sz w:val="24"/>
          <w:szCs w:val="24"/>
        </w:rPr>
        <w:t>、</w:t>
      </w:r>
      <w:r w:rsidR="00D52A90" w:rsidRPr="00AE0D76">
        <w:rPr>
          <w:rFonts w:asciiTheme="minorEastAsia" w:hAnsiTheme="minorEastAsia" w:hint="eastAsia"/>
          <w:sz w:val="24"/>
          <w:szCs w:val="24"/>
        </w:rPr>
        <w:t>导则</w:t>
      </w:r>
      <w:r w:rsidR="00C43A4E" w:rsidRPr="00AE0D76">
        <w:rPr>
          <w:rFonts w:asciiTheme="minorEastAsia" w:hAnsiTheme="minorEastAsia"/>
          <w:sz w:val="24"/>
          <w:szCs w:val="24"/>
        </w:rPr>
        <w:t>的编制</w:t>
      </w:r>
      <w:r w:rsidR="00C43A4E" w:rsidRPr="00AE0D76">
        <w:rPr>
          <w:rFonts w:asciiTheme="minorEastAsia" w:hAnsiTheme="minorEastAsia" w:hint="eastAsia"/>
          <w:sz w:val="24"/>
          <w:szCs w:val="24"/>
        </w:rPr>
        <w:t>应</w:t>
      </w:r>
      <w:r w:rsidR="00950B91" w:rsidRPr="00AE0D76">
        <w:rPr>
          <w:rFonts w:asciiTheme="minorEastAsia" w:hAnsiTheme="minorEastAsia" w:hint="eastAsia"/>
          <w:sz w:val="24"/>
          <w:szCs w:val="24"/>
        </w:rPr>
        <w:t>具有</w:t>
      </w:r>
      <w:r w:rsidR="00C43A4E" w:rsidRPr="00AE0D76">
        <w:rPr>
          <w:rFonts w:asciiTheme="minorEastAsia" w:hAnsiTheme="minorEastAsia"/>
          <w:sz w:val="24"/>
          <w:szCs w:val="24"/>
        </w:rPr>
        <w:t>较强的</w:t>
      </w:r>
      <w:r w:rsidR="00950B91" w:rsidRPr="00AE0D76">
        <w:rPr>
          <w:rFonts w:asciiTheme="minorEastAsia" w:hAnsiTheme="minorEastAsia" w:hint="eastAsia"/>
          <w:sz w:val="24"/>
          <w:szCs w:val="24"/>
        </w:rPr>
        <w:t>可</w:t>
      </w:r>
      <w:r w:rsidR="00C43A4E" w:rsidRPr="00AE0D76">
        <w:rPr>
          <w:rFonts w:asciiTheme="minorEastAsia" w:hAnsiTheme="minorEastAsia"/>
          <w:sz w:val="24"/>
          <w:szCs w:val="24"/>
        </w:rPr>
        <w:t>操作性</w:t>
      </w:r>
    </w:p>
    <w:p w:rsidR="00CA5659" w:rsidRPr="00AE0D76" w:rsidRDefault="00232BA5" w:rsidP="0055671F">
      <w:pPr>
        <w:spacing w:line="360" w:lineRule="auto"/>
        <w:ind w:firstLineChars="200" w:firstLine="480"/>
        <w:rPr>
          <w:rFonts w:asciiTheme="minorEastAsia" w:hAnsiTheme="minorEastAsia" w:cs="Times New Roman"/>
          <w:kern w:val="0"/>
          <w:sz w:val="24"/>
          <w:szCs w:val="24"/>
        </w:rPr>
      </w:pPr>
      <w:r w:rsidRPr="00AE0D76">
        <w:rPr>
          <w:rFonts w:asciiTheme="minorEastAsia" w:hAnsiTheme="minorEastAsia" w:cs="Times New Roman" w:hint="eastAsia"/>
          <w:kern w:val="0"/>
          <w:sz w:val="24"/>
          <w:szCs w:val="24"/>
        </w:rPr>
        <w:t>本导则</w:t>
      </w:r>
      <w:r w:rsidRPr="00AE0D76">
        <w:rPr>
          <w:rFonts w:asciiTheme="minorEastAsia" w:hAnsiTheme="minorEastAsia" w:cs="Times New Roman"/>
          <w:kern w:val="0"/>
          <w:sz w:val="24"/>
          <w:szCs w:val="24"/>
        </w:rPr>
        <w:t>重点强调居民日常用水过程中常见问题的</w:t>
      </w:r>
      <w:r w:rsidRPr="00AE0D76">
        <w:rPr>
          <w:rFonts w:asciiTheme="minorEastAsia" w:hAnsiTheme="minorEastAsia" w:cs="Times New Roman" w:hint="eastAsia"/>
          <w:kern w:val="0"/>
          <w:sz w:val="24"/>
          <w:szCs w:val="24"/>
        </w:rPr>
        <w:t>指导</w:t>
      </w:r>
      <w:r w:rsidRPr="00AE0D76">
        <w:rPr>
          <w:rFonts w:asciiTheme="minorEastAsia" w:hAnsiTheme="minorEastAsia" w:cs="Times New Roman"/>
          <w:kern w:val="0"/>
          <w:sz w:val="24"/>
          <w:szCs w:val="24"/>
        </w:rPr>
        <w:t>。</w:t>
      </w:r>
      <w:r w:rsidRPr="00AE0D76">
        <w:rPr>
          <w:rFonts w:asciiTheme="minorEastAsia" w:hAnsiTheme="minorEastAsia" w:cs="Times New Roman" w:hint="eastAsia"/>
          <w:kern w:val="0"/>
          <w:sz w:val="24"/>
          <w:szCs w:val="24"/>
        </w:rPr>
        <w:t>对日</w:t>
      </w:r>
      <w:r w:rsidR="002B5EA8" w:rsidRPr="00AE0D76">
        <w:rPr>
          <w:rFonts w:asciiTheme="minorEastAsia" w:hAnsiTheme="minorEastAsia" w:cs="Times New Roman" w:hint="eastAsia"/>
          <w:kern w:val="0"/>
          <w:sz w:val="24"/>
          <w:szCs w:val="24"/>
        </w:rPr>
        <w:t>常</w:t>
      </w:r>
      <w:r w:rsidRPr="00AE0D76">
        <w:rPr>
          <w:rFonts w:asciiTheme="minorEastAsia" w:hAnsiTheme="minorEastAsia" w:cs="Times New Roman" w:hint="eastAsia"/>
          <w:kern w:val="0"/>
          <w:sz w:val="24"/>
          <w:szCs w:val="24"/>
        </w:rPr>
        <w:t>用水</w:t>
      </w:r>
      <w:r w:rsidR="002B5EA8" w:rsidRPr="00AE0D76">
        <w:rPr>
          <w:rFonts w:asciiTheme="minorEastAsia" w:hAnsiTheme="minorEastAsia" w:cs="Times New Roman" w:hint="eastAsia"/>
          <w:kern w:val="0"/>
          <w:sz w:val="24"/>
          <w:szCs w:val="24"/>
        </w:rPr>
        <w:t>知识</w:t>
      </w:r>
      <w:r w:rsidRPr="00AE0D76">
        <w:rPr>
          <w:rFonts w:asciiTheme="minorEastAsia" w:hAnsiTheme="minorEastAsia" w:cs="Times New Roman"/>
          <w:kern w:val="0"/>
          <w:sz w:val="24"/>
          <w:szCs w:val="24"/>
        </w:rPr>
        <w:t>、家庭环境卫生、应急情况</w:t>
      </w:r>
      <w:r w:rsidRPr="00AE0D76">
        <w:rPr>
          <w:rFonts w:asciiTheme="minorEastAsia" w:hAnsiTheme="minorEastAsia" w:cs="Times New Roman" w:hint="eastAsia"/>
          <w:kern w:val="0"/>
          <w:sz w:val="24"/>
          <w:szCs w:val="24"/>
        </w:rPr>
        <w:t>用水</w:t>
      </w:r>
      <w:r w:rsidRPr="00AE0D76">
        <w:rPr>
          <w:rFonts w:asciiTheme="minorEastAsia" w:hAnsiTheme="minorEastAsia" w:cs="Times New Roman"/>
          <w:kern w:val="0"/>
          <w:sz w:val="24"/>
          <w:szCs w:val="24"/>
        </w:rPr>
        <w:t>措施</w:t>
      </w:r>
      <w:r w:rsidRPr="00AE0D76">
        <w:rPr>
          <w:rFonts w:asciiTheme="minorEastAsia" w:hAnsiTheme="minorEastAsia" w:cs="Times New Roman" w:hint="eastAsia"/>
          <w:kern w:val="0"/>
          <w:sz w:val="24"/>
          <w:szCs w:val="24"/>
        </w:rPr>
        <w:t>、特殊</w:t>
      </w:r>
      <w:r w:rsidRPr="00AE0D76">
        <w:rPr>
          <w:rFonts w:asciiTheme="minorEastAsia" w:hAnsiTheme="minorEastAsia" w:cs="Times New Roman"/>
          <w:kern w:val="0"/>
          <w:sz w:val="24"/>
          <w:szCs w:val="24"/>
        </w:rPr>
        <w:t>人群用水建议、节约用水等方面给出了明确的指导。</w:t>
      </w:r>
      <w:r w:rsidR="00BD7BD1" w:rsidRPr="00AE0D76">
        <w:rPr>
          <w:rFonts w:asciiTheme="minorEastAsia" w:hAnsiTheme="minorEastAsia" w:cs="Times New Roman" w:hint="eastAsia"/>
          <w:kern w:val="0"/>
          <w:sz w:val="24"/>
          <w:szCs w:val="24"/>
        </w:rPr>
        <w:t>切实解决居民日常用水问题。</w:t>
      </w:r>
    </w:p>
    <w:p w:rsidR="00CA5659" w:rsidRPr="00AE0D76" w:rsidRDefault="00DA6E28" w:rsidP="00C8240F">
      <w:pPr>
        <w:spacing w:line="360" w:lineRule="auto"/>
        <w:rPr>
          <w:rFonts w:asciiTheme="minorEastAsia" w:hAnsiTheme="minorEastAsia"/>
          <w:sz w:val="24"/>
          <w:szCs w:val="24"/>
        </w:rPr>
      </w:pPr>
      <w:r w:rsidRPr="00AE0D76">
        <w:rPr>
          <w:rFonts w:asciiTheme="minorEastAsia" w:hAnsiTheme="minorEastAsia" w:hint="eastAsia"/>
          <w:sz w:val="24"/>
          <w:szCs w:val="24"/>
        </w:rPr>
        <w:lastRenderedPageBreak/>
        <w:t>3</w:t>
      </w:r>
      <w:r w:rsidR="009977AB" w:rsidRPr="00AE0D76">
        <w:rPr>
          <w:rFonts w:asciiTheme="minorEastAsia" w:hAnsiTheme="minorEastAsia" w:hint="eastAsia"/>
          <w:sz w:val="24"/>
          <w:szCs w:val="24"/>
        </w:rPr>
        <w:t>、</w:t>
      </w:r>
      <w:r w:rsidR="00D52A90" w:rsidRPr="00AE0D76">
        <w:rPr>
          <w:rFonts w:asciiTheme="minorEastAsia" w:hAnsiTheme="minorEastAsia" w:hint="eastAsia"/>
          <w:sz w:val="24"/>
          <w:szCs w:val="24"/>
        </w:rPr>
        <w:t>导则</w:t>
      </w:r>
      <w:r w:rsidR="001709C1" w:rsidRPr="00AE0D76">
        <w:rPr>
          <w:rFonts w:asciiTheme="minorEastAsia" w:hAnsiTheme="minorEastAsia"/>
          <w:sz w:val="24"/>
          <w:szCs w:val="24"/>
        </w:rPr>
        <w:t>的编制</w:t>
      </w:r>
      <w:r w:rsidR="001709C1" w:rsidRPr="00AE0D76">
        <w:rPr>
          <w:rFonts w:asciiTheme="minorEastAsia" w:hAnsiTheme="minorEastAsia" w:hint="eastAsia"/>
          <w:sz w:val="24"/>
          <w:szCs w:val="24"/>
        </w:rPr>
        <w:t>应</w:t>
      </w:r>
      <w:r w:rsidR="001709C1" w:rsidRPr="00AE0D76">
        <w:rPr>
          <w:rFonts w:asciiTheme="minorEastAsia" w:hAnsiTheme="minorEastAsia"/>
          <w:sz w:val="24"/>
          <w:szCs w:val="24"/>
        </w:rPr>
        <w:t>突出</w:t>
      </w:r>
      <w:r w:rsidR="00D52A90" w:rsidRPr="00AE0D76">
        <w:rPr>
          <w:rFonts w:asciiTheme="minorEastAsia" w:hAnsiTheme="minorEastAsia" w:hint="eastAsia"/>
          <w:sz w:val="24"/>
          <w:szCs w:val="24"/>
        </w:rPr>
        <w:t>自来水直饮</w:t>
      </w:r>
      <w:r w:rsidR="00D52A90" w:rsidRPr="00AE0D76">
        <w:rPr>
          <w:rFonts w:asciiTheme="minorEastAsia" w:hAnsiTheme="minorEastAsia"/>
          <w:sz w:val="24"/>
          <w:szCs w:val="24"/>
        </w:rPr>
        <w:t>安全保障</w:t>
      </w:r>
    </w:p>
    <w:p w:rsidR="00CA5659" w:rsidRPr="00AE0D76" w:rsidRDefault="001709C1" w:rsidP="0055671F">
      <w:pPr>
        <w:spacing w:line="360" w:lineRule="auto"/>
        <w:ind w:firstLineChars="200" w:firstLine="480"/>
        <w:rPr>
          <w:rFonts w:asciiTheme="minorEastAsia" w:hAnsiTheme="minorEastAsia" w:cs="Times New Roman"/>
          <w:kern w:val="0"/>
          <w:sz w:val="24"/>
          <w:szCs w:val="24"/>
        </w:rPr>
      </w:pPr>
      <w:r w:rsidRPr="00AE0D76">
        <w:rPr>
          <w:rFonts w:asciiTheme="minorEastAsia" w:hAnsiTheme="minorEastAsia" w:cs="Times New Roman"/>
          <w:kern w:val="0"/>
          <w:sz w:val="24"/>
          <w:szCs w:val="24"/>
        </w:rPr>
        <w:t>本规程不仅围绕</w:t>
      </w:r>
      <w:r w:rsidR="00232BA5" w:rsidRPr="00AE0D76">
        <w:rPr>
          <w:rFonts w:asciiTheme="minorEastAsia" w:hAnsiTheme="minorEastAsia" w:cs="Times New Roman" w:hint="eastAsia"/>
          <w:kern w:val="0"/>
          <w:sz w:val="24"/>
          <w:szCs w:val="24"/>
        </w:rPr>
        <w:t>用水</w:t>
      </w:r>
      <w:r w:rsidRPr="00AE0D76">
        <w:rPr>
          <w:rFonts w:asciiTheme="minorEastAsia" w:hAnsiTheme="minorEastAsia" w:cs="Times New Roman"/>
          <w:kern w:val="0"/>
          <w:sz w:val="24"/>
          <w:szCs w:val="24"/>
        </w:rPr>
        <w:t>安全保障，</w:t>
      </w:r>
      <w:r w:rsidRPr="00AE0D76">
        <w:rPr>
          <w:rFonts w:asciiTheme="minorEastAsia" w:hAnsiTheme="minorEastAsia" w:cs="Times New Roman" w:hint="eastAsia"/>
          <w:kern w:val="0"/>
          <w:sz w:val="24"/>
          <w:szCs w:val="24"/>
        </w:rPr>
        <w:t>更</w:t>
      </w:r>
      <w:r w:rsidR="002B5EA8" w:rsidRPr="00AE0D76">
        <w:rPr>
          <w:rFonts w:asciiTheme="minorEastAsia" w:hAnsiTheme="minorEastAsia" w:cs="Times New Roman" w:hint="eastAsia"/>
          <w:kern w:val="0"/>
          <w:sz w:val="24"/>
          <w:szCs w:val="24"/>
        </w:rPr>
        <w:t>对</w:t>
      </w:r>
      <w:r w:rsidR="00232BA5" w:rsidRPr="00AE0D76">
        <w:rPr>
          <w:rFonts w:asciiTheme="minorEastAsia" w:hAnsiTheme="minorEastAsia" w:cs="Times New Roman" w:hint="eastAsia"/>
          <w:kern w:val="0"/>
          <w:sz w:val="24"/>
          <w:szCs w:val="24"/>
        </w:rPr>
        <w:t>居民</w:t>
      </w:r>
      <w:r w:rsidR="00232BA5" w:rsidRPr="00AE0D76">
        <w:rPr>
          <w:rFonts w:asciiTheme="minorEastAsia" w:hAnsiTheme="minorEastAsia" w:cs="Times New Roman"/>
          <w:kern w:val="0"/>
          <w:sz w:val="24"/>
          <w:szCs w:val="24"/>
        </w:rPr>
        <w:t>日常用水</w:t>
      </w:r>
      <w:r w:rsidR="00232BA5" w:rsidRPr="00AE0D76">
        <w:rPr>
          <w:rFonts w:asciiTheme="minorEastAsia" w:hAnsiTheme="minorEastAsia" w:cs="Times New Roman" w:hint="eastAsia"/>
          <w:kern w:val="0"/>
          <w:sz w:val="24"/>
          <w:szCs w:val="24"/>
        </w:rPr>
        <w:t>行为</w:t>
      </w:r>
      <w:r w:rsidR="00232BA5" w:rsidRPr="00AE0D76">
        <w:rPr>
          <w:rFonts w:asciiTheme="minorEastAsia" w:hAnsiTheme="minorEastAsia" w:cs="Times New Roman"/>
          <w:kern w:val="0"/>
          <w:sz w:val="24"/>
          <w:szCs w:val="24"/>
        </w:rPr>
        <w:t>习惯</w:t>
      </w:r>
      <w:r w:rsidR="00232BA5" w:rsidRPr="00AE0D76">
        <w:rPr>
          <w:rFonts w:asciiTheme="minorEastAsia" w:hAnsiTheme="minorEastAsia" w:cs="Times New Roman" w:hint="eastAsia"/>
          <w:kern w:val="0"/>
          <w:sz w:val="24"/>
          <w:szCs w:val="24"/>
        </w:rPr>
        <w:t>、</w:t>
      </w:r>
      <w:r w:rsidR="00232BA5" w:rsidRPr="00AE0D76">
        <w:rPr>
          <w:rFonts w:asciiTheme="minorEastAsia" w:hAnsiTheme="minorEastAsia" w:cs="Times New Roman"/>
          <w:kern w:val="0"/>
          <w:sz w:val="24"/>
          <w:szCs w:val="24"/>
        </w:rPr>
        <w:t>环境卫生安全</w:t>
      </w:r>
      <w:r w:rsidR="00F74772" w:rsidRPr="00AE0D76">
        <w:rPr>
          <w:rFonts w:asciiTheme="minorEastAsia" w:hAnsiTheme="minorEastAsia" w:cs="Times New Roman" w:hint="eastAsia"/>
          <w:kern w:val="0"/>
          <w:sz w:val="24"/>
          <w:szCs w:val="24"/>
        </w:rPr>
        <w:t>等</w:t>
      </w:r>
      <w:r w:rsidR="00F74772" w:rsidRPr="00AE0D76">
        <w:rPr>
          <w:rFonts w:asciiTheme="minorEastAsia" w:hAnsiTheme="minorEastAsia" w:cs="Times New Roman"/>
          <w:kern w:val="0"/>
          <w:sz w:val="24"/>
          <w:szCs w:val="24"/>
        </w:rPr>
        <w:t>方面</w:t>
      </w:r>
      <w:r w:rsidRPr="00AE0D76">
        <w:rPr>
          <w:rFonts w:asciiTheme="minorEastAsia" w:hAnsiTheme="minorEastAsia" w:cs="Times New Roman" w:hint="eastAsia"/>
          <w:kern w:val="0"/>
          <w:sz w:val="24"/>
          <w:szCs w:val="24"/>
        </w:rPr>
        <w:t>进行</w:t>
      </w:r>
      <w:r w:rsidRPr="00AE0D76">
        <w:rPr>
          <w:rFonts w:asciiTheme="minorEastAsia" w:hAnsiTheme="minorEastAsia" w:cs="Times New Roman"/>
          <w:kern w:val="0"/>
          <w:sz w:val="24"/>
          <w:szCs w:val="24"/>
        </w:rPr>
        <w:t>了</w:t>
      </w:r>
      <w:r w:rsidR="00F74772" w:rsidRPr="00AE0D76">
        <w:rPr>
          <w:rFonts w:asciiTheme="minorEastAsia" w:hAnsiTheme="minorEastAsia" w:cs="Times New Roman" w:hint="eastAsia"/>
          <w:kern w:val="0"/>
          <w:sz w:val="24"/>
          <w:szCs w:val="24"/>
        </w:rPr>
        <w:t>指导</w:t>
      </w:r>
      <w:r w:rsidRPr="00AE0D76">
        <w:rPr>
          <w:rFonts w:asciiTheme="minorEastAsia" w:hAnsiTheme="minorEastAsia" w:cs="Times New Roman"/>
          <w:kern w:val="0"/>
          <w:sz w:val="24"/>
          <w:szCs w:val="24"/>
        </w:rPr>
        <w:t>。</w:t>
      </w:r>
    </w:p>
    <w:p w:rsidR="008B4423" w:rsidRPr="00AE0D76" w:rsidRDefault="004F3439" w:rsidP="00DE096C">
      <w:pPr>
        <w:pStyle w:val="1"/>
        <w:spacing w:before="240" w:after="240"/>
      </w:pPr>
      <w:bookmarkStart w:id="19" w:name="_Toc524426050"/>
      <w:bookmarkStart w:id="20" w:name="_Toc524426083"/>
      <w:bookmarkStart w:id="21" w:name="_Toc524439930"/>
      <w:r w:rsidRPr="00AE0D76">
        <w:rPr>
          <w:rFonts w:hint="eastAsia"/>
        </w:rPr>
        <w:t>三、</w:t>
      </w:r>
      <w:r w:rsidR="00335C70" w:rsidRPr="00AE0D76">
        <w:rPr>
          <w:rFonts w:hint="eastAsia"/>
        </w:rPr>
        <w:t>编制</w:t>
      </w:r>
      <w:r w:rsidR="009977AB" w:rsidRPr="00AE0D76">
        <w:rPr>
          <w:rFonts w:hint="eastAsia"/>
        </w:rPr>
        <w:t>内容及</w:t>
      </w:r>
      <w:r w:rsidR="0055671F" w:rsidRPr="00AE0D76">
        <w:t>说明</w:t>
      </w:r>
      <w:bookmarkEnd w:id="19"/>
      <w:bookmarkEnd w:id="20"/>
      <w:bookmarkEnd w:id="21"/>
    </w:p>
    <w:p w:rsidR="00917A3D" w:rsidRPr="00AE0D76" w:rsidRDefault="00917A3D" w:rsidP="001A45BD">
      <w:pPr>
        <w:pStyle w:val="a6"/>
        <w:spacing w:line="360" w:lineRule="auto"/>
        <w:ind w:firstLine="480"/>
        <w:rPr>
          <w:rFonts w:ascii="Times New Roman" w:hAnsi="Times New Roman" w:cs="Times New Roman"/>
          <w:kern w:val="0"/>
          <w:sz w:val="24"/>
          <w:szCs w:val="24"/>
        </w:rPr>
      </w:pPr>
      <w:r w:rsidRPr="00AE0D76">
        <w:rPr>
          <w:rFonts w:ascii="Times New Roman" w:hAnsi="Times New Roman" w:cs="Times New Roman" w:hint="eastAsia"/>
          <w:kern w:val="0"/>
          <w:sz w:val="24"/>
          <w:szCs w:val="24"/>
        </w:rPr>
        <w:t>根据</w:t>
      </w:r>
      <w:r w:rsidR="00515BA3" w:rsidRPr="00AE0D76">
        <w:rPr>
          <w:rFonts w:ascii="Times New Roman" w:hAnsi="Times New Roman" w:cs="Times New Roman" w:hint="eastAsia"/>
          <w:kern w:val="0"/>
          <w:sz w:val="24"/>
          <w:szCs w:val="24"/>
        </w:rPr>
        <w:t>《</w:t>
      </w:r>
      <w:r w:rsidR="00D52A90" w:rsidRPr="00AE0D76">
        <w:rPr>
          <w:rFonts w:ascii="Times New Roman" w:hAnsi="Times New Roman" w:cs="Times New Roman" w:hint="eastAsia"/>
          <w:kern w:val="0"/>
          <w:sz w:val="24"/>
          <w:szCs w:val="24"/>
        </w:rPr>
        <w:t>城市供水</w:t>
      </w:r>
      <w:r w:rsidR="00D52A90" w:rsidRPr="00AE0D76">
        <w:rPr>
          <w:rFonts w:ascii="Times New Roman" w:hAnsi="Times New Roman" w:cs="Times New Roman"/>
          <w:kern w:val="0"/>
          <w:sz w:val="24"/>
          <w:szCs w:val="24"/>
        </w:rPr>
        <w:t>水质标准</w:t>
      </w:r>
      <w:r w:rsidR="00515BA3" w:rsidRPr="00AE0D76">
        <w:rPr>
          <w:rFonts w:ascii="Times New Roman" w:hAnsi="Times New Roman" w:cs="Times New Roman" w:hint="eastAsia"/>
          <w:kern w:val="0"/>
          <w:sz w:val="24"/>
          <w:szCs w:val="24"/>
        </w:rPr>
        <w:t>》（</w:t>
      </w:r>
      <w:r w:rsidR="00515BA3" w:rsidRPr="00AE0D76">
        <w:rPr>
          <w:rFonts w:ascii="Times New Roman" w:hAnsi="Times New Roman" w:cs="Times New Roman" w:hint="eastAsia"/>
          <w:kern w:val="0"/>
          <w:sz w:val="24"/>
          <w:szCs w:val="24"/>
        </w:rPr>
        <w:t>CJ</w:t>
      </w:r>
      <w:r w:rsidR="00D52A90" w:rsidRPr="00AE0D76">
        <w:rPr>
          <w:rFonts w:ascii="Times New Roman" w:hAnsi="Times New Roman" w:cs="Times New Roman" w:hint="eastAsia"/>
          <w:kern w:val="0"/>
          <w:sz w:val="24"/>
          <w:szCs w:val="24"/>
        </w:rPr>
        <w:t>/T206</w:t>
      </w:r>
      <w:r w:rsidR="00515BA3" w:rsidRPr="00AE0D76">
        <w:rPr>
          <w:rFonts w:ascii="Times New Roman" w:hAnsi="Times New Roman" w:cs="Times New Roman" w:hint="eastAsia"/>
          <w:kern w:val="0"/>
          <w:sz w:val="24"/>
          <w:szCs w:val="24"/>
        </w:rPr>
        <w:t>）</w:t>
      </w:r>
      <w:r w:rsidR="00F82250" w:rsidRPr="00AE0D76">
        <w:rPr>
          <w:rFonts w:ascii="Times New Roman" w:hAnsi="Times New Roman" w:cs="Times New Roman" w:hint="eastAsia"/>
          <w:kern w:val="0"/>
          <w:sz w:val="24"/>
          <w:szCs w:val="24"/>
        </w:rPr>
        <w:t>、</w:t>
      </w:r>
      <w:r w:rsidR="00F82250" w:rsidRPr="00AE0D76">
        <w:rPr>
          <w:rFonts w:ascii="Times New Roman" w:hAnsi="Times New Roman" w:cs="Times New Roman"/>
          <w:kern w:val="0"/>
          <w:sz w:val="24"/>
          <w:szCs w:val="24"/>
        </w:rPr>
        <w:t>《</w:t>
      </w:r>
      <w:r w:rsidR="000B459C" w:rsidRPr="00AE0D76">
        <w:rPr>
          <w:rFonts w:ascii="Times New Roman" w:hAnsi="Times New Roman" w:cs="Times New Roman" w:hint="eastAsia"/>
          <w:kern w:val="0"/>
          <w:sz w:val="24"/>
          <w:szCs w:val="24"/>
        </w:rPr>
        <w:t>建筑与小区管道直饮水系统技术规程</w:t>
      </w:r>
      <w:r w:rsidR="00F82250" w:rsidRPr="00AE0D76">
        <w:rPr>
          <w:rFonts w:ascii="Times New Roman" w:hAnsi="Times New Roman" w:cs="Times New Roman"/>
          <w:kern w:val="0"/>
          <w:sz w:val="24"/>
          <w:szCs w:val="24"/>
        </w:rPr>
        <w:t>》</w:t>
      </w:r>
      <w:r w:rsidR="00F82250" w:rsidRPr="00AE0D76">
        <w:rPr>
          <w:rFonts w:ascii="Times New Roman" w:hAnsi="Times New Roman" w:cs="Times New Roman" w:hint="eastAsia"/>
          <w:kern w:val="0"/>
          <w:sz w:val="24"/>
          <w:szCs w:val="24"/>
        </w:rPr>
        <w:t>（</w:t>
      </w:r>
      <w:r w:rsidR="00D52A90" w:rsidRPr="00AE0D76">
        <w:rPr>
          <w:rFonts w:ascii="Times New Roman" w:hAnsi="Times New Roman" w:cs="Times New Roman" w:hint="eastAsia"/>
          <w:kern w:val="0"/>
          <w:sz w:val="24"/>
          <w:szCs w:val="24"/>
        </w:rPr>
        <w:t>CJJ110</w:t>
      </w:r>
      <w:r w:rsidR="00F82250" w:rsidRPr="00AE0D76">
        <w:rPr>
          <w:rFonts w:ascii="Times New Roman" w:hAnsi="Times New Roman" w:cs="Times New Roman" w:hint="eastAsia"/>
          <w:kern w:val="0"/>
          <w:sz w:val="24"/>
          <w:szCs w:val="24"/>
        </w:rPr>
        <w:t>）</w:t>
      </w:r>
      <w:r w:rsidR="00D52A90" w:rsidRPr="00AE0D76">
        <w:rPr>
          <w:rFonts w:ascii="Times New Roman" w:hAnsi="Times New Roman" w:cs="Times New Roman" w:hint="eastAsia"/>
          <w:kern w:val="0"/>
          <w:sz w:val="24"/>
          <w:szCs w:val="24"/>
        </w:rPr>
        <w:t>、</w:t>
      </w:r>
      <w:r w:rsidR="000B459C" w:rsidRPr="00AE0D76">
        <w:rPr>
          <w:rFonts w:ascii="Times New Roman" w:hAnsi="Times New Roman" w:cs="Times New Roman" w:hint="eastAsia"/>
          <w:kern w:val="0"/>
          <w:sz w:val="24"/>
          <w:szCs w:val="24"/>
        </w:rPr>
        <w:t>《优质饮用水工程技术规程》（</w:t>
      </w:r>
      <w:r w:rsidR="000B459C" w:rsidRPr="00AE0D76">
        <w:rPr>
          <w:rFonts w:ascii="Times New Roman" w:hAnsi="Times New Roman" w:cs="Times New Roman"/>
          <w:kern w:val="0"/>
          <w:sz w:val="24"/>
          <w:szCs w:val="24"/>
        </w:rPr>
        <w:t>SJG 16</w:t>
      </w:r>
      <w:r w:rsidR="000B459C" w:rsidRPr="00AE0D76">
        <w:rPr>
          <w:rFonts w:ascii="Times New Roman" w:hAnsi="Times New Roman" w:cs="Times New Roman" w:hint="eastAsia"/>
          <w:kern w:val="0"/>
          <w:sz w:val="24"/>
          <w:szCs w:val="24"/>
        </w:rPr>
        <w:t>）、</w:t>
      </w:r>
      <w:r w:rsidR="00D52A90" w:rsidRPr="00AE0D76">
        <w:rPr>
          <w:rFonts w:ascii="Times New Roman" w:hAnsi="Times New Roman" w:cs="Times New Roman" w:hint="eastAsia"/>
          <w:kern w:val="0"/>
          <w:sz w:val="24"/>
          <w:szCs w:val="24"/>
        </w:rPr>
        <w:t>《深圳市</w:t>
      </w:r>
      <w:r w:rsidR="00D52A90" w:rsidRPr="00AE0D76">
        <w:rPr>
          <w:rFonts w:ascii="Times New Roman" w:hAnsi="Times New Roman" w:cs="Times New Roman"/>
          <w:kern w:val="0"/>
          <w:sz w:val="24"/>
          <w:szCs w:val="24"/>
        </w:rPr>
        <w:t>节约用水条例</w:t>
      </w:r>
      <w:r w:rsidR="00D52A90" w:rsidRPr="00AE0D76">
        <w:rPr>
          <w:rFonts w:ascii="Times New Roman" w:hAnsi="Times New Roman" w:cs="Times New Roman" w:hint="eastAsia"/>
          <w:kern w:val="0"/>
          <w:sz w:val="24"/>
          <w:szCs w:val="24"/>
        </w:rPr>
        <w:t>》</w:t>
      </w:r>
      <w:r w:rsidR="00F82250" w:rsidRPr="00AE0D76">
        <w:rPr>
          <w:rFonts w:ascii="Times New Roman" w:hAnsi="Times New Roman" w:cs="Times New Roman" w:hint="eastAsia"/>
          <w:kern w:val="0"/>
          <w:sz w:val="24"/>
          <w:szCs w:val="24"/>
        </w:rPr>
        <w:t>等相关国家</w:t>
      </w:r>
      <w:r w:rsidR="00F82250" w:rsidRPr="00AE0D76">
        <w:rPr>
          <w:rFonts w:ascii="Times New Roman" w:hAnsi="Times New Roman" w:cs="Times New Roman"/>
          <w:kern w:val="0"/>
          <w:sz w:val="24"/>
          <w:szCs w:val="24"/>
        </w:rPr>
        <w:t>、行业、地方标准</w:t>
      </w:r>
      <w:r w:rsidR="007D2475" w:rsidRPr="00AE0D76">
        <w:rPr>
          <w:rFonts w:ascii="Times New Roman" w:hAnsi="Times New Roman" w:cs="Times New Roman" w:hint="eastAsia"/>
          <w:kern w:val="0"/>
          <w:sz w:val="24"/>
          <w:szCs w:val="24"/>
        </w:rPr>
        <w:t>，</w:t>
      </w:r>
      <w:r w:rsidR="007D2475" w:rsidRPr="00AE0D76">
        <w:rPr>
          <w:rFonts w:ascii="Times New Roman" w:hAnsi="Times New Roman" w:cs="Times New Roman"/>
          <w:kern w:val="0"/>
          <w:sz w:val="24"/>
          <w:szCs w:val="24"/>
        </w:rPr>
        <w:t>结合</w:t>
      </w:r>
      <w:r w:rsidR="00D52A90" w:rsidRPr="00AE0D76">
        <w:rPr>
          <w:rFonts w:ascii="Times New Roman" w:hAnsi="Times New Roman" w:cs="Times New Roman" w:hint="eastAsia"/>
          <w:kern w:val="0"/>
          <w:sz w:val="24"/>
          <w:szCs w:val="24"/>
        </w:rPr>
        <w:t>居民日常</w:t>
      </w:r>
      <w:r w:rsidR="00D52A90" w:rsidRPr="00AE0D76">
        <w:rPr>
          <w:rFonts w:ascii="Times New Roman" w:hAnsi="Times New Roman" w:cs="Times New Roman"/>
          <w:kern w:val="0"/>
          <w:sz w:val="24"/>
          <w:szCs w:val="24"/>
        </w:rPr>
        <w:t>用水常见问题</w:t>
      </w:r>
      <w:r w:rsidR="007D2475" w:rsidRPr="00AE0D76">
        <w:rPr>
          <w:rFonts w:ascii="Times New Roman" w:hAnsi="Times New Roman" w:cs="Times New Roman"/>
          <w:kern w:val="0"/>
          <w:sz w:val="24"/>
          <w:szCs w:val="24"/>
        </w:rPr>
        <w:t>，本规程</w:t>
      </w:r>
      <w:r w:rsidR="007D2475" w:rsidRPr="00AE0D76">
        <w:rPr>
          <w:rFonts w:ascii="Times New Roman" w:hAnsi="Times New Roman" w:cs="Times New Roman" w:hint="eastAsia"/>
          <w:kern w:val="0"/>
          <w:sz w:val="24"/>
          <w:szCs w:val="24"/>
        </w:rPr>
        <w:t>编制</w:t>
      </w:r>
      <w:r w:rsidR="007D2475" w:rsidRPr="00AE0D76">
        <w:rPr>
          <w:rFonts w:ascii="Times New Roman" w:hAnsi="Times New Roman" w:cs="Times New Roman"/>
          <w:kern w:val="0"/>
          <w:sz w:val="24"/>
          <w:szCs w:val="24"/>
        </w:rPr>
        <w:t>说明如下：</w:t>
      </w:r>
    </w:p>
    <w:p w:rsidR="00F74772" w:rsidRPr="00AE0D76" w:rsidRDefault="007D2475" w:rsidP="001A45BD">
      <w:pPr>
        <w:pStyle w:val="a6"/>
        <w:spacing w:line="360" w:lineRule="auto"/>
        <w:ind w:firstLine="480"/>
        <w:rPr>
          <w:rFonts w:ascii="Times New Roman" w:hAnsi="Times New Roman" w:cs="Times New Roman"/>
          <w:kern w:val="0"/>
          <w:sz w:val="24"/>
          <w:szCs w:val="24"/>
        </w:rPr>
      </w:pPr>
      <w:r w:rsidRPr="00AE0D76">
        <w:rPr>
          <w:rFonts w:ascii="Times New Roman" w:hAnsi="Times New Roman" w:cs="Times New Roman"/>
          <w:kern w:val="0"/>
          <w:sz w:val="24"/>
          <w:szCs w:val="24"/>
        </w:rPr>
        <w:t>——</w:t>
      </w:r>
      <w:r w:rsidR="00F74772" w:rsidRPr="00AE0D76">
        <w:rPr>
          <w:rFonts w:ascii="Times New Roman" w:hAnsi="Times New Roman" w:cs="Times New Roman" w:hint="eastAsia"/>
          <w:kern w:val="0"/>
          <w:sz w:val="24"/>
          <w:szCs w:val="24"/>
        </w:rPr>
        <w:t>普通</w:t>
      </w:r>
      <w:r w:rsidR="00F74772" w:rsidRPr="00AE0D76">
        <w:rPr>
          <w:rFonts w:ascii="Times New Roman" w:hAnsi="Times New Roman" w:cs="Times New Roman"/>
          <w:kern w:val="0"/>
          <w:sz w:val="24"/>
          <w:szCs w:val="24"/>
        </w:rPr>
        <w:t>用水：加强</w:t>
      </w:r>
      <w:r w:rsidR="00F74772" w:rsidRPr="00AE0D76">
        <w:rPr>
          <w:rFonts w:ascii="Times New Roman" w:hAnsi="Times New Roman" w:cs="Times New Roman" w:hint="eastAsia"/>
          <w:kern w:val="0"/>
          <w:sz w:val="24"/>
          <w:szCs w:val="24"/>
        </w:rPr>
        <w:t>居民</w:t>
      </w:r>
      <w:r w:rsidR="00F74772" w:rsidRPr="00AE0D76">
        <w:rPr>
          <w:rFonts w:ascii="Times New Roman" w:hAnsi="Times New Roman" w:cs="Times New Roman"/>
          <w:kern w:val="0"/>
          <w:sz w:val="24"/>
          <w:szCs w:val="24"/>
        </w:rPr>
        <w:t>日常用水</w:t>
      </w:r>
      <w:r w:rsidR="00F74772" w:rsidRPr="00AE0D76">
        <w:rPr>
          <w:rFonts w:ascii="Times New Roman" w:hAnsi="Times New Roman" w:cs="Times New Roman" w:hint="eastAsia"/>
          <w:kern w:val="0"/>
          <w:sz w:val="24"/>
          <w:szCs w:val="24"/>
        </w:rPr>
        <w:t>常识，</w:t>
      </w:r>
      <w:r w:rsidR="00F74772" w:rsidRPr="00AE0D76">
        <w:rPr>
          <w:rFonts w:ascii="Times New Roman" w:hAnsi="Times New Roman" w:cs="Times New Roman"/>
          <w:kern w:val="0"/>
          <w:sz w:val="24"/>
          <w:szCs w:val="24"/>
        </w:rPr>
        <w:t>指导居民关注家庭环境卫生</w:t>
      </w:r>
      <w:r w:rsidR="00F74772" w:rsidRPr="00AE0D76">
        <w:rPr>
          <w:rFonts w:ascii="Times New Roman" w:hAnsi="Times New Roman" w:cs="Times New Roman" w:hint="eastAsia"/>
          <w:kern w:val="0"/>
          <w:sz w:val="24"/>
          <w:szCs w:val="24"/>
        </w:rPr>
        <w:t>，以保障</w:t>
      </w:r>
      <w:r w:rsidR="000B459C" w:rsidRPr="00AE0D76">
        <w:rPr>
          <w:rFonts w:ascii="Times New Roman" w:hAnsi="Times New Roman" w:cs="Times New Roman"/>
          <w:kern w:val="0"/>
          <w:sz w:val="24"/>
          <w:szCs w:val="24"/>
        </w:rPr>
        <w:t>日常</w:t>
      </w:r>
      <w:r w:rsidR="000B459C" w:rsidRPr="00AE0D76">
        <w:rPr>
          <w:rFonts w:ascii="Times New Roman" w:hAnsi="Times New Roman" w:cs="Times New Roman" w:hint="eastAsia"/>
          <w:kern w:val="0"/>
          <w:sz w:val="24"/>
          <w:szCs w:val="24"/>
        </w:rPr>
        <w:t>直饮</w:t>
      </w:r>
      <w:r w:rsidR="00F74772" w:rsidRPr="00AE0D76">
        <w:rPr>
          <w:rFonts w:ascii="Times New Roman" w:hAnsi="Times New Roman" w:cs="Times New Roman"/>
          <w:kern w:val="0"/>
          <w:sz w:val="24"/>
          <w:szCs w:val="24"/>
        </w:rPr>
        <w:t>安全。</w:t>
      </w:r>
    </w:p>
    <w:p w:rsidR="00F74772" w:rsidRPr="00AE0D76" w:rsidRDefault="00F74772" w:rsidP="001A45BD">
      <w:pPr>
        <w:pStyle w:val="a6"/>
        <w:spacing w:line="360" w:lineRule="auto"/>
        <w:ind w:firstLine="480"/>
        <w:rPr>
          <w:rFonts w:ascii="Times New Roman" w:hAnsi="Times New Roman" w:cs="Times New Roman"/>
          <w:kern w:val="0"/>
          <w:sz w:val="24"/>
          <w:szCs w:val="24"/>
        </w:rPr>
      </w:pPr>
      <w:r w:rsidRPr="00AE0D76">
        <w:rPr>
          <w:rFonts w:ascii="Times New Roman" w:hAnsi="Times New Roman" w:cs="Times New Roman"/>
          <w:kern w:val="0"/>
          <w:sz w:val="24"/>
          <w:szCs w:val="24"/>
        </w:rPr>
        <w:t>——</w:t>
      </w:r>
      <w:r w:rsidRPr="00AE0D76">
        <w:rPr>
          <w:rFonts w:ascii="Times New Roman" w:hAnsi="Times New Roman" w:cs="Times New Roman" w:hint="eastAsia"/>
          <w:kern w:val="0"/>
          <w:sz w:val="24"/>
          <w:szCs w:val="24"/>
        </w:rPr>
        <w:t>应急</w:t>
      </w:r>
      <w:r w:rsidRPr="00AE0D76">
        <w:rPr>
          <w:rFonts w:ascii="Times New Roman" w:hAnsi="Times New Roman" w:cs="Times New Roman"/>
          <w:kern w:val="0"/>
          <w:sz w:val="24"/>
          <w:szCs w:val="24"/>
        </w:rPr>
        <w:t>用水：</w:t>
      </w:r>
      <w:r w:rsidRPr="00AE0D76">
        <w:rPr>
          <w:rFonts w:ascii="Times New Roman" w:hAnsi="Times New Roman" w:cs="Times New Roman" w:hint="eastAsia"/>
          <w:kern w:val="0"/>
          <w:sz w:val="24"/>
          <w:szCs w:val="24"/>
        </w:rPr>
        <w:t>针对</w:t>
      </w:r>
      <w:r w:rsidRPr="00AE0D76">
        <w:rPr>
          <w:rFonts w:ascii="Times New Roman" w:hAnsi="Times New Roman" w:cs="Times New Roman"/>
          <w:kern w:val="0"/>
          <w:sz w:val="24"/>
          <w:szCs w:val="24"/>
        </w:rPr>
        <w:t>紧急情况下如何获取安全</w:t>
      </w:r>
      <w:r w:rsidRPr="00AE0D76">
        <w:rPr>
          <w:rFonts w:ascii="Times New Roman" w:hAnsi="Times New Roman" w:cs="Times New Roman" w:hint="eastAsia"/>
          <w:kern w:val="0"/>
          <w:sz w:val="24"/>
          <w:szCs w:val="24"/>
        </w:rPr>
        <w:t>用水</w:t>
      </w:r>
      <w:r w:rsidRPr="00AE0D76">
        <w:rPr>
          <w:rFonts w:ascii="Times New Roman" w:hAnsi="Times New Roman" w:cs="Times New Roman"/>
          <w:kern w:val="0"/>
          <w:sz w:val="24"/>
          <w:szCs w:val="24"/>
        </w:rPr>
        <w:t>给出</w:t>
      </w:r>
      <w:r w:rsidRPr="00AE0D76">
        <w:rPr>
          <w:rFonts w:ascii="Times New Roman" w:hAnsi="Times New Roman" w:cs="Times New Roman" w:hint="eastAsia"/>
          <w:kern w:val="0"/>
          <w:sz w:val="24"/>
          <w:szCs w:val="24"/>
        </w:rPr>
        <w:t>了</w:t>
      </w:r>
      <w:r w:rsidRPr="00AE0D76">
        <w:rPr>
          <w:rFonts w:ascii="Times New Roman" w:hAnsi="Times New Roman" w:cs="Times New Roman"/>
          <w:kern w:val="0"/>
          <w:sz w:val="24"/>
          <w:szCs w:val="24"/>
        </w:rPr>
        <w:t>具体操作</w:t>
      </w:r>
      <w:r w:rsidRPr="00AE0D76">
        <w:rPr>
          <w:rFonts w:ascii="Times New Roman" w:hAnsi="Times New Roman" w:cs="Times New Roman" w:hint="eastAsia"/>
          <w:kern w:val="0"/>
          <w:sz w:val="24"/>
          <w:szCs w:val="24"/>
        </w:rPr>
        <w:t>指导</w:t>
      </w:r>
      <w:r w:rsidRPr="00AE0D76">
        <w:rPr>
          <w:rFonts w:ascii="Times New Roman" w:hAnsi="Times New Roman" w:cs="Times New Roman"/>
          <w:kern w:val="0"/>
          <w:sz w:val="24"/>
          <w:szCs w:val="24"/>
        </w:rPr>
        <w:t>。</w:t>
      </w:r>
    </w:p>
    <w:p w:rsidR="00F74772" w:rsidRPr="00AE0D76" w:rsidRDefault="007D2475" w:rsidP="001A45BD">
      <w:pPr>
        <w:pStyle w:val="a6"/>
        <w:spacing w:line="360" w:lineRule="auto"/>
        <w:ind w:firstLine="480"/>
        <w:rPr>
          <w:rFonts w:ascii="Times New Roman" w:hAnsi="Times New Roman" w:cs="Times New Roman"/>
          <w:kern w:val="0"/>
          <w:sz w:val="24"/>
          <w:szCs w:val="24"/>
        </w:rPr>
      </w:pPr>
      <w:r w:rsidRPr="00AE0D76">
        <w:rPr>
          <w:rFonts w:ascii="Times New Roman" w:hAnsi="Times New Roman" w:cs="Times New Roman"/>
          <w:kern w:val="0"/>
          <w:sz w:val="24"/>
          <w:szCs w:val="24"/>
        </w:rPr>
        <w:t>——</w:t>
      </w:r>
      <w:r w:rsidR="00F74772" w:rsidRPr="00AE0D76">
        <w:rPr>
          <w:rFonts w:ascii="Times New Roman" w:hAnsi="Times New Roman" w:cs="Times New Roman" w:hint="eastAsia"/>
          <w:kern w:val="0"/>
          <w:sz w:val="24"/>
          <w:szCs w:val="24"/>
        </w:rPr>
        <w:t>特殊</w:t>
      </w:r>
      <w:r w:rsidR="00F74772" w:rsidRPr="00AE0D76">
        <w:rPr>
          <w:rFonts w:ascii="Times New Roman" w:hAnsi="Times New Roman" w:cs="Times New Roman"/>
          <w:kern w:val="0"/>
          <w:sz w:val="24"/>
          <w:szCs w:val="24"/>
        </w:rPr>
        <w:t>人群用水：</w:t>
      </w:r>
      <w:r w:rsidR="00F74772" w:rsidRPr="00AE0D76">
        <w:rPr>
          <w:rFonts w:ascii="Times New Roman" w:hAnsi="Times New Roman" w:cs="Times New Roman" w:hint="eastAsia"/>
          <w:kern w:val="0"/>
          <w:sz w:val="24"/>
          <w:szCs w:val="24"/>
        </w:rPr>
        <w:t>针对年长</w:t>
      </w:r>
      <w:r w:rsidR="00F74772" w:rsidRPr="00AE0D76">
        <w:rPr>
          <w:rFonts w:ascii="Times New Roman" w:hAnsi="Times New Roman" w:cs="Times New Roman"/>
          <w:kern w:val="0"/>
          <w:sz w:val="24"/>
          <w:szCs w:val="24"/>
        </w:rPr>
        <w:t>人群、患病人群、婴幼儿</w:t>
      </w:r>
      <w:r w:rsidR="00F74772" w:rsidRPr="00AE0D76">
        <w:rPr>
          <w:rFonts w:ascii="Times New Roman" w:hAnsi="Times New Roman" w:cs="Times New Roman" w:hint="eastAsia"/>
          <w:kern w:val="0"/>
          <w:sz w:val="24"/>
          <w:szCs w:val="24"/>
        </w:rPr>
        <w:t>等</w:t>
      </w:r>
      <w:r w:rsidR="00F74772" w:rsidRPr="00AE0D76">
        <w:rPr>
          <w:rFonts w:ascii="Times New Roman" w:hAnsi="Times New Roman" w:cs="Times New Roman"/>
          <w:kern w:val="0"/>
          <w:sz w:val="24"/>
          <w:szCs w:val="24"/>
        </w:rPr>
        <w:t>人群</w:t>
      </w:r>
      <w:r w:rsidR="00F74772" w:rsidRPr="00AE0D76">
        <w:rPr>
          <w:rFonts w:ascii="Times New Roman" w:hAnsi="Times New Roman" w:cs="Times New Roman" w:hint="eastAsia"/>
          <w:kern w:val="0"/>
          <w:sz w:val="24"/>
          <w:szCs w:val="24"/>
        </w:rPr>
        <w:t>对</w:t>
      </w:r>
      <w:r w:rsidR="00F74772" w:rsidRPr="00AE0D76">
        <w:rPr>
          <w:rFonts w:ascii="Times New Roman" w:hAnsi="Times New Roman" w:cs="Times New Roman"/>
          <w:kern w:val="0"/>
          <w:sz w:val="24"/>
          <w:szCs w:val="24"/>
        </w:rPr>
        <w:t>用水</w:t>
      </w:r>
      <w:r w:rsidR="00F74772" w:rsidRPr="00AE0D76">
        <w:rPr>
          <w:rFonts w:ascii="Times New Roman" w:hAnsi="Times New Roman" w:cs="Times New Roman" w:hint="eastAsia"/>
          <w:kern w:val="0"/>
          <w:sz w:val="24"/>
          <w:szCs w:val="24"/>
        </w:rPr>
        <w:t>的</w:t>
      </w:r>
      <w:r w:rsidR="00F74772" w:rsidRPr="00AE0D76">
        <w:rPr>
          <w:rFonts w:ascii="Times New Roman" w:hAnsi="Times New Roman" w:cs="Times New Roman"/>
          <w:kern w:val="0"/>
          <w:sz w:val="24"/>
          <w:szCs w:val="24"/>
        </w:rPr>
        <w:t>特殊要求，</w:t>
      </w:r>
      <w:r w:rsidR="00F74772" w:rsidRPr="00AE0D76">
        <w:rPr>
          <w:rFonts w:ascii="Times New Roman" w:hAnsi="Times New Roman" w:cs="Times New Roman" w:hint="eastAsia"/>
          <w:kern w:val="0"/>
          <w:sz w:val="24"/>
          <w:szCs w:val="24"/>
        </w:rPr>
        <w:t>指导</w:t>
      </w:r>
      <w:r w:rsidR="00F74772" w:rsidRPr="00AE0D76">
        <w:rPr>
          <w:rFonts w:ascii="Times New Roman" w:hAnsi="Times New Roman" w:cs="Times New Roman"/>
          <w:kern w:val="0"/>
          <w:sz w:val="24"/>
          <w:szCs w:val="24"/>
        </w:rPr>
        <w:t>居民</w:t>
      </w:r>
      <w:r w:rsidR="00F74772" w:rsidRPr="00AE0D76">
        <w:rPr>
          <w:rFonts w:ascii="Times New Roman" w:hAnsi="Times New Roman" w:cs="Times New Roman" w:hint="eastAsia"/>
          <w:kern w:val="0"/>
          <w:sz w:val="24"/>
          <w:szCs w:val="24"/>
        </w:rPr>
        <w:t>关注</w:t>
      </w:r>
      <w:r w:rsidR="00F74772" w:rsidRPr="00AE0D76">
        <w:rPr>
          <w:rFonts w:ascii="Times New Roman" w:hAnsi="Times New Roman" w:cs="Times New Roman"/>
          <w:kern w:val="0"/>
          <w:sz w:val="24"/>
          <w:szCs w:val="24"/>
        </w:rPr>
        <w:t>用水</w:t>
      </w:r>
      <w:r w:rsidR="00B954AD" w:rsidRPr="00AE0D76">
        <w:rPr>
          <w:rFonts w:ascii="Times New Roman" w:hAnsi="Times New Roman" w:cs="Times New Roman" w:hint="eastAsia"/>
          <w:kern w:val="0"/>
          <w:sz w:val="24"/>
          <w:szCs w:val="24"/>
        </w:rPr>
        <w:t>注意</w:t>
      </w:r>
      <w:r w:rsidR="00B954AD" w:rsidRPr="00AE0D76">
        <w:rPr>
          <w:rFonts w:ascii="Times New Roman" w:hAnsi="Times New Roman" w:cs="Times New Roman"/>
          <w:kern w:val="0"/>
          <w:sz w:val="24"/>
          <w:szCs w:val="24"/>
        </w:rPr>
        <w:t>事项</w:t>
      </w:r>
      <w:r w:rsidR="00F74772" w:rsidRPr="00AE0D76">
        <w:rPr>
          <w:rFonts w:ascii="Times New Roman" w:hAnsi="Times New Roman" w:cs="Times New Roman"/>
          <w:kern w:val="0"/>
          <w:sz w:val="24"/>
          <w:szCs w:val="24"/>
        </w:rPr>
        <w:t>。</w:t>
      </w:r>
    </w:p>
    <w:p w:rsidR="002B3550" w:rsidRPr="00AE0D76" w:rsidRDefault="00515BA3" w:rsidP="002B3550">
      <w:pPr>
        <w:pStyle w:val="a6"/>
        <w:spacing w:line="360" w:lineRule="auto"/>
        <w:ind w:firstLine="480"/>
        <w:rPr>
          <w:rFonts w:ascii="Times New Roman" w:hAnsi="Times New Roman" w:cs="Times New Roman"/>
          <w:kern w:val="0"/>
          <w:sz w:val="24"/>
          <w:szCs w:val="24"/>
        </w:rPr>
      </w:pPr>
      <w:r w:rsidRPr="00AE0D76">
        <w:rPr>
          <w:rFonts w:ascii="Times New Roman" w:hAnsi="Times New Roman" w:cs="Times New Roman"/>
          <w:kern w:val="0"/>
          <w:sz w:val="24"/>
          <w:szCs w:val="24"/>
        </w:rPr>
        <w:t>——</w:t>
      </w:r>
      <w:r w:rsidR="00F74772" w:rsidRPr="00AE0D76">
        <w:rPr>
          <w:rFonts w:ascii="Times New Roman" w:hAnsi="Times New Roman" w:cs="Times New Roman" w:hint="eastAsia"/>
          <w:kern w:val="0"/>
          <w:sz w:val="24"/>
          <w:szCs w:val="24"/>
        </w:rPr>
        <w:t>节约</w:t>
      </w:r>
      <w:r w:rsidR="00F74772" w:rsidRPr="00AE0D76">
        <w:rPr>
          <w:rFonts w:ascii="Times New Roman" w:hAnsi="Times New Roman" w:cs="Times New Roman"/>
          <w:kern w:val="0"/>
          <w:sz w:val="24"/>
          <w:szCs w:val="24"/>
        </w:rPr>
        <w:t>用水：</w:t>
      </w:r>
      <w:r w:rsidR="00B954AD" w:rsidRPr="00AE0D76">
        <w:rPr>
          <w:rFonts w:ascii="Times New Roman" w:hAnsi="Times New Roman" w:cs="Times New Roman" w:hint="eastAsia"/>
          <w:kern w:val="0"/>
          <w:sz w:val="24"/>
          <w:szCs w:val="24"/>
        </w:rPr>
        <w:t>从</w:t>
      </w:r>
      <w:r w:rsidR="00B954AD" w:rsidRPr="00AE0D76">
        <w:rPr>
          <w:rFonts w:ascii="Times New Roman" w:hAnsi="Times New Roman" w:cs="Times New Roman"/>
          <w:kern w:val="0"/>
          <w:sz w:val="24"/>
          <w:szCs w:val="24"/>
        </w:rPr>
        <w:t>意识、行为、</w:t>
      </w:r>
      <w:r w:rsidR="00F0059D" w:rsidRPr="00AE0D76">
        <w:rPr>
          <w:rFonts w:ascii="Times New Roman" w:hAnsi="Times New Roman" w:cs="Times New Roman" w:hint="eastAsia"/>
          <w:kern w:val="0"/>
          <w:sz w:val="24"/>
          <w:szCs w:val="24"/>
        </w:rPr>
        <w:t>资本</w:t>
      </w:r>
      <w:r w:rsidR="00B954AD" w:rsidRPr="00AE0D76">
        <w:rPr>
          <w:rFonts w:ascii="Times New Roman" w:hAnsi="Times New Roman" w:cs="Times New Roman"/>
          <w:kern w:val="0"/>
          <w:sz w:val="24"/>
          <w:szCs w:val="24"/>
        </w:rPr>
        <w:t>、技术四个方面引导</w:t>
      </w:r>
      <w:r w:rsidR="00B954AD" w:rsidRPr="00AE0D76">
        <w:rPr>
          <w:rFonts w:ascii="Times New Roman" w:hAnsi="Times New Roman" w:cs="Times New Roman" w:hint="eastAsia"/>
          <w:kern w:val="0"/>
          <w:sz w:val="24"/>
          <w:szCs w:val="24"/>
        </w:rPr>
        <w:t>居民</w:t>
      </w:r>
      <w:r w:rsidR="00B954AD" w:rsidRPr="00AE0D76">
        <w:rPr>
          <w:rFonts w:ascii="Times New Roman" w:hAnsi="Times New Roman" w:cs="Times New Roman"/>
          <w:kern w:val="0"/>
          <w:sz w:val="24"/>
          <w:szCs w:val="24"/>
        </w:rPr>
        <w:t>节约用水。</w:t>
      </w:r>
      <w:bookmarkStart w:id="22" w:name="_Toc519783767"/>
      <w:bookmarkStart w:id="23" w:name="_Toc520363512"/>
    </w:p>
    <w:p w:rsidR="00743DA0" w:rsidRPr="00AE0D76" w:rsidRDefault="009977AB" w:rsidP="00DE096C">
      <w:pPr>
        <w:pStyle w:val="1"/>
        <w:spacing w:before="240" w:after="240"/>
      </w:pPr>
      <w:bookmarkStart w:id="24" w:name="_Toc524426052"/>
      <w:bookmarkStart w:id="25" w:name="_Toc524426085"/>
      <w:bookmarkStart w:id="26" w:name="_Toc524439931"/>
      <w:bookmarkStart w:id="27" w:name="_Toc519783764"/>
      <w:bookmarkStart w:id="28" w:name="_Toc520363509"/>
      <w:r w:rsidRPr="00AE0D76">
        <w:rPr>
          <w:rFonts w:hint="eastAsia"/>
        </w:rPr>
        <w:t>附</w:t>
      </w:r>
      <w:r w:rsidRPr="00AE0D76">
        <w:t>：</w:t>
      </w:r>
      <w:r w:rsidR="00335C70" w:rsidRPr="00AE0D76">
        <w:t>条文说明</w:t>
      </w:r>
      <w:bookmarkStart w:id="29" w:name="_Toc533498203"/>
      <w:bookmarkStart w:id="30" w:name="_Toc535333751"/>
      <w:bookmarkStart w:id="31" w:name="_Toc536694826"/>
      <w:bookmarkStart w:id="32" w:name="_Toc536829224"/>
      <w:bookmarkEnd w:id="24"/>
      <w:bookmarkEnd w:id="25"/>
      <w:bookmarkEnd w:id="26"/>
    </w:p>
    <w:p w:rsidR="00743DA0" w:rsidRPr="00AE0D76" w:rsidRDefault="00743DA0" w:rsidP="00DE096C">
      <w:pPr>
        <w:pStyle w:val="1"/>
        <w:spacing w:before="240" w:after="240"/>
        <w:ind w:leftChars="200" w:left="426" w:hangingChars="2" w:hanging="6"/>
        <w:jc w:val="center"/>
      </w:pPr>
      <w:r w:rsidRPr="00AE0D76">
        <w:t>居民安全用水</w:t>
      </w:r>
      <w:bookmarkEnd w:id="29"/>
      <w:r w:rsidRPr="00AE0D76">
        <w:t>指导导则</w:t>
      </w:r>
      <w:bookmarkEnd w:id="30"/>
      <w:bookmarkEnd w:id="31"/>
      <w:bookmarkEnd w:id="32"/>
    </w:p>
    <w:p w:rsidR="00743DA0" w:rsidRPr="00AE0D76" w:rsidRDefault="00743DA0" w:rsidP="006D3495">
      <w:pPr>
        <w:pStyle w:val="af1"/>
        <w:numPr>
          <w:ilvl w:val="0"/>
          <w:numId w:val="3"/>
        </w:numPr>
        <w:spacing w:before="240" w:after="240" w:line="360" w:lineRule="auto"/>
        <w:ind w:left="0" w:firstLine="0"/>
        <w:rPr>
          <w:rFonts w:ascii="Times New Roman"/>
          <w:b/>
          <w:szCs w:val="21"/>
        </w:rPr>
      </w:pPr>
      <w:bookmarkStart w:id="33" w:name="_Toc518377606"/>
      <w:bookmarkStart w:id="34" w:name="_Toc536829225"/>
      <w:r w:rsidRPr="00AE0D76">
        <w:rPr>
          <w:rFonts w:ascii="Times New Roman"/>
          <w:szCs w:val="21"/>
        </w:rPr>
        <w:t>范围</w:t>
      </w:r>
      <w:bookmarkEnd w:id="33"/>
      <w:bookmarkEnd w:id="34"/>
    </w:p>
    <w:p w:rsidR="00743DA0" w:rsidRPr="00AE0D76" w:rsidRDefault="00743DA0" w:rsidP="006D3495">
      <w:pPr>
        <w:spacing w:line="360" w:lineRule="auto"/>
        <w:ind w:firstLine="482"/>
        <w:rPr>
          <w:rFonts w:ascii="Times New Roman" w:hAnsi="Times New Roman" w:cs="Times New Roman"/>
          <w:szCs w:val="21"/>
        </w:rPr>
      </w:pPr>
      <w:bookmarkStart w:id="35" w:name="_Toc520451338"/>
      <w:bookmarkStart w:id="36" w:name="_Toc518377608"/>
      <w:r w:rsidRPr="00AE0D76">
        <w:rPr>
          <w:rFonts w:ascii="Times New Roman" w:hAnsi="Times New Roman" w:cs="Times New Roman"/>
          <w:szCs w:val="21"/>
        </w:rPr>
        <w:t>导则适用于深圳地区自来水可直接饮用覆盖区域内水表后的居民用水。水表前的水质监管由供水企业负责。</w:t>
      </w:r>
    </w:p>
    <w:p w:rsidR="006D3495" w:rsidRPr="00AE0D76" w:rsidRDefault="00743DA0" w:rsidP="006D3495">
      <w:pPr>
        <w:spacing w:line="360" w:lineRule="auto"/>
        <w:ind w:firstLine="482"/>
        <w:rPr>
          <w:rFonts w:ascii="Times New Roman" w:hAnsi="Times New Roman" w:cs="Times New Roman"/>
          <w:szCs w:val="21"/>
        </w:rPr>
      </w:pPr>
      <w:r w:rsidRPr="00AE0D76">
        <w:rPr>
          <w:rFonts w:ascii="Times New Roman" w:hAnsi="Times New Roman" w:cs="Times New Roman"/>
          <w:szCs w:val="21"/>
        </w:rPr>
        <w:t>导则规定了水表后的居民用水指导，包括日常用水、应急用水、特殊人群用水、节约用水等方面的用水指导。</w:t>
      </w:r>
    </w:p>
    <w:p w:rsidR="006D3495" w:rsidRPr="00AE0D76" w:rsidRDefault="006D3495" w:rsidP="006D3495">
      <w:pPr>
        <w:pStyle w:val="af1"/>
        <w:numPr>
          <w:ilvl w:val="0"/>
          <w:numId w:val="3"/>
        </w:numPr>
        <w:spacing w:before="240" w:after="240" w:line="360" w:lineRule="auto"/>
        <w:ind w:left="0" w:firstLine="0"/>
        <w:rPr>
          <w:rFonts w:ascii="Times New Roman"/>
          <w:szCs w:val="21"/>
        </w:rPr>
      </w:pPr>
      <w:r w:rsidRPr="00AE0D76">
        <w:rPr>
          <w:rFonts w:ascii="Times New Roman"/>
          <w:szCs w:val="21"/>
        </w:rPr>
        <w:t>规范性引用文件</w:t>
      </w:r>
    </w:p>
    <w:p w:rsidR="006D3495" w:rsidRPr="00AE0D76" w:rsidRDefault="006D3495" w:rsidP="006D3495">
      <w:pPr>
        <w:spacing w:line="360" w:lineRule="auto"/>
        <w:ind w:firstLine="482"/>
        <w:rPr>
          <w:rFonts w:ascii="Times New Roman" w:hAnsi="Times New Roman" w:cs="Times New Roman"/>
          <w:szCs w:val="21"/>
        </w:rPr>
      </w:pPr>
      <w:bookmarkStart w:id="37" w:name="_Toc520451340"/>
      <w:bookmarkStart w:id="38" w:name="_Toc518377610"/>
      <w:bookmarkStart w:id="39" w:name="_Toc524426056"/>
      <w:bookmarkStart w:id="40" w:name="_Toc524426089"/>
      <w:bookmarkStart w:id="41" w:name="_Toc524439932"/>
      <w:bookmarkEnd w:id="27"/>
      <w:bookmarkEnd w:id="28"/>
      <w:bookmarkEnd w:id="35"/>
      <w:bookmarkEnd w:id="36"/>
      <w:r w:rsidRPr="00AE0D76">
        <w:rPr>
          <w:rFonts w:ascii="Times New Roman" w:hAnsi="Times New Roman" w:cs="Times New Roman"/>
          <w:szCs w:val="21"/>
        </w:rPr>
        <w:t>下列文件对于本文件的应用是必不可少的。凡是注日期的引用文件，仅所注日期的版本适用于本文件。凡是不注日期的引用文件，其最新版本（包括所有的修改单）适用于本文件。</w:t>
      </w:r>
      <w:bookmarkEnd w:id="37"/>
      <w:bookmarkEnd w:id="38"/>
    </w:p>
    <w:tbl>
      <w:tblPr>
        <w:tblW w:w="0" w:type="auto"/>
        <w:tblLayout w:type="fixed"/>
        <w:tblLook w:val="0000"/>
      </w:tblPr>
      <w:tblGrid>
        <w:gridCol w:w="6804"/>
        <w:gridCol w:w="1134"/>
      </w:tblGrid>
      <w:tr w:rsidR="006D3495" w:rsidRPr="00AE0D76" w:rsidTr="006D3495">
        <w:tc>
          <w:tcPr>
            <w:tcW w:w="6804" w:type="dxa"/>
          </w:tcPr>
          <w:p w:rsidR="006D3495" w:rsidRPr="00AE0D76" w:rsidRDefault="006D3495" w:rsidP="006D3495">
            <w:pPr>
              <w:pStyle w:val="a6"/>
              <w:spacing w:line="360" w:lineRule="auto"/>
              <w:ind w:rightChars="-181" w:right="-380" w:firstLineChars="170" w:firstLine="357"/>
              <w:outlineLvl w:val="2"/>
              <w:rPr>
                <w:rFonts w:ascii="Times New Roman" w:hAnsi="Times New Roman" w:cs="Times New Roman"/>
                <w:szCs w:val="21"/>
              </w:rPr>
            </w:pPr>
            <w:bookmarkStart w:id="42" w:name="_Toc518377614"/>
            <w:bookmarkStart w:id="43" w:name="_Toc520451341"/>
            <w:bookmarkStart w:id="44" w:name="_Toc528852243"/>
            <w:bookmarkStart w:id="45" w:name="_Toc533498206"/>
            <w:bookmarkStart w:id="46" w:name="_Toc535333754"/>
            <w:bookmarkStart w:id="47" w:name="_Toc536694829"/>
            <w:bookmarkStart w:id="48" w:name="_Toc536829227"/>
            <w:r w:rsidRPr="00AE0D76">
              <w:rPr>
                <w:rFonts w:ascii="Times New Roman" w:hAnsi="Times New Roman" w:cs="Times New Roman"/>
                <w:szCs w:val="21"/>
              </w:rPr>
              <w:t>GB 5749</w:t>
            </w:r>
            <w:bookmarkEnd w:id="42"/>
            <w:r w:rsidRPr="00AE0D76">
              <w:rPr>
                <w:rFonts w:ascii="Times New Roman" w:hAnsi="Times New Roman" w:cs="Times New Roman"/>
                <w:szCs w:val="21"/>
              </w:rPr>
              <w:t>生活饮用水卫生标准</w:t>
            </w:r>
            <w:bookmarkEnd w:id="43"/>
            <w:bookmarkEnd w:id="44"/>
            <w:bookmarkEnd w:id="45"/>
            <w:bookmarkEnd w:id="46"/>
            <w:bookmarkEnd w:id="47"/>
            <w:bookmarkEnd w:id="48"/>
          </w:p>
        </w:tc>
        <w:tc>
          <w:tcPr>
            <w:tcW w:w="1134" w:type="dxa"/>
          </w:tcPr>
          <w:p w:rsidR="006D3495" w:rsidRPr="00AE0D76" w:rsidRDefault="006D3495" w:rsidP="006D3495">
            <w:pPr>
              <w:pStyle w:val="11"/>
              <w:adjustRightInd w:val="0"/>
              <w:ind w:rightChars="-181" w:right="-380" w:firstLineChars="170" w:firstLine="408"/>
              <w:rPr>
                <w:rFonts w:ascii="Times New Roman" w:hAnsi="Times New Roman"/>
              </w:rPr>
            </w:pPr>
          </w:p>
        </w:tc>
      </w:tr>
      <w:tr w:rsidR="006D3495" w:rsidRPr="00AE0D76" w:rsidTr="006D3495">
        <w:tc>
          <w:tcPr>
            <w:tcW w:w="6804" w:type="dxa"/>
          </w:tcPr>
          <w:p w:rsidR="006D3495" w:rsidRPr="00AE0D76" w:rsidRDefault="006D3495" w:rsidP="006D3495">
            <w:pPr>
              <w:pStyle w:val="a6"/>
              <w:spacing w:line="360" w:lineRule="auto"/>
              <w:ind w:rightChars="-181" w:right="-380" w:firstLineChars="170" w:firstLine="357"/>
              <w:outlineLvl w:val="2"/>
              <w:rPr>
                <w:rFonts w:ascii="Times New Roman" w:hAnsi="Times New Roman" w:cs="Times New Roman"/>
                <w:szCs w:val="21"/>
              </w:rPr>
            </w:pPr>
            <w:bookmarkStart w:id="49" w:name="_Toc536694830"/>
            <w:bookmarkStart w:id="50" w:name="_Toc536829228"/>
            <w:r w:rsidRPr="00AE0D76">
              <w:rPr>
                <w:rFonts w:ascii="Times New Roman" w:hAnsi="Times New Roman" w:cs="Times New Roman"/>
                <w:szCs w:val="21"/>
              </w:rPr>
              <w:t xml:space="preserve">GB 18145  </w:t>
            </w:r>
            <w:r w:rsidRPr="00AE0D76">
              <w:rPr>
                <w:rFonts w:ascii="Times New Roman" w:hAnsi="Times New Roman" w:cs="Times New Roman"/>
                <w:szCs w:val="21"/>
              </w:rPr>
              <w:t>陶瓷片密封水嘴</w:t>
            </w:r>
            <w:bookmarkEnd w:id="49"/>
            <w:bookmarkEnd w:id="50"/>
          </w:p>
        </w:tc>
        <w:tc>
          <w:tcPr>
            <w:tcW w:w="1134" w:type="dxa"/>
          </w:tcPr>
          <w:p w:rsidR="006D3495" w:rsidRPr="00AE0D76" w:rsidRDefault="006D3495" w:rsidP="006D3495">
            <w:pPr>
              <w:pStyle w:val="11"/>
              <w:adjustRightInd w:val="0"/>
              <w:ind w:rightChars="-181" w:right="-380" w:firstLineChars="170" w:firstLine="408"/>
              <w:rPr>
                <w:rFonts w:ascii="Times New Roman" w:hAnsi="Times New Roman"/>
              </w:rPr>
            </w:pPr>
          </w:p>
        </w:tc>
      </w:tr>
      <w:tr w:rsidR="006D3495" w:rsidRPr="00AE0D76" w:rsidTr="006D3495">
        <w:tc>
          <w:tcPr>
            <w:tcW w:w="6804" w:type="dxa"/>
          </w:tcPr>
          <w:p w:rsidR="006D3495" w:rsidRPr="00AE0D76" w:rsidRDefault="006D3495" w:rsidP="006D3495">
            <w:pPr>
              <w:pStyle w:val="a6"/>
              <w:spacing w:line="360" w:lineRule="auto"/>
              <w:ind w:rightChars="-181" w:right="-380" w:firstLineChars="170" w:firstLine="357"/>
              <w:outlineLvl w:val="2"/>
              <w:rPr>
                <w:rFonts w:ascii="Times New Roman" w:hAnsi="Times New Roman" w:cs="Times New Roman"/>
                <w:szCs w:val="21"/>
              </w:rPr>
            </w:pPr>
            <w:bookmarkStart w:id="51" w:name="_Toc536694831"/>
            <w:bookmarkStart w:id="52" w:name="_Toc536829229"/>
            <w:r w:rsidRPr="00AE0D76">
              <w:rPr>
                <w:rFonts w:ascii="Times New Roman" w:hAnsi="Times New Roman" w:cs="Times New Roman"/>
                <w:szCs w:val="21"/>
              </w:rPr>
              <w:lastRenderedPageBreak/>
              <w:t xml:space="preserve">GB 34914  </w:t>
            </w:r>
            <w:r w:rsidRPr="00AE0D76">
              <w:rPr>
                <w:rFonts w:ascii="Times New Roman" w:hAnsi="Times New Roman" w:cs="Times New Roman"/>
                <w:szCs w:val="21"/>
              </w:rPr>
              <w:t>反渗透净水机水效限定值及水效等级</w:t>
            </w:r>
            <w:bookmarkEnd w:id="51"/>
            <w:bookmarkEnd w:id="52"/>
          </w:p>
        </w:tc>
        <w:tc>
          <w:tcPr>
            <w:tcW w:w="1134" w:type="dxa"/>
          </w:tcPr>
          <w:p w:rsidR="006D3495" w:rsidRPr="00AE0D76" w:rsidRDefault="006D3495" w:rsidP="006D3495">
            <w:pPr>
              <w:pStyle w:val="11"/>
              <w:adjustRightInd w:val="0"/>
              <w:ind w:rightChars="-181" w:right="-380" w:firstLineChars="170" w:firstLine="408"/>
              <w:rPr>
                <w:rFonts w:ascii="Times New Roman" w:hAnsi="Times New Roman"/>
              </w:rPr>
            </w:pPr>
          </w:p>
        </w:tc>
      </w:tr>
      <w:tr w:rsidR="006D3495" w:rsidRPr="00AE0D76" w:rsidTr="006D3495">
        <w:tc>
          <w:tcPr>
            <w:tcW w:w="6804" w:type="dxa"/>
          </w:tcPr>
          <w:p w:rsidR="006D3495" w:rsidRPr="00AE0D76" w:rsidRDefault="006D3495" w:rsidP="006D3495">
            <w:pPr>
              <w:pStyle w:val="a6"/>
              <w:spacing w:line="360" w:lineRule="auto"/>
              <w:ind w:rightChars="-181" w:right="-380" w:firstLineChars="170" w:firstLine="357"/>
              <w:outlineLvl w:val="2"/>
              <w:rPr>
                <w:rFonts w:ascii="Times New Roman" w:hAnsi="Times New Roman" w:cs="Times New Roman"/>
                <w:szCs w:val="21"/>
              </w:rPr>
            </w:pPr>
            <w:bookmarkStart w:id="53" w:name="_Toc518377615"/>
            <w:bookmarkStart w:id="54" w:name="_Toc520451342"/>
            <w:bookmarkStart w:id="55" w:name="_Toc528852244"/>
            <w:bookmarkStart w:id="56" w:name="_Toc533498207"/>
            <w:bookmarkStart w:id="57" w:name="_Toc535333755"/>
            <w:bookmarkStart w:id="58" w:name="_Toc536694832"/>
            <w:bookmarkStart w:id="59" w:name="_Toc536829230"/>
            <w:r w:rsidRPr="00AE0D76">
              <w:rPr>
                <w:rFonts w:ascii="Times New Roman" w:hAnsi="Times New Roman" w:cs="Times New Roman"/>
                <w:szCs w:val="21"/>
              </w:rPr>
              <w:t xml:space="preserve">GB/T </w:t>
            </w:r>
            <w:bookmarkEnd w:id="53"/>
            <w:r w:rsidRPr="00AE0D76">
              <w:rPr>
                <w:rFonts w:ascii="Times New Roman" w:hAnsi="Times New Roman" w:cs="Times New Roman"/>
                <w:szCs w:val="21"/>
              </w:rPr>
              <w:t xml:space="preserve">17219  </w:t>
            </w:r>
            <w:r w:rsidRPr="00AE0D76">
              <w:rPr>
                <w:rFonts w:ascii="Times New Roman" w:hAnsi="Times New Roman" w:cs="Times New Roman"/>
                <w:szCs w:val="21"/>
              </w:rPr>
              <w:t>生活饮用水输配水设备及防护材料的安全性评价标准</w:t>
            </w:r>
            <w:bookmarkEnd w:id="54"/>
            <w:bookmarkEnd w:id="55"/>
            <w:bookmarkEnd w:id="56"/>
            <w:bookmarkEnd w:id="57"/>
            <w:bookmarkEnd w:id="58"/>
            <w:bookmarkEnd w:id="59"/>
          </w:p>
        </w:tc>
        <w:tc>
          <w:tcPr>
            <w:tcW w:w="1134" w:type="dxa"/>
          </w:tcPr>
          <w:p w:rsidR="006D3495" w:rsidRPr="00AE0D76" w:rsidRDefault="006D3495" w:rsidP="006D3495">
            <w:pPr>
              <w:pStyle w:val="11"/>
              <w:adjustRightInd w:val="0"/>
              <w:ind w:rightChars="-181" w:right="-380" w:firstLineChars="170" w:firstLine="408"/>
              <w:rPr>
                <w:rFonts w:ascii="Times New Roman" w:hAnsi="Times New Roman"/>
              </w:rPr>
            </w:pPr>
          </w:p>
        </w:tc>
      </w:tr>
      <w:tr w:rsidR="006D3495" w:rsidRPr="00AE0D76" w:rsidTr="006D3495">
        <w:tc>
          <w:tcPr>
            <w:tcW w:w="6804" w:type="dxa"/>
          </w:tcPr>
          <w:p w:rsidR="006D3495" w:rsidRPr="00AE0D76" w:rsidRDefault="006D3495" w:rsidP="006D3495">
            <w:pPr>
              <w:pStyle w:val="a6"/>
              <w:spacing w:line="360" w:lineRule="auto"/>
              <w:ind w:rightChars="-181" w:right="-380" w:firstLineChars="170" w:firstLine="357"/>
              <w:outlineLvl w:val="2"/>
              <w:rPr>
                <w:rFonts w:ascii="Times New Roman" w:hAnsi="Times New Roman" w:cs="Times New Roman"/>
                <w:szCs w:val="21"/>
              </w:rPr>
            </w:pPr>
            <w:bookmarkStart w:id="60" w:name="_Toc535333756"/>
            <w:bookmarkStart w:id="61" w:name="_Toc536694833"/>
            <w:bookmarkStart w:id="62" w:name="_Toc536829231"/>
            <w:r w:rsidRPr="00AE0D76">
              <w:rPr>
                <w:rFonts w:ascii="Times New Roman" w:hAnsi="Times New Roman" w:cs="Times New Roman"/>
                <w:szCs w:val="21"/>
              </w:rPr>
              <w:t xml:space="preserve">HJ 596  </w:t>
            </w:r>
            <w:r w:rsidRPr="00AE0D76">
              <w:rPr>
                <w:rFonts w:ascii="Times New Roman" w:hAnsi="Times New Roman" w:cs="Times New Roman"/>
                <w:szCs w:val="21"/>
              </w:rPr>
              <w:t>中华人民共和国国家环境保护标准</w:t>
            </w:r>
            <w:bookmarkEnd w:id="60"/>
            <w:bookmarkEnd w:id="61"/>
            <w:bookmarkEnd w:id="62"/>
          </w:p>
        </w:tc>
        <w:tc>
          <w:tcPr>
            <w:tcW w:w="1134" w:type="dxa"/>
          </w:tcPr>
          <w:p w:rsidR="006D3495" w:rsidRPr="00AE0D76" w:rsidRDefault="006D3495" w:rsidP="006D3495">
            <w:pPr>
              <w:pStyle w:val="11"/>
              <w:adjustRightInd w:val="0"/>
              <w:ind w:rightChars="-181" w:right="-380" w:firstLineChars="170" w:firstLine="408"/>
              <w:rPr>
                <w:rFonts w:ascii="Times New Roman" w:hAnsi="Times New Roman"/>
              </w:rPr>
            </w:pPr>
          </w:p>
        </w:tc>
      </w:tr>
      <w:tr w:rsidR="006D3495" w:rsidRPr="00AE0D76" w:rsidTr="006D3495">
        <w:tc>
          <w:tcPr>
            <w:tcW w:w="6804" w:type="dxa"/>
          </w:tcPr>
          <w:p w:rsidR="006D3495" w:rsidRPr="00AE0D76" w:rsidRDefault="006D3495" w:rsidP="006D3495">
            <w:pPr>
              <w:pStyle w:val="a6"/>
              <w:spacing w:line="360" w:lineRule="auto"/>
              <w:ind w:rightChars="-181" w:right="-380" w:firstLineChars="170" w:firstLine="357"/>
              <w:outlineLvl w:val="2"/>
              <w:rPr>
                <w:rFonts w:ascii="Times New Roman" w:hAnsi="Times New Roman" w:cs="Times New Roman"/>
                <w:szCs w:val="21"/>
              </w:rPr>
            </w:pPr>
            <w:bookmarkStart w:id="63" w:name="_Toc535333757"/>
            <w:bookmarkStart w:id="64" w:name="_Toc536694834"/>
            <w:bookmarkStart w:id="65" w:name="_Toc536829232"/>
            <w:r w:rsidRPr="00AE0D76">
              <w:rPr>
                <w:rFonts w:ascii="Times New Roman" w:hAnsi="Times New Roman" w:cs="Times New Roman"/>
                <w:szCs w:val="21"/>
              </w:rPr>
              <w:t xml:space="preserve">CJ/T 206  </w:t>
            </w:r>
            <w:r w:rsidRPr="00AE0D76">
              <w:rPr>
                <w:rFonts w:ascii="Times New Roman" w:hAnsi="Times New Roman" w:cs="Times New Roman"/>
                <w:szCs w:val="21"/>
              </w:rPr>
              <w:t>城市供水水质标准</w:t>
            </w:r>
            <w:bookmarkEnd w:id="63"/>
            <w:bookmarkEnd w:id="64"/>
            <w:bookmarkEnd w:id="65"/>
          </w:p>
        </w:tc>
        <w:tc>
          <w:tcPr>
            <w:tcW w:w="1134" w:type="dxa"/>
          </w:tcPr>
          <w:p w:rsidR="006D3495" w:rsidRPr="00AE0D76" w:rsidRDefault="006D3495" w:rsidP="006D3495">
            <w:pPr>
              <w:pStyle w:val="11"/>
              <w:adjustRightInd w:val="0"/>
              <w:ind w:rightChars="-181" w:right="-380" w:firstLineChars="170" w:firstLine="408"/>
              <w:rPr>
                <w:rFonts w:ascii="Times New Roman" w:hAnsi="Times New Roman"/>
              </w:rPr>
            </w:pPr>
          </w:p>
        </w:tc>
      </w:tr>
      <w:tr w:rsidR="006D3495" w:rsidRPr="00AE0D76" w:rsidTr="006D3495">
        <w:tc>
          <w:tcPr>
            <w:tcW w:w="6804" w:type="dxa"/>
          </w:tcPr>
          <w:p w:rsidR="006D3495" w:rsidRPr="00AE0D76" w:rsidRDefault="006D3495" w:rsidP="006D3495">
            <w:pPr>
              <w:pStyle w:val="a6"/>
              <w:spacing w:line="360" w:lineRule="auto"/>
              <w:ind w:rightChars="-181" w:right="-380" w:firstLineChars="170" w:firstLine="357"/>
              <w:outlineLvl w:val="2"/>
              <w:rPr>
                <w:rFonts w:ascii="Times New Roman" w:hAnsi="Times New Roman" w:cs="Times New Roman"/>
                <w:szCs w:val="21"/>
              </w:rPr>
            </w:pPr>
            <w:bookmarkStart w:id="66" w:name="_Toc536694835"/>
            <w:bookmarkStart w:id="67" w:name="_Toc536829233"/>
            <w:r w:rsidRPr="00AE0D76">
              <w:rPr>
                <w:rFonts w:ascii="Times New Roman" w:hAnsi="Times New Roman" w:cs="Times New Roman"/>
                <w:szCs w:val="21"/>
              </w:rPr>
              <w:t xml:space="preserve">QB1334  </w:t>
            </w:r>
            <w:r w:rsidRPr="00AE0D76">
              <w:rPr>
                <w:rFonts w:ascii="Times New Roman" w:hAnsi="Times New Roman" w:cs="Times New Roman"/>
                <w:szCs w:val="21"/>
              </w:rPr>
              <w:t>水嘴通用技术条件</w:t>
            </w:r>
            <w:bookmarkEnd w:id="66"/>
            <w:bookmarkEnd w:id="67"/>
          </w:p>
        </w:tc>
        <w:tc>
          <w:tcPr>
            <w:tcW w:w="1134" w:type="dxa"/>
          </w:tcPr>
          <w:p w:rsidR="006D3495" w:rsidRPr="00AE0D76" w:rsidRDefault="006D3495" w:rsidP="006D3495">
            <w:pPr>
              <w:pStyle w:val="11"/>
              <w:adjustRightInd w:val="0"/>
              <w:ind w:rightChars="-181" w:right="-380" w:firstLineChars="170" w:firstLine="408"/>
              <w:rPr>
                <w:rFonts w:ascii="Times New Roman" w:hAnsi="Times New Roman"/>
              </w:rPr>
            </w:pPr>
          </w:p>
        </w:tc>
      </w:tr>
      <w:tr w:rsidR="006D3495" w:rsidRPr="00AE0D76" w:rsidTr="006D3495">
        <w:tc>
          <w:tcPr>
            <w:tcW w:w="6804" w:type="dxa"/>
          </w:tcPr>
          <w:p w:rsidR="006D3495" w:rsidRPr="00AE0D76" w:rsidRDefault="006D3495" w:rsidP="006D3495">
            <w:pPr>
              <w:pStyle w:val="a6"/>
              <w:spacing w:line="360" w:lineRule="auto"/>
              <w:ind w:rightChars="-181" w:right="-380" w:firstLineChars="170" w:firstLine="357"/>
              <w:outlineLvl w:val="2"/>
              <w:rPr>
                <w:rFonts w:ascii="Times New Roman" w:hAnsi="Times New Roman" w:cs="Times New Roman"/>
                <w:szCs w:val="21"/>
              </w:rPr>
            </w:pPr>
            <w:bookmarkStart w:id="68" w:name="_Toc536694836"/>
            <w:bookmarkStart w:id="69" w:name="_Toc536829234"/>
            <w:r w:rsidRPr="00AE0D76">
              <w:rPr>
                <w:rFonts w:ascii="Times New Roman" w:hAnsi="Times New Roman" w:cs="Times New Roman"/>
                <w:szCs w:val="21"/>
              </w:rPr>
              <w:t xml:space="preserve">SJG 16  </w:t>
            </w:r>
            <w:r w:rsidRPr="00AE0D76">
              <w:rPr>
                <w:rFonts w:ascii="Times New Roman" w:hAnsi="Times New Roman" w:cs="Times New Roman"/>
                <w:szCs w:val="21"/>
              </w:rPr>
              <w:t>优质饮用水工程技术规程</w:t>
            </w:r>
            <w:bookmarkEnd w:id="68"/>
            <w:bookmarkEnd w:id="69"/>
          </w:p>
        </w:tc>
        <w:tc>
          <w:tcPr>
            <w:tcW w:w="1134" w:type="dxa"/>
          </w:tcPr>
          <w:p w:rsidR="006D3495" w:rsidRPr="00AE0D76" w:rsidRDefault="006D3495" w:rsidP="006D3495">
            <w:pPr>
              <w:pStyle w:val="11"/>
              <w:adjustRightInd w:val="0"/>
              <w:ind w:rightChars="-181" w:right="-380" w:firstLineChars="170" w:firstLine="408"/>
              <w:rPr>
                <w:rFonts w:ascii="Times New Roman" w:hAnsi="Times New Roman"/>
              </w:rPr>
            </w:pPr>
          </w:p>
        </w:tc>
      </w:tr>
      <w:tr w:rsidR="006D3495" w:rsidRPr="00AE0D76" w:rsidTr="006D3495">
        <w:tc>
          <w:tcPr>
            <w:tcW w:w="6804" w:type="dxa"/>
          </w:tcPr>
          <w:p w:rsidR="006D3495" w:rsidRPr="00AE0D76" w:rsidRDefault="006D3495" w:rsidP="006D3495">
            <w:pPr>
              <w:pStyle w:val="a6"/>
              <w:spacing w:line="360" w:lineRule="auto"/>
              <w:ind w:rightChars="-181" w:right="-380" w:firstLineChars="170" w:firstLine="357"/>
              <w:outlineLvl w:val="2"/>
              <w:rPr>
                <w:rFonts w:ascii="Times New Roman" w:hAnsi="Times New Roman" w:cs="Times New Roman"/>
                <w:szCs w:val="21"/>
              </w:rPr>
            </w:pPr>
            <w:bookmarkStart w:id="70" w:name="_Toc536694837"/>
            <w:bookmarkStart w:id="71" w:name="_Toc535333759"/>
            <w:bookmarkStart w:id="72" w:name="_Toc536829235"/>
            <w:r w:rsidRPr="00AE0D76">
              <w:rPr>
                <w:rFonts w:ascii="Times New Roman" w:hAnsi="Times New Roman" w:cs="Times New Roman"/>
                <w:szCs w:val="21"/>
              </w:rPr>
              <w:t xml:space="preserve">SZDB/Z XX  </w:t>
            </w:r>
            <w:r w:rsidRPr="00AE0D76">
              <w:rPr>
                <w:rFonts w:ascii="Times New Roman" w:hAnsi="Times New Roman" w:cs="Times New Roman"/>
                <w:szCs w:val="21"/>
              </w:rPr>
              <w:t>饮用水卫生规范</w:t>
            </w:r>
            <w:bookmarkEnd w:id="70"/>
            <w:bookmarkEnd w:id="71"/>
            <w:bookmarkEnd w:id="72"/>
          </w:p>
        </w:tc>
        <w:tc>
          <w:tcPr>
            <w:tcW w:w="1134" w:type="dxa"/>
          </w:tcPr>
          <w:p w:rsidR="006D3495" w:rsidRPr="00AE0D76" w:rsidRDefault="006D3495" w:rsidP="006D3495">
            <w:pPr>
              <w:pStyle w:val="11"/>
              <w:adjustRightInd w:val="0"/>
              <w:ind w:rightChars="-181" w:right="-380" w:firstLineChars="170" w:firstLine="408"/>
              <w:rPr>
                <w:rFonts w:ascii="Times New Roman" w:hAnsi="Times New Roman"/>
              </w:rPr>
            </w:pPr>
          </w:p>
        </w:tc>
      </w:tr>
      <w:tr w:rsidR="006D3495" w:rsidRPr="00AE0D76" w:rsidTr="006D3495">
        <w:tc>
          <w:tcPr>
            <w:tcW w:w="6804" w:type="dxa"/>
          </w:tcPr>
          <w:p w:rsidR="006D3495" w:rsidRPr="00AE0D76" w:rsidRDefault="006D3495" w:rsidP="006D3495">
            <w:pPr>
              <w:pStyle w:val="a6"/>
              <w:spacing w:line="360" w:lineRule="auto"/>
              <w:ind w:rightChars="-181" w:right="-380" w:firstLineChars="170" w:firstLine="357"/>
              <w:outlineLvl w:val="2"/>
              <w:rPr>
                <w:rFonts w:ascii="Times New Roman" w:hAnsi="Times New Roman" w:cs="Times New Roman"/>
                <w:szCs w:val="21"/>
              </w:rPr>
            </w:pPr>
            <w:bookmarkStart w:id="73" w:name="_Toc536694838"/>
            <w:bookmarkStart w:id="74" w:name="_Toc535333760"/>
            <w:bookmarkStart w:id="75" w:name="_Toc536829236"/>
            <w:r w:rsidRPr="00AE0D76">
              <w:rPr>
                <w:rFonts w:ascii="Times New Roman" w:hAnsi="Times New Roman" w:cs="Times New Roman"/>
                <w:szCs w:val="21"/>
              </w:rPr>
              <w:t>深圳市节约用水条例深圳市人大常务委员会</w:t>
            </w:r>
            <w:bookmarkEnd w:id="73"/>
            <w:bookmarkEnd w:id="74"/>
            <w:bookmarkEnd w:id="75"/>
          </w:p>
        </w:tc>
        <w:tc>
          <w:tcPr>
            <w:tcW w:w="1134" w:type="dxa"/>
          </w:tcPr>
          <w:p w:rsidR="006D3495" w:rsidRPr="00AE0D76" w:rsidRDefault="006D3495" w:rsidP="006D3495">
            <w:pPr>
              <w:pStyle w:val="11"/>
              <w:adjustRightInd w:val="0"/>
              <w:ind w:rightChars="-181" w:right="-380" w:firstLineChars="170" w:firstLine="408"/>
              <w:rPr>
                <w:rFonts w:ascii="Times New Roman" w:hAnsi="Times New Roman"/>
              </w:rPr>
            </w:pPr>
          </w:p>
        </w:tc>
      </w:tr>
      <w:tr w:rsidR="006D3495" w:rsidRPr="00AE0D76" w:rsidTr="006D3495">
        <w:tc>
          <w:tcPr>
            <w:tcW w:w="6804" w:type="dxa"/>
          </w:tcPr>
          <w:p w:rsidR="006D3495" w:rsidRPr="00AE0D76" w:rsidRDefault="006D3495" w:rsidP="006D3495">
            <w:pPr>
              <w:pStyle w:val="a6"/>
              <w:spacing w:line="360" w:lineRule="auto"/>
              <w:ind w:rightChars="-181" w:right="-380" w:firstLineChars="170" w:firstLine="357"/>
              <w:outlineLvl w:val="2"/>
              <w:rPr>
                <w:rFonts w:ascii="Times New Roman" w:hAnsi="Times New Roman" w:cs="Times New Roman"/>
                <w:szCs w:val="21"/>
              </w:rPr>
            </w:pPr>
            <w:bookmarkStart w:id="76" w:name="_Toc536694839"/>
            <w:bookmarkStart w:id="77" w:name="_Toc536829237"/>
            <w:r w:rsidRPr="00AE0D76">
              <w:rPr>
                <w:rFonts w:ascii="Times New Roman" w:hAnsi="Times New Roman" w:cs="Times New Roman"/>
                <w:szCs w:val="21"/>
              </w:rPr>
              <w:t>深圳市优质饮用水入户工程建设指引（修订）深圳市水务局</w:t>
            </w:r>
            <w:bookmarkEnd w:id="76"/>
            <w:bookmarkEnd w:id="77"/>
          </w:p>
        </w:tc>
        <w:tc>
          <w:tcPr>
            <w:tcW w:w="1134" w:type="dxa"/>
          </w:tcPr>
          <w:p w:rsidR="006D3495" w:rsidRPr="00AE0D76" w:rsidRDefault="006D3495" w:rsidP="006D3495">
            <w:pPr>
              <w:pStyle w:val="11"/>
              <w:adjustRightInd w:val="0"/>
              <w:ind w:rightChars="-181" w:right="-380" w:firstLineChars="170" w:firstLine="408"/>
              <w:rPr>
                <w:rFonts w:ascii="Times New Roman" w:hAnsi="Times New Roman"/>
              </w:rPr>
            </w:pPr>
          </w:p>
        </w:tc>
      </w:tr>
    </w:tbl>
    <w:p w:rsidR="006D3495" w:rsidRPr="00AE0D76" w:rsidRDefault="006D3495" w:rsidP="006D3495">
      <w:pPr>
        <w:pStyle w:val="af1"/>
        <w:numPr>
          <w:ilvl w:val="0"/>
          <w:numId w:val="3"/>
        </w:numPr>
        <w:spacing w:before="240" w:after="240" w:line="360" w:lineRule="auto"/>
        <w:ind w:left="0" w:firstLine="0"/>
        <w:rPr>
          <w:rFonts w:ascii="Times New Roman"/>
          <w:szCs w:val="21"/>
        </w:rPr>
      </w:pPr>
      <w:bookmarkStart w:id="78" w:name="_Toc536694843"/>
      <w:bookmarkStart w:id="79" w:name="_Toc518377622"/>
      <w:bookmarkStart w:id="80" w:name="_Toc536829238"/>
      <w:bookmarkEnd w:id="78"/>
      <w:r w:rsidRPr="00AE0D76">
        <w:rPr>
          <w:rFonts w:ascii="Times New Roman"/>
          <w:szCs w:val="21"/>
        </w:rPr>
        <w:t>术语和定义</w:t>
      </w:r>
    </w:p>
    <w:p w:rsidR="006D3495" w:rsidRPr="00AE0D76" w:rsidRDefault="006D3495" w:rsidP="006D3495">
      <w:pPr>
        <w:pStyle w:val="af0"/>
        <w:spacing w:before="120" w:after="120" w:line="360" w:lineRule="auto"/>
        <w:rPr>
          <w:rFonts w:ascii="Times New Roman"/>
        </w:rPr>
      </w:pPr>
      <w:r w:rsidRPr="00AE0D76">
        <w:rPr>
          <w:rFonts w:ascii="Times New Roman"/>
        </w:rPr>
        <w:t xml:space="preserve">3.1  </w:t>
      </w:r>
      <w:r w:rsidRPr="00AE0D76">
        <w:rPr>
          <w:rFonts w:ascii="Times New Roman"/>
        </w:rPr>
        <w:t>生活饮用水卫生标准</w:t>
      </w:r>
      <w:r w:rsidRPr="00AE0D76">
        <w:rPr>
          <w:rFonts w:ascii="Times New Roman"/>
        </w:rPr>
        <w:t xml:space="preserve">standars for drinking water quality </w:t>
      </w:r>
    </w:p>
    <w:bookmarkEnd w:id="79"/>
    <w:bookmarkEnd w:id="80"/>
    <w:p w:rsidR="006D3495" w:rsidRPr="00AE0D76" w:rsidRDefault="006D3495" w:rsidP="006D3495">
      <w:pPr>
        <w:spacing w:line="360" w:lineRule="auto"/>
        <w:ind w:firstLine="482"/>
        <w:rPr>
          <w:rFonts w:ascii="Times New Roman" w:hAnsi="Times New Roman" w:cs="Times New Roman"/>
          <w:szCs w:val="21"/>
        </w:rPr>
      </w:pPr>
      <w:r w:rsidRPr="00AE0D76">
        <w:rPr>
          <w:rFonts w:ascii="Times New Roman" w:hAnsi="Times New Roman" w:cs="Times New Roman"/>
          <w:szCs w:val="21"/>
        </w:rPr>
        <w:t>是保障饮用者饮水安全的基本技术文件。饮水安全的评判标准是终生饮用不会对健康产生明显危害。</w:t>
      </w:r>
    </w:p>
    <w:p w:rsidR="006D3495" w:rsidRPr="00AE0D76" w:rsidRDefault="006D3495" w:rsidP="006D3495">
      <w:pPr>
        <w:pStyle w:val="af0"/>
        <w:spacing w:before="120" w:after="120" w:line="360" w:lineRule="auto"/>
        <w:rPr>
          <w:rFonts w:ascii="Times New Roman"/>
        </w:rPr>
      </w:pPr>
      <w:bookmarkStart w:id="81" w:name="_Toc536829240"/>
      <w:r w:rsidRPr="00AE0D76">
        <w:rPr>
          <w:rFonts w:ascii="Times New Roman"/>
        </w:rPr>
        <w:t xml:space="preserve">3.2  </w:t>
      </w:r>
      <w:r w:rsidRPr="00AE0D76">
        <w:rPr>
          <w:rFonts w:ascii="Times New Roman"/>
        </w:rPr>
        <w:t>水质指标</w:t>
      </w:r>
      <w:r w:rsidRPr="00AE0D76">
        <w:rPr>
          <w:rFonts w:ascii="Times New Roman"/>
        </w:rPr>
        <w:t xml:space="preserve">  water quality index</w:t>
      </w:r>
      <w:bookmarkEnd w:id="81"/>
    </w:p>
    <w:p w:rsidR="006D3495" w:rsidRPr="00AE0D76" w:rsidRDefault="006D3495" w:rsidP="006D3495">
      <w:pPr>
        <w:spacing w:line="360" w:lineRule="auto"/>
        <w:ind w:firstLine="482"/>
        <w:rPr>
          <w:rFonts w:ascii="Times New Roman" w:hAnsi="Times New Roman" w:cs="Times New Roman"/>
          <w:szCs w:val="21"/>
        </w:rPr>
      </w:pPr>
      <w:r w:rsidRPr="00AE0D76">
        <w:rPr>
          <w:rFonts w:ascii="Times New Roman" w:hAnsi="Times New Roman" w:cs="Times New Roman"/>
          <w:szCs w:val="21"/>
        </w:rPr>
        <w:t>指水样中除去水分子外所含杂质的种类和数量，能反映生活饮用水水质基本状况。</w:t>
      </w:r>
    </w:p>
    <w:p w:rsidR="006D3495" w:rsidRPr="00AE0D76" w:rsidRDefault="006D3495" w:rsidP="006D3495">
      <w:pPr>
        <w:pStyle w:val="af0"/>
        <w:spacing w:before="120" w:after="120" w:line="360" w:lineRule="auto"/>
        <w:rPr>
          <w:rFonts w:ascii="Times New Roman"/>
        </w:rPr>
      </w:pPr>
      <w:bookmarkStart w:id="82" w:name="_Toc533172353"/>
      <w:bookmarkStart w:id="83" w:name="_Toc533172835"/>
      <w:bookmarkStart w:id="84" w:name="_Toc535333763"/>
      <w:bookmarkStart w:id="85" w:name="_Toc536694847"/>
      <w:bookmarkStart w:id="86" w:name="_Toc536829241"/>
      <w:bookmarkStart w:id="87" w:name="_Toc533498211"/>
      <w:r w:rsidRPr="00AE0D76">
        <w:rPr>
          <w:rFonts w:ascii="Times New Roman"/>
        </w:rPr>
        <w:t>3.</w:t>
      </w:r>
      <w:bookmarkEnd w:id="82"/>
      <w:bookmarkEnd w:id="83"/>
      <w:r w:rsidRPr="00AE0D76">
        <w:rPr>
          <w:rFonts w:ascii="Times New Roman"/>
        </w:rPr>
        <w:t xml:space="preserve">3  </w:t>
      </w:r>
      <w:r w:rsidRPr="00AE0D76">
        <w:rPr>
          <w:rFonts w:ascii="Times New Roman"/>
        </w:rPr>
        <w:t>优质饮用水</w:t>
      </w:r>
      <w:r w:rsidRPr="00AE0D76">
        <w:rPr>
          <w:rFonts w:ascii="Times New Roman"/>
        </w:rPr>
        <w:t xml:space="preserve"> high-quality drinking water</w:t>
      </w:r>
      <w:bookmarkEnd w:id="84"/>
      <w:bookmarkEnd w:id="85"/>
      <w:bookmarkEnd w:id="86"/>
      <w:bookmarkEnd w:id="87"/>
    </w:p>
    <w:p w:rsidR="006D3495" w:rsidRPr="00AE0D76" w:rsidRDefault="006D3495" w:rsidP="006D3495">
      <w:pPr>
        <w:spacing w:line="360" w:lineRule="auto"/>
        <w:ind w:firstLine="482"/>
        <w:rPr>
          <w:rFonts w:ascii="Times New Roman" w:hAnsi="Times New Roman" w:cs="Times New Roman"/>
          <w:szCs w:val="21"/>
        </w:rPr>
      </w:pPr>
      <w:r w:rsidRPr="00AE0D76">
        <w:rPr>
          <w:rFonts w:ascii="Times New Roman" w:hAnsi="Times New Roman" w:cs="Times New Roman"/>
          <w:szCs w:val="21"/>
        </w:rPr>
        <w:t>深圳市致力于为用户提供优质的生活饮用水，即</w:t>
      </w:r>
      <w:r w:rsidRPr="00AE0D76">
        <w:rPr>
          <w:rFonts w:ascii="Times New Roman" w:hAnsi="Times New Roman" w:cs="Times New Roman"/>
          <w:szCs w:val="21"/>
        </w:rPr>
        <w:t>“</w:t>
      </w:r>
      <w:r w:rsidRPr="00AE0D76">
        <w:rPr>
          <w:rFonts w:ascii="Times New Roman" w:hAnsi="Times New Roman" w:cs="Times New Roman"/>
          <w:szCs w:val="21"/>
        </w:rPr>
        <w:t>优质饮用水</w:t>
      </w:r>
      <w:r w:rsidRPr="00AE0D76">
        <w:rPr>
          <w:rFonts w:ascii="Times New Roman" w:hAnsi="Times New Roman" w:cs="Times New Roman"/>
          <w:szCs w:val="21"/>
        </w:rPr>
        <w:t>”</w:t>
      </w:r>
      <w:r w:rsidRPr="00AE0D76">
        <w:rPr>
          <w:rFonts w:ascii="Times New Roman" w:hAnsi="Times New Roman" w:cs="Times New Roman"/>
          <w:szCs w:val="21"/>
        </w:rPr>
        <w:t>。具体指：原水经水厂深度处理工艺净化、消毒处理后，通过输配水管网供给用户，水质符合</w:t>
      </w:r>
      <w:r w:rsidRPr="00AE0D76">
        <w:rPr>
          <w:rFonts w:ascii="Times New Roman" w:hAnsi="Times New Roman" w:cs="Times New Roman"/>
          <w:szCs w:val="21"/>
        </w:rPr>
        <w:t>SZDB/Z XX</w:t>
      </w:r>
      <w:r w:rsidRPr="00AE0D76">
        <w:rPr>
          <w:rFonts w:ascii="Times New Roman" w:hAnsi="Times New Roman" w:cs="Times New Roman"/>
          <w:szCs w:val="21"/>
        </w:rPr>
        <w:t>的要求，可以直接饮用的自来水。</w:t>
      </w:r>
    </w:p>
    <w:p w:rsidR="006D3495" w:rsidRPr="00AE0D76" w:rsidRDefault="006D3495" w:rsidP="006D3495">
      <w:pPr>
        <w:pStyle w:val="af0"/>
        <w:spacing w:before="120" w:after="120" w:line="360" w:lineRule="auto"/>
        <w:rPr>
          <w:rFonts w:ascii="Times New Roman"/>
        </w:rPr>
      </w:pPr>
      <w:bookmarkStart w:id="88" w:name="_Toc536829242"/>
      <w:r w:rsidRPr="00AE0D76">
        <w:rPr>
          <w:rFonts w:ascii="Times New Roman"/>
        </w:rPr>
        <w:t xml:space="preserve">3.4  </w:t>
      </w:r>
      <w:r w:rsidRPr="00AE0D76">
        <w:rPr>
          <w:rFonts w:ascii="Times New Roman"/>
        </w:rPr>
        <w:t>二次供水</w:t>
      </w:r>
      <w:r w:rsidRPr="00AE0D76">
        <w:rPr>
          <w:rFonts w:ascii="Times New Roman"/>
        </w:rPr>
        <w:t xml:space="preserve">  secondary water supply</w:t>
      </w:r>
      <w:bookmarkEnd w:id="88"/>
    </w:p>
    <w:p w:rsidR="006D3495" w:rsidRPr="00AE0D76" w:rsidRDefault="006D3495" w:rsidP="006D3495">
      <w:pPr>
        <w:spacing w:line="360" w:lineRule="auto"/>
        <w:ind w:firstLine="482"/>
        <w:rPr>
          <w:rFonts w:ascii="Times New Roman" w:hAnsi="Times New Roman" w:cs="Times New Roman"/>
          <w:szCs w:val="21"/>
        </w:rPr>
      </w:pPr>
      <w:r w:rsidRPr="00AE0D76">
        <w:rPr>
          <w:rFonts w:ascii="Times New Roman" w:hAnsi="Times New Roman" w:cs="Times New Roman"/>
          <w:szCs w:val="21"/>
        </w:rPr>
        <w:t>在入户之前经二次供水设施再度储存、加压，通过管道输送给用户的供水方式。</w:t>
      </w:r>
    </w:p>
    <w:p w:rsidR="006D3495" w:rsidRPr="00AE0D76" w:rsidRDefault="006D3495" w:rsidP="006D3495">
      <w:pPr>
        <w:pStyle w:val="af0"/>
        <w:spacing w:before="120" w:after="120" w:line="360" w:lineRule="auto"/>
        <w:rPr>
          <w:rFonts w:ascii="Times New Roman"/>
        </w:rPr>
      </w:pPr>
      <w:bookmarkStart w:id="89" w:name="_Toc533172358"/>
      <w:bookmarkStart w:id="90" w:name="_Toc533172840"/>
      <w:bookmarkStart w:id="91" w:name="_Toc533498216"/>
      <w:bookmarkStart w:id="92" w:name="_Toc535333764"/>
      <w:bookmarkStart w:id="93" w:name="_Toc536694848"/>
      <w:bookmarkStart w:id="94" w:name="_Toc536829243"/>
      <w:r w:rsidRPr="00AE0D76">
        <w:rPr>
          <w:rFonts w:ascii="Times New Roman"/>
        </w:rPr>
        <w:t>3.</w:t>
      </w:r>
      <w:bookmarkStart w:id="95" w:name="_Toc533498219"/>
      <w:bookmarkEnd w:id="89"/>
      <w:bookmarkEnd w:id="90"/>
      <w:bookmarkEnd w:id="91"/>
      <w:r w:rsidRPr="00AE0D76">
        <w:rPr>
          <w:rFonts w:ascii="Times New Roman"/>
        </w:rPr>
        <w:t xml:space="preserve">5  </w:t>
      </w:r>
      <w:r w:rsidRPr="00AE0D76">
        <w:rPr>
          <w:rFonts w:ascii="Times New Roman"/>
        </w:rPr>
        <w:t>城市供水</w:t>
      </w:r>
      <w:r w:rsidRPr="00AE0D76">
        <w:rPr>
          <w:rFonts w:ascii="Times New Roman"/>
        </w:rPr>
        <w:t xml:space="preserve">  urban water supply</w:t>
      </w:r>
      <w:bookmarkEnd w:id="92"/>
      <w:bookmarkEnd w:id="93"/>
      <w:bookmarkEnd w:id="94"/>
      <w:bookmarkEnd w:id="95"/>
    </w:p>
    <w:p w:rsidR="006D3495" w:rsidRPr="00AE0D76" w:rsidRDefault="006D3495" w:rsidP="006D3495">
      <w:pPr>
        <w:spacing w:line="360" w:lineRule="auto"/>
        <w:ind w:firstLine="482"/>
        <w:rPr>
          <w:rFonts w:ascii="Times New Roman" w:hAnsi="Times New Roman" w:cs="Times New Roman"/>
          <w:szCs w:val="21"/>
        </w:rPr>
      </w:pPr>
      <w:r w:rsidRPr="00AE0D76">
        <w:rPr>
          <w:rFonts w:ascii="Times New Roman" w:hAnsi="Times New Roman" w:cs="Times New Roman"/>
          <w:szCs w:val="21"/>
        </w:rPr>
        <w:t>城市公共集中式供水企业和自建设施供水单位向城市居民提供的生活饮用水和城市其他用途的水。</w:t>
      </w:r>
    </w:p>
    <w:p w:rsidR="006D3495" w:rsidRPr="00AE0D76" w:rsidRDefault="006D3495" w:rsidP="006D3495">
      <w:pPr>
        <w:pStyle w:val="af0"/>
        <w:spacing w:before="120" w:after="120" w:line="360" w:lineRule="auto"/>
        <w:rPr>
          <w:rFonts w:ascii="Times New Roman"/>
        </w:rPr>
      </w:pPr>
      <w:bookmarkStart w:id="96" w:name="_Toc533172365"/>
      <w:bookmarkStart w:id="97" w:name="_Toc533172847"/>
      <w:bookmarkStart w:id="98" w:name="_Toc533498223"/>
      <w:bookmarkStart w:id="99" w:name="_Toc535333765"/>
      <w:bookmarkStart w:id="100" w:name="_Toc536694849"/>
      <w:bookmarkStart w:id="101" w:name="_Toc536829244"/>
      <w:r w:rsidRPr="00AE0D76">
        <w:rPr>
          <w:rFonts w:ascii="Times New Roman"/>
        </w:rPr>
        <w:t>3.</w:t>
      </w:r>
      <w:bookmarkEnd w:id="96"/>
      <w:bookmarkEnd w:id="97"/>
      <w:r w:rsidRPr="00AE0D76">
        <w:rPr>
          <w:rFonts w:ascii="Times New Roman"/>
        </w:rPr>
        <w:t xml:space="preserve">6  </w:t>
      </w:r>
      <w:r w:rsidRPr="00AE0D76">
        <w:rPr>
          <w:rFonts w:ascii="Times New Roman"/>
        </w:rPr>
        <w:t>消毒</w:t>
      </w:r>
      <w:r w:rsidRPr="00AE0D76">
        <w:rPr>
          <w:rFonts w:ascii="Times New Roman"/>
        </w:rPr>
        <w:t xml:space="preserve"> disinfection</w:t>
      </w:r>
      <w:bookmarkEnd w:id="98"/>
      <w:bookmarkEnd w:id="99"/>
      <w:bookmarkEnd w:id="100"/>
      <w:bookmarkEnd w:id="101"/>
    </w:p>
    <w:p w:rsidR="006D3495" w:rsidRPr="00AE0D76" w:rsidRDefault="006D3495" w:rsidP="006D3495">
      <w:pPr>
        <w:spacing w:line="360" w:lineRule="auto"/>
        <w:ind w:firstLine="482"/>
        <w:rPr>
          <w:rFonts w:ascii="Times New Roman" w:hAnsi="Times New Roman" w:cs="Times New Roman"/>
          <w:szCs w:val="21"/>
        </w:rPr>
      </w:pPr>
      <w:r w:rsidRPr="00AE0D76">
        <w:rPr>
          <w:rFonts w:ascii="Times New Roman" w:hAnsi="Times New Roman" w:cs="Times New Roman"/>
          <w:szCs w:val="21"/>
        </w:rPr>
        <w:t>特指使所有的病原微生物消灭或者失活的水处理过程。</w:t>
      </w:r>
    </w:p>
    <w:p w:rsidR="005A7113" w:rsidRPr="00AE0D76" w:rsidRDefault="005A7113" w:rsidP="005A7113">
      <w:pPr>
        <w:pStyle w:val="af1"/>
        <w:numPr>
          <w:ilvl w:val="0"/>
          <w:numId w:val="3"/>
        </w:numPr>
        <w:spacing w:before="240" w:after="240"/>
        <w:ind w:left="0" w:firstLine="0"/>
        <w:rPr>
          <w:rFonts w:ascii="Times New Roman"/>
          <w:szCs w:val="21"/>
        </w:rPr>
      </w:pPr>
      <w:bookmarkStart w:id="102" w:name="_Toc536829245"/>
      <w:bookmarkEnd w:id="22"/>
      <w:bookmarkEnd w:id="23"/>
      <w:bookmarkEnd w:id="39"/>
      <w:bookmarkEnd w:id="40"/>
      <w:bookmarkEnd w:id="41"/>
      <w:r w:rsidRPr="00AE0D76">
        <w:rPr>
          <w:rFonts w:ascii="Times New Roman" w:hint="eastAsia"/>
          <w:szCs w:val="21"/>
        </w:rPr>
        <w:t>日常</w:t>
      </w:r>
      <w:r w:rsidRPr="00AE0D76">
        <w:rPr>
          <w:rFonts w:ascii="Times New Roman"/>
          <w:szCs w:val="21"/>
        </w:rPr>
        <w:t>用水</w:t>
      </w:r>
      <w:bookmarkEnd w:id="102"/>
    </w:p>
    <w:p w:rsidR="005A7113" w:rsidRPr="00AE0D76" w:rsidRDefault="005A7113" w:rsidP="005A7113">
      <w:pPr>
        <w:spacing w:line="360" w:lineRule="auto"/>
        <w:outlineLvl w:val="2"/>
        <w:rPr>
          <w:rFonts w:eastAsia="黑体"/>
          <w:szCs w:val="21"/>
        </w:rPr>
      </w:pPr>
      <w:bookmarkStart w:id="103" w:name="_Toc518377633"/>
      <w:bookmarkStart w:id="104" w:name="_Toc520451357"/>
      <w:bookmarkStart w:id="105" w:name="_Toc528852255"/>
      <w:bookmarkStart w:id="106" w:name="_Toc533498232"/>
      <w:bookmarkStart w:id="107" w:name="_Toc535333770"/>
      <w:bookmarkStart w:id="108" w:name="_Toc536694857"/>
      <w:bookmarkStart w:id="109" w:name="_Toc536829246"/>
      <w:r w:rsidRPr="00AE0D76">
        <w:rPr>
          <w:rFonts w:eastAsia="黑体"/>
          <w:szCs w:val="21"/>
        </w:rPr>
        <w:t xml:space="preserve">4.1  </w:t>
      </w:r>
      <w:bookmarkEnd w:id="103"/>
      <w:bookmarkEnd w:id="104"/>
      <w:bookmarkEnd w:id="105"/>
      <w:bookmarkEnd w:id="106"/>
      <w:bookmarkEnd w:id="107"/>
      <w:r w:rsidRPr="00AE0D76">
        <w:rPr>
          <w:rFonts w:eastAsia="黑体" w:hint="eastAsia"/>
          <w:szCs w:val="21"/>
        </w:rPr>
        <w:t>饮用水的感官描述</w:t>
      </w:r>
      <w:bookmarkEnd w:id="108"/>
      <w:bookmarkEnd w:id="109"/>
    </w:p>
    <w:p w:rsidR="006D4B8D" w:rsidRPr="00AE0D76" w:rsidRDefault="005A7113" w:rsidP="006D4B8D">
      <w:pPr>
        <w:spacing w:line="360" w:lineRule="auto"/>
        <w:ind w:firstLineChars="200" w:firstLine="420"/>
      </w:pPr>
      <w:r w:rsidRPr="00AE0D76">
        <w:rPr>
          <w:rFonts w:hint="eastAsia"/>
        </w:rPr>
        <w:t>饮用水不仅应做到安全，同时在感官上也应是可接受的，包括外观、气味和味道等方面。</w:t>
      </w:r>
      <w:r w:rsidRPr="00AE0D76">
        <w:rPr>
          <w:rFonts w:hint="eastAsia"/>
        </w:rPr>
        <w:lastRenderedPageBreak/>
        <w:t>居民可通过感官来评价水的质量和可接受性。</w:t>
      </w:r>
    </w:p>
    <w:p w:rsidR="00831CB9" w:rsidRPr="00AE0D76" w:rsidRDefault="0009780A" w:rsidP="006D4B8D">
      <w:pPr>
        <w:spacing w:line="360" w:lineRule="auto"/>
        <w:ind w:firstLineChars="200" w:firstLine="420"/>
      </w:pPr>
      <w:r w:rsidRPr="00AE0D76">
        <w:rPr>
          <w:rFonts w:ascii="Times New Roman" w:hAnsi="Times New Roman" w:cs="Times New Roman" w:hint="eastAsia"/>
          <w:kern w:val="0"/>
          <w:szCs w:val="21"/>
        </w:rPr>
        <w:t>指导</w:t>
      </w:r>
      <w:r w:rsidRPr="00AE0D76">
        <w:rPr>
          <w:rFonts w:ascii="Times New Roman" w:hAnsi="Times New Roman" w:cs="Times New Roman"/>
          <w:kern w:val="0"/>
          <w:szCs w:val="21"/>
        </w:rPr>
        <w:t>居民如何对日常用水的水质进行初步判断</w:t>
      </w:r>
      <w:r w:rsidR="00F20157" w:rsidRPr="00AE0D76">
        <w:rPr>
          <w:rFonts w:ascii="Times New Roman" w:hAnsi="Times New Roman" w:cs="Times New Roman"/>
          <w:kern w:val="0"/>
          <w:szCs w:val="21"/>
        </w:rPr>
        <w:t>。</w:t>
      </w:r>
      <w:r w:rsidRPr="00AE0D76">
        <w:rPr>
          <w:rFonts w:ascii="Times New Roman" w:hAnsi="Times New Roman" w:cs="Times New Roman" w:hint="eastAsia"/>
          <w:kern w:val="0"/>
          <w:szCs w:val="21"/>
        </w:rPr>
        <w:t>从</w:t>
      </w:r>
      <w:r w:rsidR="006D4B8D" w:rsidRPr="00AE0D76">
        <w:rPr>
          <w:rFonts w:ascii="Times New Roman" w:hAnsi="Times New Roman" w:cs="Times New Roman"/>
          <w:kern w:val="0"/>
          <w:szCs w:val="21"/>
        </w:rPr>
        <w:t>外观、气味和味道</w:t>
      </w:r>
      <w:r w:rsidRPr="00AE0D76">
        <w:rPr>
          <w:rFonts w:ascii="Times New Roman" w:hAnsi="Times New Roman" w:cs="Times New Roman" w:hint="eastAsia"/>
          <w:kern w:val="0"/>
          <w:szCs w:val="21"/>
        </w:rPr>
        <w:t>等</w:t>
      </w:r>
      <w:r w:rsidRPr="00AE0D76">
        <w:rPr>
          <w:rFonts w:ascii="Times New Roman" w:hAnsi="Times New Roman" w:cs="Times New Roman"/>
          <w:kern w:val="0"/>
          <w:szCs w:val="21"/>
        </w:rPr>
        <w:t>感官方面指导居民进行判断。</w:t>
      </w:r>
      <w:r w:rsidR="00831CB9" w:rsidRPr="00AE0D76">
        <w:rPr>
          <w:rFonts w:ascii="Times New Roman" w:hAnsi="Times New Roman" w:cs="Times New Roman"/>
          <w:kern w:val="0"/>
          <w:szCs w:val="21"/>
        </w:rPr>
        <w:t>并</w:t>
      </w:r>
      <w:r w:rsidR="00831CB9" w:rsidRPr="00AE0D76">
        <w:rPr>
          <w:rFonts w:ascii="Times New Roman" w:hAnsi="Times New Roman" w:cs="Times New Roman" w:hint="eastAsia"/>
          <w:kern w:val="0"/>
          <w:szCs w:val="21"/>
        </w:rPr>
        <w:t>对日常</w:t>
      </w:r>
      <w:r w:rsidR="00831CB9" w:rsidRPr="00AE0D76">
        <w:rPr>
          <w:rFonts w:ascii="Times New Roman" w:hAnsi="Times New Roman" w:cs="Times New Roman"/>
          <w:kern w:val="0"/>
          <w:szCs w:val="21"/>
        </w:rPr>
        <w:t>水质常</w:t>
      </w:r>
      <w:r w:rsidR="00831CB9" w:rsidRPr="00AE0D76">
        <w:rPr>
          <w:rFonts w:ascii="Times New Roman" w:hAnsi="Times New Roman" w:cs="Times New Roman" w:hint="eastAsia"/>
          <w:kern w:val="0"/>
          <w:szCs w:val="21"/>
        </w:rPr>
        <w:t>出现</w:t>
      </w:r>
      <w:r w:rsidR="00831CB9" w:rsidRPr="00AE0D76">
        <w:rPr>
          <w:rFonts w:ascii="Times New Roman" w:hAnsi="Times New Roman" w:cs="Times New Roman"/>
          <w:kern w:val="0"/>
          <w:szCs w:val="21"/>
        </w:rPr>
        <w:t>的颜色和味道</w:t>
      </w:r>
      <w:r w:rsidR="00831CB9" w:rsidRPr="00AE0D76">
        <w:rPr>
          <w:rFonts w:ascii="Times New Roman" w:hAnsi="Times New Roman" w:cs="Times New Roman" w:hint="eastAsia"/>
          <w:kern w:val="0"/>
          <w:szCs w:val="21"/>
        </w:rPr>
        <w:t>原因</w:t>
      </w:r>
      <w:r w:rsidR="00831CB9" w:rsidRPr="00AE0D76">
        <w:rPr>
          <w:rFonts w:ascii="Times New Roman" w:hAnsi="Times New Roman" w:cs="Times New Roman"/>
          <w:kern w:val="0"/>
          <w:szCs w:val="21"/>
        </w:rPr>
        <w:t>进行解释说明，普及居民相关</w:t>
      </w:r>
      <w:r w:rsidR="00831CB9" w:rsidRPr="00AE0D76">
        <w:rPr>
          <w:rFonts w:ascii="Times New Roman" w:hAnsi="Times New Roman" w:cs="Times New Roman" w:hint="eastAsia"/>
          <w:kern w:val="0"/>
          <w:szCs w:val="21"/>
        </w:rPr>
        <w:t>水质</w:t>
      </w:r>
      <w:r w:rsidR="00831CB9" w:rsidRPr="00AE0D76">
        <w:rPr>
          <w:rFonts w:ascii="Times New Roman" w:hAnsi="Times New Roman" w:cs="Times New Roman"/>
          <w:kern w:val="0"/>
          <w:szCs w:val="21"/>
        </w:rPr>
        <w:t>知识。</w:t>
      </w:r>
    </w:p>
    <w:p w:rsidR="00E84A50" w:rsidRPr="00AE0D76" w:rsidRDefault="006D4B8D" w:rsidP="00DE096C">
      <w:pPr>
        <w:spacing w:beforeLines="50" w:afterLines="50" w:line="360" w:lineRule="auto"/>
        <w:rPr>
          <w:rFonts w:ascii="Times New Roman" w:hAnsi="Times New Roman" w:cs="Times New Roman"/>
          <w:kern w:val="0"/>
          <w:szCs w:val="21"/>
        </w:rPr>
      </w:pPr>
      <w:r w:rsidRPr="00AE0D76">
        <w:rPr>
          <w:rFonts w:ascii="Times New Roman" w:hAnsi="Times New Roman" w:cs="Times New Roman" w:hint="eastAsia"/>
          <w:kern w:val="0"/>
          <w:szCs w:val="21"/>
        </w:rPr>
        <w:t>4.1.1</w:t>
      </w:r>
      <w:r w:rsidRPr="00AE0D76">
        <w:rPr>
          <w:rFonts w:ascii="Times New Roman" w:hAnsi="Times New Roman" w:cs="Times New Roman" w:hint="eastAsia"/>
          <w:kern w:val="0"/>
          <w:szCs w:val="21"/>
        </w:rPr>
        <w:t>外观</w:t>
      </w:r>
      <w:r w:rsidRPr="00AE0D76">
        <w:rPr>
          <w:rFonts w:ascii="Times New Roman" w:hAnsi="Times New Roman" w:cs="Times New Roman"/>
          <w:kern w:val="0"/>
          <w:szCs w:val="21"/>
        </w:rPr>
        <w:t>：</w:t>
      </w:r>
      <w:r w:rsidRPr="00AE0D76">
        <w:t>观察水的颜色，看其是否出现异常颜色或浑浊，有无异物（如颗粒物、可见生物等）。饮用水应无色透明</w:t>
      </w:r>
      <w:r w:rsidRPr="00AE0D76">
        <w:rPr>
          <w:rFonts w:hint="eastAsia"/>
        </w:rPr>
        <w:t>、</w:t>
      </w:r>
      <w:r w:rsidRPr="00AE0D76">
        <w:t>无肉眼可见物。</w:t>
      </w:r>
    </w:p>
    <w:p w:rsidR="006D4B8D" w:rsidRPr="00AE0D76" w:rsidRDefault="006D4B8D" w:rsidP="00DE096C">
      <w:pPr>
        <w:spacing w:beforeLines="50" w:afterLines="50" w:line="360" w:lineRule="auto"/>
        <w:rPr>
          <w:rFonts w:ascii="Times New Roman" w:hAnsi="Times New Roman" w:cs="Times New Roman"/>
          <w:kern w:val="0"/>
          <w:szCs w:val="21"/>
        </w:rPr>
      </w:pPr>
      <w:r w:rsidRPr="00AE0D76">
        <w:rPr>
          <w:rFonts w:ascii="Times New Roman" w:hAnsi="Times New Roman" w:cs="Times New Roman"/>
          <w:kern w:val="0"/>
          <w:szCs w:val="21"/>
        </w:rPr>
        <w:t>4.1</w:t>
      </w:r>
      <w:r w:rsidR="00831CB9" w:rsidRPr="00AE0D76">
        <w:rPr>
          <w:rFonts w:ascii="Times New Roman" w:hAnsi="Times New Roman" w:cs="Times New Roman"/>
          <w:kern w:val="0"/>
          <w:szCs w:val="21"/>
        </w:rPr>
        <w:t>.2</w:t>
      </w:r>
      <w:r w:rsidRPr="00AE0D76">
        <w:rPr>
          <w:szCs w:val="21"/>
        </w:rPr>
        <w:t>气味和味道：</w:t>
      </w:r>
      <w:r w:rsidRPr="00AE0D76">
        <w:rPr>
          <w:rFonts w:hint="eastAsia"/>
        </w:rPr>
        <w:t>判断</w:t>
      </w:r>
      <w:r w:rsidRPr="00AE0D76">
        <w:t>水有无异味（如土腥味、金属味、青草味等）。饮用水应无嗅无味。</w:t>
      </w:r>
    </w:p>
    <w:p w:rsidR="000847E9" w:rsidRPr="00AE0D76" w:rsidRDefault="000847E9" w:rsidP="000847E9">
      <w:pPr>
        <w:spacing w:line="360" w:lineRule="auto"/>
        <w:outlineLvl w:val="2"/>
        <w:rPr>
          <w:rFonts w:eastAsia="黑体"/>
          <w:szCs w:val="21"/>
        </w:rPr>
      </w:pPr>
      <w:bookmarkStart w:id="110" w:name="_Toc536694858"/>
      <w:bookmarkStart w:id="111" w:name="_Toc536829247"/>
      <w:r w:rsidRPr="00AE0D76">
        <w:rPr>
          <w:rFonts w:eastAsia="黑体"/>
          <w:szCs w:val="21"/>
        </w:rPr>
        <w:t>4.</w:t>
      </w:r>
      <w:r w:rsidRPr="00AE0D76">
        <w:rPr>
          <w:rFonts w:eastAsia="黑体" w:hint="eastAsia"/>
          <w:szCs w:val="21"/>
        </w:rPr>
        <w:t>2</w:t>
      </w:r>
      <w:r w:rsidRPr="00AE0D76">
        <w:rPr>
          <w:rFonts w:eastAsia="黑体" w:hint="eastAsia"/>
          <w:szCs w:val="21"/>
        </w:rPr>
        <w:t>常见水质问题及应对</w:t>
      </w:r>
    </w:p>
    <w:p w:rsidR="0074155C" w:rsidRPr="00AE0D76" w:rsidRDefault="0074155C" w:rsidP="00DE096C">
      <w:pPr>
        <w:spacing w:beforeLines="50" w:line="360" w:lineRule="auto"/>
        <w:ind w:firstLineChars="200" w:firstLine="420"/>
        <w:rPr>
          <w:rFonts w:ascii="Times New Roman" w:hAnsi="Times New Roman" w:cs="Times New Roman"/>
          <w:kern w:val="0"/>
          <w:szCs w:val="21"/>
        </w:rPr>
      </w:pPr>
      <w:r w:rsidRPr="00AE0D76">
        <w:rPr>
          <w:rFonts w:ascii="Times New Roman" w:hAnsi="Times New Roman" w:cs="Times New Roman"/>
          <w:kern w:val="0"/>
          <w:szCs w:val="21"/>
        </w:rPr>
        <w:t>针对</w:t>
      </w:r>
      <w:r w:rsidRPr="00AE0D76">
        <w:rPr>
          <w:rFonts w:ascii="Times New Roman" w:hAnsi="Times New Roman" w:cs="Times New Roman" w:hint="eastAsia"/>
          <w:kern w:val="0"/>
          <w:szCs w:val="21"/>
        </w:rPr>
        <w:t>常见</w:t>
      </w:r>
      <w:r w:rsidR="00D27E0B" w:rsidRPr="00AE0D76">
        <w:rPr>
          <w:rFonts w:ascii="Times New Roman" w:hAnsi="Times New Roman" w:cs="Times New Roman" w:hint="eastAsia"/>
          <w:kern w:val="0"/>
          <w:szCs w:val="21"/>
        </w:rPr>
        <w:t>水质</w:t>
      </w:r>
      <w:r w:rsidR="005B220A" w:rsidRPr="00AE0D76">
        <w:rPr>
          <w:rFonts w:ascii="Times New Roman" w:hAnsi="Times New Roman" w:cs="Times New Roman" w:hint="eastAsia"/>
          <w:kern w:val="0"/>
          <w:szCs w:val="21"/>
        </w:rPr>
        <w:t>问题</w:t>
      </w:r>
      <w:r w:rsidRPr="00AE0D76">
        <w:rPr>
          <w:rFonts w:ascii="Times New Roman" w:hAnsi="Times New Roman" w:cs="Times New Roman"/>
          <w:kern w:val="0"/>
          <w:szCs w:val="21"/>
        </w:rPr>
        <w:t>以及可能</w:t>
      </w:r>
      <w:r w:rsidRPr="00AE0D76">
        <w:rPr>
          <w:rFonts w:ascii="Times New Roman" w:hAnsi="Times New Roman" w:cs="Times New Roman" w:hint="eastAsia"/>
          <w:kern w:val="0"/>
          <w:szCs w:val="21"/>
        </w:rPr>
        <w:t>产生</w:t>
      </w:r>
      <w:r w:rsidRPr="00AE0D76">
        <w:rPr>
          <w:rFonts w:ascii="Times New Roman" w:hAnsi="Times New Roman" w:cs="Times New Roman"/>
          <w:kern w:val="0"/>
          <w:szCs w:val="21"/>
        </w:rPr>
        <w:t>的原因进行解释说明。</w:t>
      </w:r>
    </w:p>
    <w:bookmarkEnd w:id="110"/>
    <w:bookmarkEnd w:id="111"/>
    <w:p w:rsidR="0074155C" w:rsidRPr="00AE0D76" w:rsidRDefault="000847E9" w:rsidP="0074155C">
      <w:pPr>
        <w:spacing w:line="360" w:lineRule="auto"/>
      </w:pPr>
      <w:r w:rsidRPr="00AE0D76">
        <w:rPr>
          <w:rFonts w:eastAsia="黑体"/>
          <w:szCs w:val="21"/>
        </w:rPr>
        <w:t>4.2</w:t>
      </w:r>
      <w:r w:rsidRPr="00AE0D76">
        <w:rPr>
          <w:rFonts w:eastAsia="黑体" w:hint="eastAsia"/>
          <w:szCs w:val="21"/>
        </w:rPr>
        <w:t>.1</w:t>
      </w:r>
      <w:r w:rsidRPr="00AE0D76">
        <w:rPr>
          <w:szCs w:val="21"/>
        </w:rPr>
        <w:t>奶白色的水</w:t>
      </w:r>
    </w:p>
    <w:p w:rsidR="0074155C" w:rsidRPr="00AE0D76" w:rsidRDefault="0074155C" w:rsidP="0074155C">
      <w:pPr>
        <w:spacing w:line="360" w:lineRule="auto"/>
        <w:ind w:firstLineChars="100" w:firstLine="210"/>
      </w:pPr>
      <w:r w:rsidRPr="00AE0D76">
        <w:rPr>
          <w:rFonts w:hint="eastAsia"/>
        </w:rPr>
        <w:t>（</w:t>
      </w:r>
      <w:r w:rsidRPr="00AE0D76">
        <w:rPr>
          <w:rFonts w:hint="eastAsia"/>
        </w:rPr>
        <w:t>1</w:t>
      </w:r>
      <w:r w:rsidRPr="00AE0D76">
        <w:rPr>
          <w:rFonts w:hint="eastAsia"/>
        </w:rPr>
        <w:t>）</w:t>
      </w:r>
      <w:r w:rsidRPr="00AE0D76">
        <w:t>水管系统内的自来水会因受压而含有较多溶解空气。压力下降时，水中的溶解空气便会释放，形成大量气泡，令自来水呈奶白色。</w:t>
      </w:r>
    </w:p>
    <w:p w:rsidR="0074155C" w:rsidRPr="00AE0D76" w:rsidRDefault="0074155C" w:rsidP="0074155C">
      <w:pPr>
        <w:spacing w:line="360" w:lineRule="auto"/>
        <w:ind w:firstLineChars="100" w:firstLine="210"/>
      </w:pPr>
      <w:r w:rsidRPr="00AE0D76">
        <w:rPr>
          <w:rFonts w:hint="eastAsia"/>
        </w:rPr>
        <w:t>（</w:t>
      </w:r>
      <w:r w:rsidRPr="00AE0D76">
        <w:rPr>
          <w:rFonts w:hint="eastAsia"/>
        </w:rPr>
        <w:t>2</w:t>
      </w:r>
      <w:r w:rsidRPr="00AE0D76">
        <w:rPr>
          <w:rFonts w:hint="eastAsia"/>
        </w:rPr>
        <w:t>）</w:t>
      </w:r>
      <w:r w:rsidRPr="00AE0D76">
        <w:t>放水片刻，或让自来水在容器中静止一会，待气泡消失后，自来水便会恢复清澈。</w:t>
      </w:r>
    </w:p>
    <w:p w:rsidR="0074155C" w:rsidRPr="00AE0D76" w:rsidRDefault="0074155C" w:rsidP="0074155C">
      <w:pPr>
        <w:spacing w:line="360" w:lineRule="auto"/>
        <w:rPr>
          <w:rFonts w:ascii="Times New Roman" w:eastAsia="宋体" w:hAnsi="Times New Roman" w:cs="Times New Roman"/>
          <w:szCs w:val="21"/>
        </w:rPr>
      </w:pPr>
      <w:r w:rsidRPr="00AE0D76">
        <w:rPr>
          <w:rFonts w:ascii="Times New Roman" w:eastAsia="黑体" w:hAnsi="Times New Roman" w:cs="Times New Roman"/>
          <w:szCs w:val="21"/>
        </w:rPr>
        <w:t>4.2</w:t>
      </w:r>
      <w:r w:rsidRPr="00AE0D76">
        <w:rPr>
          <w:rFonts w:ascii="Times New Roman" w:eastAsia="黑体" w:hAnsi="Times New Roman" w:cs="Times New Roman" w:hint="eastAsia"/>
          <w:szCs w:val="21"/>
        </w:rPr>
        <w:t>.</w:t>
      </w:r>
      <w:r w:rsidRPr="00AE0D76">
        <w:rPr>
          <w:rFonts w:ascii="Times New Roman" w:eastAsia="黑体" w:hAnsi="Times New Roman" w:cs="Times New Roman"/>
          <w:szCs w:val="21"/>
        </w:rPr>
        <w:t>2</w:t>
      </w:r>
      <w:r w:rsidRPr="00AE0D76">
        <w:rPr>
          <w:rFonts w:ascii="Times New Roman" w:eastAsia="宋体" w:hAnsi="Times New Roman" w:cs="Times New Roman"/>
          <w:szCs w:val="21"/>
        </w:rPr>
        <w:t>浑浊变黄的水</w:t>
      </w:r>
    </w:p>
    <w:p w:rsidR="0074155C" w:rsidRPr="00AE0D76" w:rsidRDefault="0074155C" w:rsidP="0074155C">
      <w:pPr>
        <w:spacing w:line="360" w:lineRule="auto"/>
        <w:ind w:firstLineChars="100" w:firstLine="210"/>
        <w:rPr>
          <w:rFonts w:ascii="Times New Roman" w:eastAsia="宋体" w:hAnsi="Times New Roman" w:cs="Times New Roman"/>
          <w:szCs w:val="24"/>
        </w:rPr>
      </w:pPr>
      <w:r w:rsidRPr="00AE0D76">
        <w:rPr>
          <w:rFonts w:ascii="Times New Roman" w:eastAsia="宋体" w:hAnsi="Times New Roman" w:cs="Times New Roman" w:hint="eastAsia"/>
          <w:szCs w:val="24"/>
        </w:rPr>
        <w:t>（</w:t>
      </w:r>
      <w:r w:rsidRPr="00AE0D76">
        <w:rPr>
          <w:rFonts w:ascii="Times New Roman" w:eastAsia="宋体" w:hAnsi="Times New Roman" w:cs="Times New Roman"/>
          <w:szCs w:val="24"/>
        </w:rPr>
        <w:t>1</w:t>
      </w:r>
      <w:r w:rsidRPr="00AE0D76">
        <w:rPr>
          <w:rFonts w:ascii="Times New Roman" w:eastAsia="宋体" w:hAnsi="Times New Roman" w:cs="Times New Roman" w:hint="eastAsia"/>
          <w:szCs w:val="24"/>
        </w:rPr>
        <w:t>）</w:t>
      </w:r>
      <w:r w:rsidRPr="00AE0D76">
        <w:rPr>
          <w:rFonts w:ascii="Times New Roman" w:eastAsia="宋体" w:hAnsi="Times New Roman" w:cs="Times New Roman"/>
          <w:szCs w:val="24"/>
        </w:rPr>
        <w:t>长时间不用水再恢复时</w:t>
      </w:r>
      <w:r w:rsidRPr="00AE0D76">
        <w:rPr>
          <w:rFonts w:ascii="Times New Roman" w:eastAsia="宋体" w:hAnsi="Times New Roman" w:cs="Times New Roman" w:hint="eastAsia"/>
          <w:szCs w:val="24"/>
        </w:rPr>
        <w:t>，自来水</w:t>
      </w:r>
      <w:r w:rsidRPr="00AE0D76">
        <w:rPr>
          <w:rFonts w:ascii="Times New Roman" w:eastAsia="宋体" w:hAnsi="Times New Roman" w:cs="Times New Roman"/>
          <w:szCs w:val="24"/>
        </w:rPr>
        <w:t>可能出现浑浊</w:t>
      </w:r>
      <w:r w:rsidRPr="00AE0D76">
        <w:rPr>
          <w:rFonts w:ascii="Times New Roman" w:eastAsia="宋体" w:hAnsi="Times New Roman" w:cs="Times New Roman" w:hint="eastAsia"/>
          <w:szCs w:val="24"/>
        </w:rPr>
        <w:t>，</w:t>
      </w:r>
      <w:r w:rsidRPr="00AE0D76">
        <w:rPr>
          <w:rFonts w:ascii="Times New Roman" w:eastAsia="宋体" w:hAnsi="Times New Roman" w:cs="Times New Roman"/>
          <w:szCs w:val="24"/>
        </w:rPr>
        <w:t>应放水一段时间</w:t>
      </w:r>
      <w:r w:rsidRPr="00AE0D76">
        <w:rPr>
          <w:rFonts w:ascii="Times New Roman" w:eastAsia="宋体" w:hAnsi="Times New Roman" w:cs="Times New Roman" w:hint="eastAsia"/>
          <w:szCs w:val="24"/>
        </w:rPr>
        <w:t>，</w:t>
      </w:r>
      <w:r w:rsidRPr="00AE0D76">
        <w:rPr>
          <w:rFonts w:ascii="Times New Roman" w:eastAsia="宋体" w:hAnsi="Times New Roman" w:cs="Times New Roman"/>
          <w:szCs w:val="24"/>
        </w:rPr>
        <w:t>直至</w:t>
      </w:r>
      <w:r w:rsidRPr="00AE0D76">
        <w:rPr>
          <w:rFonts w:ascii="Times New Roman" w:eastAsia="宋体" w:hAnsi="Times New Roman" w:cs="Times New Roman" w:hint="eastAsia"/>
          <w:szCs w:val="24"/>
        </w:rPr>
        <w:t>自来水</w:t>
      </w:r>
      <w:r w:rsidRPr="00AE0D76">
        <w:rPr>
          <w:rFonts w:ascii="Times New Roman" w:eastAsia="宋体" w:hAnsi="Times New Roman" w:cs="Times New Roman"/>
          <w:szCs w:val="24"/>
        </w:rPr>
        <w:t>恢复清澈。</w:t>
      </w:r>
    </w:p>
    <w:p w:rsidR="0074155C" w:rsidRPr="00AE0D76" w:rsidRDefault="0074155C" w:rsidP="0074155C">
      <w:pPr>
        <w:spacing w:line="360" w:lineRule="auto"/>
        <w:ind w:firstLineChars="100" w:firstLine="210"/>
        <w:rPr>
          <w:rFonts w:ascii="Times New Roman" w:eastAsia="宋体" w:hAnsi="Times New Roman" w:cs="Times New Roman"/>
          <w:szCs w:val="24"/>
        </w:rPr>
      </w:pPr>
      <w:r w:rsidRPr="00AE0D76">
        <w:rPr>
          <w:rFonts w:ascii="Times New Roman" w:eastAsia="宋体" w:hAnsi="Times New Roman" w:cs="Times New Roman" w:hint="eastAsia"/>
          <w:szCs w:val="24"/>
        </w:rPr>
        <w:t>（</w:t>
      </w:r>
      <w:r w:rsidRPr="00AE0D76">
        <w:rPr>
          <w:rFonts w:ascii="Times New Roman" w:eastAsia="宋体" w:hAnsi="Times New Roman" w:cs="Times New Roman"/>
          <w:szCs w:val="24"/>
        </w:rPr>
        <w:t>2</w:t>
      </w:r>
      <w:r w:rsidRPr="00AE0D76">
        <w:rPr>
          <w:rFonts w:ascii="Times New Roman" w:eastAsia="宋体" w:hAnsi="Times New Roman" w:cs="Times New Roman" w:hint="eastAsia"/>
          <w:szCs w:val="24"/>
        </w:rPr>
        <w:t>）</w:t>
      </w:r>
      <w:r w:rsidRPr="00AE0D76">
        <w:rPr>
          <w:rFonts w:ascii="Times New Roman" w:eastAsia="宋体" w:hAnsi="Times New Roman" w:cs="Times New Roman"/>
          <w:szCs w:val="24"/>
        </w:rPr>
        <w:t>若情况持续，</w:t>
      </w:r>
      <w:r w:rsidRPr="00AE0D76">
        <w:rPr>
          <w:rFonts w:ascii="Times New Roman" w:eastAsia="宋体" w:hAnsi="Times New Roman" w:cs="Times New Roman" w:hint="eastAsia"/>
          <w:szCs w:val="24"/>
        </w:rPr>
        <w:t>采用</w:t>
      </w:r>
      <w:r w:rsidRPr="00AE0D76">
        <w:rPr>
          <w:rFonts w:ascii="Times New Roman" w:eastAsia="宋体" w:hAnsi="Times New Roman" w:cs="Times New Roman"/>
          <w:szCs w:val="24"/>
        </w:rPr>
        <w:t>二次供水设施</w:t>
      </w:r>
      <w:r w:rsidRPr="00AE0D76">
        <w:rPr>
          <w:rFonts w:ascii="Times New Roman" w:eastAsia="宋体" w:hAnsi="Times New Roman" w:cs="Times New Roman" w:hint="eastAsia"/>
          <w:szCs w:val="24"/>
        </w:rPr>
        <w:t>（如</w:t>
      </w:r>
      <w:r w:rsidRPr="00AE0D76">
        <w:rPr>
          <w:rFonts w:ascii="Times New Roman" w:eastAsia="宋体" w:hAnsi="Times New Roman" w:cs="Times New Roman"/>
          <w:szCs w:val="24"/>
        </w:rPr>
        <w:t>水箱</w:t>
      </w:r>
      <w:r w:rsidRPr="00AE0D76">
        <w:rPr>
          <w:rFonts w:ascii="Times New Roman" w:eastAsia="宋体" w:hAnsi="Times New Roman" w:cs="Times New Roman" w:hint="eastAsia"/>
          <w:szCs w:val="24"/>
        </w:rPr>
        <w:t>）</w:t>
      </w:r>
      <w:r w:rsidRPr="00AE0D76">
        <w:rPr>
          <w:rFonts w:ascii="Times New Roman" w:eastAsia="宋体" w:hAnsi="Times New Roman" w:cs="Times New Roman"/>
          <w:szCs w:val="24"/>
        </w:rPr>
        <w:t>的居民应督促物业检查水箱</w:t>
      </w:r>
      <w:r w:rsidRPr="00AE0D76">
        <w:rPr>
          <w:rFonts w:ascii="Times New Roman" w:eastAsia="宋体" w:hAnsi="Times New Roman" w:cs="Times New Roman" w:hint="eastAsia"/>
          <w:szCs w:val="24"/>
        </w:rPr>
        <w:t>，</w:t>
      </w:r>
      <w:r w:rsidRPr="00AE0D76">
        <w:rPr>
          <w:rFonts w:ascii="Times New Roman" w:eastAsia="宋体" w:hAnsi="Times New Roman" w:cs="Times New Roman"/>
          <w:szCs w:val="24"/>
        </w:rPr>
        <w:t>如发现自来水</w:t>
      </w:r>
      <w:r w:rsidRPr="00AE0D76">
        <w:rPr>
          <w:rFonts w:ascii="Times New Roman" w:eastAsia="宋体" w:hAnsi="Times New Roman" w:cs="Times New Roman" w:hint="eastAsia"/>
          <w:szCs w:val="24"/>
        </w:rPr>
        <w:t>浑</w:t>
      </w:r>
      <w:r w:rsidRPr="00AE0D76">
        <w:rPr>
          <w:rFonts w:ascii="Times New Roman" w:eastAsia="宋体" w:hAnsi="Times New Roman" w:cs="Times New Roman"/>
          <w:szCs w:val="24"/>
        </w:rPr>
        <w:t>浊度偏高，应尽早排空水箱，以引入</w:t>
      </w:r>
      <w:r w:rsidRPr="00AE0D76">
        <w:rPr>
          <w:rFonts w:ascii="Times New Roman" w:eastAsia="宋体" w:hAnsi="Times New Roman" w:cs="Times New Roman" w:hint="eastAsia"/>
          <w:szCs w:val="24"/>
        </w:rPr>
        <w:t>优质饮用水</w:t>
      </w:r>
      <w:r w:rsidRPr="00AE0D76">
        <w:rPr>
          <w:rFonts w:ascii="Times New Roman" w:eastAsia="宋体" w:hAnsi="Times New Roman" w:cs="Times New Roman"/>
          <w:szCs w:val="24"/>
        </w:rPr>
        <w:t>。</w:t>
      </w:r>
      <w:r w:rsidRPr="00AE0D76">
        <w:rPr>
          <w:rFonts w:ascii="Times New Roman" w:eastAsia="宋体" w:hAnsi="Times New Roman" w:cs="Times New Roman" w:hint="eastAsia"/>
          <w:szCs w:val="24"/>
        </w:rPr>
        <w:t>如</w:t>
      </w:r>
      <w:r w:rsidRPr="00AE0D76">
        <w:rPr>
          <w:rFonts w:ascii="Times New Roman" w:eastAsia="宋体" w:hAnsi="Times New Roman" w:cs="Times New Roman"/>
          <w:szCs w:val="24"/>
        </w:rPr>
        <w:t>是市政直供</w:t>
      </w:r>
      <w:r w:rsidRPr="00AE0D76">
        <w:rPr>
          <w:rFonts w:ascii="Times New Roman" w:eastAsia="宋体" w:hAnsi="Times New Roman" w:cs="Times New Roman" w:hint="eastAsia"/>
          <w:szCs w:val="24"/>
        </w:rPr>
        <w:t>水</w:t>
      </w:r>
      <w:r w:rsidRPr="00AE0D76">
        <w:rPr>
          <w:rFonts w:ascii="Times New Roman" w:eastAsia="宋体" w:hAnsi="Times New Roman" w:cs="Times New Roman"/>
          <w:szCs w:val="24"/>
        </w:rPr>
        <w:t>，</w:t>
      </w:r>
      <w:r w:rsidRPr="00AE0D76">
        <w:rPr>
          <w:rFonts w:ascii="Times New Roman" w:eastAsia="宋体" w:hAnsi="Times New Roman" w:cs="Times New Roman" w:hint="eastAsia"/>
          <w:szCs w:val="24"/>
        </w:rPr>
        <w:t>居民</w:t>
      </w:r>
      <w:r w:rsidRPr="00AE0D76">
        <w:rPr>
          <w:rFonts w:ascii="Times New Roman" w:eastAsia="宋体" w:hAnsi="Times New Roman" w:cs="Times New Roman"/>
          <w:szCs w:val="24"/>
        </w:rPr>
        <w:t>应</w:t>
      </w:r>
      <w:r w:rsidRPr="00AE0D76">
        <w:rPr>
          <w:rFonts w:ascii="Times New Roman" w:eastAsia="宋体" w:hAnsi="Times New Roman" w:cs="Times New Roman" w:hint="eastAsia"/>
          <w:szCs w:val="24"/>
        </w:rPr>
        <w:t>及时致电</w:t>
      </w:r>
      <w:r w:rsidRPr="00AE0D76">
        <w:rPr>
          <w:rFonts w:ascii="Times New Roman" w:eastAsia="宋体" w:hAnsi="Times New Roman" w:cs="Times New Roman"/>
          <w:szCs w:val="24"/>
        </w:rPr>
        <w:t>供水单位。</w:t>
      </w:r>
    </w:p>
    <w:p w:rsidR="00D27E0B" w:rsidRPr="00AE0D76" w:rsidRDefault="00D27E0B" w:rsidP="00D27E0B">
      <w:pPr>
        <w:spacing w:line="360" w:lineRule="auto"/>
        <w:rPr>
          <w:szCs w:val="21"/>
        </w:rPr>
      </w:pPr>
      <w:r w:rsidRPr="00AE0D76">
        <w:rPr>
          <w:rFonts w:eastAsia="黑体"/>
          <w:szCs w:val="21"/>
        </w:rPr>
        <w:t>4.2.3</w:t>
      </w:r>
      <w:r w:rsidRPr="00AE0D76">
        <w:rPr>
          <w:rFonts w:hint="eastAsia"/>
          <w:szCs w:val="21"/>
        </w:rPr>
        <w:t>氯味（药味、消毒水味）</w:t>
      </w:r>
    </w:p>
    <w:p w:rsidR="00D27E0B" w:rsidRPr="00AE0D76" w:rsidRDefault="00D27E0B" w:rsidP="00D27E0B">
      <w:pPr>
        <w:spacing w:line="360" w:lineRule="auto"/>
        <w:ind w:firstLineChars="100" w:firstLine="210"/>
        <w:rPr>
          <w:szCs w:val="24"/>
        </w:rPr>
      </w:pPr>
      <w:r w:rsidRPr="00AE0D76">
        <w:rPr>
          <w:rFonts w:hint="eastAsia"/>
        </w:rPr>
        <w:t>（</w:t>
      </w:r>
      <w:r w:rsidRPr="00AE0D76">
        <w:t>1</w:t>
      </w:r>
      <w:r w:rsidRPr="00AE0D76">
        <w:rPr>
          <w:rFonts w:hint="eastAsia"/>
        </w:rPr>
        <w:t>）</w:t>
      </w:r>
      <w:r w:rsidR="005B220A" w:rsidRPr="00AE0D76">
        <w:rPr>
          <w:rFonts w:ascii="Times New Roman" w:hAnsi="Times New Roman" w:cs="Times New Roman" w:hint="eastAsia"/>
          <w:kern w:val="0"/>
          <w:szCs w:val="21"/>
        </w:rPr>
        <w:t>正常我们大多数人能尝出或闻出饮用水中的氯味。</w:t>
      </w:r>
      <w:r w:rsidRPr="00AE0D76">
        <w:rPr>
          <w:rFonts w:hint="eastAsia"/>
        </w:rPr>
        <w:t>为保证消毒效果，避免细菌在输送过程中滋生，优质饮用水中要保持微量消毒剂，其含量在国家标准范围内人能感觉出氯味，不影响饮用安全。</w:t>
      </w:r>
    </w:p>
    <w:p w:rsidR="00D27E0B" w:rsidRPr="00AE0D76" w:rsidRDefault="00D27E0B" w:rsidP="00D27E0B">
      <w:pPr>
        <w:spacing w:line="360" w:lineRule="auto"/>
        <w:ind w:firstLineChars="100" w:firstLine="210"/>
      </w:pPr>
      <w:r w:rsidRPr="00AE0D76">
        <w:rPr>
          <w:rFonts w:hint="eastAsia"/>
        </w:rPr>
        <w:t>（</w:t>
      </w:r>
      <w:r w:rsidRPr="00AE0D76">
        <w:t>2</w:t>
      </w:r>
      <w:r w:rsidRPr="00AE0D76">
        <w:rPr>
          <w:rFonts w:hint="eastAsia"/>
        </w:rPr>
        <w:t>）经煮沸后，自来水中的消毒剂</w:t>
      </w:r>
      <w:r w:rsidR="009C233C" w:rsidRPr="00AE0D76">
        <w:rPr>
          <w:rFonts w:hint="eastAsia"/>
        </w:rPr>
        <w:t>味</w:t>
      </w:r>
      <w:r w:rsidRPr="00AE0D76">
        <w:rPr>
          <w:rFonts w:hint="eastAsia"/>
        </w:rPr>
        <w:t>会消散。</w:t>
      </w:r>
    </w:p>
    <w:p w:rsidR="00D27E0B" w:rsidRPr="00AE0D76" w:rsidRDefault="00D27E0B" w:rsidP="00D27E0B">
      <w:pPr>
        <w:spacing w:line="360" w:lineRule="auto"/>
        <w:rPr>
          <w:szCs w:val="21"/>
        </w:rPr>
      </w:pPr>
      <w:r w:rsidRPr="00AE0D76">
        <w:rPr>
          <w:rFonts w:eastAsia="黑体"/>
          <w:szCs w:val="21"/>
        </w:rPr>
        <w:t>4.2.4</w:t>
      </w:r>
      <w:r w:rsidRPr="00AE0D76">
        <w:rPr>
          <w:rFonts w:hint="eastAsia"/>
          <w:szCs w:val="21"/>
        </w:rPr>
        <w:t>橡胶味道</w:t>
      </w:r>
    </w:p>
    <w:p w:rsidR="00D27E0B" w:rsidRPr="00AE0D76" w:rsidRDefault="00D27E0B" w:rsidP="00D27E0B">
      <w:pPr>
        <w:spacing w:line="360" w:lineRule="auto"/>
        <w:ind w:firstLineChars="100" w:firstLine="210"/>
        <w:rPr>
          <w:szCs w:val="24"/>
        </w:rPr>
      </w:pPr>
      <w:r w:rsidRPr="00AE0D76">
        <w:rPr>
          <w:rFonts w:hint="eastAsia"/>
        </w:rPr>
        <w:t>（</w:t>
      </w:r>
      <w:r w:rsidRPr="00AE0D76">
        <w:t>1</w:t>
      </w:r>
      <w:r w:rsidRPr="00AE0D76">
        <w:rPr>
          <w:rFonts w:hint="eastAsia"/>
        </w:rPr>
        <w:t>）橡胶味道一般源于橡胶或塑胶物料，例如热水壶封环、水龙头垫圈，以及洗衣机和洗碗机的软管，或其他弹性软管。</w:t>
      </w:r>
    </w:p>
    <w:p w:rsidR="00D27E0B" w:rsidRPr="00AE0D76" w:rsidRDefault="00D27E0B" w:rsidP="00D27E0B">
      <w:pPr>
        <w:spacing w:line="360" w:lineRule="auto"/>
        <w:ind w:firstLineChars="100" w:firstLine="210"/>
      </w:pPr>
      <w:r w:rsidRPr="00AE0D76">
        <w:rPr>
          <w:rFonts w:hint="eastAsia"/>
        </w:rPr>
        <w:t>（</w:t>
      </w:r>
      <w:r w:rsidRPr="00AE0D76">
        <w:t>2</w:t>
      </w:r>
      <w:r w:rsidRPr="00AE0D76">
        <w:rPr>
          <w:rFonts w:hint="eastAsia"/>
        </w:rPr>
        <w:t>）选用经认可的洗碗机和洗衣机连接管。连接管应包含经认可的单式止回阀，以防止弹性软管、洗碗机或洗衣机内的水倒流至自来水水龙头或水管。</w:t>
      </w:r>
    </w:p>
    <w:p w:rsidR="005B220A" w:rsidRPr="00AE0D76" w:rsidRDefault="005B220A" w:rsidP="005B220A">
      <w:pPr>
        <w:spacing w:line="360" w:lineRule="auto"/>
        <w:rPr>
          <w:rFonts w:ascii="Times New Roman" w:eastAsia="宋体" w:hAnsi="Times New Roman" w:cs="Times New Roman"/>
          <w:szCs w:val="21"/>
        </w:rPr>
      </w:pPr>
      <w:r w:rsidRPr="00AE0D76">
        <w:rPr>
          <w:rFonts w:ascii="Times New Roman" w:eastAsia="黑体" w:hAnsi="Times New Roman" w:cs="Times New Roman"/>
          <w:szCs w:val="21"/>
        </w:rPr>
        <w:t>4.2.5</w:t>
      </w:r>
      <w:r w:rsidRPr="00AE0D76">
        <w:rPr>
          <w:rFonts w:ascii="Times New Roman" w:eastAsia="宋体" w:hAnsi="Times New Roman" w:cs="Times New Roman" w:hint="eastAsia"/>
          <w:szCs w:val="21"/>
        </w:rPr>
        <w:t>水对人体的营养贡献</w:t>
      </w:r>
    </w:p>
    <w:p w:rsidR="005B220A" w:rsidRPr="00AE0D76" w:rsidRDefault="005B220A" w:rsidP="005B220A">
      <w:pPr>
        <w:spacing w:line="360" w:lineRule="auto"/>
        <w:ind w:firstLineChars="100" w:firstLine="210"/>
        <w:rPr>
          <w:rFonts w:ascii="Times New Roman" w:eastAsia="宋体" w:hAnsi="Times New Roman" w:cs="Times New Roman"/>
          <w:szCs w:val="24"/>
        </w:rPr>
      </w:pPr>
      <w:r w:rsidRPr="00AE0D76">
        <w:rPr>
          <w:rFonts w:ascii="Times New Roman" w:eastAsia="宋体" w:hAnsi="Times New Roman" w:cs="Times New Roman" w:hint="eastAsia"/>
          <w:szCs w:val="24"/>
        </w:rPr>
        <w:t>（</w:t>
      </w:r>
      <w:r w:rsidRPr="00AE0D76">
        <w:rPr>
          <w:rFonts w:ascii="Times New Roman" w:eastAsia="宋体" w:hAnsi="Times New Roman" w:cs="Times New Roman"/>
          <w:szCs w:val="24"/>
        </w:rPr>
        <w:t>1</w:t>
      </w:r>
      <w:r w:rsidRPr="00AE0D76">
        <w:rPr>
          <w:rFonts w:ascii="Times New Roman" w:eastAsia="宋体" w:hAnsi="Times New Roman" w:cs="Times New Roman" w:hint="eastAsia"/>
          <w:szCs w:val="24"/>
        </w:rPr>
        <w:t>）自来水中含有钙、镁、钠、钾、碳酸氢盐、硫酸盐、硅、锌、碘、氟、铬、锂、钼、硒、钴、钒等多种溶解性矿物离子，它们是人体利用率良好的优质矿物质来源，对膳食中的矿物质可以起补充作用。</w:t>
      </w:r>
    </w:p>
    <w:p w:rsidR="005B220A" w:rsidRPr="00AE0D76" w:rsidRDefault="005B220A" w:rsidP="005B220A">
      <w:pPr>
        <w:spacing w:line="360" w:lineRule="auto"/>
        <w:ind w:firstLineChars="100" w:firstLine="210"/>
        <w:rPr>
          <w:rFonts w:ascii="Times New Roman" w:eastAsia="宋体" w:hAnsi="Times New Roman" w:cs="Times New Roman"/>
          <w:szCs w:val="24"/>
        </w:rPr>
      </w:pPr>
      <w:r w:rsidRPr="00AE0D76">
        <w:rPr>
          <w:rFonts w:ascii="Times New Roman" w:eastAsia="宋体" w:hAnsi="Times New Roman" w:cs="Times New Roman" w:hint="eastAsia"/>
          <w:szCs w:val="24"/>
        </w:rPr>
        <w:t>（</w:t>
      </w:r>
      <w:r w:rsidRPr="00AE0D76">
        <w:rPr>
          <w:rFonts w:ascii="Times New Roman" w:eastAsia="宋体" w:hAnsi="Times New Roman" w:cs="Times New Roman"/>
          <w:szCs w:val="24"/>
        </w:rPr>
        <w:t>2</w:t>
      </w:r>
      <w:r w:rsidRPr="00AE0D76">
        <w:rPr>
          <w:rFonts w:ascii="Times New Roman" w:eastAsia="宋体" w:hAnsi="Times New Roman" w:cs="Times New Roman" w:hint="eastAsia"/>
          <w:szCs w:val="24"/>
        </w:rPr>
        <w:t>）中国人群膳食中最为缺乏的钙和镁，恰好是水的基本特征—水质硬度的主要组成。</w:t>
      </w:r>
    </w:p>
    <w:p w:rsidR="005B220A" w:rsidRPr="00AE0D76" w:rsidRDefault="005B220A" w:rsidP="005B220A">
      <w:pPr>
        <w:spacing w:line="360" w:lineRule="auto"/>
        <w:outlineLvl w:val="2"/>
        <w:rPr>
          <w:rFonts w:ascii="Times New Roman" w:eastAsia="黑体" w:hAnsi="Times New Roman" w:cs="Times New Roman"/>
          <w:szCs w:val="21"/>
        </w:rPr>
      </w:pPr>
      <w:bookmarkStart w:id="112" w:name="_Toc536829248"/>
      <w:r w:rsidRPr="00AE0D76">
        <w:rPr>
          <w:rFonts w:ascii="Times New Roman" w:eastAsia="黑体" w:hAnsi="Times New Roman" w:cs="Times New Roman"/>
          <w:szCs w:val="21"/>
        </w:rPr>
        <w:lastRenderedPageBreak/>
        <w:t xml:space="preserve">4.3  </w:t>
      </w:r>
      <w:r w:rsidRPr="00AE0D76">
        <w:rPr>
          <w:rFonts w:ascii="Times New Roman" w:eastAsia="黑体" w:hAnsi="Times New Roman" w:cs="Times New Roman" w:hint="eastAsia"/>
          <w:szCs w:val="21"/>
        </w:rPr>
        <w:t>注意事项</w:t>
      </w:r>
      <w:bookmarkEnd w:id="112"/>
    </w:p>
    <w:p w:rsidR="005B220A" w:rsidRPr="00AE0D76" w:rsidRDefault="005B220A" w:rsidP="005B220A">
      <w:pPr>
        <w:spacing w:line="360" w:lineRule="auto"/>
        <w:rPr>
          <w:rFonts w:ascii="Times New Roman" w:eastAsia="黑体" w:hAnsi="Times New Roman" w:cs="Times New Roman"/>
          <w:szCs w:val="21"/>
        </w:rPr>
      </w:pPr>
      <w:r w:rsidRPr="00AE0D76">
        <w:rPr>
          <w:rFonts w:ascii="Times New Roman" w:eastAsia="黑体" w:hAnsi="Times New Roman" w:cs="Times New Roman"/>
          <w:szCs w:val="21"/>
        </w:rPr>
        <w:t>4.3.</w:t>
      </w:r>
      <w:r w:rsidRPr="00AE0D76">
        <w:rPr>
          <w:rFonts w:ascii="Times New Roman" w:eastAsia="宋体" w:hAnsi="Times New Roman" w:cs="Times New Roman"/>
          <w:szCs w:val="21"/>
        </w:rPr>
        <w:t xml:space="preserve">1  </w:t>
      </w:r>
      <w:r w:rsidRPr="00AE0D76">
        <w:rPr>
          <w:rFonts w:ascii="Times New Roman" w:eastAsia="宋体" w:hAnsi="Times New Roman" w:cs="Times New Roman" w:hint="eastAsia"/>
          <w:szCs w:val="21"/>
        </w:rPr>
        <w:t>充足的饮水量是平衡膳食对人体产生平衡营养的基础，《中国居民膳食指南（</w:t>
      </w:r>
      <w:r w:rsidRPr="00AE0D76">
        <w:rPr>
          <w:rFonts w:ascii="Times New Roman" w:eastAsia="宋体" w:hAnsi="Times New Roman" w:cs="Times New Roman"/>
          <w:szCs w:val="21"/>
        </w:rPr>
        <w:t>2016</w:t>
      </w:r>
      <w:r w:rsidRPr="00AE0D76">
        <w:rPr>
          <w:rFonts w:ascii="Times New Roman" w:eastAsia="宋体" w:hAnsi="Times New Roman" w:cs="Times New Roman" w:hint="eastAsia"/>
          <w:szCs w:val="21"/>
        </w:rPr>
        <w:t>）》中推荐成年人每天饮水量为男</w:t>
      </w:r>
      <w:r w:rsidRPr="00AE0D76">
        <w:rPr>
          <w:rFonts w:ascii="Times New Roman" w:eastAsia="宋体" w:hAnsi="Times New Roman" w:cs="Times New Roman"/>
          <w:szCs w:val="21"/>
        </w:rPr>
        <w:t>1700 mL</w:t>
      </w:r>
      <w:r w:rsidRPr="00AE0D76">
        <w:rPr>
          <w:rFonts w:ascii="Times New Roman" w:eastAsia="宋体" w:hAnsi="Times New Roman" w:cs="Times New Roman" w:hint="eastAsia"/>
          <w:szCs w:val="21"/>
        </w:rPr>
        <w:t>以上，女</w:t>
      </w:r>
      <w:r w:rsidRPr="00AE0D76">
        <w:rPr>
          <w:rFonts w:ascii="Times New Roman" w:eastAsia="宋体" w:hAnsi="Times New Roman" w:cs="Times New Roman"/>
          <w:szCs w:val="21"/>
        </w:rPr>
        <w:t>1500 mL</w:t>
      </w:r>
      <w:r w:rsidRPr="00AE0D76">
        <w:rPr>
          <w:rFonts w:ascii="Times New Roman" w:eastAsia="宋体" w:hAnsi="Times New Roman" w:cs="Times New Roman" w:hint="eastAsia"/>
          <w:szCs w:val="21"/>
        </w:rPr>
        <w:t>以上。</w:t>
      </w:r>
    </w:p>
    <w:p w:rsidR="005B220A" w:rsidRPr="00AE0D76" w:rsidRDefault="005B220A" w:rsidP="005B220A">
      <w:pPr>
        <w:spacing w:line="360" w:lineRule="auto"/>
        <w:rPr>
          <w:rFonts w:ascii="Times New Roman" w:eastAsia="宋体" w:hAnsi="Times New Roman" w:cs="Times New Roman"/>
          <w:szCs w:val="21"/>
        </w:rPr>
      </w:pPr>
      <w:r w:rsidRPr="00AE0D76">
        <w:rPr>
          <w:rFonts w:ascii="Times New Roman" w:eastAsia="黑体" w:hAnsi="Times New Roman" w:cs="Times New Roman"/>
          <w:szCs w:val="21"/>
        </w:rPr>
        <w:t>4.3.</w:t>
      </w:r>
      <w:r w:rsidRPr="00AE0D76">
        <w:rPr>
          <w:rFonts w:ascii="Times New Roman" w:eastAsia="宋体" w:hAnsi="Times New Roman" w:cs="Times New Roman"/>
          <w:szCs w:val="21"/>
        </w:rPr>
        <w:t xml:space="preserve">2  </w:t>
      </w:r>
      <w:r w:rsidRPr="00AE0D76">
        <w:rPr>
          <w:rFonts w:ascii="Times New Roman" w:eastAsia="宋体" w:hAnsi="Times New Roman" w:cs="Times New Roman" w:hint="eastAsia"/>
          <w:szCs w:val="21"/>
        </w:rPr>
        <w:t>直饮水到户后（水表后），家里的管道材质如符合标准</w:t>
      </w:r>
      <w:r w:rsidRPr="00AE0D76">
        <w:rPr>
          <w:rFonts w:ascii="Times New Roman" w:eastAsia="宋体" w:hAnsi="Times New Roman" w:cs="Times New Roman"/>
          <w:szCs w:val="21"/>
        </w:rPr>
        <w:t>SJG 16</w:t>
      </w:r>
      <w:r w:rsidRPr="00AE0D76">
        <w:rPr>
          <w:rFonts w:ascii="Times New Roman" w:eastAsia="宋体" w:hAnsi="Times New Roman" w:cs="Times New Roman" w:hint="eastAsia"/>
          <w:szCs w:val="21"/>
        </w:rPr>
        <w:t>的要求，自来水无需烧开即可直接饮用。</w:t>
      </w:r>
      <w:bookmarkStart w:id="113" w:name="OLE_LINK2"/>
      <w:bookmarkStart w:id="114" w:name="OLE_LINK1"/>
    </w:p>
    <w:p w:rsidR="00271C68" w:rsidRPr="00AE0D76" w:rsidRDefault="00271C68" w:rsidP="00271C68">
      <w:pPr>
        <w:spacing w:line="360" w:lineRule="auto"/>
        <w:rPr>
          <w:rFonts w:ascii="Times New Roman" w:eastAsia="宋体" w:hAnsi="Times New Roman" w:cs="Times New Roman"/>
          <w:szCs w:val="21"/>
        </w:rPr>
      </w:pPr>
      <w:r w:rsidRPr="00AE0D76">
        <w:rPr>
          <w:rFonts w:ascii="Times New Roman" w:eastAsia="黑体" w:hAnsi="Times New Roman" w:cs="Times New Roman"/>
          <w:szCs w:val="21"/>
        </w:rPr>
        <w:t>4.3.</w:t>
      </w:r>
      <w:r w:rsidRPr="00AE0D76">
        <w:rPr>
          <w:rFonts w:ascii="Times New Roman" w:eastAsia="宋体" w:hAnsi="Times New Roman" w:cs="Times New Roman"/>
          <w:szCs w:val="21"/>
        </w:rPr>
        <w:t xml:space="preserve">3  </w:t>
      </w:r>
      <w:r w:rsidRPr="00AE0D76">
        <w:rPr>
          <w:rFonts w:ascii="Times New Roman" w:eastAsia="宋体" w:hAnsi="Times New Roman" w:cs="Times New Roman" w:hint="eastAsia"/>
          <w:szCs w:val="21"/>
        </w:rPr>
        <w:t>水长时间停留在管道内，因消毒剂的消耗可能导致细菌繁殖。所以长时间不用水后（例如隔夜），建议放水约两分钟后再直接饮用。</w:t>
      </w:r>
    </w:p>
    <w:p w:rsidR="005B220A" w:rsidRPr="00AE0D76" w:rsidRDefault="005B220A" w:rsidP="005B220A">
      <w:pPr>
        <w:spacing w:line="360" w:lineRule="auto"/>
        <w:rPr>
          <w:rFonts w:ascii="Times New Roman" w:eastAsia="宋体" w:hAnsi="Times New Roman" w:cs="Times New Roman"/>
          <w:szCs w:val="21"/>
        </w:rPr>
      </w:pPr>
      <w:r w:rsidRPr="00AE0D76">
        <w:rPr>
          <w:rFonts w:ascii="Times New Roman" w:eastAsia="黑体" w:hAnsi="Times New Roman" w:cs="Times New Roman"/>
          <w:szCs w:val="21"/>
        </w:rPr>
        <w:t>4.3.</w:t>
      </w:r>
      <w:r w:rsidR="00271C68" w:rsidRPr="00AE0D76">
        <w:rPr>
          <w:rFonts w:ascii="Times New Roman" w:eastAsia="宋体" w:hAnsi="Times New Roman" w:cs="Times New Roman"/>
          <w:szCs w:val="21"/>
        </w:rPr>
        <w:t>4</w:t>
      </w:r>
      <w:r w:rsidRPr="00AE0D76">
        <w:rPr>
          <w:rFonts w:ascii="Times New Roman" w:eastAsia="宋体" w:hAnsi="Times New Roman" w:cs="Times New Roman" w:hint="eastAsia"/>
          <w:szCs w:val="21"/>
        </w:rPr>
        <w:t>应避免从热水水龙头取水直接饮用，热水会影响自来水直饮的口感，也可能使管道内滋生细菌。</w:t>
      </w:r>
    </w:p>
    <w:p w:rsidR="00271C68" w:rsidRPr="00AE0D76" w:rsidRDefault="00271C68" w:rsidP="00271C68">
      <w:pPr>
        <w:spacing w:line="360" w:lineRule="auto"/>
        <w:rPr>
          <w:szCs w:val="21"/>
        </w:rPr>
      </w:pPr>
      <w:r w:rsidRPr="00AE0D76">
        <w:rPr>
          <w:szCs w:val="21"/>
        </w:rPr>
        <w:t xml:space="preserve">4.3.5  </w:t>
      </w:r>
      <w:r w:rsidRPr="00AE0D76">
        <w:rPr>
          <w:rFonts w:hint="eastAsia"/>
          <w:szCs w:val="21"/>
        </w:rPr>
        <w:t>切勿在水龙头上晾干毛巾、洗碗布等物品，以免污染自来水。</w:t>
      </w:r>
    </w:p>
    <w:p w:rsidR="00271C68" w:rsidRPr="00AE0D76" w:rsidRDefault="00271C68" w:rsidP="005B220A">
      <w:pPr>
        <w:spacing w:line="360" w:lineRule="auto"/>
        <w:rPr>
          <w:rFonts w:ascii="Times New Roman" w:eastAsia="宋体" w:hAnsi="Times New Roman" w:cs="Times New Roman"/>
          <w:szCs w:val="21"/>
        </w:rPr>
      </w:pPr>
      <w:r w:rsidRPr="00AE0D76">
        <w:rPr>
          <w:szCs w:val="21"/>
        </w:rPr>
        <w:t xml:space="preserve">4.3.6  </w:t>
      </w:r>
      <w:r w:rsidRPr="00AE0D76">
        <w:rPr>
          <w:rFonts w:hint="eastAsia"/>
          <w:szCs w:val="21"/>
        </w:rPr>
        <w:t>直饮水水嘴附近尽量避免放置清洁用品，如肥皂、洗发水等，以免细菌、霉菌和其他微生物滋生。</w:t>
      </w:r>
    </w:p>
    <w:p w:rsidR="005B220A" w:rsidRPr="00AE0D76" w:rsidRDefault="005B220A" w:rsidP="005B220A">
      <w:pPr>
        <w:spacing w:line="360" w:lineRule="auto"/>
        <w:rPr>
          <w:rFonts w:ascii="Times New Roman" w:eastAsia="宋体" w:hAnsi="Times New Roman" w:cs="Times New Roman"/>
          <w:szCs w:val="21"/>
        </w:rPr>
      </w:pPr>
      <w:r w:rsidRPr="00AE0D76">
        <w:rPr>
          <w:rFonts w:ascii="Times New Roman" w:eastAsia="宋体" w:hAnsi="Times New Roman" w:cs="Times New Roman"/>
          <w:szCs w:val="21"/>
        </w:rPr>
        <w:t>4.3.</w:t>
      </w:r>
      <w:r w:rsidR="00271C68" w:rsidRPr="00AE0D76">
        <w:rPr>
          <w:rFonts w:ascii="Times New Roman" w:eastAsia="宋体" w:hAnsi="Times New Roman" w:cs="Times New Roman"/>
          <w:szCs w:val="21"/>
        </w:rPr>
        <w:t>7</w:t>
      </w:r>
      <w:r w:rsidRPr="00AE0D76">
        <w:rPr>
          <w:rFonts w:ascii="Times New Roman" w:eastAsia="宋体" w:hAnsi="Times New Roman" w:cs="Times New Roman" w:hint="eastAsia"/>
          <w:szCs w:val="21"/>
        </w:rPr>
        <w:t>如习惯饮用开水的人群，烧水器皿用久了可能会残留一些沉淀物，主要为钙化物，微量的钙化物不影响水质，柠檬汁可去除积聚在电热水壶的矿物质。</w:t>
      </w:r>
    </w:p>
    <w:bookmarkEnd w:id="113"/>
    <w:bookmarkEnd w:id="114"/>
    <w:p w:rsidR="005B220A" w:rsidRPr="00AE0D76" w:rsidRDefault="005B220A" w:rsidP="005B220A">
      <w:pPr>
        <w:spacing w:line="360" w:lineRule="auto"/>
        <w:rPr>
          <w:rFonts w:ascii="Times New Roman" w:eastAsia="宋体" w:hAnsi="Times New Roman" w:cs="Times New Roman"/>
          <w:szCs w:val="21"/>
        </w:rPr>
      </w:pPr>
      <w:r w:rsidRPr="00AE0D76">
        <w:rPr>
          <w:rFonts w:ascii="Times New Roman" w:eastAsia="黑体" w:hAnsi="Times New Roman" w:cs="Times New Roman"/>
          <w:szCs w:val="21"/>
        </w:rPr>
        <w:t>4.3.</w:t>
      </w:r>
      <w:r w:rsidR="00271C68" w:rsidRPr="00AE0D76">
        <w:rPr>
          <w:rFonts w:ascii="Times New Roman" w:eastAsia="宋体" w:hAnsi="Times New Roman" w:cs="Times New Roman"/>
          <w:szCs w:val="21"/>
        </w:rPr>
        <w:t>8</w:t>
      </w:r>
      <w:r w:rsidRPr="00AE0D76">
        <w:rPr>
          <w:rFonts w:ascii="Times New Roman" w:eastAsia="宋体" w:hAnsi="Times New Roman" w:cs="Times New Roman" w:hint="eastAsia"/>
          <w:szCs w:val="21"/>
        </w:rPr>
        <w:t>家居水族箱使用的自来水</w:t>
      </w:r>
    </w:p>
    <w:p w:rsidR="005B220A" w:rsidRPr="00AE0D76" w:rsidRDefault="005B220A" w:rsidP="005B220A">
      <w:pPr>
        <w:spacing w:line="360" w:lineRule="auto"/>
        <w:ind w:firstLineChars="200" w:firstLine="420"/>
        <w:rPr>
          <w:rFonts w:ascii="Times New Roman" w:eastAsia="宋体" w:hAnsi="Times New Roman" w:cs="Times New Roman"/>
          <w:szCs w:val="21"/>
        </w:rPr>
      </w:pPr>
      <w:r w:rsidRPr="00AE0D76">
        <w:rPr>
          <w:rFonts w:ascii="Times New Roman" w:eastAsia="宋体" w:hAnsi="Times New Roman" w:cs="Times New Roman"/>
          <w:szCs w:val="21"/>
        </w:rPr>
        <w:t xml:space="preserve">a  </w:t>
      </w:r>
      <w:r w:rsidRPr="00AE0D76">
        <w:rPr>
          <w:rFonts w:ascii="Times New Roman" w:eastAsia="宋体" w:hAnsi="Times New Roman" w:cs="Times New Roman" w:hint="eastAsia"/>
          <w:szCs w:val="21"/>
        </w:rPr>
        <w:t>自来水中的消毒剂是保证持续的消毒效果，不适合饲养个别鱼类。</w:t>
      </w:r>
    </w:p>
    <w:p w:rsidR="005B220A" w:rsidRPr="00AE0D76" w:rsidRDefault="005B220A" w:rsidP="005B220A">
      <w:pPr>
        <w:spacing w:line="360" w:lineRule="auto"/>
        <w:ind w:firstLineChars="200" w:firstLine="420"/>
        <w:rPr>
          <w:rFonts w:ascii="Times New Roman" w:eastAsia="宋体" w:hAnsi="Times New Roman" w:cs="Times New Roman"/>
          <w:szCs w:val="21"/>
        </w:rPr>
      </w:pPr>
      <w:r w:rsidRPr="00AE0D76">
        <w:rPr>
          <w:rFonts w:ascii="Times New Roman" w:eastAsia="宋体" w:hAnsi="Times New Roman" w:cs="Times New Roman"/>
          <w:szCs w:val="21"/>
        </w:rPr>
        <w:t xml:space="preserve">b  </w:t>
      </w:r>
      <w:r w:rsidRPr="00AE0D76">
        <w:rPr>
          <w:rFonts w:ascii="Times New Roman" w:eastAsia="宋体" w:hAnsi="Times New Roman" w:cs="Times New Roman" w:hint="eastAsia"/>
          <w:szCs w:val="21"/>
        </w:rPr>
        <w:t>自来水注入水族箱前，应先进行除氯，可采取将水放置</w:t>
      </w:r>
      <w:r w:rsidRPr="00AE0D76">
        <w:rPr>
          <w:rFonts w:ascii="Times New Roman" w:eastAsia="宋体" w:hAnsi="Times New Roman" w:cs="Times New Roman"/>
          <w:szCs w:val="21"/>
        </w:rPr>
        <w:t>8</w:t>
      </w:r>
      <w:r w:rsidRPr="00AE0D76">
        <w:rPr>
          <w:rFonts w:ascii="Times New Roman" w:eastAsia="宋体" w:hAnsi="Times New Roman" w:cs="Times New Roman" w:hint="eastAsia"/>
          <w:szCs w:val="21"/>
        </w:rPr>
        <w:t>小时以上或煮沸冷却，闻到水无味即可。</w:t>
      </w:r>
    </w:p>
    <w:p w:rsidR="005B220A" w:rsidRPr="00AE0D76" w:rsidRDefault="005B220A" w:rsidP="005B220A">
      <w:pPr>
        <w:spacing w:line="360" w:lineRule="auto"/>
        <w:rPr>
          <w:rFonts w:ascii="Times New Roman" w:eastAsia="宋体" w:hAnsi="Times New Roman" w:cs="Times New Roman"/>
          <w:szCs w:val="21"/>
        </w:rPr>
      </w:pPr>
      <w:r w:rsidRPr="00AE0D76">
        <w:rPr>
          <w:rFonts w:ascii="Times New Roman" w:eastAsia="宋体" w:hAnsi="Times New Roman" w:cs="Times New Roman"/>
          <w:szCs w:val="21"/>
        </w:rPr>
        <w:t>4.3.</w:t>
      </w:r>
      <w:r w:rsidR="00271C68" w:rsidRPr="00AE0D76">
        <w:rPr>
          <w:rFonts w:ascii="Times New Roman" w:eastAsia="宋体" w:hAnsi="Times New Roman" w:cs="Times New Roman"/>
          <w:szCs w:val="21"/>
        </w:rPr>
        <w:t>9</w:t>
      </w:r>
      <w:r w:rsidRPr="00AE0D76">
        <w:rPr>
          <w:rFonts w:ascii="Times New Roman" w:eastAsia="宋体" w:hAnsi="Times New Roman" w:cs="Times New Roman" w:hint="eastAsia"/>
          <w:szCs w:val="21"/>
        </w:rPr>
        <w:t>居民应关注停水通知，停水后再恢复供水时，可能出现水质浑浊变黄的情况，应对措施可参考</w:t>
      </w:r>
      <w:r w:rsidRPr="00AE0D76">
        <w:rPr>
          <w:rFonts w:ascii="Times New Roman" w:eastAsia="宋体" w:hAnsi="Times New Roman" w:cs="Times New Roman"/>
          <w:szCs w:val="21"/>
        </w:rPr>
        <w:t>4.2.2</w:t>
      </w:r>
      <w:r w:rsidRPr="00AE0D76">
        <w:rPr>
          <w:rFonts w:ascii="Times New Roman" w:eastAsia="宋体" w:hAnsi="Times New Roman" w:cs="Times New Roman" w:hint="eastAsia"/>
          <w:szCs w:val="21"/>
        </w:rPr>
        <w:t>进行处理。</w:t>
      </w:r>
    </w:p>
    <w:p w:rsidR="005B220A" w:rsidRPr="00AE0D76" w:rsidRDefault="005B220A" w:rsidP="005B220A">
      <w:pPr>
        <w:spacing w:line="360" w:lineRule="auto"/>
        <w:rPr>
          <w:rFonts w:ascii="Times New Roman" w:eastAsia="宋体" w:hAnsi="Times New Roman" w:cs="Times New Roman"/>
          <w:szCs w:val="21"/>
        </w:rPr>
      </w:pPr>
      <w:r w:rsidRPr="00AE0D76">
        <w:rPr>
          <w:rFonts w:ascii="Times New Roman" w:eastAsia="宋体" w:hAnsi="Times New Roman" w:cs="Times New Roman"/>
          <w:szCs w:val="21"/>
        </w:rPr>
        <w:t>4.3.</w:t>
      </w:r>
      <w:r w:rsidR="00271C68" w:rsidRPr="00AE0D76">
        <w:rPr>
          <w:rFonts w:ascii="Times New Roman" w:eastAsia="宋体" w:hAnsi="Times New Roman" w:cs="Times New Roman"/>
          <w:szCs w:val="21"/>
        </w:rPr>
        <w:t>10</w:t>
      </w:r>
      <w:r w:rsidRPr="00AE0D76">
        <w:rPr>
          <w:rFonts w:ascii="Times New Roman" w:eastAsia="宋体" w:hAnsi="Times New Roman" w:cs="Times New Roman" w:hint="eastAsia"/>
          <w:szCs w:val="21"/>
        </w:rPr>
        <w:t>在深圳市自来水可直接饮用覆盖区域内，水表后居民家庭供水系统按照自来水直饮要求，选用符合标准</w:t>
      </w:r>
      <w:r w:rsidRPr="00AE0D76">
        <w:rPr>
          <w:rFonts w:ascii="Times New Roman" w:eastAsia="宋体" w:hAnsi="Times New Roman" w:cs="Times New Roman"/>
          <w:szCs w:val="21"/>
        </w:rPr>
        <w:t>SJG 16</w:t>
      </w:r>
      <w:r w:rsidRPr="00AE0D76">
        <w:rPr>
          <w:rFonts w:ascii="Times New Roman" w:eastAsia="宋体" w:hAnsi="Times New Roman" w:cs="Times New Roman" w:hint="eastAsia"/>
          <w:szCs w:val="21"/>
        </w:rPr>
        <w:t>的管材后，无需使用家庭滤水装置。</w:t>
      </w:r>
    </w:p>
    <w:p w:rsidR="001A7643" w:rsidRPr="00AE0D76" w:rsidRDefault="001A7643" w:rsidP="001A7643">
      <w:pPr>
        <w:pStyle w:val="af1"/>
        <w:spacing w:before="240" w:after="240"/>
        <w:rPr>
          <w:rFonts w:ascii="Times New Roman"/>
          <w:szCs w:val="21"/>
        </w:rPr>
      </w:pPr>
      <w:r w:rsidRPr="00AE0D76">
        <w:rPr>
          <w:rFonts w:ascii="Times New Roman" w:hint="eastAsia"/>
          <w:szCs w:val="21"/>
        </w:rPr>
        <w:t>5</w:t>
      </w:r>
      <w:bookmarkStart w:id="115" w:name="_Toc536829249"/>
      <w:r w:rsidRPr="00AE0D76">
        <w:rPr>
          <w:rFonts w:ascii="Times New Roman" w:hint="eastAsia"/>
          <w:szCs w:val="21"/>
        </w:rPr>
        <w:t>应急用水</w:t>
      </w:r>
      <w:bookmarkEnd w:id="115"/>
    </w:p>
    <w:p w:rsidR="001A7643" w:rsidRPr="00AE0D76" w:rsidRDefault="001A7643" w:rsidP="001A7643">
      <w:pPr>
        <w:pStyle w:val="af0"/>
        <w:spacing w:before="120" w:after="120" w:line="360" w:lineRule="auto"/>
        <w:outlineLvl w:val="9"/>
        <w:rPr>
          <w:rFonts w:ascii="Times New Roman" w:eastAsia="宋体"/>
          <w:kern w:val="2"/>
        </w:rPr>
      </w:pPr>
      <w:bookmarkStart w:id="116" w:name="_Toc536694861"/>
      <w:bookmarkStart w:id="117" w:name="_Toc535333773"/>
      <w:bookmarkStart w:id="118" w:name="_Toc533498237"/>
      <w:bookmarkStart w:id="119" w:name="_Toc536829250"/>
      <w:r w:rsidRPr="00AE0D76">
        <w:rPr>
          <w:rFonts w:ascii="Times New Roman" w:eastAsia="宋体"/>
          <w:kern w:val="2"/>
        </w:rPr>
        <w:t>5.1</w:t>
      </w:r>
      <w:r w:rsidR="002135AC" w:rsidRPr="00AE0D76">
        <w:rPr>
          <w:rFonts w:ascii="Times New Roman" w:eastAsia="宋体" w:hint="eastAsia"/>
          <w:kern w:val="2"/>
        </w:rPr>
        <w:t>-5.3</w:t>
      </w:r>
      <w:bookmarkEnd w:id="116"/>
      <w:bookmarkEnd w:id="117"/>
      <w:bookmarkEnd w:id="118"/>
      <w:r w:rsidRPr="00AE0D76">
        <w:rPr>
          <w:rFonts w:ascii="Times New Roman" w:eastAsia="宋体" w:hint="eastAsia"/>
          <w:kern w:val="2"/>
        </w:rPr>
        <w:t>如果水源水质突然变化或其他一些意外，可能造成自来水个别指标在短期内不符合饮用水水质标准，但饮用水水质标准的浓度限值是根据长期或终生饮水安全的要求确定的，并预留了很大的安全空间，短期内饮用并不会对健康有影响，特别是一些非关键性指标对人体健康基本没有影响。此时请密切关注政府和供水企业的相关通知，按照应急指导采取适当的方式饮用自来水。</w:t>
      </w:r>
      <w:bookmarkEnd w:id="119"/>
    </w:p>
    <w:p w:rsidR="002135AC" w:rsidRPr="00AE0D76" w:rsidRDefault="001A7643" w:rsidP="002135AC">
      <w:pPr>
        <w:pStyle w:val="af0"/>
        <w:spacing w:before="120" w:after="120" w:line="360" w:lineRule="auto"/>
        <w:outlineLvl w:val="9"/>
        <w:rPr>
          <w:rFonts w:ascii="Times New Roman"/>
        </w:rPr>
      </w:pPr>
      <w:bookmarkStart w:id="120" w:name="_Toc536694862"/>
      <w:bookmarkStart w:id="121" w:name="_Toc535333774"/>
      <w:bookmarkStart w:id="122" w:name="_Toc533498238"/>
      <w:bookmarkStart w:id="123" w:name="_Toc536829251"/>
      <w:r w:rsidRPr="00AE0D76">
        <w:rPr>
          <w:rFonts w:ascii="Times New Roman" w:eastAsia="宋体"/>
          <w:kern w:val="2"/>
        </w:rPr>
        <w:t>5.</w:t>
      </w:r>
      <w:r w:rsidR="002135AC" w:rsidRPr="00AE0D76">
        <w:rPr>
          <w:rFonts w:ascii="Times New Roman" w:eastAsia="宋体" w:hint="eastAsia"/>
          <w:kern w:val="2"/>
        </w:rPr>
        <w:t>4</w:t>
      </w:r>
      <w:bookmarkEnd w:id="120"/>
      <w:bookmarkEnd w:id="121"/>
      <w:bookmarkEnd w:id="122"/>
      <w:bookmarkEnd w:id="123"/>
      <w:r w:rsidR="002135AC" w:rsidRPr="00AE0D76">
        <w:rPr>
          <w:rFonts w:ascii="Times New Roman" w:eastAsia="宋体" w:hint="eastAsia"/>
          <w:kern w:val="2"/>
        </w:rPr>
        <w:t>在紧急情况下（如台风、洪水或水管破裂）</w:t>
      </w:r>
      <w:r w:rsidR="002135AC" w:rsidRPr="00AE0D76">
        <w:rPr>
          <w:rFonts w:ascii="Times New Roman" w:eastAsia="宋体"/>
          <w:kern w:val="2"/>
        </w:rPr>
        <w:t>，</w:t>
      </w:r>
      <w:r w:rsidR="002135AC" w:rsidRPr="00AE0D76">
        <w:rPr>
          <w:rFonts w:ascii="Times New Roman" w:eastAsia="宋体" w:hint="eastAsia"/>
          <w:kern w:val="2"/>
        </w:rPr>
        <w:t>可能</w:t>
      </w:r>
      <w:r w:rsidR="002135AC" w:rsidRPr="00AE0D76">
        <w:rPr>
          <w:rFonts w:ascii="Times New Roman" w:eastAsia="宋体"/>
          <w:kern w:val="2"/>
        </w:rPr>
        <w:t>导致</w:t>
      </w:r>
      <w:r w:rsidR="002135AC" w:rsidRPr="00AE0D76">
        <w:rPr>
          <w:rFonts w:ascii="Times New Roman" w:eastAsia="宋体" w:hint="eastAsia"/>
          <w:kern w:val="2"/>
        </w:rPr>
        <w:t>城市供水中断，居民应注意用水安全。</w:t>
      </w:r>
    </w:p>
    <w:p w:rsidR="002135AC" w:rsidRPr="00AE0D76" w:rsidRDefault="002135AC" w:rsidP="00DE096C">
      <w:pPr>
        <w:spacing w:beforeLines="50" w:afterLines="50" w:line="360" w:lineRule="auto"/>
        <w:rPr>
          <w:rFonts w:ascii="Times New Roman" w:eastAsia="宋体"/>
        </w:rPr>
      </w:pPr>
      <w:r w:rsidRPr="00AE0D76">
        <w:rPr>
          <w:rFonts w:ascii="Times New Roman" w:eastAsia="宋体" w:hint="eastAsia"/>
        </w:rPr>
        <w:t xml:space="preserve">5.5  </w:t>
      </w:r>
      <w:r w:rsidRPr="00AE0D76">
        <w:rPr>
          <w:rFonts w:ascii="Times New Roman" w:eastAsia="宋体" w:hint="eastAsia"/>
        </w:rPr>
        <w:t>供水单位组织送水时，居民应采用清洁的容器盛装，且不宜存放过长时间，尽量煮沸使用，避免直接饮用。</w:t>
      </w:r>
    </w:p>
    <w:p w:rsidR="002135AC" w:rsidRPr="00AE0D76" w:rsidRDefault="002135AC" w:rsidP="00DE096C">
      <w:pPr>
        <w:spacing w:beforeLines="50" w:afterLines="50" w:line="360" w:lineRule="auto"/>
        <w:rPr>
          <w:rFonts w:ascii="Times New Roman" w:hAnsi="Times New Roman" w:cs="Times New Roman"/>
          <w:kern w:val="0"/>
          <w:szCs w:val="21"/>
        </w:rPr>
      </w:pPr>
      <w:r w:rsidRPr="00AE0D76">
        <w:rPr>
          <w:rFonts w:ascii="Times New Roman" w:hAnsi="Times New Roman" w:cs="Times New Roman"/>
          <w:kern w:val="0"/>
          <w:szCs w:val="21"/>
        </w:rPr>
        <w:t>5</w:t>
      </w:r>
      <w:r w:rsidRPr="00AE0D76">
        <w:rPr>
          <w:rFonts w:ascii="Times New Roman" w:hAnsi="Times New Roman" w:cs="Times New Roman" w:hint="eastAsia"/>
          <w:kern w:val="0"/>
          <w:szCs w:val="21"/>
        </w:rPr>
        <w:t>.</w:t>
      </w:r>
      <w:r w:rsidRPr="00AE0D76">
        <w:rPr>
          <w:rFonts w:ascii="Times New Roman" w:hAnsi="Times New Roman" w:cs="Times New Roman"/>
          <w:kern w:val="0"/>
          <w:szCs w:val="21"/>
        </w:rPr>
        <w:t>5.</w:t>
      </w:r>
      <w:r w:rsidRPr="00AE0D76">
        <w:rPr>
          <w:rFonts w:ascii="Times New Roman" w:hAnsi="Times New Roman" w:cs="Times New Roman" w:hint="eastAsia"/>
          <w:kern w:val="0"/>
          <w:szCs w:val="21"/>
        </w:rPr>
        <w:t>1</w:t>
      </w:r>
      <w:r w:rsidRPr="00AE0D76">
        <w:rPr>
          <w:rFonts w:ascii="Times New Roman" w:hAnsi="Times New Roman" w:cs="Times New Roman" w:hint="eastAsia"/>
          <w:kern w:val="0"/>
          <w:szCs w:val="21"/>
        </w:rPr>
        <w:t>使用</w:t>
      </w:r>
      <w:r w:rsidRPr="00AE0D76">
        <w:rPr>
          <w:rFonts w:ascii="Times New Roman" w:hAnsi="Times New Roman" w:cs="Times New Roman"/>
          <w:kern w:val="0"/>
          <w:szCs w:val="21"/>
        </w:rPr>
        <w:t>瓶装水是最直接</w:t>
      </w:r>
      <w:r w:rsidRPr="00AE0D76">
        <w:rPr>
          <w:rFonts w:ascii="Times New Roman" w:hAnsi="Times New Roman" w:cs="Times New Roman" w:hint="eastAsia"/>
          <w:kern w:val="0"/>
          <w:szCs w:val="21"/>
        </w:rPr>
        <w:t>获取</w:t>
      </w:r>
      <w:r w:rsidRPr="00AE0D76">
        <w:rPr>
          <w:rFonts w:ascii="Times New Roman" w:hAnsi="Times New Roman" w:cs="Times New Roman"/>
          <w:kern w:val="0"/>
          <w:szCs w:val="21"/>
        </w:rPr>
        <w:t>用水的方式。</w:t>
      </w:r>
      <w:r w:rsidRPr="00AE0D76">
        <w:rPr>
          <w:rFonts w:ascii="Times New Roman" w:hAnsi="Times New Roman" w:cs="Times New Roman" w:hint="eastAsia"/>
          <w:kern w:val="0"/>
          <w:szCs w:val="21"/>
        </w:rPr>
        <w:t>居民</w:t>
      </w:r>
      <w:r w:rsidRPr="00AE0D76">
        <w:rPr>
          <w:rFonts w:ascii="Times New Roman" w:hAnsi="Times New Roman" w:cs="Times New Roman"/>
          <w:kern w:val="0"/>
          <w:szCs w:val="21"/>
        </w:rPr>
        <w:t>如</w:t>
      </w:r>
      <w:r w:rsidRPr="00AE0D76">
        <w:rPr>
          <w:rFonts w:ascii="Times New Roman" w:hAnsi="Times New Roman" w:cs="Times New Roman" w:hint="eastAsia"/>
          <w:kern w:val="0"/>
          <w:szCs w:val="21"/>
        </w:rPr>
        <w:t>可</w:t>
      </w:r>
      <w:r w:rsidRPr="00AE0D76">
        <w:rPr>
          <w:rFonts w:ascii="Times New Roman" w:hAnsi="Times New Roman" w:cs="Times New Roman"/>
          <w:kern w:val="0"/>
          <w:szCs w:val="21"/>
        </w:rPr>
        <w:t>预见</w:t>
      </w:r>
      <w:r w:rsidRPr="00AE0D76">
        <w:rPr>
          <w:rFonts w:ascii="Times New Roman" w:hAnsi="Times New Roman" w:cs="Times New Roman" w:hint="eastAsia"/>
          <w:kern w:val="0"/>
          <w:szCs w:val="21"/>
        </w:rPr>
        <w:t>紧急</w:t>
      </w:r>
      <w:r w:rsidRPr="00AE0D76">
        <w:rPr>
          <w:rFonts w:ascii="Times New Roman" w:hAnsi="Times New Roman" w:cs="Times New Roman"/>
          <w:kern w:val="0"/>
          <w:szCs w:val="21"/>
        </w:rPr>
        <w:t>情况的发生，可</w:t>
      </w:r>
      <w:r w:rsidRPr="00AE0D76">
        <w:rPr>
          <w:rFonts w:ascii="Times New Roman" w:hAnsi="Times New Roman" w:cs="Times New Roman" w:hint="eastAsia"/>
          <w:kern w:val="0"/>
          <w:szCs w:val="21"/>
        </w:rPr>
        <w:t>适当</w:t>
      </w:r>
      <w:r w:rsidRPr="00AE0D76">
        <w:rPr>
          <w:rFonts w:ascii="Times New Roman" w:hAnsi="Times New Roman" w:cs="Times New Roman"/>
          <w:kern w:val="0"/>
          <w:szCs w:val="21"/>
        </w:rPr>
        <w:t>储备</w:t>
      </w:r>
      <w:r w:rsidRPr="00AE0D76">
        <w:rPr>
          <w:rFonts w:ascii="Times New Roman" w:hAnsi="Times New Roman" w:cs="Times New Roman" w:hint="eastAsia"/>
          <w:kern w:val="0"/>
          <w:szCs w:val="21"/>
        </w:rPr>
        <w:t>用水</w:t>
      </w:r>
      <w:r w:rsidRPr="00AE0D76">
        <w:rPr>
          <w:rFonts w:ascii="Times New Roman" w:hAnsi="Times New Roman" w:cs="Times New Roman"/>
          <w:kern w:val="0"/>
          <w:szCs w:val="21"/>
        </w:rPr>
        <w:t>。</w:t>
      </w:r>
    </w:p>
    <w:p w:rsidR="002135AC" w:rsidRPr="00AE0D76" w:rsidRDefault="002135AC" w:rsidP="00DE096C">
      <w:pPr>
        <w:spacing w:beforeLines="50" w:afterLines="50" w:line="360" w:lineRule="auto"/>
        <w:rPr>
          <w:rFonts w:ascii="Times New Roman" w:hAnsi="Times New Roman" w:cs="Times New Roman"/>
          <w:kern w:val="0"/>
          <w:szCs w:val="21"/>
        </w:rPr>
      </w:pPr>
      <w:r w:rsidRPr="00AE0D76">
        <w:rPr>
          <w:rFonts w:ascii="Times New Roman" w:hAnsi="Times New Roman" w:cs="Times New Roman"/>
          <w:kern w:val="0"/>
          <w:szCs w:val="21"/>
        </w:rPr>
        <w:lastRenderedPageBreak/>
        <w:t xml:space="preserve">5.5.2  </w:t>
      </w:r>
      <w:r w:rsidRPr="00AE0D76">
        <w:rPr>
          <w:rFonts w:ascii="Times New Roman" w:hAnsi="Times New Roman" w:cs="Times New Roman" w:hint="eastAsia"/>
          <w:kern w:val="0"/>
          <w:szCs w:val="21"/>
        </w:rPr>
        <w:t>将</w:t>
      </w:r>
      <w:r w:rsidRPr="00AE0D76">
        <w:rPr>
          <w:rFonts w:ascii="Times New Roman" w:hAnsi="Times New Roman" w:cs="Times New Roman"/>
          <w:kern w:val="0"/>
          <w:szCs w:val="21"/>
        </w:rPr>
        <w:t>水煮沸能够杀死致病菌、病毒和微生物。</w:t>
      </w:r>
    </w:p>
    <w:p w:rsidR="002135AC" w:rsidRPr="00AE0D76" w:rsidRDefault="002135AC" w:rsidP="00DE096C">
      <w:pPr>
        <w:spacing w:beforeLines="50" w:afterLines="50" w:line="360" w:lineRule="auto"/>
        <w:rPr>
          <w:rFonts w:ascii="Times New Roman" w:hAnsi="Times New Roman" w:cs="Times New Roman"/>
          <w:kern w:val="0"/>
          <w:szCs w:val="21"/>
        </w:rPr>
      </w:pPr>
      <w:r w:rsidRPr="00AE0D76">
        <w:rPr>
          <w:rFonts w:ascii="Times New Roman" w:hAnsi="Times New Roman" w:cs="Times New Roman"/>
          <w:kern w:val="0"/>
          <w:szCs w:val="21"/>
        </w:rPr>
        <w:t xml:space="preserve">5.5.3  </w:t>
      </w:r>
      <w:r w:rsidRPr="00AE0D76">
        <w:rPr>
          <w:rFonts w:ascii="Times New Roman" w:hAnsi="Times New Roman" w:cs="Times New Roman" w:hint="eastAsia"/>
          <w:kern w:val="0"/>
          <w:szCs w:val="21"/>
        </w:rPr>
        <w:t>使用</w:t>
      </w:r>
      <w:r w:rsidRPr="00AE0D76">
        <w:rPr>
          <w:rFonts w:ascii="Times New Roman" w:hAnsi="Times New Roman" w:cs="Times New Roman"/>
          <w:kern w:val="0"/>
          <w:szCs w:val="21"/>
        </w:rPr>
        <w:t>便携式过滤装置能过滤掉</w:t>
      </w:r>
      <w:r w:rsidRPr="00AE0D76">
        <w:rPr>
          <w:rFonts w:ascii="Times New Roman" w:hAnsi="Times New Roman" w:cs="Times New Roman" w:hint="eastAsia"/>
          <w:kern w:val="0"/>
          <w:szCs w:val="21"/>
        </w:rPr>
        <w:t>水中</w:t>
      </w:r>
      <w:r w:rsidRPr="00AE0D76">
        <w:rPr>
          <w:rFonts w:ascii="Times New Roman" w:hAnsi="Times New Roman" w:cs="Times New Roman"/>
          <w:kern w:val="0"/>
          <w:szCs w:val="21"/>
        </w:rPr>
        <w:t>的杂质以及</w:t>
      </w:r>
      <w:r w:rsidRPr="00AE0D76">
        <w:rPr>
          <w:rFonts w:ascii="Times New Roman" w:hAnsi="Times New Roman" w:cs="Times New Roman" w:hint="eastAsia"/>
          <w:kern w:val="0"/>
          <w:szCs w:val="21"/>
        </w:rPr>
        <w:t>一些</w:t>
      </w:r>
      <w:r w:rsidRPr="00AE0D76">
        <w:rPr>
          <w:rFonts w:ascii="Times New Roman" w:hAnsi="Times New Roman" w:cs="Times New Roman"/>
          <w:kern w:val="0"/>
          <w:szCs w:val="21"/>
        </w:rPr>
        <w:t>致病微生物，</w:t>
      </w:r>
      <w:r w:rsidRPr="00AE0D76">
        <w:rPr>
          <w:rFonts w:ascii="Times New Roman" w:hAnsi="Times New Roman" w:cs="Times New Roman" w:hint="eastAsia"/>
          <w:kern w:val="0"/>
          <w:szCs w:val="21"/>
        </w:rPr>
        <w:t>在</w:t>
      </w:r>
      <w:r w:rsidRPr="00AE0D76">
        <w:rPr>
          <w:rFonts w:ascii="Times New Roman" w:hAnsi="Times New Roman" w:cs="Times New Roman"/>
          <w:kern w:val="0"/>
          <w:szCs w:val="21"/>
        </w:rPr>
        <w:t>一定程度上保证水质安全。</w:t>
      </w:r>
    </w:p>
    <w:p w:rsidR="002135AC" w:rsidRPr="00AE0D76" w:rsidRDefault="002135AC" w:rsidP="002135AC">
      <w:pPr>
        <w:pStyle w:val="af1"/>
        <w:spacing w:before="240" w:after="240"/>
        <w:rPr>
          <w:rFonts w:ascii="Times New Roman"/>
          <w:szCs w:val="21"/>
        </w:rPr>
      </w:pPr>
      <w:r w:rsidRPr="00AE0D76">
        <w:rPr>
          <w:rFonts w:ascii="Times New Roman"/>
          <w:szCs w:val="21"/>
        </w:rPr>
        <w:t xml:space="preserve">6  </w:t>
      </w:r>
      <w:bookmarkStart w:id="124" w:name="_Toc536829252"/>
      <w:r w:rsidRPr="00AE0D76">
        <w:rPr>
          <w:rFonts w:ascii="Times New Roman" w:hint="eastAsia"/>
          <w:szCs w:val="21"/>
        </w:rPr>
        <w:t>特殊人群用水</w:t>
      </w:r>
      <w:bookmarkEnd w:id="124"/>
    </w:p>
    <w:p w:rsidR="002135AC" w:rsidRPr="00AE0D76" w:rsidRDefault="002135AC" w:rsidP="00DE096C">
      <w:pPr>
        <w:spacing w:beforeLines="50" w:afterLines="50" w:line="360" w:lineRule="auto"/>
        <w:ind w:firstLineChars="150" w:firstLine="315"/>
        <w:rPr>
          <w:rFonts w:ascii="Times New Roman" w:hAnsi="Times New Roman" w:cs="Times New Roman"/>
          <w:kern w:val="0"/>
          <w:szCs w:val="21"/>
        </w:rPr>
      </w:pPr>
      <w:r w:rsidRPr="00AE0D76">
        <w:rPr>
          <w:rFonts w:ascii="Times New Roman" w:hAnsi="Times New Roman" w:cs="Times New Roman" w:hint="eastAsia"/>
          <w:kern w:val="0"/>
          <w:szCs w:val="21"/>
        </w:rPr>
        <w:t>对于年长</w:t>
      </w:r>
      <w:r w:rsidRPr="00AE0D76">
        <w:rPr>
          <w:rFonts w:ascii="Times New Roman" w:hAnsi="Times New Roman" w:cs="Times New Roman"/>
          <w:kern w:val="0"/>
          <w:szCs w:val="21"/>
        </w:rPr>
        <w:t>人群、患病人群、婴幼儿等特殊人群，对</w:t>
      </w:r>
      <w:r w:rsidRPr="00AE0D76">
        <w:rPr>
          <w:rFonts w:ascii="Times New Roman" w:hAnsi="Times New Roman" w:cs="Times New Roman" w:hint="eastAsia"/>
          <w:kern w:val="0"/>
          <w:szCs w:val="21"/>
        </w:rPr>
        <w:t>饮</w:t>
      </w:r>
      <w:r w:rsidRPr="00AE0D76">
        <w:rPr>
          <w:rFonts w:ascii="Times New Roman" w:hAnsi="Times New Roman" w:cs="Times New Roman"/>
          <w:kern w:val="0"/>
          <w:szCs w:val="21"/>
        </w:rPr>
        <w:t>水有着特殊要求的情况下，要特别</w:t>
      </w:r>
      <w:r w:rsidRPr="00AE0D76">
        <w:rPr>
          <w:rFonts w:ascii="Times New Roman" w:hAnsi="Times New Roman" w:cs="Times New Roman" w:hint="eastAsia"/>
          <w:kern w:val="0"/>
          <w:szCs w:val="21"/>
        </w:rPr>
        <w:t>对</w:t>
      </w:r>
      <w:r w:rsidRPr="00AE0D76">
        <w:rPr>
          <w:rFonts w:ascii="Times New Roman" w:hAnsi="Times New Roman" w:cs="Times New Roman"/>
          <w:kern w:val="0"/>
          <w:szCs w:val="21"/>
        </w:rPr>
        <w:t>用水进行</w:t>
      </w:r>
      <w:r w:rsidRPr="00AE0D76">
        <w:rPr>
          <w:rFonts w:ascii="Times New Roman" w:hAnsi="Times New Roman" w:cs="Times New Roman" w:hint="eastAsia"/>
          <w:kern w:val="0"/>
          <w:szCs w:val="21"/>
        </w:rPr>
        <w:t>关注</w:t>
      </w:r>
      <w:r w:rsidRPr="00AE0D76">
        <w:rPr>
          <w:rFonts w:ascii="Times New Roman" w:hAnsi="Times New Roman" w:cs="Times New Roman"/>
          <w:kern w:val="0"/>
          <w:szCs w:val="21"/>
        </w:rPr>
        <w:t>，了解相关知识，保障用水安全。</w:t>
      </w:r>
    </w:p>
    <w:p w:rsidR="002135AC" w:rsidRPr="00AE0D76" w:rsidRDefault="002135AC" w:rsidP="002135AC">
      <w:pPr>
        <w:pStyle w:val="af0"/>
        <w:spacing w:before="120" w:after="120"/>
        <w:rPr>
          <w:rFonts w:ascii="Times New Roman"/>
          <w:kern w:val="2"/>
        </w:rPr>
      </w:pPr>
      <w:bookmarkStart w:id="125" w:name="_Toc536829253"/>
      <w:bookmarkStart w:id="126" w:name="_Toc536694865"/>
      <w:bookmarkStart w:id="127" w:name="_Toc535333777"/>
      <w:bookmarkStart w:id="128" w:name="_Toc533498241"/>
      <w:r w:rsidRPr="00AE0D76">
        <w:rPr>
          <w:rFonts w:ascii="Times New Roman"/>
          <w:kern w:val="2"/>
        </w:rPr>
        <w:t>6.1</w:t>
      </w:r>
      <w:r w:rsidRPr="00AE0D76">
        <w:rPr>
          <w:rFonts w:ascii="Times New Roman" w:hint="eastAsia"/>
          <w:kern w:val="2"/>
        </w:rPr>
        <w:t xml:space="preserve">　年长人群</w:t>
      </w:r>
      <w:bookmarkEnd w:id="125"/>
      <w:bookmarkEnd w:id="126"/>
      <w:bookmarkEnd w:id="127"/>
      <w:bookmarkEnd w:id="128"/>
    </w:p>
    <w:p w:rsidR="002135AC" w:rsidRPr="00AE0D76" w:rsidRDefault="002135AC" w:rsidP="002135AC">
      <w:pPr>
        <w:spacing w:line="360" w:lineRule="auto"/>
        <w:ind w:firstLineChars="200" w:firstLine="420"/>
        <w:rPr>
          <w:rFonts w:ascii="Times New Roman"/>
          <w:szCs w:val="21"/>
        </w:rPr>
      </w:pPr>
      <w:r w:rsidRPr="00AE0D76">
        <w:rPr>
          <w:rFonts w:hint="eastAsia"/>
          <w:szCs w:val="21"/>
        </w:rPr>
        <w:t>由于年长人群身体机能下降，肠胃已适应过去长期保持的饮水习惯，如直接饮用自来水，肠胃可能存在不适应性，因此建议年长人群不直接饮用自来水，维持原有的饮水习惯。</w:t>
      </w:r>
    </w:p>
    <w:p w:rsidR="002135AC" w:rsidRPr="00AE0D76" w:rsidRDefault="002135AC" w:rsidP="002135AC">
      <w:pPr>
        <w:pStyle w:val="af0"/>
        <w:spacing w:before="120" w:after="120"/>
        <w:rPr>
          <w:rFonts w:ascii="Times New Roman"/>
          <w:kern w:val="2"/>
        </w:rPr>
      </w:pPr>
      <w:bookmarkStart w:id="129" w:name="_Toc536829254"/>
      <w:bookmarkStart w:id="130" w:name="_Toc536694866"/>
      <w:r w:rsidRPr="00AE0D76">
        <w:rPr>
          <w:rFonts w:ascii="Times New Roman"/>
          <w:kern w:val="2"/>
        </w:rPr>
        <w:t>6.2</w:t>
      </w:r>
      <w:r w:rsidRPr="00AE0D76">
        <w:rPr>
          <w:rFonts w:ascii="Times New Roman" w:hint="eastAsia"/>
          <w:kern w:val="2"/>
        </w:rPr>
        <w:t xml:space="preserve">　患病人群</w:t>
      </w:r>
      <w:bookmarkEnd w:id="129"/>
      <w:bookmarkEnd w:id="130"/>
    </w:p>
    <w:p w:rsidR="002135AC" w:rsidRPr="00AE0D76" w:rsidRDefault="002135AC" w:rsidP="002135AC">
      <w:pPr>
        <w:spacing w:line="360" w:lineRule="auto"/>
        <w:ind w:firstLineChars="200" w:firstLine="420"/>
        <w:rPr>
          <w:rFonts w:ascii="Times New Roman"/>
          <w:szCs w:val="21"/>
        </w:rPr>
      </w:pPr>
      <w:r w:rsidRPr="00AE0D76">
        <w:rPr>
          <w:rFonts w:hint="eastAsia"/>
          <w:szCs w:val="21"/>
        </w:rPr>
        <w:t>患病人群在患病期间身体免疫力下降，对饮食方面较为敏感，因此建议患病人群饮用煮沸的水，不建议直接饮用自来水。</w:t>
      </w:r>
    </w:p>
    <w:p w:rsidR="002135AC" w:rsidRPr="00AE0D76" w:rsidRDefault="002135AC" w:rsidP="002135AC">
      <w:pPr>
        <w:pStyle w:val="af0"/>
        <w:spacing w:before="120" w:after="120"/>
        <w:rPr>
          <w:rFonts w:ascii="Times New Roman"/>
          <w:kern w:val="2"/>
        </w:rPr>
      </w:pPr>
      <w:bookmarkStart w:id="131" w:name="_Toc533498243"/>
      <w:bookmarkStart w:id="132" w:name="_Toc536829255"/>
      <w:bookmarkStart w:id="133" w:name="_Toc536694867"/>
      <w:bookmarkStart w:id="134" w:name="_Toc535333779"/>
      <w:r w:rsidRPr="00AE0D76">
        <w:rPr>
          <w:rFonts w:ascii="Times New Roman"/>
          <w:kern w:val="2"/>
        </w:rPr>
        <w:t>6.3</w:t>
      </w:r>
      <w:r w:rsidRPr="00AE0D76">
        <w:rPr>
          <w:rFonts w:ascii="Times New Roman" w:hint="eastAsia"/>
          <w:kern w:val="2"/>
        </w:rPr>
        <w:t xml:space="preserve">　婴幼儿</w:t>
      </w:r>
      <w:bookmarkEnd w:id="131"/>
      <w:r w:rsidRPr="00AE0D76">
        <w:rPr>
          <w:rFonts w:ascii="Times New Roman" w:hint="eastAsia"/>
          <w:kern w:val="2"/>
        </w:rPr>
        <w:t>人群</w:t>
      </w:r>
      <w:bookmarkEnd w:id="132"/>
      <w:bookmarkEnd w:id="133"/>
      <w:bookmarkEnd w:id="134"/>
    </w:p>
    <w:p w:rsidR="00191CCC" w:rsidRPr="00AE0D76" w:rsidRDefault="002135AC" w:rsidP="00191CCC">
      <w:pPr>
        <w:spacing w:line="360" w:lineRule="auto"/>
        <w:ind w:firstLineChars="200" w:firstLine="420"/>
        <w:rPr>
          <w:szCs w:val="21"/>
        </w:rPr>
      </w:pPr>
      <w:r w:rsidRPr="00AE0D76">
        <w:rPr>
          <w:rFonts w:hint="eastAsia"/>
          <w:szCs w:val="21"/>
        </w:rPr>
        <w:t>婴幼儿身体免疫力较弱，不建议婴幼儿直接饮用自来水，建议饮用煮沸的水，但保温壶（瓶）中放置时间超过</w:t>
      </w:r>
      <w:r w:rsidRPr="00AE0D76">
        <w:rPr>
          <w:szCs w:val="21"/>
        </w:rPr>
        <w:t>12</w:t>
      </w:r>
      <w:r w:rsidR="00191CCC" w:rsidRPr="00AE0D76">
        <w:rPr>
          <w:rFonts w:hint="eastAsia"/>
          <w:szCs w:val="21"/>
        </w:rPr>
        <w:t>小时的水，</w:t>
      </w:r>
      <w:r w:rsidR="00191CCC" w:rsidRPr="00AE0D76">
        <w:rPr>
          <w:rFonts w:ascii="Times New Roman" w:hAnsi="Times New Roman" w:cs="Times New Roman" w:hint="eastAsia"/>
          <w:kern w:val="0"/>
          <w:szCs w:val="21"/>
        </w:rPr>
        <w:t>保温壶中放置时间</w:t>
      </w:r>
      <w:r w:rsidR="00191CCC" w:rsidRPr="00AE0D76">
        <w:rPr>
          <w:rFonts w:ascii="Times New Roman" w:hAnsi="Times New Roman" w:cs="Times New Roman"/>
          <w:kern w:val="0"/>
          <w:szCs w:val="21"/>
        </w:rPr>
        <w:t>过长或水壶剩下的水</w:t>
      </w:r>
      <w:r w:rsidR="00191CCC" w:rsidRPr="00AE0D76">
        <w:rPr>
          <w:szCs w:val="21"/>
        </w:rPr>
        <w:t>容易被细菌污染，且硝酸盐向亚硝酸盐转化增加</w:t>
      </w:r>
      <w:r w:rsidR="00191CCC" w:rsidRPr="00AE0D76">
        <w:rPr>
          <w:rFonts w:hint="eastAsia"/>
          <w:szCs w:val="21"/>
        </w:rPr>
        <w:t>，</w:t>
      </w:r>
      <w:r w:rsidR="00191CCC" w:rsidRPr="00AE0D76">
        <w:rPr>
          <w:szCs w:val="21"/>
        </w:rPr>
        <w:t>不适宜婴幼儿</w:t>
      </w:r>
      <w:r w:rsidR="00191CCC" w:rsidRPr="00AE0D76">
        <w:rPr>
          <w:rFonts w:hint="eastAsia"/>
          <w:szCs w:val="21"/>
        </w:rPr>
        <w:t>饮</w:t>
      </w:r>
      <w:r w:rsidR="00191CCC" w:rsidRPr="00AE0D76">
        <w:rPr>
          <w:szCs w:val="21"/>
        </w:rPr>
        <w:t>用。</w:t>
      </w:r>
    </w:p>
    <w:p w:rsidR="00234916" w:rsidRPr="00AE0D76" w:rsidRDefault="00234916" w:rsidP="00234916">
      <w:pPr>
        <w:pStyle w:val="af1"/>
        <w:spacing w:before="240" w:after="240"/>
        <w:rPr>
          <w:rFonts w:ascii="Times New Roman"/>
          <w:szCs w:val="21"/>
        </w:rPr>
      </w:pPr>
      <w:r w:rsidRPr="00AE0D76">
        <w:rPr>
          <w:rFonts w:ascii="Times New Roman"/>
          <w:szCs w:val="21"/>
        </w:rPr>
        <w:t xml:space="preserve">7 </w:t>
      </w:r>
      <w:r w:rsidRPr="00AE0D76">
        <w:rPr>
          <w:rFonts w:ascii="Times New Roman" w:hint="eastAsia"/>
          <w:szCs w:val="21"/>
        </w:rPr>
        <w:t>节约</w:t>
      </w:r>
      <w:r w:rsidRPr="00AE0D76">
        <w:rPr>
          <w:rFonts w:ascii="Times New Roman"/>
          <w:szCs w:val="21"/>
        </w:rPr>
        <w:t>用水</w:t>
      </w:r>
    </w:p>
    <w:p w:rsidR="00191CCC" w:rsidRPr="00AE0D76" w:rsidRDefault="00191CCC" w:rsidP="00191CCC">
      <w:pPr>
        <w:pStyle w:val="af5"/>
        <w:spacing w:line="360" w:lineRule="auto"/>
        <w:ind w:firstLine="420"/>
      </w:pPr>
      <w:r w:rsidRPr="00AE0D76">
        <w:rPr>
          <w:rFonts w:hint="eastAsia"/>
        </w:rPr>
        <w:t>深圳市是个严重缺水的城市,为了保护环境,充分利用水资源，大家应自觉节约用水。</w:t>
      </w:r>
    </w:p>
    <w:p w:rsidR="00191CCC" w:rsidRPr="00AE0D76" w:rsidRDefault="00191CCC" w:rsidP="00191CCC">
      <w:pPr>
        <w:pStyle w:val="af0"/>
        <w:spacing w:before="120" w:after="120"/>
        <w:rPr>
          <w:rFonts w:ascii="Times New Roman"/>
          <w:kern w:val="2"/>
        </w:rPr>
      </w:pPr>
      <w:bookmarkStart w:id="135" w:name="_Toc536829257"/>
      <w:bookmarkStart w:id="136" w:name="_Toc536694869"/>
      <w:bookmarkStart w:id="137" w:name="_Toc535333781"/>
      <w:bookmarkStart w:id="138" w:name="_Toc533498245"/>
      <w:r w:rsidRPr="00AE0D76">
        <w:rPr>
          <w:rFonts w:ascii="Times New Roman"/>
          <w:kern w:val="2"/>
        </w:rPr>
        <w:t>7.1</w:t>
      </w:r>
      <w:r w:rsidRPr="00AE0D76">
        <w:rPr>
          <w:rFonts w:ascii="Times New Roman" w:hint="eastAsia"/>
          <w:kern w:val="2"/>
        </w:rPr>
        <w:t xml:space="preserve">　提高节水意识</w:t>
      </w:r>
      <w:bookmarkEnd w:id="135"/>
      <w:bookmarkEnd w:id="136"/>
      <w:bookmarkEnd w:id="137"/>
      <w:bookmarkEnd w:id="138"/>
    </w:p>
    <w:p w:rsidR="00191CCC" w:rsidRPr="00AE0D76" w:rsidRDefault="00191CCC" w:rsidP="00191CCC">
      <w:pPr>
        <w:spacing w:line="360" w:lineRule="auto"/>
        <w:rPr>
          <w:rFonts w:ascii="Times New Roman" w:eastAsia="宋体" w:hAnsi="Times New Roman" w:cs="Times New Roman"/>
          <w:szCs w:val="21"/>
        </w:rPr>
      </w:pPr>
      <w:r w:rsidRPr="00AE0D76">
        <w:rPr>
          <w:rFonts w:ascii="Times New Roman" w:eastAsia="宋体" w:hAnsi="Times New Roman" w:cs="Times New Roman"/>
          <w:szCs w:val="21"/>
        </w:rPr>
        <w:t>7.1.1</w:t>
      </w:r>
      <w:r w:rsidRPr="00AE0D76">
        <w:rPr>
          <w:rFonts w:ascii="Times New Roman" w:eastAsia="宋体" w:hAnsi="Times New Roman" w:cs="Times New Roman" w:hint="eastAsia"/>
          <w:szCs w:val="21"/>
        </w:rPr>
        <w:t xml:space="preserve">　任何单位和个人都有节约用水的义务。</w:t>
      </w:r>
    </w:p>
    <w:p w:rsidR="00191CCC" w:rsidRPr="00AE0D76" w:rsidRDefault="00191CCC" w:rsidP="00191CCC">
      <w:pPr>
        <w:spacing w:line="360" w:lineRule="auto"/>
        <w:rPr>
          <w:rFonts w:ascii="Times New Roman" w:eastAsia="宋体" w:hAnsi="Times New Roman" w:cs="Times New Roman"/>
          <w:szCs w:val="21"/>
        </w:rPr>
      </w:pPr>
      <w:r w:rsidRPr="00AE0D76">
        <w:rPr>
          <w:rFonts w:ascii="Times New Roman" w:eastAsia="宋体" w:hAnsi="Times New Roman" w:cs="Times New Roman"/>
          <w:szCs w:val="21"/>
        </w:rPr>
        <w:t>7.1.2</w:t>
      </w:r>
      <w:r w:rsidRPr="00AE0D76">
        <w:rPr>
          <w:rFonts w:ascii="Times New Roman" w:eastAsia="宋体" w:hAnsi="Times New Roman" w:cs="Times New Roman" w:hint="eastAsia"/>
          <w:szCs w:val="21"/>
        </w:rPr>
        <w:t xml:space="preserve">　制定节约用水的公益宣传计划，定期开展节约用水的公益宣传活动。</w:t>
      </w:r>
    </w:p>
    <w:p w:rsidR="00191CCC" w:rsidRPr="00AE0D76" w:rsidRDefault="00191CCC" w:rsidP="00191CCC">
      <w:pPr>
        <w:spacing w:line="360" w:lineRule="auto"/>
        <w:rPr>
          <w:rFonts w:ascii="Times New Roman" w:eastAsia="宋体" w:hAnsi="Times New Roman" w:cs="Times New Roman"/>
          <w:szCs w:val="21"/>
        </w:rPr>
      </w:pPr>
      <w:r w:rsidRPr="00AE0D76">
        <w:rPr>
          <w:rFonts w:ascii="Times New Roman" w:eastAsia="宋体" w:hAnsi="Times New Roman" w:cs="Times New Roman"/>
          <w:szCs w:val="21"/>
        </w:rPr>
        <w:t>7.1.3</w:t>
      </w:r>
      <w:r w:rsidRPr="00AE0D76">
        <w:rPr>
          <w:rFonts w:ascii="Times New Roman" w:eastAsia="宋体" w:hAnsi="Times New Roman" w:cs="Times New Roman" w:hint="eastAsia"/>
          <w:szCs w:val="21"/>
        </w:rPr>
        <w:t xml:space="preserve">　普及节水教育。扎实开展</w:t>
      </w:r>
      <w:r w:rsidRPr="00AE0D76">
        <w:rPr>
          <w:rFonts w:ascii="Times New Roman" w:eastAsia="宋体" w:hAnsi="Times New Roman" w:cs="Times New Roman"/>
          <w:szCs w:val="21"/>
        </w:rPr>
        <w:t>“</w:t>
      </w:r>
      <w:r w:rsidRPr="00AE0D76">
        <w:rPr>
          <w:rFonts w:ascii="Times New Roman" w:eastAsia="宋体" w:hAnsi="Times New Roman" w:cs="Times New Roman" w:hint="eastAsia"/>
          <w:szCs w:val="21"/>
        </w:rPr>
        <w:t>节约用水</w:t>
      </w:r>
      <w:r w:rsidRPr="00AE0D76">
        <w:rPr>
          <w:rFonts w:ascii="Times New Roman" w:eastAsia="宋体" w:hAnsi="Times New Roman" w:cs="Times New Roman"/>
          <w:szCs w:val="21"/>
        </w:rPr>
        <w:t>”</w:t>
      </w:r>
      <w:r w:rsidRPr="00AE0D76">
        <w:rPr>
          <w:rFonts w:ascii="Times New Roman" w:eastAsia="宋体" w:hAnsi="Times New Roman" w:cs="Times New Roman" w:hint="eastAsia"/>
          <w:szCs w:val="21"/>
        </w:rPr>
        <w:t>的科普教育活动，特别是增强青少年的节水意识，把水情教育纳入国民教育的重要内容；要大力弘扬节约水、珍惜水、爱护水的社会风尚，广泛营造合理用水、时刻节水的浓厚氛围，让节水理念深入人心。</w:t>
      </w:r>
    </w:p>
    <w:p w:rsidR="00191CCC" w:rsidRPr="00AE0D76" w:rsidRDefault="00191CCC" w:rsidP="00191CCC">
      <w:pPr>
        <w:pStyle w:val="af0"/>
        <w:spacing w:before="120" w:after="120"/>
        <w:rPr>
          <w:rFonts w:ascii="Times New Roman"/>
          <w:kern w:val="2"/>
        </w:rPr>
      </w:pPr>
      <w:bookmarkStart w:id="139" w:name="_Toc536829258"/>
      <w:bookmarkStart w:id="140" w:name="_Toc536694870"/>
      <w:bookmarkStart w:id="141" w:name="_Toc535333782"/>
      <w:bookmarkStart w:id="142" w:name="_Toc533498246"/>
      <w:r w:rsidRPr="00AE0D76">
        <w:rPr>
          <w:rFonts w:ascii="Times New Roman"/>
          <w:kern w:val="2"/>
        </w:rPr>
        <w:t>7.2</w:t>
      </w:r>
      <w:r w:rsidRPr="00AE0D76">
        <w:rPr>
          <w:rFonts w:ascii="Times New Roman" w:hint="eastAsia"/>
          <w:kern w:val="2"/>
        </w:rPr>
        <w:t xml:space="preserve">　加强节水行为</w:t>
      </w:r>
      <w:bookmarkEnd w:id="139"/>
      <w:bookmarkEnd w:id="140"/>
      <w:bookmarkEnd w:id="141"/>
      <w:bookmarkEnd w:id="142"/>
    </w:p>
    <w:p w:rsidR="00191CCC" w:rsidRPr="00AE0D76" w:rsidRDefault="00191CCC" w:rsidP="00191CCC">
      <w:pPr>
        <w:spacing w:line="360" w:lineRule="auto"/>
        <w:rPr>
          <w:rFonts w:ascii="Times New Roman" w:eastAsia="宋体" w:hAnsi="Times New Roman" w:cs="Times New Roman"/>
          <w:szCs w:val="24"/>
        </w:rPr>
      </w:pPr>
      <w:r w:rsidRPr="00AE0D76">
        <w:rPr>
          <w:rFonts w:ascii="Times New Roman" w:eastAsia="宋体" w:hAnsi="Times New Roman" w:cs="Times New Roman"/>
          <w:szCs w:val="21"/>
        </w:rPr>
        <w:t>7.2.1</w:t>
      </w:r>
      <w:r w:rsidRPr="00AE0D76">
        <w:rPr>
          <w:rFonts w:ascii="Times New Roman" w:eastAsia="宋体" w:hAnsi="Times New Roman" w:cs="Times New Roman" w:hint="eastAsia"/>
          <w:szCs w:val="24"/>
        </w:rPr>
        <w:t xml:space="preserve">　使用花洒淋浴代替浴缸浸浴。</w:t>
      </w:r>
    </w:p>
    <w:p w:rsidR="00191CCC" w:rsidRPr="00AE0D76" w:rsidRDefault="00191CCC" w:rsidP="00191CCC">
      <w:pPr>
        <w:spacing w:line="360" w:lineRule="auto"/>
        <w:rPr>
          <w:rFonts w:ascii="Times New Roman" w:eastAsia="宋体" w:hAnsi="Times New Roman" w:cs="Times New Roman"/>
          <w:szCs w:val="24"/>
        </w:rPr>
      </w:pPr>
      <w:r w:rsidRPr="00AE0D76">
        <w:rPr>
          <w:rFonts w:ascii="Times New Roman" w:eastAsia="宋体" w:hAnsi="Times New Roman" w:cs="Times New Roman"/>
          <w:szCs w:val="21"/>
        </w:rPr>
        <w:t>7.2.</w:t>
      </w:r>
      <w:r w:rsidRPr="00AE0D76">
        <w:rPr>
          <w:rFonts w:ascii="Times New Roman" w:eastAsia="宋体" w:hAnsi="Times New Roman" w:cs="Times New Roman"/>
          <w:szCs w:val="24"/>
        </w:rPr>
        <w:t>2</w:t>
      </w:r>
      <w:r w:rsidRPr="00AE0D76">
        <w:rPr>
          <w:rFonts w:ascii="Times New Roman" w:eastAsia="宋体" w:hAnsi="Times New Roman" w:cs="Times New Roman" w:hint="eastAsia"/>
          <w:szCs w:val="24"/>
        </w:rPr>
        <w:t xml:space="preserve">　刷牙、洗脸或剃须时，应关掉水龙头。</w:t>
      </w:r>
    </w:p>
    <w:p w:rsidR="00191CCC" w:rsidRPr="00AE0D76" w:rsidRDefault="00191CCC" w:rsidP="00191CCC">
      <w:pPr>
        <w:spacing w:line="360" w:lineRule="auto"/>
        <w:rPr>
          <w:rFonts w:ascii="Times New Roman" w:eastAsia="宋体" w:hAnsi="Times New Roman" w:cs="Times New Roman"/>
          <w:szCs w:val="24"/>
        </w:rPr>
      </w:pPr>
      <w:r w:rsidRPr="00AE0D76">
        <w:rPr>
          <w:rFonts w:ascii="Times New Roman" w:eastAsia="宋体" w:hAnsi="Times New Roman" w:cs="Times New Roman"/>
          <w:szCs w:val="21"/>
        </w:rPr>
        <w:t>7.2.</w:t>
      </w:r>
      <w:r w:rsidRPr="00AE0D76">
        <w:rPr>
          <w:rFonts w:ascii="Times New Roman" w:eastAsia="宋体" w:hAnsi="Times New Roman" w:cs="Times New Roman"/>
          <w:szCs w:val="24"/>
        </w:rPr>
        <w:t>3</w:t>
      </w:r>
      <w:r w:rsidRPr="00AE0D76">
        <w:rPr>
          <w:rFonts w:ascii="Times New Roman" w:eastAsia="宋体" w:hAnsi="Times New Roman" w:cs="Times New Roman" w:hint="eastAsia"/>
          <w:szCs w:val="24"/>
        </w:rPr>
        <w:t xml:space="preserve">　在水龙头安装节流器，及时修理滴漏的水龙头。</w:t>
      </w:r>
    </w:p>
    <w:p w:rsidR="00191CCC" w:rsidRPr="00AE0D76" w:rsidRDefault="00191CCC" w:rsidP="00191CCC">
      <w:pPr>
        <w:spacing w:line="360" w:lineRule="auto"/>
        <w:rPr>
          <w:rFonts w:ascii="Times New Roman" w:eastAsia="宋体" w:hAnsi="Times New Roman" w:cs="Times New Roman"/>
          <w:szCs w:val="24"/>
        </w:rPr>
      </w:pPr>
      <w:r w:rsidRPr="00AE0D76">
        <w:rPr>
          <w:rFonts w:ascii="Times New Roman" w:eastAsia="宋体" w:hAnsi="Times New Roman" w:cs="Times New Roman"/>
          <w:szCs w:val="21"/>
        </w:rPr>
        <w:t>7.2.</w:t>
      </w:r>
      <w:r w:rsidRPr="00AE0D76">
        <w:rPr>
          <w:rFonts w:ascii="Times New Roman" w:eastAsia="宋体" w:hAnsi="Times New Roman" w:cs="Times New Roman"/>
          <w:szCs w:val="24"/>
        </w:rPr>
        <w:t>4</w:t>
      </w:r>
      <w:r w:rsidRPr="00AE0D76">
        <w:rPr>
          <w:rFonts w:ascii="Times New Roman" w:eastAsia="宋体" w:hAnsi="Times New Roman" w:cs="Times New Roman" w:hint="eastAsia"/>
          <w:szCs w:val="24"/>
        </w:rPr>
        <w:t xml:space="preserve">　冷藏食物提前解冻，切勿在长开水龙头下解冻。</w:t>
      </w:r>
    </w:p>
    <w:p w:rsidR="00191CCC" w:rsidRPr="00AE0D76" w:rsidRDefault="00191CCC" w:rsidP="00191CCC">
      <w:pPr>
        <w:spacing w:line="360" w:lineRule="auto"/>
        <w:rPr>
          <w:rFonts w:ascii="Times New Roman" w:eastAsia="宋体" w:hAnsi="Times New Roman" w:cs="Times New Roman"/>
          <w:szCs w:val="24"/>
        </w:rPr>
      </w:pPr>
      <w:r w:rsidRPr="00AE0D76">
        <w:rPr>
          <w:rFonts w:ascii="Times New Roman" w:eastAsia="宋体" w:hAnsi="Times New Roman" w:cs="Times New Roman"/>
          <w:szCs w:val="21"/>
        </w:rPr>
        <w:t>7.2.</w:t>
      </w:r>
      <w:r w:rsidRPr="00AE0D76">
        <w:rPr>
          <w:rFonts w:ascii="Times New Roman" w:eastAsia="宋体" w:hAnsi="Times New Roman" w:cs="Times New Roman"/>
          <w:szCs w:val="24"/>
        </w:rPr>
        <w:t>5</w:t>
      </w:r>
      <w:r w:rsidRPr="00AE0D76">
        <w:rPr>
          <w:rFonts w:ascii="Times New Roman" w:eastAsia="宋体" w:hAnsi="Times New Roman" w:cs="Times New Roman" w:hint="eastAsia"/>
          <w:szCs w:val="24"/>
        </w:rPr>
        <w:t xml:space="preserve">　洗碗碟或洗菜时，切勿长开水龙头，应以水槽或容器浸洗。</w:t>
      </w:r>
    </w:p>
    <w:p w:rsidR="00191CCC" w:rsidRPr="00AE0D76" w:rsidRDefault="00191CCC" w:rsidP="00191CCC">
      <w:pPr>
        <w:spacing w:line="360" w:lineRule="auto"/>
        <w:rPr>
          <w:rFonts w:ascii="Times New Roman" w:eastAsia="宋体" w:hAnsi="Times New Roman" w:cs="Times New Roman"/>
          <w:szCs w:val="24"/>
        </w:rPr>
      </w:pPr>
      <w:r w:rsidRPr="00AE0D76">
        <w:rPr>
          <w:rFonts w:ascii="Times New Roman" w:eastAsia="宋体" w:hAnsi="Times New Roman" w:cs="Times New Roman"/>
          <w:szCs w:val="21"/>
        </w:rPr>
        <w:t>7.2.</w:t>
      </w:r>
      <w:r w:rsidRPr="00AE0D76">
        <w:rPr>
          <w:rFonts w:ascii="Times New Roman" w:eastAsia="宋体" w:hAnsi="Times New Roman" w:cs="Times New Roman"/>
          <w:szCs w:val="24"/>
        </w:rPr>
        <w:t>6</w:t>
      </w:r>
      <w:r w:rsidRPr="00AE0D76">
        <w:rPr>
          <w:rFonts w:ascii="Times New Roman" w:eastAsia="宋体" w:hAnsi="Times New Roman" w:cs="Times New Roman" w:hint="eastAsia"/>
          <w:szCs w:val="24"/>
        </w:rPr>
        <w:t xml:space="preserve">　清洗过蔬果的水可用做灌溉植物。</w:t>
      </w:r>
    </w:p>
    <w:p w:rsidR="00191CCC" w:rsidRPr="00AE0D76" w:rsidRDefault="00191CCC" w:rsidP="00191CCC">
      <w:pPr>
        <w:spacing w:line="360" w:lineRule="auto"/>
        <w:rPr>
          <w:rFonts w:ascii="Times New Roman" w:eastAsia="宋体" w:hAnsi="Times New Roman" w:cs="Times New Roman"/>
          <w:szCs w:val="24"/>
        </w:rPr>
      </w:pPr>
      <w:r w:rsidRPr="00AE0D76">
        <w:rPr>
          <w:rFonts w:ascii="Times New Roman" w:eastAsia="宋体" w:hAnsi="Times New Roman" w:cs="Times New Roman"/>
          <w:szCs w:val="21"/>
        </w:rPr>
        <w:lastRenderedPageBreak/>
        <w:t>7.2.7</w:t>
      </w:r>
      <w:r w:rsidRPr="00AE0D76">
        <w:rPr>
          <w:rFonts w:ascii="Times New Roman" w:eastAsia="宋体" w:hAnsi="Times New Roman" w:cs="Times New Roman" w:hint="eastAsia"/>
          <w:szCs w:val="21"/>
        </w:rPr>
        <w:t xml:space="preserve">　</w:t>
      </w:r>
      <w:r w:rsidRPr="00AE0D76">
        <w:rPr>
          <w:rFonts w:ascii="Times New Roman" w:eastAsia="宋体" w:hAnsi="Times New Roman" w:cs="Times New Roman" w:hint="eastAsia"/>
          <w:szCs w:val="24"/>
        </w:rPr>
        <w:t>使用洗衣机或洗碗机要节约用水，尽量集齐一次性洗涤。</w:t>
      </w:r>
    </w:p>
    <w:p w:rsidR="00191CCC" w:rsidRPr="00AE0D76" w:rsidRDefault="00191CCC" w:rsidP="00191CCC">
      <w:pPr>
        <w:spacing w:line="360" w:lineRule="auto"/>
        <w:rPr>
          <w:rFonts w:ascii="Times New Roman" w:eastAsia="宋体" w:hAnsi="Times New Roman" w:cs="Times New Roman"/>
          <w:szCs w:val="24"/>
        </w:rPr>
      </w:pPr>
      <w:r w:rsidRPr="00AE0D76">
        <w:rPr>
          <w:rFonts w:ascii="Times New Roman" w:eastAsia="宋体" w:hAnsi="Times New Roman" w:cs="Times New Roman"/>
          <w:szCs w:val="21"/>
        </w:rPr>
        <w:t>7.2.8</w:t>
      </w:r>
      <w:r w:rsidRPr="00AE0D76">
        <w:rPr>
          <w:rFonts w:ascii="Times New Roman" w:eastAsia="宋体" w:hAnsi="Times New Roman" w:cs="Times New Roman" w:hint="eastAsia"/>
          <w:szCs w:val="24"/>
        </w:rPr>
        <w:t xml:space="preserve">　不要用水龙头直接冲洗车辆，应以水桶盛装清水及以抹布清洁车身。</w:t>
      </w:r>
    </w:p>
    <w:p w:rsidR="00191CCC" w:rsidRPr="00AE0D76" w:rsidRDefault="00191CCC" w:rsidP="00191CCC">
      <w:pPr>
        <w:spacing w:line="360" w:lineRule="auto"/>
        <w:rPr>
          <w:rFonts w:ascii="Times New Roman" w:eastAsia="宋体" w:hAnsi="Times New Roman" w:cs="Times New Roman"/>
          <w:szCs w:val="24"/>
        </w:rPr>
      </w:pPr>
      <w:r w:rsidRPr="00AE0D76">
        <w:rPr>
          <w:rFonts w:ascii="Times New Roman" w:eastAsia="宋体" w:hAnsi="Times New Roman" w:cs="Times New Roman"/>
          <w:szCs w:val="21"/>
        </w:rPr>
        <w:t>7.2.</w:t>
      </w:r>
      <w:r w:rsidRPr="00AE0D76">
        <w:rPr>
          <w:rFonts w:ascii="Times New Roman" w:eastAsia="宋体" w:hAnsi="Times New Roman" w:cs="Times New Roman"/>
          <w:szCs w:val="24"/>
        </w:rPr>
        <w:t>9</w:t>
      </w:r>
      <w:r w:rsidRPr="00AE0D76">
        <w:rPr>
          <w:rFonts w:ascii="Times New Roman" w:eastAsia="宋体" w:hAnsi="Times New Roman" w:cs="Times New Roman" w:hint="eastAsia"/>
          <w:szCs w:val="24"/>
        </w:rPr>
        <w:t xml:space="preserve">　定期检查水费单及家人用水习惯，如水费单异于平常，便应检讨用水习惯。</w:t>
      </w:r>
    </w:p>
    <w:p w:rsidR="00191CCC" w:rsidRPr="00AE0D76" w:rsidRDefault="00191CCC" w:rsidP="00191CCC">
      <w:pPr>
        <w:pStyle w:val="af0"/>
        <w:spacing w:before="120" w:after="120"/>
        <w:rPr>
          <w:rFonts w:ascii="Times New Roman"/>
          <w:kern w:val="2"/>
        </w:rPr>
      </w:pPr>
      <w:bookmarkStart w:id="143" w:name="_Toc536829259"/>
      <w:bookmarkStart w:id="144" w:name="_Toc536694871"/>
      <w:bookmarkStart w:id="145" w:name="_Toc535333783"/>
      <w:bookmarkStart w:id="146" w:name="_Toc533498247"/>
      <w:r w:rsidRPr="00AE0D76">
        <w:rPr>
          <w:rFonts w:ascii="Times New Roman"/>
          <w:kern w:val="2"/>
        </w:rPr>
        <w:t>7.3</w:t>
      </w:r>
      <w:r w:rsidRPr="00AE0D76">
        <w:rPr>
          <w:rFonts w:ascii="Times New Roman" w:hint="eastAsia"/>
          <w:kern w:val="2"/>
        </w:rPr>
        <w:t xml:space="preserve">　节约用水资本</w:t>
      </w:r>
      <w:bookmarkEnd w:id="143"/>
      <w:bookmarkEnd w:id="144"/>
      <w:bookmarkEnd w:id="145"/>
      <w:bookmarkEnd w:id="146"/>
    </w:p>
    <w:p w:rsidR="00191CCC" w:rsidRPr="00AE0D76" w:rsidRDefault="00191CCC" w:rsidP="00191CCC">
      <w:pPr>
        <w:spacing w:line="360" w:lineRule="auto"/>
        <w:rPr>
          <w:rFonts w:ascii="Times New Roman" w:eastAsia="宋体" w:hAnsi="Times New Roman" w:cs="Times New Roman"/>
          <w:szCs w:val="21"/>
        </w:rPr>
      </w:pPr>
      <w:r w:rsidRPr="00AE0D76">
        <w:rPr>
          <w:rFonts w:ascii="Times New Roman" w:eastAsia="宋体" w:hAnsi="Times New Roman" w:cs="Times New Roman"/>
          <w:szCs w:val="21"/>
        </w:rPr>
        <w:t>7.3.1</w:t>
      </w:r>
      <w:r w:rsidRPr="00AE0D76">
        <w:rPr>
          <w:rFonts w:ascii="Times New Roman" w:eastAsia="宋体" w:hAnsi="Times New Roman" w:cs="Times New Roman" w:hint="eastAsia"/>
          <w:szCs w:val="21"/>
        </w:rPr>
        <w:t xml:space="preserve">　居民生活用水定额标准以内的部分，按照基本水价交费，超过定额标准的，加价收费。</w:t>
      </w:r>
    </w:p>
    <w:p w:rsidR="00191CCC" w:rsidRPr="00AE0D76" w:rsidRDefault="00191CCC" w:rsidP="00191CCC">
      <w:pPr>
        <w:spacing w:line="360" w:lineRule="auto"/>
        <w:rPr>
          <w:rFonts w:ascii="Times New Roman" w:eastAsia="宋体" w:hAnsi="Times New Roman" w:cs="Times New Roman"/>
          <w:szCs w:val="21"/>
        </w:rPr>
      </w:pPr>
      <w:r w:rsidRPr="00AE0D76">
        <w:rPr>
          <w:rFonts w:ascii="Times New Roman" w:eastAsia="宋体" w:hAnsi="Times New Roman" w:cs="Times New Roman"/>
          <w:szCs w:val="21"/>
        </w:rPr>
        <w:t>7.3.2</w:t>
      </w:r>
      <w:r w:rsidRPr="00AE0D76">
        <w:rPr>
          <w:rFonts w:ascii="Times New Roman" w:eastAsia="宋体" w:hAnsi="Times New Roman" w:cs="Times New Roman" w:hint="eastAsia"/>
          <w:szCs w:val="21"/>
        </w:rPr>
        <w:t xml:space="preserve">　超定额、超计划用水实行分级累进加价收费制度</w:t>
      </w:r>
    </w:p>
    <w:p w:rsidR="006B3085" w:rsidRPr="00AE0D76" w:rsidRDefault="00191CCC" w:rsidP="006B3085">
      <w:pPr>
        <w:spacing w:line="360" w:lineRule="auto"/>
        <w:ind w:firstLineChars="300" w:firstLine="630"/>
        <w:rPr>
          <w:rFonts w:ascii="Times New Roman" w:eastAsia="宋体" w:hAnsi="Times New Roman" w:cs="Times New Roman"/>
          <w:szCs w:val="24"/>
        </w:rPr>
      </w:pPr>
      <w:r w:rsidRPr="00AE0D76">
        <w:rPr>
          <w:rFonts w:ascii="Times New Roman" w:eastAsia="宋体" w:hAnsi="Times New Roman" w:cs="Times New Roman" w:hint="eastAsia"/>
          <w:szCs w:val="24"/>
        </w:rPr>
        <w:t>居民生活用水超定额、单位用户用水超计划的，超基本水价加价部分，由供水企业在收取水费时代收，全额上缴财政专户，实行收支两条线管理，用于</w:t>
      </w:r>
      <w:bookmarkStart w:id="147" w:name="_Toc536829260"/>
      <w:bookmarkStart w:id="148" w:name="_Toc536694872"/>
      <w:bookmarkStart w:id="149" w:name="_Toc535333784"/>
      <w:bookmarkStart w:id="150" w:name="_Toc533498248"/>
      <w:r w:rsidR="006B3085" w:rsidRPr="00AE0D76">
        <w:rPr>
          <w:rFonts w:ascii="Times New Roman" w:eastAsia="宋体" w:hAnsi="Times New Roman" w:cs="Times New Roman" w:hint="eastAsia"/>
          <w:szCs w:val="24"/>
        </w:rPr>
        <w:t>节约用水技术、设施、设备的研究开发和推广应用、节约用水的工程建设、节约用水的宣传、培训、奖励以及市政府决定的与节约用水相关的其他工作。</w:t>
      </w:r>
    </w:p>
    <w:p w:rsidR="00191CCC" w:rsidRPr="00AE0D76" w:rsidRDefault="00191CCC" w:rsidP="006B3085">
      <w:pPr>
        <w:spacing w:line="360" w:lineRule="auto"/>
        <w:rPr>
          <w:rFonts w:ascii="Times New Roman" w:eastAsia="黑体" w:hAnsi="Times New Roman" w:cs="Times New Roman"/>
          <w:szCs w:val="21"/>
        </w:rPr>
      </w:pPr>
      <w:r w:rsidRPr="00AE0D76">
        <w:rPr>
          <w:rFonts w:ascii="Times New Roman" w:eastAsia="黑体" w:hAnsi="Times New Roman" w:cs="Times New Roman"/>
          <w:szCs w:val="21"/>
        </w:rPr>
        <w:t>7.4</w:t>
      </w:r>
      <w:r w:rsidRPr="00AE0D76">
        <w:rPr>
          <w:rFonts w:ascii="Times New Roman" w:eastAsia="黑体" w:hAnsi="Times New Roman" w:cs="Times New Roman" w:hint="eastAsia"/>
          <w:szCs w:val="21"/>
        </w:rPr>
        <w:t xml:space="preserve">　推广节水技术</w:t>
      </w:r>
      <w:bookmarkEnd w:id="147"/>
      <w:bookmarkEnd w:id="148"/>
      <w:bookmarkEnd w:id="149"/>
      <w:bookmarkEnd w:id="150"/>
    </w:p>
    <w:p w:rsidR="006B3085" w:rsidRPr="00AE0D76" w:rsidRDefault="006B3085" w:rsidP="006B3085">
      <w:pPr>
        <w:spacing w:line="360" w:lineRule="auto"/>
        <w:rPr>
          <w:rFonts w:ascii="Times New Roman" w:hAnsi="Times New Roman" w:cs="Times New Roman"/>
          <w:kern w:val="0"/>
          <w:szCs w:val="21"/>
        </w:rPr>
      </w:pPr>
      <w:r w:rsidRPr="00AE0D76">
        <w:rPr>
          <w:rFonts w:ascii="Times New Roman" w:eastAsia="宋体" w:hAnsi="Times New Roman" w:cs="Times New Roman"/>
          <w:szCs w:val="21"/>
        </w:rPr>
        <w:t xml:space="preserve">7.4.1  </w:t>
      </w:r>
      <w:r w:rsidRPr="00AE0D76">
        <w:rPr>
          <w:rFonts w:ascii="Times New Roman" w:hAnsi="Times New Roman" w:cs="Times New Roman" w:hint="eastAsia"/>
          <w:kern w:val="0"/>
          <w:szCs w:val="21"/>
        </w:rPr>
        <w:t>管材、附件及卫生器具的选择应符合节水、节能、绿色建筑及卫生安全要求。</w:t>
      </w:r>
    </w:p>
    <w:p w:rsidR="00191CCC" w:rsidRPr="00AE0D76" w:rsidRDefault="006B3085" w:rsidP="006B3085">
      <w:pPr>
        <w:spacing w:line="360" w:lineRule="auto"/>
        <w:rPr>
          <w:rFonts w:ascii="黑体" w:eastAsia="黑体" w:hAnsi="黑体" w:cs="Times New Roman"/>
          <w:szCs w:val="21"/>
        </w:rPr>
      </w:pPr>
      <w:r w:rsidRPr="00AE0D76">
        <w:rPr>
          <w:rFonts w:ascii="Times New Roman" w:eastAsia="宋体" w:hAnsi="Times New Roman" w:cs="Times New Roman"/>
          <w:szCs w:val="21"/>
        </w:rPr>
        <w:t xml:space="preserve">7.4.2  </w:t>
      </w:r>
      <w:r w:rsidR="00191CCC" w:rsidRPr="00AE0D76">
        <w:rPr>
          <w:rFonts w:ascii="Times New Roman" w:eastAsia="宋体" w:hAnsi="Times New Roman" w:cs="Times New Roman" w:hint="eastAsia"/>
          <w:szCs w:val="21"/>
        </w:rPr>
        <w:t>深圳市水务主管部门会制定节水型工艺、设备、器具名录，并定期向社会公布。鼓励单位用户和居民生活用户采用或者使用前款名录所列节水型工艺、设备和器具。</w:t>
      </w:r>
    </w:p>
    <w:p w:rsidR="00A44ECC" w:rsidRPr="00AE0D76" w:rsidRDefault="00A44ECC" w:rsidP="00DE096C">
      <w:pPr>
        <w:pStyle w:val="af1"/>
        <w:spacing w:beforeLines="50" w:afterLines="50" w:line="360" w:lineRule="auto"/>
        <w:rPr>
          <w:rFonts w:ascii="Times New Roman"/>
          <w:szCs w:val="21"/>
        </w:rPr>
      </w:pPr>
      <w:r w:rsidRPr="00AE0D76">
        <w:rPr>
          <w:rFonts w:ascii="Times New Roman" w:hint="eastAsia"/>
          <w:szCs w:val="21"/>
        </w:rPr>
        <w:t>附录</w:t>
      </w:r>
      <w:r w:rsidRPr="00AE0D76">
        <w:rPr>
          <w:rFonts w:ascii="Times New Roman" w:hint="eastAsia"/>
          <w:szCs w:val="21"/>
        </w:rPr>
        <w:t>A</w:t>
      </w:r>
      <w:r w:rsidRPr="00AE0D76">
        <w:rPr>
          <w:rFonts w:ascii="Times New Roman" w:hint="eastAsia"/>
          <w:szCs w:val="21"/>
        </w:rPr>
        <w:t>（资料性</w:t>
      </w:r>
      <w:r w:rsidRPr="00AE0D76">
        <w:rPr>
          <w:rFonts w:ascii="Times New Roman"/>
          <w:szCs w:val="21"/>
        </w:rPr>
        <w:t>附录</w:t>
      </w:r>
      <w:r w:rsidRPr="00AE0D76">
        <w:rPr>
          <w:rFonts w:ascii="Times New Roman" w:hint="eastAsia"/>
          <w:szCs w:val="21"/>
        </w:rPr>
        <w:t>）</w:t>
      </w:r>
      <w:r w:rsidR="006B3085" w:rsidRPr="00AE0D76">
        <w:rPr>
          <w:rFonts w:ascii="Times New Roman" w:hint="eastAsia"/>
          <w:szCs w:val="21"/>
        </w:rPr>
        <w:t>家庭供水系统材料的选择与维护</w:t>
      </w:r>
    </w:p>
    <w:p w:rsidR="00271C68" w:rsidRPr="00AE0D76" w:rsidRDefault="00271C68" w:rsidP="00271C68">
      <w:pPr>
        <w:pStyle w:val="af0"/>
        <w:spacing w:before="120" w:after="120" w:line="360" w:lineRule="auto"/>
        <w:ind w:firstLineChars="250" w:firstLine="525"/>
        <w:rPr>
          <w:rFonts w:ascii="Times New Roman" w:eastAsiaTheme="minorEastAsia"/>
        </w:rPr>
      </w:pPr>
      <w:r w:rsidRPr="00AE0D76">
        <w:rPr>
          <w:rFonts w:asciiTheme="minorEastAsia" w:eastAsiaTheme="minorEastAsia" w:hAnsiTheme="minorEastAsia" w:hint="eastAsia"/>
        </w:rPr>
        <w:t>直</w:t>
      </w:r>
      <w:r w:rsidRPr="00AE0D76">
        <w:rPr>
          <w:rFonts w:ascii="Times New Roman" w:eastAsiaTheme="minorEastAsia" w:hint="eastAsia"/>
        </w:rPr>
        <w:t>饮水从</w:t>
      </w:r>
      <w:r w:rsidRPr="00AE0D76">
        <w:rPr>
          <w:rFonts w:ascii="Times New Roman" w:eastAsiaTheme="minorEastAsia"/>
        </w:rPr>
        <w:t>制水到输配水环节</w:t>
      </w:r>
      <w:r w:rsidRPr="00AE0D76">
        <w:rPr>
          <w:rFonts w:ascii="Times New Roman" w:eastAsiaTheme="minorEastAsia" w:hint="eastAsia"/>
        </w:rPr>
        <w:t>涉及</w:t>
      </w:r>
      <w:r w:rsidRPr="00AE0D76">
        <w:rPr>
          <w:rFonts w:ascii="Times New Roman" w:eastAsiaTheme="minorEastAsia"/>
        </w:rPr>
        <w:t>的技术、管材等要求更加严格，具有更完善的风险控制能力和更稳定的水质保障能力。</w:t>
      </w:r>
      <w:r w:rsidRPr="00AE0D76">
        <w:rPr>
          <w:rFonts w:ascii="Times New Roman" w:eastAsiaTheme="minorEastAsia" w:hint="eastAsia"/>
        </w:rPr>
        <w:t>为保障自来水直饮安全，应选择符合要求的管材和管件。在日常用水过程中，水龙头卫生是影响居民用水安全的最直接因素。实现自来水直饮后，水质已达到直饮水平，不建议安装净水器，因净水器如质量不过关或更换滤芯不及时，不仅不能改善水质，反而会对水质造成二次污染。</w:t>
      </w:r>
    </w:p>
    <w:p w:rsidR="006153A2" w:rsidRPr="00AE0D76" w:rsidRDefault="006153A2" w:rsidP="00DE096C">
      <w:pPr>
        <w:pStyle w:val="af1"/>
        <w:spacing w:beforeLines="50" w:afterLines="50" w:line="360" w:lineRule="auto"/>
        <w:rPr>
          <w:rFonts w:ascii="Times New Roman"/>
          <w:szCs w:val="21"/>
        </w:rPr>
      </w:pPr>
      <w:r w:rsidRPr="00AE0D76">
        <w:rPr>
          <w:rFonts w:ascii="Times New Roman" w:hint="eastAsia"/>
          <w:szCs w:val="21"/>
        </w:rPr>
        <w:t>附录</w:t>
      </w:r>
      <w:r w:rsidRPr="00AE0D76">
        <w:rPr>
          <w:rFonts w:ascii="Times New Roman"/>
          <w:szCs w:val="21"/>
        </w:rPr>
        <w:t xml:space="preserve">B </w:t>
      </w:r>
      <w:r w:rsidRPr="00AE0D76">
        <w:rPr>
          <w:rFonts w:ascii="Times New Roman" w:hint="eastAsia"/>
          <w:szCs w:val="21"/>
        </w:rPr>
        <w:t>（资料性</w:t>
      </w:r>
      <w:r w:rsidRPr="00AE0D76">
        <w:rPr>
          <w:rFonts w:ascii="Times New Roman"/>
          <w:szCs w:val="21"/>
        </w:rPr>
        <w:t>附录</w:t>
      </w:r>
      <w:r w:rsidRPr="00AE0D76">
        <w:rPr>
          <w:rFonts w:ascii="Times New Roman" w:hint="eastAsia"/>
          <w:szCs w:val="21"/>
        </w:rPr>
        <w:t>）日常用水</w:t>
      </w:r>
      <w:r w:rsidRPr="00AE0D76">
        <w:rPr>
          <w:rFonts w:ascii="Times New Roman"/>
          <w:szCs w:val="21"/>
        </w:rPr>
        <w:t>场景设置</w:t>
      </w:r>
      <w:r w:rsidR="00DA3B17" w:rsidRPr="00AE0D76">
        <w:rPr>
          <w:rFonts w:asciiTheme="minorEastAsia" w:eastAsiaTheme="minorEastAsia" w:hAnsiTheme="minorEastAsia" w:hint="eastAsia"/>
          <w:szCs w:val="21"/>
        </w:rPr>
        <w:t>重现</w:t>
      </w:r>
      <w:r w:rsidR="00DA3B17" w:rsidRPr="00AE0D76">
        <w:rPr>
          <w:rFonts w:asciiTheme="minorEastAsia" w:eastAsiaTheme="minorEastAsia" w:hAnsiTheme="minorEastAsia"/>
          <w:szCs w:val="21"/>
        </w:rPr>
        <w:t>日常用水场景，</w:t>
      </w:r>
      <w:r w:rsidR="00614132" w:rsidRPr="00AE0D76">
        <w:rPr>
          <w:rFonts w:asciiTheme="minorEastAsia" w:eastAsiaTheme="minorEastAsia" w:hAnsiTheme="minorEastAsia" w:hint="eastAsia"/>
          <w:szCs w:val="21"/>
        </w:rPr>
        <w:t>指导</w:t>
      </w:r>
      <w:r w:rsidR="00614132" w:rsidRPr="00AE0D76">
        <w:rPr>
          <w:rFonts w:asciiTheme="minorEastAsia" w:eastAsiaTheme="minorEastAsia" w:hAnsiTheme="minorEastAsia"/>
          <w:szCs w:val="21"/>
        </w:rPr>
        <w:t>居民如何安全用水。</w:t>
      </w:r>
    </w:p>
    <w:p w:rsidR="006153A2" w:rsidRDefault="006153A2" w:rsidP="00DE096C">
      <w:pPr>
        <w:pStyle w:val="af1"/>
        <w:spacing w:beforeLines="50" w:afterLines="50" w:line="360" w:lineRule="auto"/>
        <w:rPr>
          <w:rFonts w:asciiTheme="minorEastAsia" w:eastAsiaTheme="minorEastAsia" w:hAnsiTheme="minorEastAsia"/>
          <w:szCs w:val="21"/>
        </w:rPr>
      </w:pPr>
      <w:r w:rsidRPr="00AE0D76">
        <w:rPr>
          <w:rFonts w:ascii="Times New Roman" w:hint="eastAsia"/>
          <w:szCs w:val="21"/>
        </w:rPr>
        <w:t>附录</w:t>
      </w:r>
      <w:r w:rsidRPr="00AE0D76">
        <w:rPr>
          <w:rFonts w:ascii="Times New Roman"/>
          <w:szCs w:val="21"/>
        </w:rPr>
        <w:t xml:space="preserve">C </w:t>
      </w:r>
      <w:r w:rsidRPr="00AE0D76">
        <w:rPr>
          <w:rFonts w:ascii="Times New Roman" w:hint="eastAsia"/>
          <w:szCs w:val="21"/>
        </w:rPr>
        <w:t>（资料性</w:t>
      </w:r>
      <w:r w:rsidRPr="00AE0D76">
        <w:rPr>
          <w:rFonts w:ascii="Times New Roman"/>
          <w:szCs w:val="21"/>
        </w:rPr>
        <w:t>附录</w:t>
      </w:r>
      <w:r w:rsidRPr="00AE0D76">
        <w:rPr>
          <w:rFonts w:ascii="Times New Roman" w:hint="eastAsia"/>
          <w:szCs w:val="21"/>
        </w:rPr>
        <w:t>）</w:t>
      </w:r>
      <w:r w:rsidR="00DA3B17" w:rsidRPr="00AE0D76">
        <w:rPr>
          <w:rFonts w:ascii="Times New Roman" w:hint="eastAsia"/>
          <w:szCs w:val="21"/>
        </w:rPr>
        <w:t>参考文献</w:t>
      </w:r>
      <w:r w:rsidR="00614132" w:rsidRPr="00AE0D76">
        <w:rPr>
          <w:rFonts w:asciiTheme="minorEastAsia" w:eastAsiaTheme="minorEastAsia" w:hAnsiTheme="minorEastAsia" w:hint="eastAsia"/>
          <w:szCs w:val="21"/>
        </w:rPr>
        <w:t>有一些</w:t>
      </w:r>
      <w:r w:rsidR="00614132" w:rsidRPr="00AE0D76">
        <w:rPr>
          <w:rFonts w:asciiTheme="minorEastAsia" w:eastAsiaTheme="minorEastAsia" w:hAnsiTheme="minorEastAsia"/>
          <w:szCs w:val="21"/>
        </w:rPr>
        <w:t>饮用水</w:t>
      </w:r>
      <w:r w:rsidR="00614132" w:rsidRPr="00AE0D76">
        <w:rPr>
          <w:rFonts w:asciiTheme="minorEastAsia" w:eastAsiaTheme="minorEastAsia" w:hAnsiTheme="minorEastAsia" w:hint="eastAsia"/>
          <w:szCs w:val="21"/>
        </w:rPr>
        <w:t>水质</w:t>
      </w:r>
      <w:r w:rsidR="00614132" w:rsidRPr="00AE0D76">
        <w:rPr>
          <w:rFonts w:asciiTheme="minorEastAsia" w:eastAsiaTheme="minorEastAsia" w:hAnsiTheme="minorEastAsia"/>
          <w:szCs w:val="21"/>
        </w:rPr>
        <w:t>标准</w:t>
      </w:r>
      <w:r w:rsidR="00614132" w:rsidRPr="00AE0D76">
        <w:rPr>
          <w:rFonts w:asciiTheme="minorEastAsia" w:eastAsiaTheme="minorEastAsia" w:hAnsiTheme="minorEastAsia" w:hint="eastAsia"/>
          <w:szCs w:val="21"/>
        </w:rPr>
        <w:t>在导则</w:t>
      </w:r>
      <w:r w:rsidR="00614132" w:rsidRPr="00AE0D76">
        <w:rPr>
          <w:rFonts w:asciiTheme="minorEastAsia" w:eastAsiaTheme="minorEastAsia" w:hAnsiTheme="minorEastAsia"/>
          <w:szCs w:val="21"/>
        </w:rPr>
        <w:t>中有参考意义，但如果</w:t>
      </w:r>
      <w:r w:rsidR="00614132" w:rsidRPr="00AE0D76">
        <w:rPr>
          <w:rFonts w:asciiTheme="minorEastAsia" w:eastAsiaTheme="minorEastAsia" w:hAnsiTheme="minorEastAsia" w:hint="eastAsia"/>
          <w:szCs w:val="21"/>
        </w:rPr>
        <w:t>正式</w:t>
      </w:r>
      <w:r w:rsidR="00614132" w:rsidRPr="00AE0D76">
        <w:rPr>
          <w:rFonts w:asciiTheme="minorEastAsia" w:eastAsiaTheme="minorEastAsia" w:hAnsiTheme="minorEastAsia"/>
          <w:szCs w:val="21"/>
        </w:rPr>
        <w:t>列入</w:t>
      </w:r>
      <w:r w:rsidR="00614132" w:rsidRPr="00AE0D76">
        <w:rPr>
          <w:rFonts w:asciiTheme="minorEastAsia" w:eastAsiaTheme="minorEastAsia" w:hAnsiTheme="minorEastAsia" w:hint="eastAsia"/>
          <w:szCs w:val="21"/>
        </w:rPr>
        <w:t>导则</w:t>
      </w:r>
      <w:r w:rsidR="00614132" w:rsidRPr="00AE0D76">
        <w:rPr>
          <w:rFonts w:asciiTheme="minorEastAsia" w:eastAsiaTheme="minorEastAsia" w:hAnsiTheme="minorEastAsia"/>
          <w:szCs w:val="21"/>
        </w:rPr>
        <w:t>引入文件</w:t>
      </w:r>
      <w:r w:rsidR="00614132" w:rsidRPr="00AE0D76">
        <w:rPr>
          <w:rFonts w:asciiTheme="minorEastAsia" w:eastAsiaTheme="minorEastAsia" w:hAnsiTheme="minorEastAsia" w:hint="eastAsia"/>
          <w:szCs w:val="21"/>
        </w:rPr>
        <w:t>尚</w:t>
      </w:r>
      <w:r w:rsidR="00614132" w:rsidRPr="00AE0D76">
        <w:rPr>
          <w:rFonts w:asciiTheme="minorEastAsia" w:eastAsiaTheme="minorEastAsia" w:hAnsiTheme="minorEastAsia"/>
          <w:szCs w:val="21"/>
        </w:rPr>
        <w:t>显不足。</w:t>
      </w:r>
      <w:bookmarkStart w:id="151" w:name="_GoBack"/>
      <w:bookmarkEnd w:id="151"/>
    </w:p>
    <w:p w:rsidR="001A7643" w:rsidRDefault="001A7643" w:rsidP="001A7643"/>
    <w:p w:rsidR="001A7643" w:rsidRDefault="001A7643" w:rsidP="001A7643"/>
    <w:p w:rsidR="001A7643" w:rsidRPr="001A7643" w:rsidRDefault="001A7643" w:rsidP="001A7643"/>
    <w:sectPr w:rsidR="001A7643" w:rsidRPr="001A7643" w:rsidSect="006D3495">
      <w:pgSz w:w="11906" w:h="16838"/>
      <w:pgMar w:top="1440" w:right="1558"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95D" w:rsidRDefault="00FB395D" w:rsidP="007E2181">
      <w:r>
        <w:separator/>
      </w:r>
    </w:p>
  </w:endnote>
  <w:endnote w:type="continuationSeparator" w:id="1">
    <w:p w:rsidR="00FB395D" w:rsidRDefault="00FB395D" w:rsidP="007E21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2172122"/>
      <w:docPartObj>
        <w:docPartGallery w:val="Page Numbers (Bottom of Page)"/>
        <w:docPartUnique/>
      </w:docPartObj>
    </w:sdtPr>
    <w:sdtContent>
      <w:p w:rsidR="009A5664" w:rsidRDefault="007E1C99">
        <w:pPr>
          <w:pStyle w:val="ac"/>
          <w:jc w:val="center"/>
        </w:pPr>
        <w:r>
          <w:fldChar w:fldCharType="begin"/>
        </w:r>
        <w:r w:rsidR="009A5664">
          <w:instrText>PAGE   \* MERGEFORMAT</w:instrText>
        </w:r>
        <w:r>
          <w:fldChar w:fldCharType="separate"/>
        </w:r>
        <w:r w:rsidR="00DE096C" w:rsidRPr="00DE096C">
          <w:rPr>
            <w:noProof/>
            <w:lang w:val="zh-CN"/>
          </w:rPr>
          <w:t>8</w:t>
        </w:r>
        <w:r>
          <w:fldChar w:fldCharType="end"/>
        </w:r>
      </w:p>
    </w:sdtContent>
  </w:sdt>
  <w:p w:rsidR="009A5664" w:rsidRDefault="009A566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95D" w:rsidRDefault="00FB395D" w:rsidP="007E2181">
      <w:r>
        <w:separator/>
      </w:r>
    </w:p>
  </w:footnote>
  <w:footnote w:type="continuationSeparator" w:id="1">
    <w:p w:rsidR="00FB395D" w:rsidRDefault="00FB395D" w:rsidP="007E21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74CE5"/>
    <w:multiLevelType w:val="hybridMultilevel"/>
    <w:tmpl w:val="DCF66C1C"/>
    <w:lvl w:ilvl="0" w:tplc="873A3968">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E1509E5"/>
    <w:multiLevelType w:val="hybridMultilevel"/>
    <w:tmpl w:val="E7762DCA"/>
    <w:lvl w:ilvl="0" w:tplc="56CC30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AA45D2A"/>
    <w:multiLevelType w:val="multilevel"/>
    <w:tmpl w:val="6AA45D2A"/>
    <w:lvl w:ilvl="0">
      <w:start w:val="1"/>
      <w:numFmt w:val="decimal"/>
      <w:lvlText w:val="%1"/>
      <w:lvlJc w:val="left"/>
      <w:pPr>
        <w:ind w:left="420" w:hanging="4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5920"/>
    <w:rsid w:val="0000255F"/>
    <w:rsid w:val="000106A5"/>
    <w:rsid w:val="00012142"/>
    <w:rsid w:val="00015CD4"/>
    <w:rsid w:val="00022E55"/>
    <w:rsid w:val="000348D3"/>
    <w:rsid w:val="00043057"/>
    <w:rsid w:val="000471BA"/>
    <w:rsid w:val="00056DA5"/>
    <w:rsid w:val="00064C70"/>
    <w:rsid w:val="000667DC"/>
    <w:rsid w:val="000674E6"/>
    <w:rsid w:val="00070BA6"/>
    <w:rsid w:val="000731F5"/>
    <w:rsid w:val="000755CA"/>
    <w:rsid w:val="00082209"/>
    <w:rsid w:val="000847E9"/>
    <w:rsid w:val="0009780A"/>
    <w:rsid w:val="000A1BAA"/>
    <w:rsid w:val="000B459C"/>
    <w:rsid w:val="000B4DB0"/>
    <w:rsid w:val="000B76CC"/>
    <w:rsid w:val="000C7D2B"/>
    <w:rsid w:val="000D09CD"/>
    <w:rsid w:val="000D562B"/>
    <w:rsid w:val="000E13EF"/>
    <w:rsid w:val="000F581D"/>
    <w:rsid w:val="00106DB0"/>
    <w:rsid w:val="0012617D"/>
    <w:rsid w:val="00130CF0"/>
    <w:rsid w:val="00137249"/>
    <w:rsid w:val="001446AA"/>
    <w:rsid w:val="00150A66"/>
    <w:rsid w:val="00166F69"/>
    <w:rsid w:val="001709C1"/>
    <w:rsid w:val="00171555"/>
    <w:rsid w:val="00175920"/>
    <w:rsid w:val="00187E0C"/>
    <w:rsid w:val="001905D0"/>
    <w:rsid w:val="00191CCC"/>
    <w:rsid w:val="00194E90"/>
    <w:rsid w:val="001A0CD5"/>
    <w:rsid w:val="001A1FAD"/>
    <w:rsid w:val="001A45BD"/>
    <w:rsid w:val="001A505D"/>
    <w:rsid w:val="001A707F"/>
    <w:rsid w:val="001A73D5"/>
    <w:rsid w:val="001A7643"/>
    <w:rsid w:val="001A7682"/>
    <w:rsid w:val="001B15E9"/>
    <w:rsid w:val="001B771F"/>
    <w:rsid w:val="001E53EF"/>
    <w:rsid w:val="001F015E"/>
    <w:rsid w:val="001F1942"/>
    <w:rsid w:val="00202649"/>
    <w:rsid w:val="0020505B"/>
    <w:rsid w:val="00211967"/>
    <w:rsid w:val="002135AC"/>
    <w:rsid w:val="0021799D"/>
    <w:rsid w:val="00232BA5"/>
    <w:rsid w:val="00234916"/>
    <w:rsid w:val="002471C1"/>
    <w:rsid w:val="002479EC"/>
    <w:rsid w:val="00271C68"/>
    <w:rsid w:val="002761E2"/>
    <w:rsid w:val="00283618"/>
    <w:rsid w:val="002941A3"/>
    <w:rsid w:val="002963D6"/>
    <w:rsid w:val="002A51F2"/>
    <w:rsid w:val="002A6A95"/>
    <w:rsid w:val="002B3550"/>
    <w:rsid w:val="002B47D6"/>
    <w:rsid w:val="002B5EA8"/>
    <w:rsid w:val="002C084E"/>
    <w:rsid w:val="002E7856"/>
    <w:rsid w:val="002F3F70"/>
    <w:rsid w:val="002F5CCC"/>
    <w:rsid w:val="0030425A"/>
    <w:rsid w:val="003045FD"/>
    <w:rsid w:val="00317D7B"/>
    <w:rsid w:val="00332862"/>
    <w:rsid w:val="00335C70"/>
    <w:rsid w:val="00341F41"/>
    <w:rsid w:val="00357B65"/>
    <w:rsid w:val="00372647"/>
    <w:rsid w:val="0037350C"/>
    <w:rsid w:val="00380398"/>
    <w:rsid w:val="00382189"/>
    <w:rsid w:val="0038405B"/>
    <w:rsid w:val="00391B0E"/>
    <w:rsid w:val="00393FF5"/>
    <w:rsid w:val="00395D4A"/>
    <w:rsid w:val="00395E87"/>
    <w:rsid w:val="00396090"/>
    <w:rsid w:val="003A09D4"/>
    <w:rsid w:val="003B2CE7"/>
    <w:rsid w:val="003B42E4"/>
    <w:rsid w:val="003B45C3"/>
    <w:rsid w:val="003B74BE"/>
    <w:rsid w:val="003C4A32"/>
    <w:rsid w:val="003C7ABE"/>
    <w:rsid w:val="003D2658"/>
    <w:rsid w:val="003D64A7"/>
    <w:rsid w:val="003F42A6"/>
    <w:rsid w:val="00406043"/>
    <w:rsid w:val="00411522"/>
    <w:rsid w:val="00431C62"/>
    <w:rsid w:val="004349C5"/>
    <w:rsid w:val="00463244"/>
    <w:rsid w:val="004701EC"/>
    <w:rsid w:val="00471E36"/>
    <w:rsid w:val="004728F2"/>
    <w:rsid w:val="0047339B"/>
    <w:rsid w:val="00480D35"/>
    <w:rsid w:val="00481FCE"/>
    <w:rsid w:val="004A052F"/>
    <w:rsid w:val="004A1BC9"/>
    <w:rsid w:val="004A5B06"/>
    <w:rsid w:val="004A70EA"/>
    <w:rsid w:val="004B294C"/>
    <w:rsid w:val="004C1539"/>
    <w:rsid w:val="004D0EF9"/>
    <w:rsid w:val="004D4EC1"/>
    <w:rsid w:val="004E28CA"/>
    <w:rsid w:val="004E45FE"/>
    <w:rsid w:val="004E57EF"/>
    <w:rsid w:val="004F2553"/>
    <w:rsid w:val="004F2B2A"/>
    <w:rsid w:val="004F3439"/>
    <w:rsid w:val="004F4619"/>
    <w:rsid w:val="00505E6A"/>
    <w:rsid w:val="0050634B"/>
    <w:rsid w:val="005137C5"/>
    <w:rsid w:val="00514045"/>
    <w:rsid w:val="00515BA3"/>
    <w:rsid w:val="005178F9"/>
    <w:rsid w:val="0052558E"/>
    <w:rsid w:val="0053486A"/>
    <w:rsid w:val="00544E80"/>
    <w:rsid w:val="00550F86"/>
    <w:rsid w:val="00553A67"/>
    <w:rsid w:val="0055671F"/>
    <w:rsid w:val="005616BD"/>
    <w:rsid w:val="00562538"/>
    <w:rsid w:val="00562C6F"/>
    <w:rsid w:val="005649A8"/>
    <w:rsid w:val="00575641"/>
    <w:rsid w:val="00576949"/>
    <w:rsid w:val="005807F2"/>
    <w:rsid w:val="005855AE"/>
    <w:rsid w:val="00593A5B"/>
    <w:rsid w:val="00595FF4"/>
    <w:rsid w:val="0059601D"/>
    <w:rsid w:val="005A7113"/>
    <w:rsid w:val="005B1AEC"/>
    <w:rsid w:val="005B220A"/>
    <w:rsid w:val="005B33F0"/>
    <w:rsid w:val="005B43A0"/>
    <w:rsid w:val="005C4812"/>
    <w:rsid w:val="005D70D4"/>
    <w:rsid w:val="005E0613"/>
    <w:rsid w:val="005E4B2F"/>
    <w:rsid w:val="0060558C"/>
    <w:rsid w:val="006063AC"/>
    <w:rsid w:val="00614132"/>
    <w:rsid w:val="006153A2"/>
    <w:rsid w:val="00620809"/>
    <w:rsid w:val="00623680"/>
    <w:rsid w:val="00650698"/>
    <w:rsid w:val="00653C93"/>
    <w:rsid w:val="00654011"/>
    <w:rsid w:val="00656741"/>
    <w:rsid w:val="00664846"/>
    <w:rsid w:val="00681330"/>
    <w:rsid w:val="006819C3"/>
    <w:rsid w:val="00696BE9"/>
    <w:rsid w:val="006A7802"/>
    <w:rsid w:val="006B3085"/>
    <w:rsid w:val="006C01FA"/>
    <w:rsid w:val="006C6F5B"/>
    <w:rsid w:val="006D0BDE"/>
    <w:rsid w:val="006D3495"/>
    <w:rsid w:val="006D4B8D"/>
    <w:rsid w:val="006D5AEB"/>
    <w:rsid w:val="006D7132"/>
    <w:rsid w:val="006E3C63"/>
    <w:rsid w:val="006F1B53"/>
    <w:rsid w:val="00704407"/>
    <w:rsid w:val="00711D2B"/>
    <w:rsid w:val="00715198"/>
    <w:rsid w:val="0072235C"/>
    <w:rsid w:val="00726E08"/>
    <w:rsid w:val="00730296"/>
    <w:rsid w:val="00734AA9"/>
    <w:rsid w:val="0074155C"/>
    <w:rsid w:val="00743DA0"/>
    <w:rsid w:val="00750528"/>
    <w:rsid w:val="007521BD"/>
    <w:rsid w:val="007549DE"/>
    <w:rsid w:val="00754C31"/>
    <w:rsid w:val="00755737"/>
    <w:rsid w:val="007870F1"/>
    <w:rsid w:val="00791C2F"/>
    <w:rsid w:val="00793170"/>
    <w:rsid w:val="007A5B7F"/>
    <w:rsid w:val="007A7810"/>
    <w:rsid w:val="007B23E1"/>
    <w:rsid w:val="007B37BF"/>
    <w:rsid w:val="007C5CA2"/>
    <w:rsid w:val="007D2475"/>
    <w:rsid w:val="007E0C8C"/>
    <w:rsid w:val="007E1C99"/>
    <w:rsid w:val="007E2181"/>
    <w:rsid w:val="007E27E8"/>
    <w:rsid w:val="007E39A9"/>
    <w:rsid w:val="007E3D51"/>
    <w:rsid w:val="007F14E4"/>
    <w:rsid w:val="00806FD5"/>
    <w:rsid w:val="00807BE9"/>
    <w:rsid w:val="00820192"/>
    <w:rsid w:val="00831CB9"/>
    <w:rsid w:val="00834C79"/>
    <w:rsid w:val="008511F7"/>
    <w:rsid w:val="008637AA"/>
    <w:rsid w:val="0087463E"/>
    <w:rsid w:val="00880870"/>
    <w:rsid w:val="00887E56"/>
    <w:rsid w:val="008B4423"/>
    <w:rsid w:val="008B44E2"/>
    <w:rsid w:val="008B7E95"/>
    <w:rsid w:val="008C2105"/>
    <w:rsid w:val="008C7A62"/>
    <w:rsid w:val="008F3289"/>
    <w:rsid w:val="008F6971"/>
    <w:rsid w:val="00901309"/>
    <w:rsid w:val="00917A3D"/>
    <w:rsid w:val="009228F7"/>
    <w:rsid w:val="00924F95"/>
    <w:rsid w:val="00931410"/>
    <w:rsid w:val="009364DA"/>
    <w:rsid w:val="009414B3"/>
    <w:rsid w:val="00947F07"/>
    <w:rsid w:val="00950B91"/>
    <w:rsid w:val="00957B00"/>
    <w:rsid w:val="00962B12"/>
    <w:rsid w:val="0098732F"/>
    <w:rsid w:val="00993E39"/>
    <w:rsid w:val="009977AB"/>
    <w:rsid w:val="009A5664"/>
    <w:rsid w:val="009B6796"/>
    <w:rsid w:val="009B7E25"/>
    <w:rsid w:val="009C233C"/>
    <w:rsid w:val="009D4F15"/>
    <w:rsid w:val="009F289A"/>
    <w:rsid w:val="00A10C1A"/>
    <w:rsid w:val="00A143C5"/>
    <w:rsid w:val="00A17661"/>
    <w:rsid w:val="00A22045"/>
    <w:rsid w:val="00A27522"/>
    <w:rsid w:val="00A32CC4"/>
    <w:rsid w:val="00A3673C"/>
    <w:rsid w:val="00A44ECC"/>
    <w:rsid w:val="00A47D00"/>
    <w:rsid w:val="00A60E69"/>
    <w:rsid w:val="00A70545"/>
    <w:rsid w:val="00A74136"/>
    <w:rsid w:val="00AA390C"/>
    <w:rsid w:val="00AB0A24"/>
    <w:rsid w:val="00AB35AD"/>
    <w:rsid w:val="00AB6AFA"/>
    <w:rsid w:val="00AB776E"/>
    <w:rsid w:val="00AC61C6"/>
    <w:rsid w:val="00AC71FD"/>
    <w:rsid w:val="00AD1FC4"/>
    <w:rsid w:val="00AD4028"/>
    <w:rsid w:val="00AE0D76"/>
    <w:rsid w:val="00AE3F05"/>
    <w:rsid w:val="00AF6487"/>
    <w:rsid w:val="00B03F47"/>
    <w:rsid w:val="00B04606"/>
    <w:rsid w:val="00B071A3"/>
    <w:rsid w:val="00B07AE4"/>
    <w:rsid w:val="00B141BA"/>
    <w:rsid w:val="00B213E5"/>
    <w:rsid w:val="00B21F0B"/>
    <w:rsid w:val="00B25947"/>
    <w:rsid w:val="00B259F5"/>
    <w:rsid w:val="00B32C76"/>
    <w:rsid w:val="00B35798"/>
    <w:rsid w:val="00B44DE5"/>
    <w:rsid w:val="00B500C7"/>
    <w:rsid w:val="00B70927"/>
    <w:rsid w:val="00B72765"/>
    <w:rsid w:val="00B815B2"/>
    <w:rsid w:val="00B85C7B"/>
    <w:rsid w:val="00B90988"/>
    <w:rsid w:val="00B91627"/>
    <w:rsid w:val="00B93277"/>
    <w:rsid w:val="00B954AD"/>
    <w:rsid w:val="00BA19B3"/>
    <w:rsid w:val="00BA1EC3"/>
    <w:rsid w:val="00BB1368"/>
    <w:rsid w:val="00BD70E9"/>
    <w:rsid w:val="00BD7BD1"/>
    <w:rsid w:val="00BE15EC"/>
    <w:rsid w:val="00BE19C8"/>
    <w:rsid w:val="00BE67AD"/>
    <w:rsid w:val="00BF0525"/>
    <w:rsid w:val="00BF1E1F"/>
    <w:rsid w:val="00BF7876"/>
    <w:rsid w:val="00C02A8D"/>
    <w:rsid w:val="00C048D2"/>
    <w:rsid w:val="00C07FA3"/>
    <w:rsid w:val="00C1337D"/>
    <w:rsid w:val="00C15C0C"/>
    <w:rsid w:val="00C366B5"/>
    <w:rsid w:val="00C43A4E"/>
    <w:rsid w:val="00C5495F"/>
    <w:rsid w:val="00C56D9B"/>
    <w:rsid w:val="00C76603"/>
    <w:rsid w:val="00C8240F"/>
    <w:rsid w:val="00CA5659"/>
    <w:rsid w:val="00CA6E1D"/>
    <w:rsid w:val="00CD063F"/>
    <w:rsid w:val="00CD36D3"/>
    <w:rsid w:val="00CF6030"/>
    <w:rsid w:val="00D10061"/>
    <w:rsid w:val="00D21599"/>
    <w:rsid w:val="00D25B1A"/>
    <w:rsid w:val="00D27E0B"/>
    <w:rsid w:val="00D306CE"/>
    <w:rsid w:val="00D328E2"/>
    <w:rsid w:val="00D35FBF"/>
    <w:rsid w:val="00D36B5B"/>
    <w:rsid w:val="00D449B9"/>
    <w:rsid w:val="00D52A90"/>
    <w:rsid w:val="00D604FE"/>
    <w:rsid w:val="00D772A9"/>
    <w:rsid w:val="00D8120B"/>
    <w:rsid w:val="00D925B5"/>
    <w:rsid w:val="00D9529C"/>
    <w:rsid w:val="00D95E42"/>
    <w:rsid w:val="00DA3B17"/>
    <w:rsid w:val="00DA6E28"/>
    <w:rsid w:val="00DB1D8B"/>
    <w:rsid w:val="00DB20B7"/>
    <w:rsid w:val="00DB55D1"/>
    <w:rsid w:val="00DC0C49"/>
    <w:rsid w:val="00DC0E04"/>
    <w:rsid w:val="00DC4F69"/>
    <w:rsid w:val="00DC6139"/>
    <w:rsid w:val="00DC7410"/>
    <w:rsid w:val="00DD4AF2"/>
    <w:rsid w:val="00DE096C"/>
    <w:rsid w:val="00DE214C"/>
    <w:rsid w:val="00E143B3"/>
    <w:rsid w:val="00E21F96"/>
    <w:rsid w:val="00E27F76"/>
    <w:rsid w:val="00E522D8"/>
    <w:rsid w:val="00E65F31"/>
    <w:rsid w:val="00E73C82"/>
    <w:rsid w:val="00E84A50"/>
    <w:rsid w:val="00E86AC0"/>
    <w:rsid w:val="00EA3867"/>
    <w:rsid w:val="00EB07CC"/>
    <w:rsid w:val="00EB0987"/>
    <w:rsid w:val="00EB3497"/>
    <w:rsid w:val="00EC206A"/>
    <w:rsid w:val="00EC5C9B"/>
    <w:rsid w:val="00EC72C4"/>
    <w:rsid w:val="00ED5D64"/>
    <w:rsid w:val="00EE13DD"/>
    <w:rsid w:val="00F0059D"/>
    <w:rsid w:val="00F02595"/>
    <w:rsid w:val="00F028AE"/>
    <w:rsid w:val="00F04273"/>
    <w:rsid w:val="00F20157"/>
    <w:rsid w:val="00F304B1"/>
    <w:rsid w:val="00F3590C"/>
    <w:rsid w:val="00F3781E"/>
    <w:rsid w:val="00F440CD"/>
    <w:rsid w:val="00F5158C"/>
    <w:rsid w:val="00F520D9"/>
    <w:rsid w:val="00F73706"/>
    <w:rsid w:val="00F74772"/>
    <w:rsid w:val="00F757CE"/>
    <w:rsid w:val="00F80DDB"/>
    <w:rsid w:val="00F82250"/>
    <w:rsid w:val="00F83DDD"/>
    <w:rsid w:val="00F856AB"/>
    <w:rsid w:val="00F9080C"/>
    <w:rsid w:val="00F96D6E"/>
    <w:rsid w:val="00FA73A5"/>
    <w:rsid w:val="00FB395D"/>
    <w:rsid w:val="00FC18E5"/>
    <w:rsid w:val="00FC3B66"/>
    <w:rsid w:val="00FD7964"/>
    <w:rsid w:val="00FE0D9C"/>
    <w:rsid w:val="00FE5B70"/>
    <w:rsid w:val="00FE6E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C63"/>
    <w:pPr>
      <w:widowControl w:val="0"/>
      <w:jc w:val="both"/>
    </w:pPr>
  </w:style>
  <w:style w:type="paragraph" w:styleId="1">
    <w:name w:val="heading 1"/>
    <w:basedOn w:val="a"/>
    <w:next w:val="a"/>
    <w:link w:val="1Char"/>
    <w:autoRedefine/>
    <w:qFormat/>
    <w:rsid w:val="00743DA0"/>
    <w:pPr>
      <w:tabs>
        <w:tab w:val="left" w:pos="2410"/>
      </w:tabs>
      <w:adjustRightInd w:val="0"/>
      <w:snapToGrid w:val="0"/>
      <w:spacing w:beforeLines="100" w:afterLines="100" w:line="360" w:lineRule="auto"/>
      <w:ind w:left="606" w:hangingChars="202" w:hanging="606"/>
      <w:jc w:val="left"/>
      <w:textAlignment w:val="baseline"/>
      <w:outlineLvl w:val="0"/>
    </w:pPr>
    <w:rPr>
      <w:rFonts w:ascii="Times New Roman" w:eastAsia="黑体" w:hAnsi="Times New Roman" w:cs="Times New Roman"/>
      <w:bCs/>
      <w:kern w:val="44"/>
      <w:sz w:val="30"/>
      <w:szCs w:val="30"/>
    </w:rPr>
  </w:style>
  <w:style w:type="paragraph" w:styleId="2">
    <w:name w:val="heading 2"/>
    <w:basedOn w:val="a"/>
    <w:next w:val="a"/>
    <w:link w:val="2Char"/>
    <w:unhideWhenUsed/>
    <w:qFormat/>
    <w:rsid w:val="006E3C6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43DA0"/>
    <w:rPr>
      <w:rFonts w:ascii="Times New Roman" w:eastAsia="黑体" w:hAnsi="Times New Roman" w:cs="Times New Roman"/>
      <w:bCs/>
      <w:kern w:val="44"/>
      <w:sz w:val="30"/>
      <w:szCs w:val="30"/>
    </w:rPr>
  </w:style>
  <w:style w:type="character" w:customStyle="1" w:styleId="2Char">
    <w:name w:val="标题 2 Char"/>
    <w:basedOn w:val="a0"/>
    <w:link w:val="2"/>
    <w:rsid w:val="006E3C63"/>
    <w:rPr>
      <w:rFonts w:asciiTheme="majorHAnsi" w:eastAsiaTheme="majorEastAsia" w:hAnsiTheme="majorHAnsi" w:cstheme="majorBidi"/>
      <w:b/>
      <w:bCs/>
      <w:sz w:val="32"/>
      <w:szCs w:val="32"/>
    </w:rPr>
  </w:style>
  <w:style w:type="paragraph" w:styleId="a3">
    <w:name w:val="Title"/>
    <w:basedOn w:val="a"/>
    <w:link w:val="Char"/>
    <w:autoRedefine/>
    <w:qFormat/>
    <w:rsid w:val="00F80DDB"/>
    <w:pPr>
      <w:adjustRightInd w:val="0"/>
      <w:spacing w:before="240" w:after="60" w:line="360" w:lineRule="auto"/>
      <w:ind w:firstLine="561"/>
      <w:jc w:val="center"/>
      <w:textAlignment w:val="baseline"/>
    </w:pPr>
    <w:rPr>
      <w:rFonts w:ascii="黑体" w:eastAsia="黑体" w:hAnsi="黑体" w:cs="Times New Roman"/>
      <w:b/>
      <w:bCs/>
      <w:sz w:val="28"/>
      <w:szCs w:val="28"/>
    </w:rPr>
  </w:style>
  <w:style w:type="character" w:customStyle="1" w:styleId="Char">
    <w:name w:val="标题 Char"/>
    <w:basedOn w:val="a0"/>
    <w:link w:val="a3"/>
    <w:rsid w:val="00F80DDB"/>
    <w:rPr>
      <w:rFonts w:ascii="黑体" w:eastAsia="黑体" w:hAnsi="黑体" w:cs="Times New Roman"/>
      <w:b/>
      <w:bCs/>
      <w:sz w:val="28"/>
      <w:szCs w:val="28"/>
    </w:rPr>
  </w:style>
  <w:style w:type="paragraph" w:customStyle="1" w:styleId="a4">
    <w:name w:val="样式 标题 + 二号"/>
    <w:rsid w:val="006E3C63"/>
    <w:rPr>
      <w:rFonts w:ascii="Arial" w:eastAsia="黑体" w:hAnsi="Arial" w:cs="Arial"/>
      <w:b/>
      <w:bCs/>
      <w:sz w:val="44"/>
      <w:szCs w:val="32"/>
    </w:rPr>
  </w:style>
  <w:style w:type="paragraph" w:styleId="TOC">
    <w:name w:val="TOC Heading"/>
    <w:basedOn w:val="1"/>
    <w:next w:val="a"/>
    <w:uiPriority w:val="39"/>
    <w:unhideWhenUsed/>
    <w:qFormat/>
    <w:rsid w:val="006E3C63"/>
    <w:pPr>
      <w:keepNext/>
      <w:keepLines/>
      <w:widowControl/>
      <w:adjustRightInd/>
      <w:snapToGrid/>
      <w:spacing w:beforeLines="0" w:line="259" w:lineRule="auto"/>
      <w:textAlignment w:val="auto"/>
      <w:outlineLvl w:val="9"/>
    </w:pPr>
    <w:rPr>
      <w:rFonts w:asciiTheme="majorHAnsi" w:eastAsiaTheme="majorEastAsia" w:hAnsiTheme="majorHAnsi" w:cstheme="majorBidi"/>
      <w:bCs w:val="0"/>
      <w:color w:val="2E74B5" w:themeColor="accent1" w:themeShade="BF"/>
      <w:kern w:val="0"/>
      <w:sz w:val="32"/>
      <w:szCs w:val="32"/>
    </w:rPr>
  </w:style>
  <w:style w:type="paragraph" w:styleId="20">
    <w:name w:val="toc 2"/>
    <w:basedOn w:val="a"/>
    <w:next w:val="a"/>
    <w:autoRedefine/>
    <w:uiPriority w:val="39"/>
    <w:unhideWhenUsed/>
    <w:rsid w:val="006E3C63"/>
    <w:pPr>
      <w:widowControl/>
      <w:spacing w:after="100" w:line="259" w:lineRule="auto"/>
      <w:ind w:left="220"/>
      <w:jc w:val="left"/>
    </w:pPr>
    <w:rPr>
      <w:rFonts w:cs="Times New Roman"/>
      <w:kern w:val="0"/>
      <w:sz w:val="22"/>
    </w:rPr>
  </w:style>
  <w:style w:type="paragraph" w:styleId="10">
    <w:name w:val="toc 1"/>
    <w:basedOn w:val="a"/>
    <w:next w:val="a"/>
    <w:autoRedefine/>
    <w:uiPriority w:val="39"/>
    <w:unhideWhenUsed/>
    <w:rsid w:val="00F80DDB"/>
    <w:pPr>
      <w:widowControl/>
      <w:tabs>
        <w:tab w:val="right" w:leader="dot" w:pos="8296"/>
      </w:tabs>
      <w:spacing w:after="100" w:line="360" w:lineRule="auto"/>
      <w:jc w:val="center"/>
    </w:pPr>
    <w:rPr>
      <w:rFonts w:ascii="黑体" w:eastAsia="黑体" w:hAnsi="黑体" w:cs="Times New Roman"/>
      <w:kern w:val="0"/>
      <w:sz w:val="30"/>
      <w:szCs w:val="30"/>
    </w:rPr>
  </w:style>
  <w:style w:type="character" w:styleId="a5">
    <w:name w:val="Hyperlink"/>
    <w:basedOn w:val="a0"/>
    <w:uiPriority w:val="99"/>
    <w:unhideWhenUsed/>
    <w:rsid w:val="006E3C63"/>
    <w:rPr>
      <w:color w:val="0563C1" w:themeColor="hyperlink"/>
      <w:u w:val="single"/>
    </w:rPr>
  </w:style>
  <w:style w:type="paragraph" w:styleId="a6">
    <w:name w:val="List Paragraph"/>
    <w:basedOn w:val="a"/>
    <w:uiPriority w:val="34"/>
    <w:qFormat/>
    <w:rsid w:val="0055671F"/>
    <w:pPr>
      <w:ind w:firstLineChars="200" w:firstLine="420"/>
    </w:pPr>
  </w:style>
  <w:style w:type="character" w:styleId="a7">
    <w:name w:val="annotation reference"/>
    <w:uiPriority w:val="99"/>
    <w:unhideWhenUsed/>
    <w:qFormat/>
    <w:rsid w:val="00ED5D64"/>
    <w:rPr>
      <w:sz w:val="21"/>
      <w:szCs w:val="21"/>
    </w:rPr>
  </w:style>
  <w:style w:type="paragraph" w:styleId="a8">
    <w:name w:val="annotation text"/>
    <w:basedOn w:val="a"/>
    <w:link w:val="Char0"/>
    <w:uiPriority w:val="99"/>
    <w:unhideWhenUsed/>
    <w:qFormat/>
    <w:rsid w:val="00ED5D64"/>
    <w:pPr>
      <w:jc w:val="left"/>
    </w:pPr>
    <w:rPr>
      <w:rFonts w:ascii="Times New Roman" w:eastAsia="宋体" w:hAnsi="Times New Roman" w:cs="Times New Roman"/>
      <w:kern w:val="0"/>
      <w:sz w:val="20"/>
      <w:szCs w:val="24"/>
      <w:lang/>
    </w:rPr>
  </w:style>
  <w:style w:type="character" w:customStyle="1" w:styleId="Char0">
    <w:name w:val="批注文字 Char"/>
    <w:basedOn w:val="a0"/>
    <w:link w:val="a8"/>
    <w:uiPriority w:val="99"/>
    <w:semiHidden/>
    <w:qFormat/>
    <w:rsid w:val="00ED5D64"/>
    <w:rPr>
      <w:rFonts w:ascii="Times New Roman" w:eastAsia="宋体" w:hAnsi="Times New Roman" w:cs="Times New Roman"/>
      <w:kern w:val="0"/>
      <w:sz w:val="20"/>
      <w:szCs w:val="24"/>
      <w:lang/>
    </w:rPr>
  </w:style>
  <w:style w:type="paragraph" w:styleId="a9">
    <w:name w:val="Balloon Text"/>
    <w:basedOn w:val="a"/>
    <w:link w:val="Char1"/>
    <w:uiPriority w:val="99"/>
    <w:semiHidden/>
    <w:unhideWhenUsed/>
    <w:rsid w:val="00ED5D64"/>
    <w:rPr>
      <w:sz w:val="18"/>
      <w:szCs w:val="18"/>
    </w:rPr>
  </w:style>
  <w:style w:type="character" w:customStyle="1" w:styleId="Char1">
    <w:name w:val="批注框文本 Char"/>
    <w:basedOn w:val="a0"/>
    <w:link w:val="a9"/>
    <w:uiPriority w:val="99"/>
    <w:semiHidden/>
    <w:rsid w:val="00ED5D64"/>
    <w:rPr>
      <w:sz w:val="18"/>
      <w:szCs w:val="18"/>
    </w:rPr>
  </w:style>
  <w:style w:type="table" w:styleId="aa">
    <w:name w:val="Table Grid"/>
    <w:basedOn w:val="a1"/>
    <w:uiPriority w:val="39"/>
    <w:qFormat/>
    <w:rsid w:val="00B0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Char2"/>
    <w:uiPriority w:val="99"/>
    <w:unhideWhenUsed/>
    <w:rsid w:val="007E218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7E2181"/>
    <w:rPr>
      <w:sz w:val="18"/>
      <w:szCs w:val="18"/>
    </w:rPr>
  </w:style>
  <w:style w:type="paragraph" w:styleId="ac">
    <w:name w:val="footer"/>
    <w:basedOn w:val="a"/>
    <w:link w:val="Char3"/>
    <w:uiPriority w:val="99"/>
    <w:unhideWhenUsed/>
    <w:rsid w:val="007E2181"/>
    <w:pPr>
      <w:tabs>
        <w:tab w:val="center" w:pos="4153"/>
        <w:tab w:val="right" w:pos="8306"/>
      </w:tabs>
      <w:snapToGrid w:val="0"/>
      <w:jc w:val="left"/>
    </w:pPr>
    <w:rPr>
      <w:sz w:val="18"/>
      <w:szCs w:val="18"/>
    </w:rPr>
  </w:style>
  <w:style w:type="character" w:customStyle="1" w:styleId="Char3">
    <w:name w:val="页脚 Char"/>
    <w:basedOn w:val="a0"/>
    <w:link w:val="ac"/>
    <w:uiPriority w:val="99"/>
    <w:rsid w:val="007E2181"/>
    <w:rPr>
      <w:sz w:val="18"/>
      <w:szCs w:val="18"/>
    </w:rPr>
  </w:style>
  <w:style w:type="paragraph" w:styleId="ad">
    <w:name w:val="annotation subject"/>
    <w:basedOn w:val="a8"/>
    <w:next w:val="a8"/>
    <w:link w:val="Char4"/>
    <w:uiPriority w:val="99"/>
    <w:semiHidden/>
    <w:unhideWhenUsed/>
    <w:rsid w:val="00DC0C49"/>
    <w:rPr>
      <w:rFonts w:asciiTheme="minorHAnsi" w:eastAsiaTheme="minorEastAsia" w:hAnsiTheme="minorHAnsi" w:cstheme="minorBidi"/>
      <w:b/>
      <w:bCs/>
      <w:kern w:val="2"/>
      <w:sz w:val="21"/>
      <w:szCs w:val="22"/>
      <w:lang w:val="en-US" w:eastAsia="zh-CN"/>
    </w:rPr>
  </w:style>
  <w:style w:type="character" w:customStyle="1" w:styleId="Char4">
    <w:name w:val="批注主题 Char"/>
    <w:basedOn w:val="Char0"/>
    <w:link w:val="ad"/>
    <w:uiPriority w:val="99"/>
    <w:semiHidden/>
    <w:rsid w:val="00DC0C49"/>
    <w:rPr>
      <w:rFonts w:ascii="Times New Roman" w:eastAsia="宋体" w:hAnsi="Times New Roman" w:cs="Times New Roman"/>
      <w:b/>
      <w:bCs/>
      <w:kern w:val="0"/>
      <w:sz w:val="20"/>
      <w:szCs w:val="24"/>
      <w:lang/>
    </w:rPr>
  </w:style>
  <w:style w:type="paragraph" w:styleId="ae">
    <w:name w:val="Normal (Web)"/>
    <w:basedOn w:val="a"/>
    <w:uiPriority w:val="99"/>
    <w:unhideWhenUsed/>
    <w:rsid w:val="000A1BAA"/>
    <w:pPr>
      <w:widowControl/>
      <w:spacing w:before="100" w:beforeAutospacing="1" w:after="100" w:afterAutospacing="1"/>
      <w:jc w:val="left"/>
    </w:pPr>
    <w:rPr>
      <w:rFonts w:ascii="宋体" w:eastAsia="宋体" w:hAnsi="宋体" w:cs="宋体"/>
      <w:kern w:val="0"/>
      <w:sz w:val="24"/>
      <w:szCs w:val="24"/>
    </w:rPr>
  </w:style>
  <w:style w:type="paragraph" w:styleId="af">
    <w:name w:val="Revision"/>
    <w:hidden/>
    <w:uiPriority w:val="99"/>
    <w:semiHidden/>
    <w:rsid w:val="00106DB0"/>
  </w:style>
  <w:style w:type="paragraph" w:customStyle="1" w:styleId="af0">
    <w:name w:val="一级条标题"/>
    <w:next w:val="a"/>
    <w:qFormat/>
    <w:rsid w:val="00EE13DD"/>
    <w:pPr>
      <w:spacing w:beforeLines="50" w:afterLines="50"/>
      <w:outlineLvl w:val="2"/>
    </w:pPr>
    <w:rPr>
      <w:rFonts w:ascii="黑体" w:eastAsia="黑体" w:hAnsi="Times New Roman" w:cs="Times New Roman"/>
      <w:kern w:val="0"/>
      <w:szCs w:val="21"/>
    </w:rPr>
  </w:style>
  <w:style w:type="paragraph" w:customStyle="1" w:styleId="af1">
    <w:name w:val="章标题"/>
    <w:next w:val="a"/>
    <w:qFormat/>
    <w:rsid w:val="00EE13DD"/>
    <w:pPr>
      <w:spacing w:beforeLines="100" w:afterLines="100"/>
      <w:jc w:val="both"/>
      <w:outlineLvl w:val="1"/>
    </w:pPr>
    <w:rPr>
      <w:rFonts w:ascii="黑体" w:eastAsia="黑体" w:hAnsi="Times New Roman" w:cs="Times New Roman"/>
      <w:kern w:val="0"/>
      <w:szCs w:val="20"/>
    </w:rPr>
  </w:style>
  <w:style w:type="paragraph" w:styleId="af2">
    <w:name w:val="Date"/>
    <w:basedOn w:val="a"/>
    <w:next w:val="a"/>
    <w:link w:val="Char5"/>
    <w:uiPriority w:val="99"/>
    <w:semiHidden/>
    <w:unhideWhenUsed/>
    <w:rsid w:val="00AE3F05"/>
    <w:pPr>
      <w:ind w:leftChars="2500" w:left="100"/>
    </w:pPr>
  </w:style>
  <w:style w:type="character" w:customStyle="1" w:styleId="Char5">
    <w:name w:val="日期 Char"/>
    <w:basedOn w:val="a0"/>
    <w:link w:val="af2"/>
    <w:uiPriority w:val="99"/>
    <w:semiHidden/>
    <w:rsid w:val="00AE3F05"/>
  </w:style>
  <w:style w:type="paragraph" w:customStyle="1" w:styleId="af3">
    <w:name w:val="前言、引言标题"/>
    <w:next w:val="a"/>
    <w:rsid w:val="00DA6E28"/>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styleId="3">
    <w:name w:val="toc 3"/>
    <w:basedOn w:val="a"/>
    <w:next w:val="a"/>
    <w:autoRedefine/>
    <w:uiPriority w:val="39"/>
    <w:unhideWhenUsed/>
    <w:rsid w:val="00335C70"/>
    <w:pPr>
      <w:ind w:leftChars="400" w:left="840"/>
    </w:pPr>
  </w:style>
  <w:style w:type="paragraph" w:customStyle="1" w:styleId="11">
    <w:name w:val="列出段落1"/>
    <w:basedOn w:val="a"/>
    <w:qFormat/>
    <w:rsid w:val="002761E2"/>
    <w:pPr>
      <w:spacing w:line="360" w:lineRule="auto"/>
      <w:ind w:firstLineChars="200" w:firstLine="420"/>
    </w:pPr>
    <w:rPr>
      <w:rFonts w:ascii="宋体" w:eastAsia="宋体" w:hAnsi="宋体" w:cs="Times New Roman"/>
      <w:sz w:val="24"/>
      <w:szCs w:val="21"/>
    </w:rPr>
  </w:style>
  <w:style w:type="paragraph" w:customStyle="1" w:styleId="af4">
    <w:name w:val="二级条标题"/>
    <w:basedOn w:val="af0"/>
    <w:next w:val="a"/>
    <w:qFormat/>
    <w:rsid w:val="002761E2"/>
    <w:pPr>
      <w:spacing w:before="50" w:after="50"/>
      <w:outlineLvl w:val="3"/>
    </w:pPr>
  </w:style>
  <w:style w:type="paragraph" w:customStyle="1" w:styleId="af5">
    <w:name w:val="段"/>
    <w:link w:val="Char6"/>
    <w:qFormat/>
    <w:rsid w:val="00E65F31"/>
    <w:pPr>
      <w:autoSpaceDE w:val="0"/>
      <w:autoSpaceDN w:val="0"/>
      <w:ind w:firstLineChars="200" w:firstLine="200"/>
      <w:jc w:val="both"/>
    </w:pPr>
    <w:rPr>
      <w:rFonts w:ascii="宋体" w:eastAsia="宋体" w:hAnsi="Times New Roman" w:cs="Times New Roman"/>
      <w:kern w:val="0"/>
      <w:szCs w:val="20"/>
    </w:rPr>
  </w:style>
  <w:style w:type="character" w:customStyle="1" w:styleId="Char6">
    <w:name w:val="段 Char"/>
    <w:link w:val="af5"/>
    <w:qFormat/>
    <w:rsid w:val="00E65F31"/>
    <w:rPr>
      <w:rFonts w:ascii="宋体" w:eastAsia="宋体" w:hAnsi="Times New Roman" w:cs="Times New Roman"/>
      <w:kern w:val="0"/>
      <w:szCs w:val="20"/>
    </w:rPr>
  </w:style>
  <w:style w:type="paragraph" w:customStyle="1" w:styleId="Style1">
    <w:name w:val="Style1"/>
    <w:basedOn w:val="a"/>
    <w:rsid w:val="00E65F31"/>
    <w:pPr>
      <w:tabs>
        <w:tab w:val="left" w:pos="426"/>
        <w:tab w:val="left" w:pos="709"/>
      </w:tabs>
      <w:overflowPunct w:val="0"/>
      <w:autoSpaceDE w:val="0"/>
      <w:autoSpaceDN w:val="0"/>
      <w:adjustRightInd w:val="0"/>
      <w:ind w:left="426"/>
      <w:jc w:val="left"/>
    </w:pPr>
    <w:rPr>
      <w:rFonts w:ascii="DFKai-SB" w:eastAsia="DFKai-SB" w:hAnsi="Times New Roman" w:cs="Times New Roman" w:hint="eastAsia"/>
      <w:sz w:val="22"/>
      <w:szCs w:val="20"/>
      <w:lang w:eastAsia="zh-TW"/>
    </w:rPr>
  </w:style>
  <w:style w:type="paragraph" w:customStyle="1" w:styleId="af6">
    <w:name w:val="目次、标准名称标题"/>
    <w:basedOn w:val="a"/>
    <w:next w:val="af5"/>
    <w:qFormat/>
    <w:rsid w:val="00743DA0"/>
    <w:pPr>
      <w:keepNext/>
      <w:pageBreakBefore/>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s>
</file>

<file path=word/webSettings.xml><?xml version="1.0" encoding="utf-8"?>
<w:webSettings xmlns:r="http://schemas.openxmlformats.org/officeDocument/2006/relationships" xmlns:w="http://schemas.openxmlformats.org/wordprocessingml/2006/main">
  <w:divs>
    <w:div w:id="106119475">
      <w:bodyDiv w:val="1"/>
      <w:marLeft w:val="0"/>
      <w:marRight w:val="0"/>
      <w:marTop w:val="0"/>
      <w:marBottom w:val="0"/>
      <w:divBdr>
        <w:top w:val="none" w:sz="0" w:space="0" w:color="auto"/>
        <w:left w:val="none" w:sz="0" w:space="0" w:color="auto"/>
        <w:bottom w:val="none" w:sz="0" w:space="0" w:color="auto"/>
        <w:right w:val="none" w:sz="0" w:space="0" w:color="auto"/>
      </w:divBdr>
    </w:div>
    <w:div w:id="141629648">
      <w:bodyDiv w:val="1"/>
      <w:marLeft w:val="0"/>
      <w:marRight w:val="0"/>
      <w:marTop w:val="0"/>
      <w:marBottom w:val="0"/>
      <w:divBdr>
        <w:top w:val="none" w:sz="0" w:space="0" w:color="auto"/>
        <w:left w:val="none" w:sz="0" w:space="0" w:color="auto"/>
        <w:bottom w:val="none" w:sz="0" w:space="0" w:color="auto"/>
        <w:right w:val="none" w:sz="0" w:space="0" w:color="auto"/>
      </w:divBdr>
    </w:div>
    <w:div w:id="319189176">
      <w:bodyDiv w:val="1"/>
      <w:marLeft w:val="0"/>
      <w:marRight w:val="0"/>
      <w:marTop w:val="0"/>
      <w:marBottom w:val="0"/>
      <w:divBdr>
        <w:top w:val="none" w:sz="0" w:space="0" w:color="auto"/>
        <w:left w:val="none" w:sz="0" w:space="0" w:color="auto"/>
        <w:bottom w:val="none" w:sz="0" w:space="0" w:color="auto"/>
        <w:right w:val="none" w:sz="0" w:space="0" w:color="auto"/>
      </w:divBdr>
    </w:div>
    <w:div w:id="358045506">
      <w:bodyDiv w:val="1"/>
      <w:marLeft w:val="0"/>
      <w:marRight w:val="0"/>
      <w:marTop w:val="0"/>
      <w:marBottom w:val="0"/>
      <w:divBdr>
        <w:top w:val="none" w:sz="0" w:space="0" w:color="auto"/>
        <w:left w:val="none" w:sz="0" w:space="0" w:color="auto"/>
        <w:bottom w:val="none" w:sz="0" w:space="0" w:color="auto"/>
        <w:right w:val="none" w:sz="0" w:space="0" w:color="auto"/>
      </w:divBdr>
    </w:div>
    <w:div w:id="445274649">
      <w:bodyDiv w:val="1"/>
      <w:marLeft w:val="0"/>
      <w:marRight w:val="0"/>
      <w:marTop w:val="0"/>
      <w:marBottom w:val="0"/>
      <w:divBdr>
        <w:top w:val="none" w:sz="0" w:space="0" w:color="auto"/>
        <w:left w:val="none" w:sz="0" w:space="0" w:color="auto"/>
        <w:bottom w:val="none" w:sz="0" w:space="0" w:color="auto"/>
        <w:right w:val="none" w:sz="0" w:space="0" w:color="auto"/>
      </w:divBdr>
      <w:divsChild>
        <w:div w:id="838041400">
          <w:marLeft w:val="547"/>
          <w:marRight w:val="0"/>
          <w:marTop w:val="115"/>
          <w:marBottom w:val="0"/>
          <w:divBdr>
            <w:top w:val="none" w:sz="0" w:space="0" w:color="auto"/>
            <w:left w:val="none" w:sz="0" w:space="0" w:color="auto"/>
            <w:bottom w:val="none" w:sz="0" w:space="0" w:color="auto"/>
            <w:right w:val="none" w:sz="0" w:space="0" w:color="auto"/>
          </w:divBdr>
        </w:div>
        <w:div w:id="585580612">
          <w:marLeft w:val="547"/>
          <w:marRight w:val="0"/>
          <w:marTop w:val="115"/>
          <w:marBottom w:val="0"/>
          <w:divBdr>
            <w:top w:val="none" w:sz="0" w:space="0" w:color="auto"/>
            <w:left w:val="none" w:sz="0" w:space="0" w:color="auto"/>
            <w:bottom w:val="none" w:sz="0" w:space="0" w:color="auto"/>
            <w:right w:val="none" w:sz="0" w:space="0" w:color="auto"/>
          </w:divBdr>
        </w:div>
      </w:divsChild>
    </w:div>
    <w:div w:id="471756073">
      <w:bodyDiv w:val="1"/>
      <w:marLeft w:val="0"/>
      <w:marRight w:val="0"/>
      <w:marTop w:val="0"/>
      <w:marBottom w:val="0"/>
      <w:divBdr>
        <w:top w:val="none" w:sz="0" w:space="0" w:color="auto"/>
        <w:left w:val="none" w:sz="0" w:space="0" w:color="auto"/>
        <w:bottom w:val="none" w:sz="0" w:space="0" w:color="auto"/>
        <w:right w:val="none" w:sz="0" w:space="0" w:color="auto"/>
      </w:divBdr>
    </w:div>
    <w:div w:id="702945674">
      <w:bodyDiv w:val="1"/>
      <w:marLeft w:val="0"/>
      <w:marRight w:val="0"/>
      <w:marTop w:val="0"/>
      <w:marBottom w:val="0"/>
      <w:divBdr>
        <w:top w:val="none" w:sz="0" w:space="0" w:color="auto"/>
        <w:left w:val="none" w:sz="0" w:space="0" w:color="auto"/>
        <w:bottom w:val="none" w:sz="0" w:space="0" w:color="auto"/>
        <w:right w:val="none" w:sz="0" w:space="0" w:color="auto"/>
      </w:divBdr>
    </w:div>
    <w:div w:id="866673381">
      <w:bodyDiv w:val="1"/>
      <w:marLeft w:val="0"/>
      <w:marRight w:val="0"/>
      <w:marTop w:val="0"/>
      <w:marBottom w:val="0"/>
      <w:divBdr>
        <w:top w:val="none" w:sz="0" w:space="0" w:color="auto"/>
        <w:left w:val="none" w:sz="0" w:space="0" w:color="auto"/>
        <w:bottom w:val="none" w:sz="0" w:space="0" w:color="auto"/>
        <w:right w:val="none" w:sz="0" w:space="0" w:color="auto"/>
      </w:divBdr>
    </w:div>
    <w:div w:id="909578751">
      <w:bodyDiv w:val="1"/>
      <w:marLeft w:val="0"/>
      <w:marRight w:val="0"/>
      <w:marTop w:val="0"/>
      <w:marBottom w:val="0"/>
      <w:divBdr>
        <w:top w:val="none" w:sz="0" w:space="0" w:color="auto"/>
        <w:left w:val="none" w:sz="0" w:space="0" w:color="auto"/>
        <w:bottom w:val="none" w:sz="0" w:space="0" w:color="auto"/>
        <w:right w:val="none" w:sz="0" w:space="0" w:color="auto"/>
      </w:divBdr>
    </w:div>
    <w:div w:id="912620053">
      <w:bodyDiv w:val="1"/>
      <w:marLeft w:val="0"/>
      <w:marRight w:val="0"/>
      <w:marTop w:val="0"/>
      <w:marBottom w:val="0"/>
      <w:divBdr>
        <w:top w:val="none" w:sz="0" w:space="0" w:color="auto"/>
        <w:left w:val="none" w:sz="0" w:space="0" w:color="auto"/>
        <w:bottom w:val="none" w:sz="0" w:space="0" w:color="auto"/>
        <w:right w:val="none" w:sz="0" w:space="0" w:color="auto"/>
      </w:divBdr>
    </w:div>
    <w:div w:id="925655990">
      <w:bodyDiv w:val="1"/>
      <w:marLeft w:val="0"/>
      <w:marRight w:val="0"/>
      <w:marTop w:val="0"/>
      <w:marBottom w:val="0"/>
      <w:divBdr>
        <w:top w:val="none" w:sz="0" w:space="0" w:color="auto"/>
        <w:left w:val="none" w:sz="0" w:space="0" w:color="auto"/>
        <w:bottom w:val="none" w:sz="0" w:space="0" w:color="auto"/>
        <w:right w:val="none" w:sz="0" w:space="0" w:color="auto"/>
      </w:divBdr>
    </w:div>
    <w:div w:id="999962644">
      <w:bodyDiv w:val="1"/>
      <w:marLeft w:val="0"/>
      <w:marRight w:val="0"/>
      <w:marTop w:val="0"/>
      <w:marBottom w:val="0"/>
      <w:divBdr>
        <w:top w:val="none" w:sz="0" w:space="0" w:color="auto"/>
        <w:left w:val="none" w:sz="0" w:space="0" w:color="auto"/>
        <w:bottom w:val="none" w:sz="0" w:space="0" w:color="auto"/>
        <w:right w:val="none" w:sz="0" w:space="0" w:color="auto"/>
      </w:divBdr>
    </w:div>
    <w:div w:id="1018309208">
      <w:bodyDiv w:val="1"/>
      <w:marLeft w:val="0"/>
      <w:marRight w:val="0"/>
      <w:marTop w:val="0"/>
      <w:marBottom w:val="0"/>
      <w:divBdr>
        <w:top w:val="none" w:sz="0" w:space="0" w:color="auto"/>
        <w:left w:val="none" w:sz="0" w:space="0" w:color="auto"/>
        <w:bottom w:val="none" w:sz="0" w:space="0" w:color="auto"/>
        <w:right w:val="none" w:sz="0" w:space="0" w:color="auto"/>
      </w:divBdr>
    </w:div>
    <w:div w:id="1033306355">
      <w:bodyDiv w:val="1"/>
      <w:marLeft w:val="0"/>
      <w:marRight w:val="0"/>
      <w:marTop w:val="0"/>
      <w:marBottom w:val="0"/>
      <w:divBdr>
        <w:top w:val="none" w:sz="0" w:space="0" w:color="auto"/>
        <w:left w:val="none" w:sz="0" w:space="0" w:color="auto"/>
        <w:bottom w:val="none" w:sz="0" w:space="0" w:color="auto"/>
        <w:right w:val="none" w:sz="0" w:space="0" w:color="auto"/>
      </w:divBdr>
    </w:div>
    <w:div w:id="1215114847">
      <w:bodyDiv w:val="1"/>
      <w:marLeft w:val="0"/>
      <w:marRight w:val="0"/>
      <w:marTop w:val="0"/>
      <w:marBottom w:val="0"/>
      <w:divBdr>
        <w:top w:val="none" w:sz="0" w:space="0" w:color="auto"/>
        <w:left w:val="none" w:sz="0" w:space="0" w:color="auto"/>
        <w:bottom w:val="none" w:sz="0" w:space="0" w:color="auto"/>
        <w:right w:val="none" w:sz="0" w:space="0" w:color="auto"/>
      </w:divBdr>
    </w:div>
    <w:div w:id="1322154154">
      <w:bodyDiv w:val="1"/>
      <w:marLeft w:val="0"/>
      <w:marRight w:val="0"/>
      <w:marTop w:val="0"/>
      <w:marBottom w:val="0"/>
      <w:divBdr>
        <w:top w:val="none" w:sz="0" w:space="0" w:color="auto"/>
        <w:left w:val="none" w:sz="0" w:space="0" w:color="auto"/>
        <w:bottom w:val="none" w:sz="0" w:space="0" w:color="auto"/>
        <w:right w:val="none" w:sz="0" w:space="0" w:color="auto"/>
      </w:divBdr>
    </w:div>
    <w:div w:id="1352418586">
      <w:bodyDiv w:val="1"/>
      <w:marLeft w:val="0"/>
      <w:marRight w:val="0"/>
      <w:marTop w:val="0"/>
      <w:marBottom w:val="0"/>
      <w:divBdr>
        <w:top w:val="none" w:sz="0" w:space="0" w:color="auto"/>
        <w:left w:val="none" w:sz="0" w:space="0" w:color="auto"/>
        <w:bottom w:val="none" w:sz="0" w:space="0" w:color="auto"/>
        <w:right w:val="none" w:sz="0" w:space="0" w:color="auto"/>
      </w:divBdr>
    </w:div>
    <w:div w:id="1490094177">
      <w:bodyDiv w:val="1"/>
      <w:marLeft w:val="0"/>
      <w:marRight w:val="0"/>
      <w:marTop w:val="0"/>
      <w:marBottom w:val="0"/>
      <w:divBdr>
        <w:top w:val="none" w:sz="0" w:space="0" w:color="auto"/>
        <w:left w:val="none" w:sz="0" w:space="0" w:color="auto"/>
        <w:bottom w:val="none" w:sz="0" w:space="0" w:color="auto"/>
        <w:right w:val="none" w:sz="0" w:space="0" w:color="auto"/>
      </w:divBdr>
    </w:div>
    <w:div w:id="1494375241">
      <w:bodyDiv w:val="1"/>
      <w:marLeft w:val="0"/>
      <w:marRight w:val="0"/>
      <w:marTop w:val="0"/>
      <w:marBottom w:val="0"/>
      <w:divBdr>
        <w:top w:val="none" w:sz="0" w:space="0" w:color="auto"/>
        <w:left w:val="none" w:sz="0" w:space="0" w:color="auto"/>
        <w:bottom w:val="none" w:sz="0" w:space="0" w:color="auto"/>
        <w:right w:val="none" w:sz="0" w:space="0" w:color="auto"/>
      </w:divBdr>
    </w:div>
    <w:div w:id="1605310851">
      <w:bodyDiv w:val="1"/>
      <w:marLeft w:val="0"/>
      <w:marRight w:val="0"/>
      <w:marTop w:val="0"/>
      <w:marBottom w:val="0"/>
      <w:divBdr>
        <w:top w:val="none" w:sz="0" w:space="0" w:color="auto"/>
        <w:left w:val="none" w:sz="0" w:space="0" w:color="auto"/>
        <w:bottom w:val="none" w:sz="0" w:space="0" w:color="auto"/>
        <w:right w:val="none" w:sz="0" w:space="0" w:color="auto"/>
      </w:divBdr>
    </w:div>
    <w:div w:id="1680304401">
      <w:bodyDiv w:val="1"/>
      <w:marLeft w:val="0"/>
      <w:marRight w:val="0"/>
      <w:marTop w:val="0"/>
      <w:marBottom w:val="0"/>
      <w:divBdr>
        <w:top w:val="none" w:sz="0" w:space="0" w:color="auto"/>
        <w:left w:val="none" w:sz="0" w:space="0" w:color="auto"/>
        <w:bottom w:val="none" w:sz="0" w:space="0" w:color="auto"/>
        <w:right w:val="none" w:sz="0" w:space="0" w:color="auto"/>
      </w:divBdr>
    </w:div>
    <w:div w:id="1862208752">
      <w:bodyDiv w:val="1"/>
      <w:marLeft w:val="0"/>
      <w:marRight w:val="0"/>
      <w:marTop w:val="0"/>
      <w:marBottom w:val="0"/>
      <w:divBdr>
        <w:top w:val="none" w:sz="0" w:space="0" w:color="auto"/>
        <w:left w:val="none" w:sz="0" w:space="0" w:color="auto"/>
        <w:bottom w:val="none" w:sz="0" w:space="0" w:color="auto"/>
        <w:right w:val="none" w:sz="0" w:space="0" w:color="auto"/>
      </w:divBdr>
    </w:div>
    <w:div w:id="1918899967">
      <w:bodyDiv w:val="1"/>
      <w:marLeft w:val="0"/>
      <w:marRight w:val="0"/>
      <w:marTop w:val="0"/>
      <w:marBottom w:val="0"/>
      <w:divBdr>
        <w:top w:val="none" w:sz="0" w:space="0" w:color="auto"/>
        <w:left w:val="none" w:sz="0" w:space="0" w:color="auto"/>
        <w:bottom w:val="none" w:sz="0" w:space="0" w:color="auto"/>
        <w:right w:val="none" w:sz="0" w:space="0" w:color="auto"/>
      </w:divBdr>
    </w:div>
    <w:div w:id="1964799833">
      <w:bodyDiv w:val="1"/>
      <w:marLeft w:val="0"/>
      <w:marRight w:val="0"/>
      <w:marTop w:val="0"/>
      <w:marBottom w:val="0"/>
      <w:divBdr>
        <w:top w:val="none" w:sz="0" w:space="0" w:color="auto"/>
        <w:left w:val="none" w:sz="0" w:space="0" w:color="auto"/>
        <w:bottom w:val="none" w:sz="0" w:space="0" w:color="auto"/>
        <w:right w:val="none" w:sz="0" w:space="0" w:color="auto"/>
      </w:divBdr>
    </w:div>
    <w:div w:id="205765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7D7BF-3DE5-4483-AA1F-DB1A8609F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9</Pages>
  <Words>909</Words>
  <Characters>5183</Characters>
  <Application>Microsoft Office Word</Application>
  <DocSecurity>0</DocSecurity>
  <Lines>43</Lines>
  <Paragraphs>12</Paragraphs>
  <ScaleCrop>false</ScaleCrop>
  <Company/>
  <LinksUpToDate>false</LinksUpToDate>
  <CharactersWithSpaces>6080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靳军涛</dc:creator>
  <cp:keywords/>
  <dc:description/>
  <cp:lastModifiedBy>黄壮鹏</cp:lastModifiedBy>
  <cp:revision>7</cp:revision>
  <cp:lastPrinted>2018-11-01T00:46:00Z</cp:lastPrinted>
  <dcterms:created xsi:type="dcterms:W3CDTF">2019-03-19T07:46:00Z</dcterms:created>
  <dcterms:modified xsi:type="dcterms:W3CDTF">2019-06-14T01:01:00Z</dcterms:modified>
</cp:coreProperties>
</file>