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FC" w:rsidRDefault="003802FC" w:rsidP="00A00933">
      <w:pPr>
        <w:ind w:firstLineChars="250" w:firstLine="1365"/>
        <w:rPr>
          <w:rFonts w:eastAsia="仿宋" w:hAnsi="仿宋"/>
          <w:sz w:val="44"/>
        </w:rPr>
      </w:pPr>
    </w:p>
    <w:p w:rsidR="00300EE2" w:rsidRDefault="00300EE2" w:rsidP="00790261">
      <w:pPr>
        <w:spacing w:beforeLines="100" w:before="381" w:afterLines="50" w:after="190" w:line="440" w:lineRule="exact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323E8E">
        <w:rPr>
          <w:rFonts w:hint="eastAsia"/>
          <w:b/>
          <w:bCs/>
          <w:sz w:val="44"/>
          <w:szCs w:val="44"/>
        </w:rPr>
        <w:t>深圳市</w:t>
      </w:r>
      <w:r w:rsidRPr="00323E8E">
        <w:rPr>
          <w:rFonts w:hint="eastAsia"/>
          <w:b/>
          <w:bCs/>
          <w:sz w:val="44"/>
          <w:szCs w:val="44"/>
        </w:rPr>
        <w:t>2017</w:t>
      </w:r>
      <w:r w:rsidRPr="00323E8E">
        <w:rPr>
          <w:rFonts w:hint="eastAsia"/>
          <w:b/>
          <w:bCs/>
          <w:sz w:val="44"/>
          <w:szCs w:val="44"/>
        </w:rPr>
        <w:t>年</w:t>
      </w:r>
      <w:r>
        <w:rPr>
          <w:rFonts w:hint="eastAsia"/>
          <w:b/>
          <w:bCs/>
          <w:sz w:val="44"/>
          <w:szCs w:val="44"/>
        </w:rPr>
        <w:t>9</w:t>
      </w:r>
      <w:r w:rsidRPr="00323E8E">
        <w:rPr>
          <w:rFonts w:hint="eastAsia"/>
          <w:b/>
          <w:bCs/>
          <w:sz w:val="44"/>
          <w:szCs w:val="44"/>
        </w:rPr>
        <w:t>月供水水质检测结果汇总表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1141"/>
        <w:gridCol w:w="567"/>
        <w:gridCol w:w="851"/>
        <w:gridCol w:w="850"/>
        <w:gridCol w:w="999"/>
        <w:gridCol w:w="7"/>
        <w:gridCol w:w="1121"/>
        <w:gridCol w:w="850"/>
        <w:gridCol w:w="668"/>
        <w:gridCol w:w="1742"/>
        <w:gridCol w:w="620"/>
        <w:gridCol w:w="561"/>
        <w:gridCol w:w="525"/>
        <w:gridCol w:w="960"/>
        <w:gridCol w:w="1126"/>
        <w:gridCol w:w="660"/>
        <w:gridCol w:w="705"/>
      </w:tblGrid>
      <w:tr w:rsidR="00300EE2" w:rsidTr="00D603AB">
        <w:trPr>
          <w:cantSplit/>
          <w:trHeight w:val="228"/>
          <w:tblHeader/>
          <w:jc w:val="center"/>
        </w:trPr>
        <w:tc>
          <w:tcPr>
            <w:tcW w:w="1071" w:type="dxa"/>
            <w:vMerge w:val="restart"/>
            <w:tcBorders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jc w:val="center"/>
              <w:rPr>
                <w:spacing w:val="-20"/>
                <w:sz w:val="18"/>
                <w:szCs w:val="18"/>
              </w:rPr>
            </w:pPr>
            <w:proofErr w:type="gramStart"/>
            <w:r>
              <w:rPr>
                <w:rFonts w:hint="eastAsia"/>
                <w:spacing w:val="-20"/>
                <w:sz w:val="18"/>
                <w:szCs w:val="18"/>
              </w:rPr>
              <w:t>水司名称</w:t>
            </w:r>
            <w:proofErr w:type="gramEnd"/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类别</w:t>
            </w:r>
          </w:p>
        </w:tc>
        <w:tc>
          <w:tcPr>
            <w:tcW w:w="59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出厂水</w:t>
            </w:r>
          </w:p>
        </w:tc>
        <w:tc>
          <w:tcPr>
            <w:tcW w:w="6899" w:type="dxa"/>
            <w:gridSpan w:val="8"/>
            <w:tcBorders>
              <w:lef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管网水</w:t>
            </w:r>
          </w:p>
        </w:tc>
      </w:tr>
      <w:tr w:rsidR="00300EE2" w:rsidTr="00D603AB">
        <w:trPr>
          <w:cantSplit/>
          <w:trHeight w:val="228"/>
          <w:tblHeader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  <w:r>
              <w:rPr>
                <w:rFonts w:hint="eastAsia"/>
                <w:sz w:val="18"/>
                <w:szCs w:val="18"/>
              </w:rPr>
              <w:t>(NTU)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游离氯</w:t>
            </w:r>
            <w:r>
              <w:rPr>
                <w:rFonts w:hint="eastAsia"/>
                <w:sz w:val="18"/>
                <w:szCs w:val="18"/>
              </w:rPr>
              <w:t>(mg/L)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  <w:p w:rsidR="00300EE2" w:rsidRDefault="00300EE2" w:rsidP="00D603AB">
            <w:pPr>
              <w:spacing w:line="240" w:lineRule="exact"/>
              <w:jc w:val="center"/>
              <w:rPr>
                <w:spacing w:val="-22"/>
                <w:sz w:val="18"/>
                <w:szCs w:val="18"/>
              </w:rPr>
            </w:pPr>
            <w:r>
              <w:rPr>
                <w:rFonts w:hint="eastAsia"/>
                <w:spacing w:val="-22"/>
                <w:sz w:val="18"/>
                <w:szCs w:val="18"/>
              </w:rPr>
              <w:t>(CFU/mL)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  <w:r>
              <w:rPr>
                <w:rFonts w:hint="eastAsia"/>
                <w:spacing w:val="-22"/>
                <w:sz w:val="18"/>
                <w:szCs w:val="18"/>
              </w:rPr>
              <w:t>(CFU/100mL)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</w:t>
            </w:r>
            <w:proofErr w:type="gramStart"/>
            <w:r>
              <w:rPr>
                <w:rFonts w:hint="eastAsia"/>
                <w:sz w:val="18"/>
                <w:szCs w:val="18"/>
              </w:rPr>
              <w:t>味</w:t>
            </w:r>
            <w:proofErr w:type="gramEnd"/>
          </w:p>
        </w:tc>
        <w:tc>
          <w:tcPr>
            <w:tcW w:w="668" w:type="dxa"/>
            <w:vMerge w:val="restart"/>
            <w:tcBorders>
              <w:left w:val="sing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评价</w:t>
            </w:r>
          </w:p>
        </w:tc>
        <w:tc>
          <w:tcPr>
            <w:tcW w:w="1742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  <w:r>
              <w:rPr>
                <w:rFonts w:hint="eastAsia"/>
                <w:sz w:val="18"/>
                <w:szCs w:val="18"/>
              </w:rPr>
              <w:t>(NTU)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游离氯</w:t>
            </w:r>
            <w:r>
              <w:rPr>
                <w:rFonts w:hint="eastAsia"/>
                <w:sz w:val="18"/>
                <w:szCs w:val="18"/>
              </w:rPr>
              <w:t>(mg/L)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-22"/>
                <w:sz w:val="18"/>
                <w:szCs w:val="18"/>
              </w:rPr>
              <w:t>(CFU/mL)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-22"/>
                <w:sz w:val="18"/>
                <w:szCs w:val="18"/>
              </w:rPr>
              <w:t>(CFU/100mL)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</w:t>
            </w:r>
            <w:proofErr w:type="gramStart"/>
            <w:r>
              <w:rPr>
                <w:rFonts w:hint="eastAsia"/>
                <w:sz w:val="18"/>
                <w:szCs w:val="18"/>
              </w:rPr>
              <w:t>和</w:t>
            </w:r>
            <w:proofErr w:type="gramEnd"/>
          </w:p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味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</w:tcBorders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评价</w:t>
            </w:r>
          </w:p>
        </w:tc>
      </w:tr>
      <w:tr w:rsidR="00300EE2" w:rsidTr="00D603AB">
        <w:trPr>
          <w:cantSplit/>
          <w:trHeight w:val="654"/>
          <w:tblHeader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标准值</w:t>
            </w:r>
          </w:p>
          <w:p w:rsidR="00300EE2" w:rsidRDefault="00300EE2" w:rsidP="00D603A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水厂名称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≤</w:t>
            </w: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pacing w:val="-28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≤</w:t>
            </w:r>
            <w:r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不得检出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pacing w:val="-28"/>
                <w:sz w:val="18"/>
                <w:szCs w:val="18"/>
              </w:rPr>
            </w:pPr>
            <w:r>
              <w:rPr>
                <w:rFonts w:hint="eastAsia"/>
                <w:spacing w:val="-28"/>
                <w:sz w:val="18"/>
                <w:szCs w:val="18"/>
              </w:rPr>
              <w:t>无异臭、异味</w:t>
            </w:r>
          </w:p>
        </w:tc>
        <w:tc>
          <w:tcPr>
            <w:tcW w:w="668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left w:val="double" w:sz="4" w:space="0" w:color="auto"/>
              <w:right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标准值</w:t>
            </w:r>
          </w:p>
          <w:p w:rsidR="00300EE2" w:rsidRDefault="00300EE2" w:rsidP="00D603AB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取样点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sz w:val="18"/>
                <w:szCs w:val="18"/>
              </w:rPr>
              <w:t>0.05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≤</w:t>
            </w: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pacing w:val="-28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≤</w:t>
            </w:r>
            <w:r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pacing w:val="-16"/>
                <w:sz w:val="18"/>
                <w:szCs w:val="18"/>
              </w:rPr>
            </w:pPr>
            <w:r>
              <w:rPr>
                <w:rFonts w:ascii="宋体" w:hAnsi="宋体" w:hint="eastAsia"/>
                <w:spacing w:val="-16"/>
                <w:sz w:val="18"/>
                <w:szCs w:val="18"/>
              </w:rPr>
              <w:t>不得检出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pacing w:val="-28"/>
                <w:sz w:val="18"/>
                <w:szCs w:val="18"/>
              </w:rPr>
            </w:pPr>
            <w:r>
              <w:rPr>
                <w:rFonts w:hint="eastAsia"/>
                <w:spacing w:val="-28"/>
                <w:sz w:val="18"/>
                <w:szCs w:val="18"/>
              </w:rPr>
              <w:t>无异臭、</w:t>
            </w:r>
          </w:p>
          <w:p w:rsidR="00300EE2" w:rsidRDefault="00300EE2" w:rsidP="00D603AB">
            <w:pPr>
              <w:spacing w:line="240" w:lineRule="exact"/>
              <w:jc w:val="center"/>
              <w:rPr>
                <w:spacing w:val="-28"/>
                <w:sz w:val="18"/>
                <w:szCs w:val="18"/>
              </w:rPr>
            </w:pPr>
            <w:r>
              <w:rPr>
                <w:rFonts w:hint="eastAsia"/>
                <w:spacing w:val="-28"/>
                <w:sz w:val="18"/>
                <w:szCs w:val="18"/>
              </w:rPr>
              <w:t>异味</w:t>
            </w: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00EE2" w:rsidTr="00D603AB">
        <w:trPr>
          <w:cantSplit/>
          <w:trHeight w:hRule="exact" w:val="513"/>
          <w:jc w:val="center"/>
        </w:trPr>
        <w:tc>
          <w:tcPr>
            <w:tcW w:w="1071" w:type="dxa"/>
            <w:vMerge w:val="restart"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ind w:leftChars="-55" w:left="-115" w:firstLineChars="73" w:firstLine="1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市水</w:t>
            </w:r>
            <w:proofErr w:type="gramStart"/>
            <w:r>
              <w:rPr>
                <w:rFonts w:hint="eastAsia"/>
                <w:sz w:val="18"/>
                <w:szCs w:val="18"/>
              </w:rPr>
              <w:t>务</w:t>
            </w:r>
            <w:proofErr w:type="gramEnd"/>
          </w:p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（集团）有</w:t>
            </w:r>
          </w:p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限公司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南山水厂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③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桃源村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0.23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0.50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21"/>
          <w:jc w:val="center"/>
        </w:trPr>
        <w:tc>
          <w:tcPr>
            <w:tcW w:w="10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大涌水厂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南海酒店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0.23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0.30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14"/>
          <w:jc w:val="center"/>
        </w:trPr>
        <w:tc>
          <w:tcPr>
            <w:tcW w:w="107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③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莲城花园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0.30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19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梅林水厂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梅林一村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0.22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0.50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25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2" w:type="dxa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③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深云村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0.29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0.50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32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笔架山水厂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华新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0.25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0.40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24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东湖水厂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田贝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0.32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0.40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B75F96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29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2" w:type="dxa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proofErr w:type="gramStart"/>
            <w:r w:rsidRPr="00A61BED">
              <w:rPr>
                <w:rFonts w:ascii="宋体" w:hAnsi="宋体" w:hint="eastAsia"/>
                <w:sz w:val="18"/>
                <w:szCs w:val="18"/>
              </w:rPr>
              <w:t>布心北</w:t>
            </w:r>
            <w:proofErr w:type="gramEnd"/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0.24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0.30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21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2" w:type="dxa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新秀村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0.28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0.40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27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沙头角水厂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迎宾阁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0.23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20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盐田港水厂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9号小区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0.10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850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盐田港水厂</w:t>
            </w:r>
          </w:p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上坪分厂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大梅沙村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0.11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551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小梅沙水厂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③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新港</w:t>
            </w:r>
            <w:proofErr w:type="gramStart"/>
            <w:r w:rsidRPr="00A61BED">
              <w:rPr>
                <w:rFonts w:ascii="宋体" w:hAnsi="宋体" w:hint="eastAsia"/>
                <w:sz w:val="18"/>
                <w:szCs w:val="18"/>
              </w:rPr>
              <w:t>鸿</w:t>
            </w:r>
            <w:proofErr w:type="gramEnd"/>
            <w:r w:rsidRPr="00A61BED">
              <w:rPr>
                <w:rFonts w:ascii="宋体" w:hAnsi="宋体" w:hint="eastAsia"/>
                <w:sz w:val="18"/>
                <w:szCs w:val="18"/>
              </w:rPr>
              <w:t>花园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0.21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0.40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787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莲塘水厂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0.15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D2744">
              <w:rPr>
                <w:rFonts w:ascii="宋体" w:hAnsi="宋体" w:hint="eastAsia"/>
                <w:sz w:val="18"/>
                <w:szCs w:val="18"/>
              </w:rPr>
              <w:t>0.14</w:t>
            </w:r>
            <w:r w:rsidRPr="00AD2744">
              <w:rPr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聚福路西</w:t>
            </w:r>
          </w:p>
        </w:tc>
        <w:tc>
          <w:tcPr>
            <w:tcW w:w="6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0.15</w:t>
            </w:r>
          </w:p>
        </w:tc>
        <w:tc>
          <w:tcPr>
            <w:tcW w:w="5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0.07</w:t>
            </w:r>
            <w:r>
              <w:rPr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5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54"/>
          <w:jc w:val="center"/>
        </w:trPr>
        <w:tc>
          <w:tcPr>
            <w:tcW w:w="10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深水宝安水</w:t>
            </w:r>
            <w:proofErr w:type="gramStart"/>
            <w:r>
              <w:rPr>
                <w:rFonts w:hint="eastAsia"/>
                <w:sz w:val="18"/>
                <w:szCs w:val="18"/>
              </w:rPr>
              <w:t>务</w:t>
            </w:r>
            <w:proofErr w:type="gramEnd"/>
            <w:r>
              <w:rPr>
                <w:rFonts w:hint="eastAsia"/>
                <w:sz w:val="18"/>
                <w:szCs w:val="18"/>
              </w:rPr>
              <w:t>集团有限公司（宝城分公司）</w:t>
            </w:r>
          </w:p>
        </w:tc>
        <w:tc>
          <w:tcPr>
            <w:tcW w:w="11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新安水厂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815D99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0.13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</w:t>
            </w:r>
            <w:r w:rsidR="00815D99"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C73281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21区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0.15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54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2" w:type="dxa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建安新村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0.18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54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朱</w:t>
            </w:r>
            <w:proofErr w:type="gramStart"/>
            <w:r w:rsidRPr="00A61BED">
              <w:rPr>
                <w:rFonts w:ascii="宋体" w:hAnsi="宋体" w:hint="eastAsia"/>
                <w:sz w:val="18"/>
                <w:szCs w:val="18"/>
              </w:rPr>
              <w:t>坳</w:t>
            </w:r>
            <w:proofErr w:type="gramEnd"/>
            <w:r w:rsidRPr="00A61BED">
              <w:rPr>
                <w:rFonts w:ascii="宋体" w:hAnsi="宋体" w:hint="eastAsia"/>
                <w:sz w:val="18"/>
                <w:szCs w:val="18"/>
              </w:rPr>
              <w:t>水厂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</w:t>
            </w:r>
            <w:r w:rsidR="00815D99">
              <w:rPr>
                <w:rFonts w:ascii="宋体" w:hAnsi="宋体" w:hint="eastAsia"/>
                <w:sz w:val="18"/>
                <w:szCs w:val="18"/>
              </w:rPr>
              <w:t>09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</w:t>
            </w:r>
            <w:r w:rsidR="00815D99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C73281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航空东路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0.19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0.50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54"/>
          <w:jc w:val="center"/>
        </w:trPr>
        <w:tc>
          <w:tcPr>
            <w:tcW w:w="107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③</w:t>
            </w:r>
            <w:proofErr w:type="gramStart"/>
            <w:r w:rsidRPr="00A61BED">
              <w:rPr>
                <w:rFonts w:ascii="宋体" w:hAnsi="宋体" w:hint="eastAsia"/>
                <w:sz w:val="18"/>
                <w:szCs w:val="18"/>
              </w:rPr>
              <w:t>冠城世家</w:t>
            </w:r>
            <w:proofErr w:type="gramEnd"/>
          </w:p>
        </w:tc>
        <w:tc>
          <w:tcPr>
            <w:tcW w:w="6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0.20</w:t>
            </w:r>
          </w:p>
        </w:tc>
        <w:tc>
          <w:tcPr>
            <w:tcW w:w="5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5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54"/>
          <w:jc w:val="center"/>
        </w:trPr>
        <w:tc>
          <w:tcPr>
            <w:tcW w:w="107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深水宝安水</w:t>
            </w:r>
            <w:proofErr w:type="gramStart"/>
            <w:r>
              <w:rPr>
                <w:rFonts w:hint="eastAsia"/>
                <w:sz w:val="18"/>
                <w:szCs w:val="18"/>
              </w:rPr>
              <w:t>务</w:t>
            </w:r>
            <w:proofErr w:type="gramEnd"/>
            <w:r>
              <w:rPr>
                <w:rFonts w:hint="eastAsia"/>
                <w:sz w:val="18"/>
                <w:szCs w:val="18"/>
              </w:rPr>
              <w:t>集团有限公司（福</w:t>
            </w:r>
            <w:proofErr w:type="gramStart"/>
            <w:r>
              <w:rPr>
                <w:rFonts w:hint="eastAsia"/>
                <w:sz w:val="18"/>
                <w:szCs w:val="18"/>
              </w:rPr>
              <w:t>永水司</w:t>
            </w:r>
            <w:proofErr w:type="gramEnd"/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凤凰水厂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广深公路边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0.15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0.50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54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2" w:type="dxa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金菊花园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0.21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0.50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700"/>
          <w:jc w:val="center"/>
        </w:trPr>
        <w:tc>
          <w:tcPr>
            <w:tcW w:w="107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立新水厂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下十围物业</w:t>
            </w:r>
          </w:p>
        </w:tc>
        <w:tc>
          <w:tcPr>
            <w:tcW w:w="6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0.19</w:t>
            </w:r>
          </w:p>
        </w:tc>
        <w:tc>
          <w:tcPr>
            <w:tcW w:w="5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0.50</w:t>
            </w:r>
          </w:p>
        </w:tc>
        <w:tc>
          <w:tcPr>
            <w:tcW w:w="5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397"/>
          <w:jc w:val="center"/>
        </w:trPr>
        <w:tc>
          <w:tcPr>
            <w:tcW w:w="107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深水宝安水</w:t>
            </w:r>
            <w:proofErr w:type="gramStart"/>
            <w:r>
              <w:rPr>
                <w:rFonts w:hint="eastAsia"/>
                <w:sz w:val="18"/>
                <w:szCs w:val="18"/>
              </w:rPr>
              <w:t>务</w:t>
            </w:r>
            <w:proofErr w:type="gramEnd"/>
            <w:r>
              <w:rPr>
                <w:rFonts w:hint="eastAsia"/>
                <w:sz w:val="18"/>
                <w:szCs w:val="18"/>
              </w:rPr>
              <w:t>集团有限公司（沙井水司）</w:t>
            </w:r>
          </w:p>
        </w:tc>
        <w:tc>
          <w:tcPr>
            <w:tcW w:w="11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长流</w:t>
            </w:r>
            <w:proofErr w:type="gramStart"/>
            <w:r w:rsidRPr="00A61BED">
              <w:rPr>
                <w:rFonts w:ascii="宋体" w:hAnsi="宋体" w:hint="eastAsia"/>
                <w:sz w:val="18"/>
                <w:szCs w:val="18"/>
              </w:rPr>
              <w:t>陂</w:t>
            </w:r>
            <w:proofErr w:type="gramEnd"/>
            <w:r w:rsidRPr="00A61BED">
              <w:rPr>
                <w:rFonts w:ascii="宋体" w:hAnsi="宋体" w:hint="eastAsia"/>
                <w:sz w:val="18"/>
                <w:szCs w:val="18"/>
              </w:rPr>
              <w:t>水厂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0.14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步涌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0.28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0.50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397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2" w:type="dxa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proofErr w:type="gramStart"/>
            <w:r w:rsidRPr="00A61BED">
              <w:rPr>
                <w:rFonts w:ascii="宋体" w:hAnsi="宋体" w:hint="eastAsia"/>
                <w:sz w:val="18"/>
                <w:szCs w:val="18"/>
              </w:rPr>
              <w:t>博岗</w:t>
            </w:r>
            <w:proofErr w:type="gramEnd"/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0.18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0.40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397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上南水厂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0.09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新中心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0.15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0.40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397"/>
          <w:jc w:val="center"/>
        </w:trPr>
        <w:tc>
          <w:tcPr>
            <w:tcW w:w="107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③</w:t>
            </w:r>
            <w:proofErr w:type="gramStart"/>
            <w:r w:rsidRPr="00A61BED">
              <w:rPr>
                <w:rFonts w:ascii="宋体" w:hAnsi="宋体" w:hint="eastAsia"/>
                <w:sz w:val="18"/>
                <w:szCs w:val="18"/>
              </w:rPr>
              <w:t>濠</w:t>
            </w:r>
            <w:proofErr w:type="gramEnd"/>
            <w:r w:rsidRPr="00A61BED">
              <w:rPr>
                <w:rFonts w:ascii="宋体" w:hAnsi="宋体" w:hint="eastAsia"/>
                <w:sz w:val="18"/>
                <w:szCs w:val="18"/>
              </w:rPr>
              <w:t>景城</w:t>
            </w:r>
          </w:p>
        </w:tc>
        <w:tc>
          <w:tcPr>
            <w:tcW w:w="6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0.24</w:t>
            </w:r>
          </w:p>
        </w:tc>
        <w:tc>
          <w:tcPr>
            <w:tcW w:w="5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0.40</w:t>
            </w:r>
          </w:p>
        </w:tc>
        <w:tc>
          <w:tcPr>
            <w:tcW w:w="5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397"/>
          <w:jc w:val="center"/>
        </w:trPr>
        <w:tc>
          <w:tcPr>
            <w:tcW w:w="107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深水宝安水</w:t>
            </w:r>
            <w:proofErr w:type="gramStart"/>
            <w:r>
              <w:rPr>
                <w:rFonts w:hint="eastAsia"/>
                <w:sz w:val="18"/>
                <w:szCs w:val="18"/>
              </w:rPr>
              <w:t>务</w:t>
            </w:r>
            <w:proofErr w:type="gramEnd"/>
            <w:r>
              <w:rPr>
                <w:rFonts w:hint="eastAsia"/>
                <w:sz w:val="18"/>
                <w:szCs w:val="18"/>
              </w:rPr>
              <w:t>集团有限公司（松</w:t>
            </w:r>
            <w:proofErr w:type="gramStart"/>
            <w:r>
              <w:rPr>
                <w:rFonts w:hint="eastAsia"/>
                <w:sz w:val="18"/>
                <w:szCs w:val="18"/>
              </w:rPr>
              <w:t>岗水司</w:t>
            </w:r>
            <w:proofErr w:type="gramEnd"/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五指</w:t>
            </w:r>
            <w:proofErr w:type="gramStart"/>
            <w:r w:rsidRPr="00A61BED">
              <w:rPr>
                <w:rFonts w:ascii="宋体" w:hAnsi="宋体" w:hint="eastAsia"/>
                <w:sz w:val="18"/>
                <w:szCs w:val="18"/>
              </w:rPr>
              <w:t>耙</w:t>
            </w:r>
            <w:proofErr w:type="gramEnd"/>
            <w:r w:rsidRPr="00A61BED">
              <w:rPr>
                <w:rFonts w:ascii="宋体" w:hAnsi="宋体" w:hint="eastAsia"/>
                <w:sz w:val="18"/>
                <w:szCs w:val="18"/>
              </w:rPr>
              <w:t>水厂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0.13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0.80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蚌岗村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0.15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397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42" w:type="dxa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山门村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0.14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397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松岗水厂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0.80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③</w:t>
            </w:r>
            <w:proofErr w:type="gramStart"/>
            <w:r w:rsidRPr="00A61BED">
              <w:rPr>
                <w:rFonts w:ascii="宋体" w:hAnsi="宋体" w:hint="eastAsia"/>
                <w:sz w:val="18"/>
                <w:szCs w:val="18"/>
              </w:rPr>
              <w:t>松乔酒店</w:t>
            </w:r>
            <w:proofErr w:type="gramEnd"/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0.15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532"/>
          <w:jc w:val="center"/>
        </w:trPr>
        <w:tc>
          <w:tcPr>
            <w:tcW w:w="107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③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松岗中学</w:t>
            </w:r>
          </w:p>
        </w:tc>
        <w:tc>
          <w:tcPr>
            <w:tcW w:w="6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0.15</w:t>
            </w:r>
          </w:p>
        </w:tc>
        <w:tc>
          <w:tcPr>
            <w:tcW w:w="5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0.80</w:t>
            </w:r>
          </w:p>
        </w:tc>
        <w:tc>
          <w:tcPr>
            <w:tcW w:w="5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692"/>
          <w:jc w:val="center"/>
        </w:trPr>
        <w:tc>
          <w:tcPr>
            <w:tcW w:w="107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深水宝安水</w:t>
            </w:r>
            <w:proofErr w:type="gramStart"/>
            <w:r>
              <w:rPr>
                <w:rFonts w:hint="eastAsia"/>
                <w:sz w:val="18"/>
                <w:szCs w:val="18"/>
              </w:rPr>
              <w:t>务</w:t>
            </w:r>
            <w:proofErr w:type="gramEnd"/>
            <w:r>
              <w:rPr>
                <w:rFonts w:hint="eastAsia"/>
                <w:sz w:val="18"/>
                <w:szCs w:val="18"/>
              </w:rPr>
              <w:t>集团有限公司（石岩水司）</w:t>
            </w:r>
          </w:p>
        </w:tc>
        <w:tc>
          <w:tcPr>
            <w:tcW w:w="11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石岩水厂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三联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0.12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0.50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707"/>
          <w:jc w:val="center"/>
        </w:trPr>
        <w:tc>
          <w:tcPr>
            <w:tcW w:w="107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③</w:t>
            </w:r>
            <w:proofErr w:type="gramStart"/>
            <w:r w:rsidRPr="00A61BED">
              <w:rPr>
                <w:rFonts w:ascii="宋体" w:hAnsi="宋体" w:hint="eastAsia"/>
                <w:sz w:val="18"/>
                <w:szCs w:val="18"/>
              </w:rPr>
              <w:t>泰科厂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385"/>
          <w:jc w:val="center"/>
        </w:trPr>
        <w:tc>
          <w:tcPr>
            <w:tcW w:w="107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深水龙华水</w:t>
            </w:r>
            <w:proofErr w:type="gramStart"/>
            <w:r>
              <w:rPr>
                <w:rFonts w:hint="eastAsia"/>
                <w:sz w:val="18"/>
                <w:szCs w:val="18"/>
              </w:rPr>
              <w:t>务</w:t>
            </w:r>
            <w:proofErr w:type="gramEnd"/>
            <w:r>
              <w:rPr>
                <w:rFonts w:hint="eastAsia"/>
                <w:sz w:val="18"/>
                <w:szCs w:val="18"/>
              </w:rPr>
              <w:t>有限公司（观</w:t>
            </w:r>
            <w:proofErr w:type="gramStart"/>
            <w:r>
              <w:rPr>
                <w:rFonts w:hint="eastAsia"/>
                <w:sz w:val="18"/>
                <w:szCs w:val="18"/>
              </w:rPr>
              <w:t>澜</w:t>
            </w:r>
            <w:proofErr w:type="gramEnd"/>
            <w:r>
              <w:rPr>
                <w:rFonts w:hint="eastAsia"/>
                <w:sz w:val="18"/>
                <w:szCs w:val="18"/>
              </w:rPr>
              <w:t>分公司）</w:t>
            </w:r>
          </w:p>
        </w:tc>
        <w:tc>
          <w:tcPr>
            <w:tcW w:w="11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观</w:t>
            </w:r>
            <w:proofErr w:type="gramStart"/>
            <w:r w:rsidRPr="00A61BED">
              <w:rPr>
                <w:rFonts w:ascii="宋体" w:hAnsi="宋体" w:hint="eastAsia"/>
                <w:sz w:val="18"/>
                <w:szCs w:val="18"/>
              </w:rPr>
              <w:t>澜茜</w:t>
            </w:r>
            <w:proofErr w:type="gramEnd"/>
            <w:r w:rsidRPr="00A61BED">
              <w:rPr>
                <w:rFonts w:ascii="宋体" w:hAnsi="宋体" w:hint="eastAsia"/>
                <w:sz w:val="18"/>
                <w:szCs w:val="18"/>
              </w:rPr>
              <w:t>坑水厂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0.50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proofErr w:type="gramStart"/>
            <w:r w:rsidRPr="00A61BED">
              <w:rPr>
                <w:rFonts w:ascii="宋体" w:hAnsi="宋体" w:hint="eastAsia"/>
                <w:sz w:val="18"/>
                <w:szCs w:val="18"/>
              </w:rPr>
              <w:t>观民路</w:t>
            </w:r>
            <w:proofErr w:type="gramEnd"/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0.14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19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人民路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0.17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26"/>
          <w:jc w:val="center"/>
        </w:trPr>
        <w:tc>
          <w:tcPr>
            <w:tcW w:w="107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③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沿河路</w:t>
            </w:r>
          </w:p>
        </w:tc>
        <w:tc>
          <w:tcPr>
            <w:tcW w:w="6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0.14</w:t>
            </w:r>
          </w:p>
        </w:tc>
        <w:tc>
          <w:tcPr>
            <w:tcW w:w="5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5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val="397"/>
          <w:jc w:val="center"/>
        </w:trPr>
        <w:tc>
          <w:tcPr>
            <w:tcW w:w="107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深水龙华水</w:t>
            </w:r>
            <w:proofErr w:type="gramStart"/>
            <w:r>
              <w:rPr>
                <w:rFonts w:hint="eastAsia"/>
                <w:sz w:val="18"/>
                <w:szCs w:val="18"/>
              </w:rPr>
              <w:t>务</w:t>
            </w:r>
            <w:proofErr w:type="gramEnd"/>
            <w:r>
              <w:rPr>
                <w:rFonts w:hint="eastAsia"/>
                <w:sz w:val="18"/>
                <w:szCs w:val="18"/>
              </w:rPr>
              <w:t>有限公司（龙华分公司）</w:t>
            </w:r>
          </w:p>
        </w:tc>
        <w:tc>
          <w:tcPr>
            <w:tcW w:w="11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龙华</w:t>
            </w:r>
            <w:proofErr w:type="gramStart"/>
            <w:r w:rsidRPr="00A61BED">
              <w:rPr>
                <w:rFonts w:ascii="宋体" w:hAnsi="宋体" w:hint="eastAsia"/>
                <w:sz w:val="18"/>
                <w:szCs w:val="18"/>
              </w:rPr>
              <w:t>茜</w:t>
            </w:r>
            <w:proofErr w:type="gramEnd"/>
            <w:r w:rsidRPr="00A61BED">
              <w:rPr>
                <w:rFonts w:ascii="宋体" w:hAnsi="宋体" w:hint="eastAsia"/>
                <w:sz w:val="18"/>
                <w:szCs w:val="18"/>
              </w:rPr>
              <w:t>坑水厂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二小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0.26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val="425"/>
          <w:jc w:val="center"/>
        </w:trPr>
        <w:tc>
          <w:tcPr>
            <w:tcW w:w="107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五工业区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val="409"/>
          <w:jc w:val="center"/>
        </w:trPr>
        <w:tc>
          <w:tcPr>
            <w:tcW w:w="1071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③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宝华大厦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val="941"/>
          <w:jc w:val="center"/>
        </w:trPr>
        <w:tc>
          <w:tcPr>
            <w:tcW w:w="107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深水龙华水</w:t>
            </w:r>
            <w:proofErr w:type="gramStart"/>
            <w:r>
              <w:rPr>
                <w:rFonts w:hint="eastAsia"/>
                <w:sz w:val="18"/>
                <w:szCs w:val="18"/>
              </w:rPr>
              <w:t>务</w:t>
            </w:r>
            <w:proofErr w:type="gramEnd"/>
            <w:r>
              <w:rPr>
                <w:rFonts w:hint="eastAsia"/>
                <w:sz w:val="18"/>
                <w:szCs w:val="18"/>
              </w:rPr>
              <w:t>有限公司（布龙分公司）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红木山水厂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0.09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③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华业玫瑰园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0.22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val="454"/>
          <w:jc w:val="center"/>
        </w:trPr>
        <w:tc>
          <w:tcPr>
            <w:tcW w:w="107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深水龙岗水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务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集团有限公司（龙城分公司）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中心城水厂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0.09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中央悦城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0.12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val="328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猫仔岭水厂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中心城水所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0.09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val="454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2" w:type="dxa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泰夫人休闲会所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0.19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val="325"/>
          <w:jc w:val="center"/>
        </w:trPr>
        <w:tc>
          <w:tcPr>
            <w:tcW w:w="107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A61BED">
              <w:rPr>
                <w:rFonts w:ascii="宋体" w:hAnsi="宋体" w:hint="eastAsia"/>
                <w:sz w:val="18"/>
                <w:szCs w:val="18"/>
              </w:rPr>
              <w:t>獭</w:t>
            </w:r>
            <w:proofErr w:type="gramEnd"/>
            <w:r w:rsidRPr="00A61BED">
              <w:rPr>
                <w:rFonts w:ascii="宋体" w:hAnsi="宋体" w:hint="eastAsia"/>
                <w:sz w:val="18"/>
                <w:szCs w:val="18"/>
              </w:rPr>
              <w:t>湖水厂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③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城市花园</w:t>
            </w:r>
          </w:p>
        </w:tc>
        <w:tc>
          <w:tcPr>
            <w:tcW w:w="6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0.17</w:t>
            </w:r>
          </w:p>
        </w:tc>
        <w:tc>
          <w:tcPr>
            <w:tcW w:w="5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5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val="342"/>
          <w:jc w:val="center"/>
        </w:trPr>
        <w:tc>
          <w:tcPr>
            <w:tcW w:w="107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布吉供水有限公司</w:t>
            </w:r>
          </w:p>
        </w:tc>
        <w:tc>
          <w:tcPr>
            <w:tcW w:w="11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布吉二水厂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0.12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草</w:t>
            </w:r>
            <w:proofErr w:type="gramStart"/>
            <w:r w:rsidRPr="00A61BED">
              <w:rPr>
                <w:rFonts w:ascii="宋体" w:hAnsi="宋体" w:hint="eastAsia"/>
                <w:sz w:val="18"/>
                <w:szCs w:val="18"/>
              </w:rPr>
              <w:t>埔</w:t>
            </w:r>
            <w:proofErr w:type="gramEnd"/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0.26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0.50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val="252"/>
          <w:jc w:val="center"/>
        </w:trPr>
        <w:tc>
          <w:tcPr>
            <w:tcW w:w="107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布吉老街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0.50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val="285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布吉</w:t>
            </w:r>
            <w:proofErr w:type="gramStart"/>
            <w:r w:rsidRPr="00A61BED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 w:rsidRPr="00A61BED">
              <w:rPr>
                <w:rFonts w:ascii="宋体" w:hAnsi="宋体" w:hint="eastAsia"/>
                <w:sz w:val="18"/>
                <w:szCs w:val="18"/>
              </w:rPr>
              <w:t>水厂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0.09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0.80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235F6E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r w:rsidR="00300EE2" w:rsidRPr="00A61BED">
              <w:rPr>
                <w:rFonts w:ascii="宋体" w:hAnsi="宋体" w:hint="eastAsia"/>
                <w:sz w:val="18"/>
                <w:szCs w:val="18"/>
              </w:rPr>
              <w:t>新三村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0.13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val="319"/>
          <w:jc w:val="center"/>
        </w:trPr>
        <w:tc>
          <w:tcPr>
            <w:tcW w:w="107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③</w:t>
            </w:r>
            <w:r w:rsidRPr="00A61BED">
              <w:rPr>
                <w:rFonts w:ascii="宋体" w:hAnsi="宋体" w:hint="eastAsia"/>
                <w:sz w:val="16"/>
                <w:szCs w:val="18"/>
              </w:rPr>
              <w:t>佳兆业龙岗大道1号</w:t>
            </w:r>
          </w:p>
        </w:tc>
        <w:tc>
          <w:tcPr>
            <w:tcW w:w="6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0.10</w:t>
            </w:r>
          </w:p>
        </w:tc>
        <w:tc>
          <w:tcPr>
            <w:tcW w:w="5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0.50</w:t>
            </w:r>
          </w:p>
        </w:tc>
        <w:tc>
          <w:tcPr>
            <w:tcW w:w="5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val="332"/>
          <w:jc w:val="center"/>
        </w:trPr>
        <w:tc>
          <w:tcPr>
            <w:tcW w:w="107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坪地供水有限公司</w:t>
            </w:r>
          </w:p>
        </w:tc>
        <w:tc>
          <w:tcPr>
            <w:tcW w:w="11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坪地水厂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0.15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0.50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福地花园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0.22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0.40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RPr="004F68AF" w:rsidTr="00D603AB">
        <w:trPr>
          <w:cantSplit/>
          <w:trHeight w:val="422"/>
          <w:jc w:val="center"/>
        </w:trPr>
        <w:tc>
          <w:tcPr>
            <w:tcW w:w="107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坪西高桥自然村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0.30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val="345"/>
          <w:jc w:val="center"/>
        </w:trPr>
        <w:tc>
          <w:tcPr>
            <w:tcW w:w="107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深水光明水</w:t>
            </w:r>
            <w:proofErr w:type="gramStart"/>
            <w:r>
              <w:rPr>
                <w:rFonts w:hint="eastAsia"/>
                <w:sz w:val="18"/>
                <w:szCs w:val="18"/>
              </w:rPr>
              <w:t>务</w:t>
            </w:r>
            <w:proofErr w:type="gramEnd"/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11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甲子塘水厂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0.15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0.50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塘家村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0.30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0.40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val="401"/>
          <w:jc w:val="center"/>
        </w:trPr>
        <w:tc>
          <w:tcPr>
            <w:tcW w:w="107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312" w:lineRule="auto"/>
              <w:jc w:val="center"/>
              <w:rPr>
                <w:rFonts w:ascii="宋体" w:hAnsi="宋体"/>
                <w:spacing w:val="-18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312" w:lineRule="auto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高正豪景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0.30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val="392"/>
          <w:jc w:val="center"/>
        </w:trPr>
        <w:tc>
          <w:tcPr>
            <w:tcW w:w="107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光明水厂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proofErr w:type="gramStart"/>
            <w:r w:rsidRPr="00A61BED">
              <w:rPr>
                <w:rFonts w:ascii="宋体" w:hAnsi="宋体" w:hint="eastAsia"/>
                <w:sz w:val="18"/>
                <w:szCs w:val="18"/>
              </w:rPr>
              <w:t>碧眼村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0.40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val="50"/>
          <w:jc w:val="center"/>
        </w:trPr>
        <w:tc>
          <w:tcPr>
            <w:tcW w:w="107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公明分公司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0.40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val="303"/>
          <w:jc w:val="center"/>
        </w:trPr>
        <w:tc>
          <w:tcPr>
            <w:tcW w:w="1071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上村水厂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塘尾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0.40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43"/>
          <w:jc w:val="center"/>
        </w:trPr>
        <w:tc>
          <w:tcPr>
            <w:tcW w:w="1071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平湖自来水有限公司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苗坑水厂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辅</w:t>
            </w:r>
            <w:proofErr w:type="gramStart"/>
            <w:r w:rsidRPr="00A61BED">
              <w:rPr>
                <w:rFonts w:ascii="宋体" w:hAnsi="宋体" w:hint="eastAsia"/>
                <w:sz w:val="18"/>
                <w:szCs w:val="18"/>
              </w:rPr>
              <w:t>岐路</w:t>
            </w:r>
            <w:proofErr w:type="gramEnd"/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0.16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620"/>
          <w:jc w:val="center"/>
        </w:trPr>
        <w:tc>
          <w:tcPr>
            <w:tcW w:w="1071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鹅公岭水厂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proofErr w:type="gramStart"/>
            <w:r w:rsidRPr="00A61BED">
              <w:rPr>
                <w:rFonts w:ascii="宋体" w:hAnsi="宋体" w:hint="eastAsia"/>
                <w:sz w:val="18"/>
                <w:szCs w:val="18"/>
              </w:rPr>
              <w:t>洋坑路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</w:t>
            </w:r>
            <w:r w:rsidR="00570182">
              <w:rPr>
                <w:rFonts w:ascii="宋体" w:hAnsi="宋体" w:hint="eastAsia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val="393"/>
          <w:jc w:val="center"/>
        </w:trPr>
        <w:tc>
          <w:tcPr>
            <w:tcW w:w="107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横岗自来水有限公司</w:t>
            </w:r>
          </w:p>
        </w:tc>
        <w:tc>
          <w:tcPr>
            <w:tcW w:w="11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南坑水厂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0.08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康乐花园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0.11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val="299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31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2" w:type="dxa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proofErr w:type="gramStart"/>
            <w:r w:rsidRPr="00A61BED">
              <w:rPr>
                <w:rFonts w:ascii="宋体" w:hAnsi="宋体" w:hint="eastAsia"/>
                <w:sz w:val="18"/>
                <w:szCs w:val="18"/>
              </w:rPr>
              <w:t>埔</w:t>
            </w:r>
            <w:proofErr w:type="gramEnd"/>
            <w:r w:rsidRPr="00A61BED">
              <w:rPr>
                <w:rFonts w:ascii="宋体" w:hAnsi="宋体" w:hint="eastAsia"/>
                <w:sz w:val="18"/>
                <w:szCs w:val="18"/>
              </w:rPr>
              <w:t>吓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0.14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val="320"/>
          <w:jc w:val="center"/>
        </w:trPr>
        <w:tc>
          <w:tcPr>
            <w:tcW w:w="107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塘坑水厂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B373A6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r w:rsidR="00300EE2" w:rsidRPr="00A61BED">
              <w:rPr>
                <w:rFonts w:ascii="宋体" w:hAnsi="宋体" w:hint="eastAsia"/>
                <w:sz w:val="18"/>
                <w:szCs w:val="18"/>
              </w:rPr>
              <w:t>横岗中学</w:t>
            </w:r>
          </w:p>
        </w:tc>
        <w:tc>
          <w:tcPr>
            <w:tcW w:w="6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0.13</w:t>
            </w:r>
          </w:p>
        </w:tc>
        <w:tc>
          <w:tcPr>
            <w:tcW w:w="5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5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val="637"/>
          <w:jc w:val="center"/>
        </w:trPr>
        <w:tc>
          <w:tcPr>
            <w:tcW w:w="10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中广核环保产业（深圳）有限公司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核电水厂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0.09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0.30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山海花园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0.11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0.20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48"/>
          <w:jc w:val="center"/>
        </w:trPr>
        <w:tc>
          <w:tcPr>
            <w:tcW w:w="1071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大鹏新区自来水公司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庙角岭水厂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金业路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0.15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48"/>
          <w:jc w:val="center"/>
        </w:trPr>
        <w:tc>
          <w:tcPr>
            <w:tcW w:w="1071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鹏城水厂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鹏城老街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76"/>
          <w:jc w:val="center"/>
        </w:trPr>
        <w:tc>
          <w:tcPr>
            <w:tcW w:w="107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深水龙岗坪山自来水有</w:t>
            </w:r>
            <w:r>
              <w:rPr>
                <w:rFonts w:hint="eastAsia"/>
                <w:sz w:val="18"/>
                <w:szCs w:val="18"/>
              </w:rPr>
              <w:lastRenderedPageBreak/>
              <w:t>限公司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lastRenderedPageBreak/>
              <w:t>塘岭水厂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proofErr w:type="gramStart"/>
            <w:r w:rsidRPr="00A61BED">
              <w:rPr>
                <w:rFonts w:ascii="宋体" w:hAnsi="宋体" w:hint="eastAsia"/>
                <w:sz w:val="18"/>
                <w:szCs w:val="18"/>
              </w:rPr>
              <w:t>石井居委</w:t>
            </w:r>
            <w:proofErr w:type="gramEnd"/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0.25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16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A61BED">
              <w:rPr>
                <w:rFonts w:ascii="宋体" w:hAnsi="宋体" w:hint="eastAsia"/>
                <w:sz w:val="18"/>
                <w:szCs w:val="18"/>
              </w:rPr>
              <w:t>径子水厂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vMerge w:val="restart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江岭居委</w:t>
            </w: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0.12</w:t>
            </w:r>
          </w:p>
        </w:tc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22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三洲田水厂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00EE2" w:rsidTr="00D603AB">
        <w:trPr>
          <w:cantSplit/>
          <w:trHeight w:hRule="exact" w:val="448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22"/>
              </w:rPr>
            </w:pPr>
            <w:r w:rsidRPr="00A61BED">
              <w:rPr>
                <w:rFonts w:hint="eastAsia"/>
                <w:sz w:val="18"/>
                <w:szCs w:val="22"/>
              </w:rPr>
              <w:t>田心水厂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22"/>
              </w:rPr>
            </w:pPr>
            <w:r w:rsidRPr="00A61BED">
              <w:rPr>
                <w:rFonts w:hint="eastAsia"/>
                <w:sz w:val="18"/>
                <w:szCs w:val="22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22"/>
              </w:rPr>
            </w:pPr>
            <w:r w:rsidRPr="00A61BED">
              <w:rPr>
                <w:rFonts w:hint="eastAsia"/>
                <w:sz w:val="18"/>
                <w:szCs w:val="22"/>
              </w:rPr>
              <w:t>0.70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22"/>
              </w:rPr>
            </w:pPr>
            <w:r w:rsidRPr="00A61BED">
              <w:rPr>
                <w:rFonts w:hint="eastAsia"/>
                <w:sz w:val="18"/>
                <w:szCs w:val="22"/>
              </w:rPr>
              <w:t>&lt;5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22"/>
              </w:rPr>
            </w:pPr>
            <w:r w:rsidRPr="00A61BED">
              <w:rPr>
                <w:rFonts w:hint="eastAsia"/>
                <w:sz w:val="18"/>
                <w:szCs w:val="22"/>
              </w:rPr>
              <w:t>未检出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22"/>
              </w:rPr>
            </w:pPr>
            <w:r w:rsidRPr="00A61BED">
              <w:rPr>
                <w:rFonts w:hint="eastAsia"/>
                <w:sz w:val="18"/>
                <w:szCs w:val="22"/>
              </w:rPr>
              <w:t>未检出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22"/>
              </w:rPr>
            </w:pPr>
            <w:r w:rsidRPr="00A61BED">
              <w:rPr>
                <w:rFonts w:hint="eastAsia"/>
                <w:sz w:val="18"/>
                <w:szCs w:val="22"/>
              </w:rPr>
              <w:t>无</w:t>
            </w:r>
            <w:r w:rsidRPr="00A61BED">
              <w:rPr>
                <w:rFonts w:hint="eastAsia"/>
                <w:sz w:val="18"/>
                <w:szCs w:val="22"/>
              </w:rPr>
              <w:t>(0)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22"/>
              </w:rPr>
            </w:pPr>
            <w:r w:rsidRPr="00A61BED">
              <w:rPr>
                <w:rFonts w:hint="eastAsia"/>
                <w:sz w:val="18"/>
                <w:szCs w:val="22"/>
              </w:rPr>
              <w:t>合格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家德工业园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0.18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48"/>
          <w:jc w:val="center"/>
        </w:trPr>
        <w:tc>
          <w:tcPr>
            <w:tcW w:w="107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1BED">
              <w:rPr>
                <w:rFonts w:ascii="宋体" w:hAnsi="宋体"/>
                <w:kern w:val="0"/>
                <w:sz w:val="18"/>
                <w:szCs w:val="18"/>
              </w:rPr>
              <w:t>沙湖水厂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1BED">
              <w:rPr>
                <w:rFonts w:ascii="宋体" w:hAnsi="宋体"/>
                <w:sz w:val="18"/>
                <w:szCs w:val="18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1BED">
              <w:rPr>
                <w:rFonts w:ascii="宋体" w:hAnsi="宋体"/>
                <w:sz w:val="18"/>
                <w:szCs w:val="18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1BED">
              <w:rPr>
                <w:rFonts w:ascii="宋体" w:hAnsi="宋体"/>
                <w:sz w:val="18"/>
                <w:szCs w:val="18"/>
              </w:rPr>
              <w:t>—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1BED">
              <w:rPr>
                <w:rFonts w:ascii="宋体" w:hAnsi="宋体"/>
                <w:sz w:val="18"/>
                <w:szCs w:val="18"/>
              </w:rPr>
              <w:t>—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1BED">
              <w:rPr>
                <w:rFonts w:ascii="宋体" w:hAnsi="宋体"/>
                <w:sz w:val="18"/>
                <w:szCs w:val="18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61BED">
              <w:rPr>
                <w:rFonts w:ascii="宋体" w:hAnsi="宋体"/>
                <w:sz w:val="18"/>
                <w:szCs w:val="18"/>
              </w:rPr>
              <w:t>—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61BED">
              <w:rPr>
                <w:rFonts w:ascii="宋体" w:hAnsi="宋体"/>
                <w:sz w:val="18"/>
                <w:szCs w:val="18"/>
              </w:rPr>
              <w:t>—</w:t>
            </w:r>
          </w:p>
        </w:tc>
        <w:tc>
          <w:tcPr>
            <w:tcW w:w="174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00EE2" w:rsidTr="00D603AB">
        <w:trPr>
          <w:cantSplit/>
          <w:trHeight w:hRule="exact" w:val="469"/>
          <w:jc w:val="center"/>
        </w:trPr>
        <w:tc>
          <w:tcPr>
            <w:tcW w:w="107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坑</w:t>
            </w:r>
            <w:proofErr w:type="gramStart"/>
            <w:r>
              <w:rPr>
                <w:rFonts w:hint="eastAsia"/>
                <w:sz w:val="18"/>
                <w:szCs w:val="18"/>
              </w:rPr>
              <w:t>梓</w:t>
            </w:r>
            <w:proofErr w:type="gramEnd"/>
            <w:r>
              <w:rPr>
                <w:rFonts w:hint="eastAsia"/>
                <w:sz w:val="18"/>
                <w:szCs w:val="18"/>
              </w:rPr>
              <w:t>自来水有限公司</w:t>
            </w:r>
          </w:p>
        </w:tc>
        <w:tc>
          <w:tcPr>
            <w:tcW w:w="114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坑</w:t>
            </w:r>
            <w:proofErr w:type="gramStart"/>
            <w:r w:rsidRPr="00A61BED">
              <w:rPr>
                <w:rFonts w:ascii="宋体" w:hAnsi="宋体" w:hint="eastAsia"/>
                <w:sz w:val="18"/>
                <w:szCs w:val="18"/>
              </w:rPr>
              <w:t>梓</w:t>
            </w:r>
            <w:proofErr w:type="gramEnd"/>
            <w:r w:rsidRPr="00A61BED">
              <w:rPr>
                <w:rFonts w:ascii="宋体" w:hAnsi="宋体" w:hint="eastAsia"/>
                <w:sz w:val="18"/>
                <w:szCs w:val="18"/>
              </w:rPr>
              <w:t>水厂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0.12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沙田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0.19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0.30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469"/>
          <w:jc w:val="center"/>
        </w:trPr>
        <w:tc>
          <w:tcPr>
            <w:tcW w:w="107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总公司</w:t>
            </w:r>
          </w:p>
        </w:tc>
        <w:tc>
          <w:tcPr>
            <w:tcW w:w="6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0.15</w:t>
            </w:r>
          </w:p>
        </w:tc>
        <w:tc>
          <w:tcPr>
            <w:tcW w:w="5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0.40</w:t>
            </w:r>
          </w:p>
        </w:tc>
        <w:tc>
          <w:tcPr>
            <w:tcW w:w="5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hRule="exact" w:val="673"/>
          <w:jc w:val="center"/>
        </w:trPr>
        <w:tc>
          <w:tcPr>
            <w:tcW w:w="10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大工业区水</w:t>
            </w:r>
            <w:proofErr w:type="gramStart"/>
            <w:r>
              <w:rPr>
                <w:rFonts w:hint="eastAsia"/>
                <w:sz w:val="18"/>
                <w:szCs w:val="18"/>
              </w:rPr>
              <w:t>务</w:t>
            </w:r>
            <w:proofErr w:type="gramEnd"/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大工业区水厂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D2744">
              <w:rPr>
                <w:rFonts w:ascii="宋体" w:hAnsi="宋体" w:hint="eastAsia"/>
                <w:sz w:val="18"/>
                <w:szCs w:val="18"/>
              </w:rPr>
              <w:t>0.34</w:t>
            </w:r>
            <w:r w:rsidRPr="00AD2744">
              <w:rPr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高</w:t>
            </w:r>
            <w:proofErr w:type="gramStart"/>
            <w:r w:rsidRPr="00A61BED">
              <w:rPr>
                <w:rFonts w:ascii="宋体" w:hAnsi="宋体" w:hint="eastAsia"/>
                <w:sz w:val="18"/>
                <w:szCs w:val="18"/>
              </w:rPr>
              <w:t>先电子</w:t>
            </w:r>
            <w:proofErr w:type="gramEnd"/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0.26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0.11</w:t>
            </w:r>
            <w:r>
              <w:rPr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val="567"/>
          <w:jc w:val="center"/>
        </w:trPr>
        <w:tc>
          <w:tcPr>
            <w:tcW w:w="10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南澳供水有限公司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南澳水厂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0.70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②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南澳供水公司食堂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0.12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0.60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  <w:tr w:rsidR="00300EE2" w:rsidTr="00D603AB">
        <w:trPr>
          <w:cantSplit/>
          <w:trHeight w:val="463"/>
          <w:jc w:val="center"/>
        </w:trPr>
        <w:tc>
          <w:tcPr>
            <w:tcW w:w="10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Default="00300EE2" w:rsidP="00D603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深圳市水</w:t>
            </w:r>
            <w:proofErr w:type="gramStart"/>
            <w:r>
              <w:rPr>
                <w:rFonts w:hint="eastAsia"/>
                <w:sz w:val="18"/>
                <w:szCs w:val="18"/>
              </w:rPr>
              <w:t>协科技</w:t>
            </w:r>
            <w:proofErr w:type="gramEnd"/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三洲田</w:t>
            </w:r>
          </w:p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侨城水厂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0.09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D2744">
              <w:rPr>
                <w:rFonts w:ascii="宋体" w:hAnsi="宋体" w:hint="eastAsia"/>
                <w:sz w:val="18"/>
                <w:szCs w:val="18"/>
              </w:rPr>
              <w:t>0.30</w:t>
            </w:r>
            <w:r w:rsidRPr="00AD2744">
              <w:rPr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bCs/>
                <w:szCs w:val="44"/>
              </w:rPr>
              <w:t>①</w:t>
            </w:r>
            <w:r w:rsidRPr="00A61BED">
              <w:rPr>
                <w:rFonts w:ascii="宋体" w:hAnsi="宋体" w:hint="eastAsia"/>
                <w:sz w:val="18"/>
                <w:szCs w:val="18"/>
              </w:rPr>
              <w:t>茶溪谷饭堂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0.12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0.12</w:t>
            </w:r>
            <w:r>
              <w:rPr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&lt;5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未检出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无(0)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EE2" w:rsidRPr="00A61BED" w:rsidRDefault="00300EE2" w:rsidP="00D603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BED"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</w:tr>
    </w:tbl>
    <w:p w:rsidR="00300EE2" w:rsidRDefault="00300EE2" w:rsidP="00300EE2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备注：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、取样与水质检测工作由深圳市水质检测中心承担，检测时间为</w:t>
      </w:r>
      <w:r>
        <w:rPr>
          <w:rFonts w:hint="eastAsia"/>
          <w:sz w:val="18"/>
          <w:szCs w:val="18"/>
        </w:rPr>
        <w:t>2017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月。</w:t>
      </w:r>
    </w:p>
    <w:p w:rsidR="00300EE2" w:rsidRDefault="00300EE2" w:rsidP="00300EE2">
      <w:pPr>
        <w:spacing w:line="240" w:lineRule="exac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、出厂水和管网</w:t>
      </w:r>
      <w:proofErr w:type="gramStart"/>
      <w:r>
        <w:rPr>
          <w:rFonts w:hint="eastAsia"/>
          <w:sz w:val="18"/>
          <w:szCs w:val="18"/>
        </w:rPr>
        <w:t>水执行</w:t>
      </w:r>
      <w:proofErr w:type="gramEnd"/>
      <w:r>
        <w:rPr>
          <w:rFonts w:hint="eastAsia"/>
          <w:sz w:val="18"/>
          <w:szCs w:val="18"/>
        </w:rPr>
        <w:t>GB5749-2006</w:t>
      </w:r>
      <w:r>
        <w:rPr>
          <w:rFonts w:hint="eastAsia"/>
          <w:sz w:val="18"/>
          <w:szCs w:val="18"/>
        </w:rPr>
        <w:t>《生活饮用水卫生标准》。</w:t>
      </w:r>
    </w:p>
    <w:p w:rsidR="00300EE2" w:rsidRDefault="00300EE2" w:rsidP="00300EE2">
      <w:pPr>
        <w:spacing w:line="240" w:lineRule="exac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、有</w:t>
      </w:r>
      <w:r>
        <w:rPr>
          <w:rFonts w:ascii="宋体" w:hAnsi="宋体" w:hint="eastAsia"/>
          <w:sz w:val="18"/>
          <w:szCs w:val="18"/>
        </w:rPr>
        <w:t>*</w:t>
      </w:r>
      <w:r>
        <w:rPr>
          <w:rFonts w:hint="eastAsia"/>
          <w:sz w:val="18"/>
          <w:szCs w:val="18"/>
        </w:rPr>
        <w:t>的表示水厂消毒方式二氧化氯消毒，表中显示数据为二氧化氯检测结果，</w:t>
      </w:r>
      <w:r>
        <w:rPr>
          <w:rFonts w:hint="eastAsia"/>
          <w:sz w:val="18"/>
          <w:szCs w:val="18"/>
        </w:rPr>
        <w:t>GB5749-2006</w:t>
      </w:r>
      <w:r>
        <w:rPr>
          <w:rFonts w:hint="eastAsia"/>
          <w:sz w:val="18"/>
          <w:szCs w:val="18"/>
        </w:rPr>
        <w:t>规定出厂水中二氧化氯余量</w:t>
      </w:r>
      <w:r>
        <w:rPr>
          <w:rFonts w:ascii="宋体" w:hAnsi="宋体"/>
          <w:sz w:val="18"/>
          <w:szCs w:val="18"/>
        </w:rPr>
        <w:t>≥</w:t>
      </w:r>
      <w:r>
        <w:rPr>
          <w:rFonts w:ascii="宋体" w:hAnsi="宋体" w:hint="eastAsia"/>
          <w:sz w:val="18"/>
          <w:szCs w:val="18"/>
        </w:rPr>
        <w:t>0.1</w:t>
      </w:r>
      <w:r>
        <w:rPr>
          <w:rFonts w:hint="eastAsia"/>
          <w:sz w:val="18"/>
          <w:szCs w:val="18"/>
        </w:rPr>
        <w:t>mg/L</w:t>
      </w:r>
      <w:r>
        <w:rPr>
          <w:rFonts w:ascii="宋体" w:hAnsi="宋体" w:hint="eastAsia"/>
          <w:sz w:val="18"/>
          <w:szCs w:val="18"/>
        </w:rPr>
        <w:t>，管网末稍水中</w:t>
      </w:r>
      <w:r>
        <w:rPr>
          <w:rFonts w:hint="eastAsia"/>
          <w:sz w:val="18"/>
          <w:szCs w:val="18"/>
        </w:rPr>
        <w:t>二氧化氯</w:t>
      </w:r>
      <w:r>
        <w:rPr>
          <w:rFonts w:ascii="宋体" w:hAnsi="宋体" w:hint="eastAsia"/>
          <w:sz w:val="18"/>
          <w:szCs w:val="18"/>
        </w:rPr>
        <w:t>余量</w:t>
      </w:r>
      <w:r>
        <w:rPr>
          <w:rFonts w:ascii="宋体" w:hAnsi="宋体"/>
          <w:sz w:val="18"/>
          <w:szCs w:val="18"/>
        </w:rPr>
        <w:t>≥</w:t>
      </w:r>
      <w:r>
        <w:rPr>
          <w:rFonts w:ascii="宋体" w:hAnsi="宋体" w:hint="eastAsia"/>
          <w:sz w:val="18"/>
          <w:szCs w:val="18"/>
        </w:rPr>
        <w:t>0.02</w:t>
      </w:r>
      <w:r>
        <w:rPr>
          <w:rFonts w:hint="eastAsia"/>
          <w:sz w:val="18"/>
          <w:szCs w:val="18"/>
        </w:rPr>
        <w:t>mg/L</w:t>
      </w:r>
      <w:r>
        <w:rPr>
          <w:rFonts w:hint="eastAsia"/>
          <w:sz w:val="18"/>
          <w:szCs w:val="18"/>
        </w:rPr>
        <w:t>。</w:t>
      </w:r>
    </w:p>
    <w:p w:rsidR="00300EE2" w:rsidRDefault="00300EE2" w:rsidP="00300EE2">
      <w:pPr>
        <w:spacing w:line="240" w:lineRule="exac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、有</w:t>
      </w:r>
      <w:r>
        <w:rPr>
          <w:rFonts w:ascii="宋体" w:hAnsi="宋体" w:cs="宋体" w:hint="eastAsia"/>
          <w:kern w:val="0"/>
          <w:sz w:val="18"/>
          <w:szCs w:val="18"/>
        </w:rPr>
        <w:t>①的表示该管网水为市政管网水，有②的表示该管网水为直供水用户终端，有③的表示该管网水为二次供水进水。</w:t>
      </w:r>
    </w:p>
    <w:p w:rsidR="00300EE2" w:rsidRDefault="00300EE2" w:rsidP="00300EE2">
      <w:pPr>
        <w:spacing w:line="240" w:lineRule="exac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、有—的表示该水厂暂停供水。</w:t>
      </w:r>
    </w:p>
    <w:p w:rsidR="003802FC" w:rsidRPr="00675BB4" w:rsidRDefault="003802FC" w:rsidP="00DE77A5">
      <w:pPr>
        <w:spacing w:beforeLines="100" w:before="381" w:afterLines="50" w:after="190" w:line="440" w:lineRule="exact"/>
        <w:jc w:val="center"/>
        <w:rPr>
          <w:rFonts w:eastAsia="仿宋"/>
        </w:rPr>
      </w:pPr>
    </w:p>
    <w:sectPr w:rsidR="003802FC" w:rsidRPr="00675BB4" w:rsidSect="00375401">
      <w:headerReference w:type="default" r:id="rId7"/>
      <w:footerReference w:type="even" r:id="rId8"/>
      <w:footerReference w:type="default" r:id="rId9"/>
      <w:pgSz w:w="16838" w:h="11906" w:orient="landscape"/>
      <w:pgMar w:top="1020" w:right="567" w:bottom="680" w:left="1134" w:header="851" w:footer="992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A7" w:rsidRDefault="009122A7">
      <w:r>
        <w:separator/>
      </w:r>
    </w:p>
  </w:endnote>
  <w:endnote w:type="continuationSeparator" w:id="0">
    <w:p w:rsidR="009122A7" w:rsidRDefault="0091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AB" w:rsidRDefault="00375401">
    <w:pPr>
      <w:pStyle w:val="a6"/>
      <w:framePr w:wrap="around" w:vAnchor="text" w:hAnchor="margin" w:xAlign="right" w:y="1"/>
      <w:rPr>
        <w:rStyle w:val="a5"/>
      </w:rPr>
    </w:pPr>
    <w:r>
      <w:fldChar w:fldCharType="begin"/>
    </w:r>
    <w:r w:rsidR="00D603AB">
      <w:rPr>
        <w:rStyle w:val="a5"/>
      </w:rPr>
      <w:instrText xml:space="preserve">PAGE  </w:instrText>
    </w:r>
    <w:r>
      <w:fldChar w:fldCharType="end"/>
    </w:r>
  </w:p>
  <w:p w:rsidR="00D603AB" w:rsidRDefault="00D603A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AB" w:rsidRDefault="00375401">
    <w:pPr>
      <w:pStyle w:val="a6"/>
      <w:framePr w:wrap="around" w:vAnchor="text" w:hAnchor="margin" w:xAlign="right" w:y="1"/>
      <w:rPr>
        <w:rStyle w:val="a5"/>
      </w:rPr>
    </w:pPr>
    <w:r>
      <w:fldChar w:fldCharType="begin"/>
    </w:r>
    <w:r w:rsidR="00D603AB">
      <w:rPr>
        <w:rStyle w:val="a5"/>
      </w:rPr>
      <w:instrText xml:space="preserve">PAGE  </w:instrText>
    </w:r>
    <w:r>
      <w:fldChar w:fldCharType="separate"/>
    </w:r>
    <w:r w:rsidR="00790261">
      <w:rPr>
        <w:rStyle w:val="a5"/>
        <w:noProof/>
      </w:rPr>
      <w:t>2</w:t>
    </w:r>
    <w:r>
      <w:fldChar w:fldCharType="end"/>
    </w:r>
  </w:p>
  <w:p w:rsidR="00D603AB" w:rsidRDefault="00D603A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A7" w:rsidRDefault="009122A7">
      <w:r>
        <w:separator/>
      </w:r>
    </w:p>
  </w:footnote>
  <w:footnote w:type="continuationSeparator" w:id="0">
    <w:p w:rsidR="009122A7" w:rsidRDefault="0091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AB" w:rsidRDefault="00D603A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EFE"/>
    <w:rsid w:val="00010F24"/>
    <w:rsid w:val="000275A1"/>
    <w:rsid w:val="0002780D"/>
    <w:rsid w:val="00032F64"/>
    <w:rsid w:val="0003477C"/>
    <w:rsid w:val="000559AD"/>
    <w:rsid w:val="00056CD2"/>
    <w:rsid w:val="00061FDE"/>
    <w:rsid w:val="000A0723"/>
    <w:rsid w:val="000B746F"/>
    <w:rsid w:val="000B7542"/>
    <w:rsid w:val="000C2F9C"/>
    <w:rsid w:val="000E37B8"/>
    <w:rsid w:val="000E59BA"/>
    <w:rsid w:val="0010653B"/>
    <w:rsid w:val="00112B32"/>
    <w:rsid w:val="00116053"/>
    <w:rsid w:val="001344BC"/>
    <w:rsid w:val="00135E97"/>
    <w:rsid w:val="001438D5"/>
    <w:rsid w:val="00145E9E"/>
    <w:rsid w:val="00150E77"/>
    <w:rsid w:val="00160F40"/>
    <w:rsid w:val="00170133"/>
    <w:rsid w:val="001C2C27"/>
    <w:rsid w:val="001C5B40"/>
    <w:rsid w:val="001D62D5"/>
    <w:rsid w:val="001E4D98"/>
    <w:rsid w:val="00206884"/>
    <w:rsid w:val="00206CD2"/>
    <w:rsid w:val="0022058A"/>
    <w:rsid w:val="0022711A"/>
    <w:rsid w:val="00227621"/>
    <w:rsid w:val="00227EE1"/>
    <w:rsid w:val="00235345"/>
    <w:rsid w:val="00235F6E"/>
    <w:rsid w:val="00236DE9"/>
    <w:rsid w:val="002917A4"/>
    <w:rsid w:val="00292057"/>
    <w:rsid w:val="002A774A"/>
    <w:rsid w:val="002B36AE"/>
    <w:rsid w:val="002B503B"/>
    <w:rsid w:val="002B6E7C"/>
    <w:rsid w:val="002B7104"/>
    <w:rsid w:val="002C5787"/>
    <w:rsid w:val="002D59F5"/>
    <w:rsid w:val="002D7F88"/>
    <w:rsid w:val="002E5F14"/>
    <w:rsid w:val="002F0203"/>
    <w:rsid w:val="00300EE2"/>
    <w:rsid w:val="00301560"/>
    <w:rsid w:val="00303369"/>
    <w:rsid w:val="0032445C"/>
    <w:rsid w:val="0033734C"/>
    <w:rsid w:val="00346FD1"/>
    <w:rsid w:val="003643A8"/>
    <w:rsid w:val="0036795E"/>
    <w:rsid w:val="00370579"/>
    <w:rsid w:val="00375401"/>
    <w:rsid w:val="003802FC"/>
    <w:rsid w:val="00396354"/>
    <w:rsid w:val="003B18E6"/>
    <w:rsid w:val="003C62CC"/>
    <w:rsid w:val="003E2849"/>
    <w:rsid w:val="003F67D9"/>
    <w:rsid w:val="00407AE0"/>
    <w:rsid w:val="004110A7"/>
    <w:rsid w:val="004152B7"/>
    <w:rsid w:val="00420F2F"/>
    <w:rsid w:val="00424CC0"/>
    <w:rsid w:val="00432971"/>
    <w:rsid w:val="00437D01"/>
    <w:rsid w:val="004416BC"/>
    <w:rsid w:val="004506C4"/>
    <w:rsid w:val="004522F6"/>
    <w:rsid w:val="004523D2"/>
    <w:rsid w:val="00466092"/>
    <w:rsid w:val="004669EA"/>
    <w:rsid w:val="00486E15"/>
    <w:rsid w:val="004926DB"/>
    <w:rsid w:val="004C1352"/>
    <w:rsid w:val="004D2EFE"/>
    <w:rsid w:val="004D3A47"/>
    <w:rsid w:val="004E0B22"/>
    <w:rsid w:val="004F6477"/>
    <w:rsid w:val="00504625"/>
    <w:rsid w:val="005246FF"/>
    <w:rsid w:val="00526C40"/>
    <w:rsid w:val="005477BA"/>
    <w:rsid w:val="00556398"/>
    <w:rsid w:val="00570182"/>
    <w:rsid w:val="00577C26"/>
    <w:rsid w:val="00584713"/>
    <w:rsid w:val="00587D5A"/>
    <w:rsid w:val="005E7B8C"/>
    <w:rsid w:val="005F2408"/>
    <w:rsid w:val="00605E41"/>
    <w:rsid w:val="0060669D"/>
    <w:rsid w:val="00625BC1"/>
    <w:rsid w:val="006329AC"/>
    <w:rsid w:val="00655553"/>
    <w:rsid w:val="00663D20"/>
    <w:rsid w:val="00673ABB"/>
    <w:rsid w:val="00675BB4"/>
    <w:rsid w:val="00682D9C"/>
    <w:rsid w:val="00695544"/>
    <w:rsid w:val="006D179B"/>
    <w:rsid w:val="006D29FD"/>
    <w:rsid w:val="006E07BF"/>
    <w:rsid w:val="006E4D9A"/>
    <w:rsid w:val="007100A6"/>
    <w:rsid w:val="00723C70"/>
    <w:rsid w:val="00746D7A"/>
    <w:rsid w:val="0075536B"/>
    <w:rsid w:val="00760B29"/>
    <w:rsid w:val="00783863"/>
    <w:rsid w:val="00790261"/>
    <w:rsid w:val="007C0755"/>
    <w:rsid w:val="007C08B8"/>
    <w:rsid w:val="007E513C"/>
    <w:rsid w:val="007F06DC"/>
    <w:rsid w:val="008069E7"/>
    <w:rsid w:val="00815D99"/>
    <w:rsid w:val="00821CAD"/>
    <w:rsid w:val="00830DD7"/>
    <w:rsid w:val="00830DF3"/>
    <w:rsid w:val="00831B2F"/>
    <w:rsid w:val="0084060C"/>
    <w:rsid w:val="008579D2"/>
    <w:rsid w:val="0086663F"/>
    <w:rsid w:val="008676F0"/>
    <w:rsid w:val="00875BD6"/>
    <w:rsid w:val="00880AA4"/>
    <w:rsid w:val="00880B6D"/>
    <w:rsid w:val="00881512"/>
    <w:rsid w:val="0088519B"/>
    <w:rsid w:val="0088781D"/>
    <w:rsid w:val="00892E1B"/>
    <w:rsid w:val="0089498B"/>
    <w:rsid w:val="00897EDB"/>
    <w:rsid w:val="008B7BA3"/>
    <w:rsid w:val="008C6EEE"/>
    <w:rsid w:val="008D1553"/>
    <w:rsid w:val="008D3B34"/>
    <w:rsid w:val="008E00B4"/>
    <w:rsid w:val="008E6B49"/>
    <w:rsid w:val="008F0BF3"/>
    <w:rsid w:val="00901404"/>
    <w:rsid w:val="009027CA"/>
    <w:rsid w:val="009122A7"/>
    <w:rsid w:val="0091788F"/>
    <w:rsid w:val="00922603"/>
    <w:rsid w:val="009364F9"/>
    <w:rsid w:val="00941506"/>
    <w:rsid w:val="0096025A"/>
    <w:rsid w:val="0097267F"/>
    <w:rsid w:val="00976BB5"/>
    <w:rsid w:val="0097746D"/>
    <w:rsid w:val="009B705F"/>
    <w:rsid w:val="009F3866"/>
    <w:rsid w:val="00A00933"/>
    <w:rsid w:val="00A142D9"/>
    <w:rsid w:val="00A15835"/>
    <w:rsid w:val="00A178AF"/>
    <w:rsid w:val="00A64BC1"/>
    <w:rsid w:val="00A73FE8"/>
    <w:rsid w:val="00A771BB"/>
    <w:rsid w:val="00A927BB"/>
    <w:rsid w:val="00A936D3"/>
    <w:rsid w:val="00A93787"/>
    <w:rsid w:val="00A9407B"/>
    <w:rsid w:val="00A96DE2"/>
    <w:rsid w:val="00AA1183"/>
    <w:rsid w:val="00AA2346"/>
    <w:rsid w:val="00AF2DD5"/>
    <w:rsid w:val="00B30622"/>
    <w:rsid w:val="00B373A6"/>
    <w:rsid w:val="00B4064C"/>
    <w:rsid w:val="00B408D2"/>
    <w:rsid w:val="00B60CF9"/>
    <w:rsid w:val="00B75F96"/>
    <w:rsid w:val="00B85F91"/>
    <w:rsid w:val="00B93306"/>
    <w:rsid w:val="00BC0CDC"/>
    <w:rsid w:val="00BC4994"/>
    <w:rsid w:val="00BE066D"/>
    <w:rsid w:val="00BE3F7C"/>
    <w:rsid w:val="00BE518C"/>
    <w:rsid w:val="00BF09B6"/>
    <w:rsid w:val="00BF17AE"/>
    <w:rsid w:val="00BF2BFF"/>
    <w:rsid w:val="00C157DB"/>
    <w:rsid w:val="00C17548"/>
    <w:rsid w:val="00C54B9E"/>
    <w:rsid w:val="00C63BD9"/>
    <w:rsid w:val="00C73281"/>
    <w:rsid w:val="00C75450"/>
    <w:rsid w:val="00C96E87"/>
    <w:rsid w:val="00CA6C11"/>
    <w:rsid w:val="00CA7D2A"/>
    <w:rsid w:val="00CC35DE"/>
    <w:rsid w:val="00CD1C58"/>
    <w:rsid w:val="00CD5D77"/>
    <w:rsid w:val="00CE79AF"/>
    <w:rsid w:val="00CF205E"/>
    <w:rsid w:val="00D3111A"/>
    <w:rsid w:val="00D37DD4"/>
    <w:rsid w:val="00D4523A"/>
    <w:rsid w:val="00D53FFF"/>
    <w:rsid w:val="00D603AB"/>
    <w:rsid w:val="00D60A6F"/>
    <w:rsid w:val="00D7435E"/>
    <w:rsid w:val="00D8003C"/>
    <w:rsid w:val="00D80A0A"/>
    <w:rsid w:val="00D928F5"/>
    <w:rsid w:val="00DA097C"/>
    <w:rsid w:val="00DB446E"/>
    <w:rsid w:val="00DC2F8A"/>
    <w:rsid w:val="00DD1F25"/>
    <w:rsid w:val="00DD2F0B"/>
    <w:rsid w:val="00DE77A5"/>
    <w:rsid w:val="00DF1062"/>
    <w:rsid w:val="00E02749"/>
    <w:rsid w:val="00E06447"/>
    <w:rsid w:val="00E20D68"/>
    <w:rsid w:val="00E23390"/>
    <w:rsid w:val="00E248BF"/>
    <w:rsid w:val="00E32E21"/>
    <w:rsid w:val="00E34BC9"/>
    <w:rsid w:val="00E43BBF"/>
    <w:rsid w:val="00E67D69"/>
    <w:rsid w:val="00E8234F"/>
    <w:rsid w:val="00EC3227"/>
    <w:rsid w:val="00EC580F"/>
    <w:rsid w:val="00ED6669"/>
    <w:rsid w:val="00EE056B"/>
    <w:rsid w:val="00EE7F34"/>
    <w:rsid w:val="00F004E4"/>
    <w:rsid w:val="00F102D1"/>
    <w:rsid w:val="00F210E6"/>
    <w:rsid w:val="00F26DC4"/>
    <w:rsid w:val="00F41351"/>
    <w:rsid w:val="00F554DA"/>
    <w:rsid w:val="00F641EA"/>
    <w:rsid w:val="00F874DF"/>
    <w:rsid w:val="00FA3802"/>
    <w:rsid w:val="00FB0A2B"/>
    <w:rsid w:val="00FB65DD"/>
    <w:rsid w:val="00FC32DF"/>
    <w:rsid w:val="00FC4763"/>
    <w:rsid w:val="00FD2846"/>
    <w:rsid w:val="00FD66EC"/>
    <w:rsid w:val="00FE3249"/>
    <w:rsid w:val="00FE36D5"/>
    <w:rsid w:val="00FE5BB5"/>
    <w:rsid w:val="00FF0438"/>
    <w:rsid w:val="01DD130B"/>
    <w:rsid w:val="02C242D8"/>
    <w:rsid w:val="048E473E"/>
    <w:rsid w:val="08E82877"/>
    <w:rsid w:val="0975057D"/>
    <w:rsid w:val="09D11147"/>
    <w:rsid w:val="0EA528CD"/>
    <w:rsid w:val="0F6E7372"/>
    <w:rsid w:val="102D6FCF"/>
    <w:rsid w:val="108203FA"/>
    <w:rsid w:val="113D49CA"/>
    <w:rsid w:val="115E40D0"/>
    <w:rsid w:val="130A0D5F"/>
    <w:rsid w:val="13A2329E"/>
    <w:rsid w:val="14603509"/>
    <w:rsid w:val="15521EC3"/>
    <w:rsid w:val="170B2C01"/>
    <w:rsid w:val="188B666D"/>
    <w:rsid w:val="18AD4A50"/>
    <w:rsid w:val="191813BB"/>
    <w:rsid w:val="1B3300F9"/>
    <w:rsid w:val="1C604DA6"/>
    <w:rsid w:val="1D3F0060"/>
    <w:rsid w:val="1DF2536C"/>
    <w:rsid w:val="1EB67B26"/>
    <w:rsid w:val="1FB172BE"/>
    <w:rsid w:val="2055681A"/>
    <w:rsid w:val="238E3C22"/>
    <w:rsid w:val="253E7707"/>
    <w:rsid w:val="26EB7B1B"/>
    <w:rsid w:val="27BF2C7B"/>
    <w:rsid w:val="2A481601"/>
    <w:rsid w:val="2B756822"/>
    <w:rsid w:val="2C6C546F"/>
    <w:rsid w:val="2CE06AB3"/>
    <w:rsid w:val="30062758"/>
    <w:rsid w:val="30A076DF"/>
    <w:rsid w:val="31935C2A"/>
    <w:rsid w:val="37F12ECB"/>
    <w:rsid w:val="3AB81177"/>
    <w:rsid w:val="3C1C2FAE"/>
    <w:rsid w:val="3CB76828"/>
    <w:rsid w:val="3E9F6A87"/>
    <w:rsid w:val="3FDB75F0"/>
    <w:rsid w:val="40DF3E1A"/>
    <w:rsid w:val="46942157"/>
    <w:rsid w:val="46E65580"/>
    <w:rsid w:val="47035990"/>
    <w:rsid w:val="471F6646"/>
    <w:rsid w:val="48737BD8"/>
    <w:rsid w:val="492B7A6A"/>
    <w:rsid w:val="4A92178C"/>
    <w:rsid w:val="4B8E09E2"/>
    <w:rsid w:val="4BFB6BFD"/>
    <w:rsid w:val="4C5A2CB5"/>
    <w:rsid w:val="4DC0189A"/>
    <w:rsid w:val="4EA4079F"/>
    <w:rsid w:val="4FB21D2A"/>
    <w:rsid w:val="50474832"/>
    <w:rsid w:val="50C1156F"/>
    <w:rsid w:val="511247E2"/>
    <w:rsid w:val="54BC587B"/>
    <w:rsid w:val="5667223D"/>
    <w:rsid w:val="599A223C"/>
    <w:rsid w:val="5AA450F3"/>
    <w:rsid w:val="5AEF7350"/>
    <w:rsid w:val="5C862DCC"/>
    <w:rsid w:val="5F821A41"/>
    <w:rsid w:val="604924BC"/>
    <w:rsid w:val="62022232"/>
    <w:rsid w:val="647368EB"/>
    <w:rsid w:val="65D70B5F"/>
    <w:rsid w:val="65F4685A"/>
    <w:rsid w:val="660A6553"/>
    <w:rsid w:val="66331BF0"/>
    <w:rsid w:val="6744235B"/>
    <w:rsid w:val="6D8C2CCE"/>
    <w:rsid w:val="6F407C2A"/>
    <w:rsid w:val="6FD67088"/>
    <w:rsid w:val="72265642"/>
    <w:rsid w:val="73503180"/>
    <w:rsid w:val="75B06AD3"/>
    <w:rsid w:val="76D46C00"/>
    <w:rsid w:val="7874602E"/>
    <w:rsid w:val="7A8A3136"/>
    <w:rsid w:val="7EC0273F"/>
    <w:rsid w:val="7EF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4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5401"/>
    <w:rPr>
      <w:color w:val="0000FF"/>
      <w:u w:val="single"/>
    </w:rPr>
  </w:style>
  <w:style w:type="character" w:styleId="a4">
    <w:name w:val="FollowedHyperlink"/>
    <w:basedOn w:val="a0"/>
    <w:rsid w:val="00375401"/>
    <w:rPr>
      <w:color w:val="800080"/>
      <w:u w:val="single"/>
    </w:rPr>
  </w:style>
  <w:style w:type="character" w:styleId="a5">
    <w:name w:val="page number"/>
    <w:basedOn w:val="a0"/>
    <w:rsid w:val="00375401"/>
  </w:style>
  <w:style w:type="paragraph" w:styleId="a6">
    <w:name w:val="footer"/>
    <w:basedOn w:val="a"/>
    <w:rsid w:val="00375401"/>
    <w:pPr>
      <w:tabs>
        <w:tab w:val="center" w:pos="4153"/>
        <w:tab w:val="right" w:pos="8306"/>
      </w:tabs>
      <w:snapToGrid w:val="0"/>
      <w:jc w:val="left"/>
    </w:pPr>
    <w:rPr>
      <w:rFonts w:ascii="楷体_GB2312" w:eastAsia="楷体_GB2312" w:hAnsi="Verdana"/>
      <w:color w:val="000000"/>
      <w:sz w:val="18"/>
      <w:szCs w:val="18"/>
    </w:rPr>
  </w:style>
  <w:style w:type="paragraph" w:styleId="a7">
    <w:name w:val="header"/>
    <w:basedOn w:val="a"/>
    <w:rsid w:val="00375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楷体_GB2312" w:eastAsia="楷体_GB2312" w:hAnsi="Verdana"/>
      <w:color w:val="000000"/>
      <w:sz w:val="18"/>
      <w:szCs w:val="18"/>
    </w:rPr>
  </w:style>
  <w:style w:type="paragraph" w:styleId="a8">
    <w:name w:val="Balloon Text"/>
    <w:basedOn w:val="a"/>
    <w:semiHidden/>
    <w:rsid w:val="00375401"/>
    <w:rPr>
      <w:sz w:val="18"/>
      <w:szCs w:val="18"/>
    </w:rPr>
  </w:style>
  <w:style w:type="paragraph" w:styleId="a9">
    <w:name w:val="Date"/>
    <w:basedOn w:val="a"/>
    <w:next w:val="a"/>
    <w:rsid w:val="00375401"/>
    <w:pPr>
      <w:ind w:leftChars="2500" w:left="100"/>
    </w:pPr>
    <w:rPr>
      <w:rFonts w:ascii="仿宋_GB2312" w:eastAsia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760</Words>
  <Characters>4334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Company>Microsoft</Company>
  <LinksUpToDate>false</LinksUpToDate>
  <CharactersWithSpaces>5084</CharactersWithSpaces>
  <SharedDoc>false</SharedDoc>
  <HLinks>
    <vt:vector size="6" baseType="variant">
      <vt:variant>
        <vt:i4>1048665</vt:i4>
      </vt:variant>
      <vt:variant>
        <vt:i4>0</vt:i4>
      </vt:variant>
      <vt:variant>
        <vt:i4>0</vt:i4>
      </vt:variant>
      <vt:variant>
        <vt:i4>5</vt:i4>
      </vt:variant>
      <vt:variant>
        <vt:lpwstr>http://www.szwrb.gov.cn/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2004年2月，根据《深圳市城市供水水质公报实施方案》，我局对全市26家镇级以上供水企业43个水厂原水水样、出厂水水样以及66个管网水水样进行了抽检，现将水质月检结果向社会公布（见附表）</dc:title>
  <dc:creator>x</dc:creator>
  <cp:lastModifiedBy>Administrator</cp:lastModifiedBy>
  <cp:revision>2</cp:revision>
  <cp:lastPrinted>2017-08-15T06:27:00Z</cp:lastPrinted>
  <dcterms:created xsi:type="dcterms:W3CDTF">2017-11-03T03:56:00Z</dcterms:created>
  <dcterms:modified xsi:type="dcterms:W3CDTF">2017-11-03T03:56:00Z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