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8812" w14:textId="77777777" w:rsidR="00272450" w:rsidRDefault="00906AE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深圳市涉水面源污染长效治理工作方案</w:t>
      </w:r>
    </w:p>
    <w:p w14:paraId="0F05DC8E" w14:textId="77777777" w:rsidR="00272450" w:rsidRDefault="00272450">
      <w:pPr>
        <w:ind w:firstLineChars="200" w:firstLine="640"/>
        <w:rPr>
          <w:rFonts w:ascii="仿宋_GB2312" w:eastAsia="仿宋_GB2312"/>
          <w:sz w:val="32"/>
          <w:szCs w:val="32"/>
        </w:rPr>
      </w:pPr>
    </w:p>
    <w:p w14:paraId="6EEAE809" w14:textId="77777777" w:rsidR="00272450" w:rsidRDefault="00906AE9">
      <w:pPr>
        <w:ind w:firstLineChars="200" w:firstLine="640"/>
        <w:rPr>
          <w:rFonts w:ascii="仿宋_GB2312" w:eastAsia="仿宋_GB2312"/>
          <w:sz w:val="32"/>
          <w:szCs w:val="32"/>
        </w:rPr>
      </w:pPr>
      <w:r>
        <w:rPr>
          <w:rFonts w:ascii="仿宋_GB2312" w:eastAsia="仿宋_GB2312" w:hint="eastAsia"/>
          <w:sz w:val="32"/>
          <w:szCs w:val="32"/>
        </w:rPr>
        <w:t>为深入贯彻习近平生态文明思想，决战决胜污染防治攻坚战，全面落实建设中国特色社会主义先行示范区关于“率先打造人与自然和谐共生的美丽中国典范”的使命任务，按照“水污染治理成效巩固管理提升年”的部署要求，全面推进涉水面源污染整治，构建长效治理机制，实现河流长制久清，特制定本方案。</w:t>
      </w:r>
    </w:p>
    <w:p w14:paraId="44D480CE" w14:textId="77777777" w:rsidR="00272450" w:rsidRDefault="00906AE9">
      <w:pPr>
        <w:ind w:firstLineChars="200" w:firstLine="640"/>
        <w:rPr>
          <w:rFonts w:ascii="黑体" w:eastAsia="黑体" w:hAnsi="黑体"/>
          <w:sz w:val="32"/>
          <w:szCs w:val="32"/>
        </w:rPr>
      </w:pPr>
      <w:r>
        <w:rPr>
          <w:rFonts w:ascii="黑体" w:eastAsia="黑体" w:hAnsi="黑体" w:hint="eastAsia"/>
          <w:sz w:val="32"/>
          <w:szCs w:val="32"/>
        </w:rPr>
        <w:t>一、工作目标</w:t>
      </w:r>
    </w:p>
    <w:p w14:paraId="275E2917" w14:textId="77777777" w:rsidR="00272450" w:rsidRDefault="00906AE9">
      <w:pPr>
        <w:ind w:firstLineChars="200" w:firstLine="640"/>
        <w:rPr>
          <w:rFonts w:ascii="仿宋_GB2312" w:eastAsia="仿宋_GB2312"/>
          <w:sz w:val="32"/>
          <w:szCs w:val="32"/>
        </w:rPr>
      </w:pPr>
      <w:r>
        <w:rPr>
          <w:rFonts w:ascii="仿宋_GB2312" w:eastAsia="仿宋_GB2312" w:hint="eastAsia"/>
          <w:sz w:val="32"/>
          <w:szCs w:val="32"/>
        </w:rPr>
        <w:t>全面推进“三产”、“三池”涉水污染源以及城市面源的污染整治和长效治理，严格监管执法，源头削减污染，规范排水行为，助力全市河流水环境质量持续改善，推动河流旱季雨季全天候稳定达标。</w:t>
      </w:r>
    </w:p>
    <w:p w14:paraId="625B316B" w14:textId="77777777" w:rsidR="00272450" w:rsidRDefault="00906AE9">
      <w:pPr>
        <w:ind w:firstLineChars="200" w:firstLine="640"/>
        <w:rPr>
          <w:rFonts w:ascii="黑体" w:eastAsia="黑体" w:hAnsi="黑体"/>
          <w:sz w:val="32"/>
          <w:szCs w:val="32"/>
        </w:rPr>
      </w:pPr>
      <w:r>
        <w:rPr>
          <w:rFonts w:ascii="黑体" w:eastAsia="黑体" w:hAnsi="黑体" w:hint="eastAsia"/>
          <w:sz w:val="32"/>
          <w:szCs w:val="32"/>
        </w:rPr>
        <w:t>二、基本原则</w:t>
      </w:r>
    </w:p>
    <w:p w14:paraId="5F83BC72"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（一）建章立制、长效管理。</w:t>
      </w:r>
      <w:r>
        <w:rPr>
          <w:rFonts w:ascii="仿宋_GB2312" w:eastAsia="仿宋_GB2312" w:hint="eastAsia"/>
          <w:sz w:val="32"/>
          <w:szCs w:val="32"/>
        </w:rPr>
        <w:t>建立</w:t>
      </w:r>
      <w:r>
        <w:rPr>
          <w:rFonts w:ascii="仿宋_GB2312" w:eastAsia="仿宋_GB2312" w:hint="eastAsia"/>
          <w:sz w:val="32"/>
          <w:szCs w:val="32"/>
        </w:rPr>
        <w:t>面源污染整治工作机制，构建组织架构、规范整治标准、加强巡查检查、强化交办督办、固化工作制度、明确保障措施。以街道为单位，以社区为单元，将排查与日常检查相结合，边排查边整治，在整治过程中吸取成功做法，强化经验总结，完善体制机制，巩固整治成果，实现长效管理。</w:t>
      </w:r>
    </w:p>
    <w:p w14:paraId="5BE154CD"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（二）条块结合、以块为主。</w:t>
      </w:r>
      <w:r>
        <w:rPr>
          <w:rFonts w:ascii="仿宋_GB2312" w:eastAsia="仿宋_GB2312" w:hint="eastAsia"/>
          <w:sz w:val="32"/>
          <w:szCs w:val="32"/>
        </w:rPr>
        <w:t>各区政府、新区管委会（以下简称“各区”）为涉水面源污染整治的责任主体，依托水</w:t>
      </w:r>
      <w:r>
        <w:rPr>
          <w:rFonts w:ascii="仿宋_GB2312" w:eastAsia="仿宋_GB2312" w:hint="eastAsia"/>
          <w:sz w:val="32"/>
          <w:szCs w:val="32"/>
        </w:rPr>
        <w:lastRenderedPageBreak/>
        <w:t>污染治理和河长制的组织架构，推进辖区面源污染整治，做到守土有责，守土担责，守土尽责。生态环境、水务、建设、市场监管、城市管理、交通等部门承担行业统筹监管责</w:t>
      </w:r>
      <w:r>
        <w:rPr>
          <w:rFonts w:ascii="仿宋_GB2312" w:eastAsia="仿宋_GB2312" w:hint="eastAsia"/>
          <w:sz w:val="32"/>
          <w:szCs w:val="32"/>
        </w:rPr>
        <w:t>任，指导各区推进面源污染防治、排水监管执法、施工工地监管、城市环卫保洁等领域的整治工作。</w:t>
      </w:r>
    </w:p>
    <w:p w14:paraId="6E7F322F"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（三）重点推进、分步实施。</w:t>
      </w:r>
      <w:r>
        <w:rPr>
          <w:rFonts w:ascii="仿宋_GB2312" w:eastAsia="仿宋_GB2312" w:hint="eastAsia"/>
          <w:sz w:val="32"/>
          <w:szCs w:val="32"/>
        </w:rPr>
        <w:t>紧盯重点流域雨季水质未能稳定达标的一级支流、入海河流、入库支流，重点整治城中村环境卫生“脏乱差”、道路河岸垃圾堆放、餐饮食街污水直排乱泼等行为，确保考核断面稳定达标。以巩固提升河流水环境质量为目标，按照轻重缓急，明确整治任务与进度安排，组织力量分步实施。</w:t>
      </w:r>
    </w:p>
    <w:p w14:paraId="20B51CA1" w14:textId="77777777" w:rsidR="00272450" w:rsidRDefault="00906AE9">
      <w:pPr>
        <w:ind w:firstLineChars="200" w:firstLine="640"/>
        <w:rPr>
          <w:rFonts w:ascii="黑体" w:eastAsia="黑体" w:hAnsi="黑体"/>
          <w:sz w:val="32"/>
          <w:szCs w:val="32"/>
        </w:rPr>
      </w:pPr>
      <w:r>
        <w:rPr>
          <w:rFonts w:ascii="黑体" w:eastAsia="黑体" w:hAnsi="黑体" w:hint="eastAsia"/>
          <w:sz w:val="32"/>
          <w:szCs w:val="32"/>
        </w:rPr>
        <w:t>三、工作任务</w:t>
      </w:r>
    </w:p>
    <w:p w14:paraId="5F180129"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（一）餐饮食街污染整治。</w:t>
      </w:r>
      <w:r>
        <w:rPr>
          <w:rFonts w:ascii="仿宋_GB2312" w:eastAsia="仿宋_GB2312" w:hint="eastAsia"/>
          <w:sz w:val="32"/>
          <w:szCs w:val="32"/>
        </w:rPr>
        <w:t>对酒楼、餐厅、饮食门店等餐饮经营场所开展排查整治，要求做到：建设规范的隔油预处理设施；作业污水依规接驳</w:t>
      </w:r>
      <w:r>
        <w:rPr>
          <w:rFonts w:ascii="仿宋_GB2312" w:eastAsia="仿宋_GB2312" w:hint="eastAsia"/>
          <w:sz w:val="32"/>
          <w:szCs w:val="32"/>
        </w:rPr>
        <w:t>排入市政污水管网，依法申办排水许可证；定期清理隔油池，规范收集餐厨垃圾，委托餐厨垃圾特许经营单位及时上门收运处置；严禁无序洗涤、乱泼污水，严禁将洗碗、洗菜污水和泔水油等排入雨水管网。（责任单位：各区政府、新区管委会，协助单位：市水务局、城管和综合执法局）</w:t>
      </w:r>
    </w:p>
    <w:p w14:paraId="36F17655"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（二）汽修洗车场所污染整治。</w:t>
      </w:r>
      <w:r>
        <w:rPr>
          <w:rFonts w:ascii="仿宋_GB2312" w:eastAsia="仿宋_GB2312" w:hint="eastAsia"/>
          <w:sz w:val="32"/>
          <w:szCs w:val="32"/>
        </w:rPr>
        <w:t>对汽修洗车经营场所开展排查整治，要求做到：建设规范的初期雨水收集设施；建</w:t>
      </w:r>
      <w:r>
        <w:rPr>
          <w:rFonts w:ascii="仿宋_GB2312" w:eastAsia="仿宋_GB2312" w:hint="eastAsia"/>
          <w:sz w:val="32"/>
          <w:szCs w:val="32"/>
        </w:rPr>
        <w:lastRenderedPageBreak/>
        <w:t>设规范的洗车废水收集系统；建设规范的隔油沉砂池；作业污水依规接驳排入市政污水管网，依法申办排水许可证；定期清理隔油沉砂池；严禁将含油污水、洗车废水等排入雨水</w:t>
      </w:r>
      <w:r>
        <w:rPr>
          <w:rFonts w:ascii="仿宋_GB2312" w:eastAsia="仿宋_GB2312" w:hint="eastAsia"/>
          <w:sz w:val="32"/>
          <w:szCs w:val="32"/>
        </w:rPr>
        <w:t>管网。（责任单位：各区政府、新区管委会，协助单位：市水务局、交通运输局、生态环境局）</w:t>
      </w:r>
    </w:p>
    <w:p w14:paraId="68557F0E"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（三）农贸市场污染整治。</w:t>
      </w:r>
      <w:r>
        <w:rPr>
          <w:rFonts w:ascii="仿宋_GB2312" w:eastAsia="仿宋_GB2312" w:hint="eastAsia"/>
          <w:sz w:val="32"/>
          <w:szCs w:val="32"/>
        </w:rPr>
        <w:t>对农批市场、肉菜市场</w:t>
      </w:r>
      <w:r>
        <w:rPr>
          <w:rFonts w:ascii="仿宋_GB2312" w:eastAsia="仿宋_GB2312" w:hint="eastAsia"/>
          <w:sz w:val="32"/>
          <w:szCs w:val="32"/>
        </w:rPr>
        <w:t>(</w:t>
      </w:r>
      <w:r>
        <w:rPr>
          <w:rFonts w:ascii="仿宋_GB2312" w:eastAsia="仿宋_GB2312" w:hint="eastAsia"/>
          <w:sz w:val="32"/>
          <w:szCs w:val="32"/>
        </w:rPr>
        <w:t>含涉及水产、禽肉类生活超市</w:t>
      </w:r>
      <w:r>
        <w:rPr>
          <w:rFonts w:ascii="仿宋_GB2312" w:eastAsia="仿宋_GB2312" w:hint="eastAsia"/>
          <w:sz w:val="32"/>
          <w:szCs w:val="32"/>
        </w:rPr>
        <w:t>)</w:t>
      </w:r>
      <w:r>
        <w:rPr>
          <w:rFonts w:ascii="仿宋_GB2312" w:eastAsia="仿宋_GB2312" w:hint="eastAsia"/>
          <w:sz w:val="32"/>
          <w:szCs w:val="32"/>
        </w:rPr>
        <w:t>开展排查整治，要求做到：建设规范的初期雨水收集设施；合理设置经营功能分区</w:t>
      </w:r>
      <w:r>
        <w:rPr>
          <w:rFonts w:ascii="仿宋_GB2312" w:eastAsia="仿宋_GB2312" w:hint="eastAsia"/>
          <w:sz w:val="32"/>
          <w:szCs w:val="32"/>
        </w:rPr>
        <w:t>,</w:t>
      </w:r>
      <w:r>
        <w:rPr>
          <w:rFonts w:ascii="仿宋_GB2312" w:eastAsia="仿宋_GB2312" w:hint="eastAsia"/>
          <w:sz w:val="32"/>
          <w:szCs w:val="32"/>
        </w:rPr>
        <w:t>建设规范的污水收集系统；建设规范的隔渣过滤预处理设施；作业污水依规接驳排入市政污水管网，依法申办排水许可证；定期清理隔渣过滤池，及时清理垃圾，严禁乱堆乱放垃圾；严禁将污水排入雨水管网。（责任单位：各区政府、新区管委会，协助单位：市水务局、市场监管局、生态环境局）</w:t>
      </w:r>
    </w:p>
    <w:p w14:paraId="32F836AB"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（四）美容美发</w:t>
      </w:r>
      <w:r>
        <w:rPr>
          <w:rFonts w:ascii="楷体_GB2312" w:eastAsia="楷体_GB2312" w:hint="eastAsia"/>
          <w:sz w:val="32"/>
          <w:szCs w:val="32"/>
        </w:rPr>
        <w:t>场所污染整治。</w:t>
      </w:r>
      <w:r>
        <w:rPr>
          <w:rFonts w:ascii="仿宋_GB2312" w:eastAsia="仿宋_GB2312" w:hint="eastAsia"/>
          <w:sz w:val="32"/>
          <w:szCs w:val="32"/>
        </w:rPr>
        <w:t>对美容美发场所开展排查整治，要求做到：建设规范的毛发收集设施；作业污水依规接驳排入市政污水管网，依法申办排水许可证；及时清理毛发收集设施；严禁将污水排入雨水管网。（责任单位：各区政府、新区管委会，协助单位：市水务局）</w:t>
      </w:r>
    </w:p>
    <w:p w14:paraId="77561E40"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（五）垃圾转运站污染整治。</w:t>
      </w:r>
      <w:r>
        <w:rPr>
          <w:rFonts w:ascii="仿宋_GB2312" w:eastAsia="仿宋_GB2312" w:hint="eastAsia"/>
          <w:sz w:val="32"/>
          <w:szCs w:val="32"/>
        </w:rPr>
        <w:t>对垃圾转运站开展排查整治，要求做到：建设规范的作业污水收集系统；建设沉砂预处理设施；作业污水依规接驳排入市政污水管网；定期清理沉砂池；具备干湿压榨分离的转运站、大型垃圾转运站和暂</w:t>
      </w:r>
      <w:r>
        <w:rPr>
          <w:rFonts w:ascii="仿宋_GB2312" w:eastAsia="仿宋_GB2312" w:hint="eastAsia"/>
          <w:sz w:val="32"/>
          <w:szCs w:val="32"/>
        </w:rPr>
        <w:lastRenderedPageBreak/>
        <w:t>不具备接驳市政污水管网条件的转运站产生的压缩液交由有处置资质的单位进行处理，</w:t>
      </w:r>
      <w:r>
        <w:rPr>
          <w:rFonts w:ascii="仿宋_GB2312" w:eastAsia="仿宋_GB2312" w:hint="eastAsia"/>
          <w:sz w:val="32"/>
          <w:szCs w:val="32"/>
        </w:rPr>
        <w:t>其他垃圾转运站压缩液经沉砂后排入市政污水管网；严禁作业污水外溢或将污水排入雨水管网。（责任单位：各区政府、新区管委会，协助单位：市城管和综合执法局、水务局）</w:t>
      </w:r>
    </w:p>
    <w:p w14:paraId="3DD37F2D"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（六）化粪池污染整治。</w:t>
      </w:r>
      <w:r>
        <w:rPr>
          <w:rFonts w:ascii="仿宋_GB2312" w:eastAsia="仿宋_GB2312" w:hint="eastAsia"/>
          <w:sz w:val="32"/>
          <w:szCs w:val="32"/>
        </w:rPr>
        <w:t>对生活小区、城中村、公共厕所化粪池开展排查整治，要求做到：组织专业队伍定期及时清理粪渣，确保化粪池正常运行；加强粪渣处理处置的监督管理，严厉打击向雨水管网、河道等偷排偷倒粪渣的违法行为。（责任单位：各区政府、新区管委会，协助单位：市水务局、城管和综合执法局）</w:t>
      </w:r>
    </w:p>
    <w:p w14:paraId="75C2B9FC"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（七）屠宰场污染整治。</w:t>
      </w:r>
      <w:r>
        <w:rPr>
          <w:rFonts w:ascii="仿宋_GB2312" w:eastAsia="仿宋_GB2312" w:hint="eastAsia"/>
          <w:sz w:val="32"/>
          <w:szCs w:val="32"/>
        </w:rPr>
        <w:t>对屠宰场开展排查整治，要求做到：建设完善的废水收集系统；建设规范的废水处理设施；完善环保手续，依法申请排污许可并按证排污；确保废水处理设施与在线监测系统正常运行；严禁屠宰废水、粪污等排入雨水管网。（责任单位：各区政府、新区管委会，</w:t>
      </w:r>
      <w:r>
        <w:rPr>
          <w:rFonts w:ascii="仿宋_GB2312" w:eastAsia="仿宋_GB2312" w:hint="eastAsia"/>
          <w:sz w:val="32"/>
          <w:szCs w:val="32"/>
        </w:rPr>
        <w:t>协助单位：市生态环境局、水务局）</w:t>
      </w:r>
    </w:p>
    <w:p w14:paraId="4A65F42E"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（八）垃圾填埋场渗滤液污染整治。</w:t>
      </w:r>
      <w:r>
        <w:rPr>
          <w:rFonts w:ascii="仿宋_GB2312" w:eastAsia="仿宋_GB2312" w:hint="eastAsia"/>
          <w:sz w:val="32"/>
          <w:szCs w:val="32"/>
        </w:rPr>
        <w:t>对简易垃圾填埋场、已封场和在役垃圾填埋场渗滤液处置开展排查整治，要求做到：垃圾渗滤液全收集，确保无渗滤液溢流至外环境；推进垃圾渗滤液处理能力提标改造；定期维护渗滤液处理设施，确保处理设施正常运行并达标排放。（责任单位：各区政府、</w:t>
      </w:r>
      <w:r>
        <w:rPr>
          <w:rFonts w:ascii="仿宋_GB2312" w:eastAsia="仿宋_GB2312" w:hint="eastAsia"/>
          <w:sz w:val="32"/>
          <w:szCs w:val="32"/>
        </w:rPr>
        <w:lastRenderedPageBreak/>
        <w:t>新区管委会、市城管和综合执法局）</w:t>
      </w:r>
    </w:p>
    <w:p w14:paraId="44555776"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（九）废品回收站污染整治。</w:t>
      </w:r>
      <w:r>
        <w:rPr>
          <w:rFonts w:ascii="仿宋_GB2312" w:eastAsia="仿宋_GB2312" w:hint="eastAsia"/>
          <w:sz w:val="32"/>
          <w:szCs w:val="32"/>
        </w:rPr>
        <w:t>对废品回收站开展排查整治，要求做到：落实地面硬化、雨污分流等措施，防止对外环境造成污染；露天堆场建设规范的初期雨水收集设施；严厉查处非法清洗行为，严禁将作业污</w:t>
      </w:r>
      <w:r>
        <w:rPr>
          <w:rFonts w:ascii="仿宋_GB2312" w:eastAsia="仿宋_GB2312" w:hint="eastAsia"/>
          <w:sz w:val="32"/>
          <w:szCs w:val="32"/>
        </w:rPr>
        <w:t>水排入雨水管网。（责任单位：各区政府、新区管委会，协助单位：市水务局、生态环境局）</w:t>
      </w:r>
    </w:p>
    <w:p w14:paraId="1909200A"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（十）施工工地污染整治。</w:t>
      </w:r>
      <w:r>
        <w:rPr>
          <w:rFonts w:ascii="仿宋_GB2312" w:eastAsia="仿宋_GB2312" w:hint="eastAsia"/>
          <w:sz w:val="32"/>
          <w:szCs w:val="32"/>
        </w:rPr>
        <w:t>加强各类施工工地监督管理，要求做到：落实围挡作业、工地路口硬底化和配置冲洗设施等管理要求；清洁冲洗运泥渣土车辆轮胎，严禁车辆车轮带泥出场；科学设置沉砂池，定期清理清疏；施工降水或基坑排水经处理达标后方可接入雨水管网或直排水体，严禁排入污水系统；需接入雨水系统的，纳入排水许可管理；加强施工工地泥浆水排放监督管理，严厉查处偷排直排泥浆水违法行为。（责任单位：各区政府、新区管委会，协助单位：市住房和建设局、</w:t>
      </w:r>
      <w:r>
        <w:rPr>
          <w:rFonts w:ascii="仿宋_GB2312" w:eastAsia="仿宋_GB2312" w:hint="eastAsia"/>
          <w:sz w:val="32"/>
          <w:szCs w:val="32"/>
        </w:rPr>
        <w:t>水务局）</w:t>
      </w:r>
    </w:p>
    <w:p w14:paraId="0E1ECEC4"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（十一）城中村清洁整顿。</w:t>
      </w:r>
      <w:r>
        <w:rPr>
          <w:rFonts w:ascii="仿宋_GB2312" w:eastAsia="仿宋_GB2312" w:hint="eastAsia"/>
          <w:sz w:val="32"/>
          <w:szCs w:val="32"/>
        </w:rPr>
        <w:t>强化城中村环卫保洁，要求做到：科学布局垃圾收集点</w:t>
      </w:r>
      <w:r>
        <w:rPr>
          <w:rFonts w:ascii="仿宋_GB2312" w:eastAsia="仿宋_GB2312" w:hint="eastAsia"/>
          <w:sz w:val="32"/>
          <w:szCs w:val="32"/>
        </w:rPr>
        <w:t>,</w:t>
      </w:r>
      <w:r>
        <w:rPr>
          <w:rFonts w:ascii="仿宋_GB2312" w:eastAsia="仿宋_GB2312" w:hint="eastAsia"/>
          <w:sz w:val="32"/>
          <w:szCs w:val="32"/>
        </w:rPr>
        <w:t>合理配备垃圾桶并实施专人管理；足额配置保洁人员并实施连续保洁作业；实施全过程密闭化垃圾收集转运；保持地面无垃圾杂物和泥土砂石、绿化带无砂土裸露，严厉打击垃圾乱堆乱放行为。（责任单位：各区政府、新区管委会，协助单位：市城管和综合执法局）</w:t>
      </w:r>
    </w:p>
    <w:p w14:paraId="4EEEF258"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lastRenderedPageBreak/>
        <w:t>（十二）城市道路清洁整顿。</w:t>
      </w:r>
      <w:r>
        <w:rPr>
          <w:rFonts w:ascii="仿宋_GB2312" w:eastAsia="仿宋_GB2312" w:hint="eastAsia"/>
          <w:sz w:val="32"/>
          <w:szCs w:val="32"/>
        </w:rPr>
        <w:t>优化清扫保洁分级管理制度，要求做到：调整道路清洁方式，保持路面干净整洁；采取洒水为主、冲洗为辅的方式合理安排作业频次，减少径流产生，杜绝污染水体；严禁将垃圾、沙土、油</w:t>
      </w:r>
      <w:r>
        <w:rPr>
          <w:rFonts w:ascii="仿宋_GB2312" w:eastAsia="仿宋_GB2312" w:hint="eastAsia"/>
          <w:sz w:val="32"/>
          <w:szCs w:val="32"/>
        </w:rPr>
        <w:t>污等污染物冲洗排入雨水管网。（责任单位：各区政府、新区管委会，协助单位：市城管和综合执法局）</w:t>
      </w:r>
    </w:p>
    <w:p w14:paraId="3FD3FC33"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（十三）河道沿岸清洁整顿。</w:t>
      </w:r>
      <w:r>
        <w:rPr>
          <w:rFonts w:ascii="仿宋_GB2312" w:eastAsia="仿宋_GB2312" w:hint="eastAsia"/>
          <w:sz w:val="32"/>
          <w:szCs w:val="32"/>
        </w:rPr>
        <w:t>强化河道沿岸垃圾清理，要求做到：严格落实河道蓝线范围内的常年保洁责任制；及时清理河道两岸</w:t>
      </w:r>
      <w:r>
        <w:rPr>
          <w:rFonts w:ascii="仿宋_GB2312" w:eastAsia="仿宋_GB2312" w:hint="eastAsia"/>
          <w:sz w:val="32"/>
          <w:szCs w:val="32"/>
        </w:rPr>
        <w:t>1</w:t>
      </w:r>
      <w:r>
        <w:rPr>
          <w:rFonts w:ascii="仿宋_GB2312" w:eastAsia="仿宋_GB2312" w:hint="eastAsia"/>
          <w:sz w:val="32"/>
          <w:szCs w:val="32"/>
        </w:rPr>
        <w:t>公里范围内的暴露垃圾；定期清捞河面漂浮垃圾，及时清扫河堤、护坡，确保无暴露垃圾和余泥渣土；划定河道沿岸的禁倒区域并立牌警示；合理设置河流沿岸的垃圾堆放点，进行统一编号和统一管理。（责任单位：各区政府、新区管委会，协助单位：市城管和综合执法局、水务局）</w:t>
      </w:r>
    </w:p>
    <w:p w14:paraId="427F0F63" w14:textId="77777777" w:rsidR="00272450" w:rsidRDefault="00906AE9">
      <w:pPr>
        <w:ind w:firstLineChars="200" w:firstLine="640"/>
        <w:rPr>
          <w:rFonts w:ascii="黑体" w:eastAsia="黑体" w:hAnsi="黑体"/>
          <w:sz w:val="32"/>
          <w:szCs w:val="32"/>
        </w:rPr>
      </w:pPr>
      <w:r>
        <w:rPr>
          <w:rFonts w:ascii="黑体" w:eastAsia="黑体" w:hAnsi="黑体" w:hint="eastAsia"/>
          <w:sz w:val="32"/>
          <w:szCs w:val="32"/>
        </w:rPr>
        <w:t>四、工作机制</w:t>
      </w:r>
    </w:p>
    <w:p w14:paraId="1F7E2128"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（一）成立组织架构。</w:t>
      </w:r>
      <w:r>
        <w:rPr>
          <w:rFonts w:ascii="仿宋_GB2312" w:eastAsia="仿宋_GB2312" w:hint="eastAsia"/>
          <w:sz w:val="32"/>
          <w:szCs w:val="32"/>
        </w:rPr>
        <w:t>成立市涉水面源污染整治办公室（以下简称“面源整治办”），办公室设在市生态环境局，负责统筹全市面源污染整治，组织督导检查，定期通报进展，督办滞后任务，并建立联席会议制度，将面源整治列入市水污染治理指挥部议事范围，会商解决重点难点问题。各区参照市级机构设置模式，成立辖区涉水面源污染整治办公室，统一组织推进辖区的面源污染长效治理工作。</w:t>
      </w:r>
    </w:p>
    <w:p w14:paraId="44CACD5A"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lastRenderedPageBreak/>
        <w:t>（二）条块结合模式。</w:t>
      </w:r>
      <w:r>
        <w:rPr>
          <w:rFonts w:ascii="仿宋_GB2312" w:eastAsia="仿宋_GB2312" w:hint="eastAsia"/>
          <w:sz w:val="32"/>
          <w:szCs w:val="32"/>
        </w:rPr>
        <w:t>按照条块结合、以块为主原则建立工作推进机制。各区具体负责组织实施面源污染整治，制定实施方案，细化责任分工，明确责任单位和责任人，落实属地管理</w:t>
      </w:r>
      <w:r>
        <w:rPr>
          <w:rFonts w:ascii="仿宋_GB2312" w:eastAsia="仿宋_GB2312" w:hint="eastAsia"/>
          <w:sz w:val="32"/>
          <w:szCs w:val="32"/>
        </w:rPr>
        <w:t>责任，统筹协调辖区各街道、各部门力量，必要时依托第三方力量开展面源污染整治和强化面源污染监管。市直部门根据责任分工协同推进面源污染整治，市水务局统筹排水监督管理，市住建局负责建筑施工工地监督管理，市市场监管局负责督促农贸市场完成排水设施建设，市城管和综合执法局统筹城市环境清洁保洁工作。</w:t>
      </w:r>
    </w:p>
    <w:p w14:paraId="3334DD06"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（三）规范整治标准。</w:t>
      </w:r>
      <w:r>
        <w:rPr>
          <w:rFonts w:ascii="仿宋_GB2312" w:eastAsia="仿宋_GB2312" w:hint="eastAsia"/>
          <w:sz w:val="32"/>
          <w:szCs w:val="32"/>
        </w:rPr>
        <w:t>面源整治办会同相关市直部门编制面源污染整治工作标准，明确工作内容、标准和要求，协助各区开展现场检查和日常监管。面源整治办会同相关市直部门汇编整治技术指引，市水务局负责汇编排水设施整治技术指引，指导排水户建</w:t>
      </w:r>
      <w:r>
        <w:rPr>
          <w:rFonts w:ascii="仿宋_GB2312" w:eastAsia="仿宋_GB2312" w:hint="eastAsia"/>
          <w:sz w:val="32"/>
          <w:szCs w:val="32"/>
        </w:rPr>
        <w:t>设改造排水设施与接驳纳管，市城管和综合执法局负责汇编城市面源整治技术指引，规范城中村、城市道路、河道沿岸等城市面源清洁保洁行为。</w:t>
      </w:r>
    </w:p>
    <w:p w14:paraId="0E0FF52B"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（四）持续排查问题。</w:t>
      </w:r>
      <w:r>
        <w:rPr>
          <w:rFonts w:ascii="仿宋_GB2312" w:eastAsia="仿宋_GB2312" w:hint="eastAsia"/>
          <w:sz w:val="32"/>
          <w:szCs w:val="32"/>
        </w:rPr>
        <w:t>各区统筹协调各方力量，组织专门队伍，以街道为单位，以社区为单元，开展地毯式排查，摸清各类整治对象的基本情况和污染状况，</w:t>
      </w:r>
      <w:r>
        <w:rPr>
          <w:rFonts w:ascii="仿宋_GB2312" w:eastAsia="仿宋_GB2312" w:hint="eastAsia"/>
          <w:sz w:val="32"/>
          <w:szCs w:val="32"/>
        </w:rPr>
        <w:t>6</w:t>
      </w:r>
      <w:r>
        <w:rPr>
          <w:rFonts w:ascii="仿宋_GB2312" w:eastAsia="仿宋_GB2312" w:hint="eastAsia"/>
          <w:sz w:val="32"/>
          <w:szCs w:val="32"/>
        </w:rPr>
        <w:t>月底前形成面源整治问题清单。</w:t>
      </w:r>
      <w:r>
        <w:rPr>
          <w:rFonts w:ascii="仿宋_GB2312" w:eastAsia="仿宋_GB2312" w:hint="eastAsia"/>
          <w:sz w:val="32"/>
          <w:szCs w:val="32"/>
        </w:rPr>
        <w:t>7</w:t>
      </w:r>
      <w:r>
        <w:rPr>
          <w:rFonts w:ascii="仿宋_GB2312" w:eastAsia="仿宋_GB2312" w:hint="eastAsia"/>
          <w:sz w:val="32"/>
          <w:szCs w:val="32"/>
        </w:rPr>
        <w:t>月起，各区将面源污染整治纳入日常监管范畴，强化源头防控，加强监管执法，定期巡查检查，排查新发现面源污染问题对象及时登记入库，对面源整治问题</w:t>
      </w:r>
      <w:r>
        <w:rPr>
          <w:rFonts w:ascii="仿宋_GB2312" w:eastAsia="仿宋_GB2312" w:hint="eastAsia"/>
          <w:sz w:val="32"/>
          <w:szCs w:val="32"/>
        </w:rPr>
        <w:lastRenderedPageBreak/>
        <w:t>清单进行动态管理。</w:t>
      </w:r>
    </w:p>
    <w:p w14:paraId="153D18C3"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（五）实施分类整治。</w:t>
      </w:r>
      <w:r>
        <w:rPr>
          <w:rFonts w:ascii="仿宋_GB2312" w:eastAsia="仿宋_GB2312" w:hint="eastAsia"/>
          <w:sz w:val="32"/>
          <w:szCs w:val="32"/>
        </w:rPr>
        <w:t>各区在排查中发现问题的，动态列入问</w:t>
      </w:r>
      <w:r>
        <w:rPr>
          <w:rFonts w:ascii="仿宋_GB2312" w:eastAsia="仿宋_GB2312" w:hint="eastAsia"/>
          <w:sz w:val="32"/>
          <w:szCs w:val="32"/>
        </w:rPr>
        <w:t>题整治清单，并在第一时间下达整改指令，督促业主单位同步完成问题整改，排查一个、整改一个、销号一个。各区在整治过程中要结合流域水质达标情况，重点关注对河流水质影响程度大的整治对象和整改问题，加强跟踪落实，强化整改指导，及时验收销号，严防反弹回潮。</w:t>
      </w:r>
    </w:p>
    <w:p w14:paraId="63EBB5C6"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（六）强化抽查检查。</w:t>
      </w:r>
      <w:r>
        <w:rPr>
          <w:rFonts w:ascii="仿宋_GB2312" w:eastAsia="仿宋_GB2312" w:hint="eastAsia"/>
          <w:sz w:val="32"/>
          <w:szCs w:val="32"/>
        </w:rPr>
        <w:t>面源整治办会同相关市直部门，引入第三方服务机构，对面源污染整治工作采取随机抽查的方式组织开展检查，重点检查各区每一类整治对象的排查全面性和整治完成率，确保面源排查全覆盖、问题整改无死角、整治结果不反弹。</w:t>
      </w:r>
    </w:p>
    <w:p w14:paraId="64A94AF6"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（七）加强调度通报。</w:t>
      </w:r>
      <w:r>
        <w:rPr>
          <w:rFonts w:ascii="仿宋_GB2312" w:eastAsia="仿宋_GB2312" w:hint="eastAsia"/>
          <w:sz w:val="32"/>
          <w:szCs w:val="32"/>
        </w:rPr>
        <w:t>面源整治办采用信息化手</w:t>
      </w:r>
      <w:r>
        <w:rPr>
          <w:rFonts w:ascii="仿宋_GB2312" w:eastAsia="仿宋_GB2312" w:hint="eastAsia"/>
          <w:sz w:val="32"/>
          <w:szCs w:val="32"/>
        </w:rPr>
        <w:t>段加强信息调度，定期通报各区工作进展和完成情况，重点对各区每一类整治对象的排查全面性、整治完成率进行通报，以街道为单位进行排名，同时将抽查检查情况予以通报，并做好问题清单的移交。</w:t>
      </w:r>
    </w:p>
    <w:p w14:paraId="4DADBDFF"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（八）加强问题督办。</w:t>
      </w:r>
      <w:r>
        <w:rPr>
          <w:rFonts w:ascii="仿宋_GB2312" w:eastAsia="仿宋_GB2312" w:hint="eastAsia"/>
          <w:sz w:val="32"/>
          <w:szCs w:val="32"/>
        </w:rPr>
        <w:t>面源整治办根据调度和检查情况，对面源污染整治工作中存在排查不全面、整治不彻底、进度严重滞后的建立工作问题清单，加强督查督办，必要时约谈相关责任单位和责任人，限期完成督办任务。</w:t>
      </w:r>
    </w:p>
    <w:p w14:paraId="1D5EB86E" w14:textId="77777777" w:rsidR="00272450" w:rsidRDefault="00906AE9">
      <w:pPr>
        <w:ind w:firstLineChars="200" w:firstLine="640"/>
        <w:rPr>
          <w:rFonts w:ascii="黑体" w:eastAsia="黑体" w:hAnsi="黑体"/>
          <w:sz w:val="32"/>
          <w:szCs w:val="32"/>
        </w:rPr>
      </w:pPr>
      <w:r>
        <w:rPr>
          <w:rFonts w:ascii="黑体" w:eastAsia="黑体" w:hAnsi="黑体" w:hint="eastAsia"/>
          <w:sz w:val="32"/>
          <w:szCs w:val="32"/>
        </w:rPr>
        <w:t>五、保障措施</w:t>
      </w:r>
    </w:p>
    <w:p w14:paraId="55D610CD"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lastRenderedPageBreak/>
        <w:t>（一）统一思想认识。</w:t>
      </w:r>
      <w:r>
        <w:rPr>
          <w:rFonts w:ascii="仿宋_GB2312" w:eastAsia="仿宋_GB2312" w:hint="eastAsia"/>
          <w:sz w:val="32"/>
          <w:szCs w:val="32"/>
        </w:rPr>
        <w:t>各区、各部门要深刻把握建设深圳社会主义先行示范区和推进城市治理体系和治理能力现代化的重大历史机遇，深入</w:t>
      </w:r>
      <w:r>
        <w:rPr>
          <w:rFonts w:ascii="仿宋_GB2312" w:eastAsia="仿宋_GB2312" w:hint="eastAsia"/>
          <w:sz w:val="32"/>
          <w:szCs w:val="32"/>
        </w:rPr>
        <w:t>领会开展面源污染长效治理对实现河流长制久清的重要意义，全力推进各项整治任务，助力河流水质旱季雨季全天候稳定达标。</w:t>
      </w:r>
    </w:p>
    <w:p w14:paraId="104F7532"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（二）实施网格管理。</w:t>
      </w:r>
      <w:r>
        <w:rPr>
          <w:rFonts w:ascii="仿宋_GB2312" w:eastAsia="仿宋_GB2312" w:hint="eastAsia"/>
          <w:sz w:val="32"/>
          <w:szCs w:val="32"/>
        </w:rPr>
        <w:t>各区充分依托网格化管理架构，以街道、社区、网格为区域范围，以事件为管理内容，以处置单位为责任人，将涉水面源排查整治纳入网格化管理范畴，主动发现问题和解决问题，形成面源污染整治工作闭环。</w:t>
      </w:r>
    </w:p>
    <w:p w14:paraId="534FC825"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（三）实行目标考核。</w:t>
      </w:r>
      <w:r>
        <w:rPr>
          <w:rFonts w:ascii="仿宋_GB2312" w:eastAsia="仿宋_GB2312" w:hint="eastAsia"/>
          <w:sz w:val="32"/>
          <w:szCs w:val="32"/>
        </w:rPr>
        <w:t>建立面源污染年度考核制度，逐步将面源污染长效治理纳入生态文明建设考核，做到年初有布置，年中有检查，年底有考核，确保各项工作抓实落地并切实取得成效，保障工作的持续性、长期性和</w:t>
      </w:r>
      <w:r>
        <w:rPr>
          <w:rFonts w:ascii="仿宋_GB2312" w:eastAsia="仿宋_GB2312" w:hint="eastAsia"/>
          <w:sz w:val="32"/>
          <w:szCs w:val="32"/>
        </w:rPr>
        <w:t>稳定性。</w:t>
      </w:r>
    </w:p>
    <w:p w14:paraId="36BE0A22"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（四）强化科技支撑。</w:t>
      </w:r>
      <w:r>
        <w:rPr>
          <w:rFonts w:ascii="仿宋_GB2312" w:eastAsia="仿宋_GB2312" w:hint="eastAsia"/>
          <w:sz w:val="32"/>
          <w:szCs w:val="32"/>
        </w:rPr>
        <w:t>利用现代科技手段，建设面源整治智慧服务平台和移动终端，用于涉水面源线上填报有关信息，基层巡查人员线上排查检查、自动上传整治进展，各级部门动态跟踪整治进度、分类统计整治数据、智能管控整治任务，实现工作流程电子化、智能化，规范工作程序，减轻基层负担，提高工作效率。</w:t>
      </w:r>
    </w:p>
    <w:p w14:paraId="33979A43"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（五）加强资金保障。</w:t>
      </w:r>
      <w:r>
        <w:rPr>
          <w:rFonts w:ascii="仿宋_GB2312" w:eastAsia="仿宋_GB2312" w:hint="eastAsia"/>
          <w:sz w:val="32"/>
          <w:szCs w:val="32"/>
        </w:rPr>
        <w:t>各区、各部门要加强面源污染治理各项工作的资金支持，提前做好资金申请和安排，全面保障面源长效治理工作经费</w:t>
      </w:r>
      <w:r>
        <w:rPr>
          <w:rFonts w:ascii="仿宋_GB2312" w:eastAsia="仿宋_GB2312" w:hint="eastAsia"/>
          <w:sz w:val="32"/>
          <w:szCs w:val="32"/>
        </w:rPr>
        <w:t>。对排查发现企业需改造隔油池等</w:t>
      </w:r>
      <w:r>
        <w:rPr>
          <w:rFonts w:ascii="仿宋_GB2312" w:eastAsia="仿宋_GB2312" w:hint="eastAsia"/>
          <w:sz w:val="32"/>
          <w:szCs w:val="32"/>
        </w:rPr>
        <w:lastRenderedPageBreak/>
        <w:t>预处理设施，其所需费用由市水务局商市财政局研究给予适当支持，并按程序</w:t>
      </w:r>
      <w:r>
        <w:rPr>
          <w:rFonts w:ascii="仿宋_GB2312" w:eastAsia="仿宋_GB2312" w:hint="eastAsia"/>
          <w:sz w:val="32"/>
          <w:szCs w:val="32"/>
        </w:rPr>
        <w:t>报批。</w:t>
      </w:r>
    </w:p>
    <w:p w14:paraId="5A05C2FF" w14:textId="77777777" w:rsidR="00272450" w:rsidRDefault="00906AE9">
      <w:pPr>
        <w:ind w:firstLineChars="200" w:firstLine="640"/>
        <w:rPr>
          <w:rFonts w:ascii="仿宋_GB2312" w:eastAsia="仿宋_GB2312"/>
          <w:sz w:val="32"/>
          <w:szCs w:val="32"/>
        </w:rPr>
      </w:pPr>
      <w:r>
        <w:rPr>
          <w:rFonts w:ascii="楷体_GB2312" w:eastAsia="楷体_GB2312" w:hint="eastAsia"/>
          <w:sz w:val="32"/>
          <w:szCs w:val="32"/>
        </w:rPr>
        <w:t>（六）注重宣传引导。</w:t>
      </w:r>
      <w:r>
        <w:rPr>
          <w:rFonts w:ascii="仿宋_GB2312" w:eastAsia="仿宋_GB2312" w:hint="eastAsia"/>
          <w:sz w:val="32"/>
          <w:szCs w:val="32"/>
        </w:rPr>
        <w:t>各区加大面源污染长效治理的宣传引导，充分利用新闻媒体、发放宣传资料等方式广泛宣传面源污染长效治理，营造共同整治氛围，引导各类经营主体、排水户积极整改，全面规范排水行为。</w:t>
      </w:r>
    </w:p>
    <w:p w14:paraId="2A16957E" w14:textId="77777777" w:rsidR="00272450" w:rsidRDefault="00272450">
      <w:pPr>
        <w:ind w:firstLineChars="200" w:firstLine="640"/>
        <w:rPr>
          <w:rFonts w:ascii="仿宋_GB2312" w:eastAsia="仿宋_GB2312"/>
          <w:sz w:val="32"/>
          <w:szCs w:val="32"/>
        </w:rPr>
      </w:pPr>
    </w:p>
    <w:p w14:paraId="3F71C8FB" w14:textId="77777777" w:rsidR="00272450" w:rsidRDefault="00906AE9">
      <w:pPr>
        <w:ind w:firstLineChars="200" w:firstLine="640"/>
        <w:rPr>
          <w:rFonts w:ascii="仿宋_GB2312" w:eastAsia="仿宋_GB2312"/>
          <w:sz w:val="32"/>
          <w:szCs w:val="32"/>
        </w:rPr>
      </w:pPr>
      <w:r>
        <w:rPr>
          <w:rFonts w:ascii="仿宋_GB2312" w:eastAsia="仿宋_GB2312" w:hint="eastAsia"/>
          <w:sz w:val="32"/>
          <w:szCs w:val="32"/>
        </w:rPr>
        <w:t>附表：</w:t>
      </w:r>
      <w:r>
        <w:rPr>
          <w:rFonts w:ascii="仿宋_GB2312" w:eastAsia="仿宋_GB2312" w:hint="eastAsia"/>
          <w:sz w:val="32"/>
          <w:szCs w:val="32"/>
        </w:rPr>
        <w:t>1.</w:t>
      </w:r>
      <w:r>
        <w:rPr>
          <w:rFonts w:ascii="仿宋_GB2312" w:eastAsia="仿宋_GB2312" w:hint="eastAsia"/>
          <w:sz w:val="32"/>
          <w:szCs w:val="32"/>
        </w:rPr>
        <w:t>深圳市涉水面源污染整治责任手册</w:t>
      </w:r>
    </w:p>
    <w:p w14:paraId="0B382698" w14:textId="77777777" w:rsidR="00272450" w:rsidRDefault="00906AE9">
      <w:pPr>
        <w:ind w:leftChars="760" w:left="1916" w:hangingChars="100" w:hanging="32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深圳市涉水面源污染整治问题清单汇总表（样表）</w:t>
      </w:r>
    </w:p>
    <w:p w14:paraId="042D4DCB" w14:textId="77777777" w:rsidR="00272450" w:rsidRDefault="00906AE9">
      <w:pPr>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深圳市涉水面源污染整治现场检查表（样表）</w:t>
      </w:r>
    </w:p>
    <w:p w14:paraId="590E1D8A" w14:textId="77777777" w:rsidR="00272450" w:rsidRDefault="00272450">
      <w:pPr>
        <w:ind w:firstLineChars="200" w:firstLine="640"/>
        <w:rPr>
          <w:rFonts w:ascii="仿宋_GB2312" w:eastAsia="仿宋_GB2312"/>
          <w:sz w:val="32"/>
          <w:szCs w:val="32"/>
        </w:rPr>
      </w:pPr>
    </w:p>
    <w:p w14:paraId="0D902B33" w14:textId="77777777" w:rsidR="00272450" w:rsidRDefault="00272450">
      <w:pPr>
        <w:ind w:firstLineChars="200" w:firstLine="640"/>
        <w:rPr>
          <w:rFonts w:ascii="仿宋_GB2312" w:eastAsia="仿宋_GB2312"/>
          <w:sz w:val="32"/>
          <w:szCs w:val="32"/>
        </w:rPr>
        <w:sectPr w:rsidR="00272450">
          <w:footerReference w:type="default" r:id="rId9"/>
          <w:pgSz w:w="11906" w:h="16838"/>
          <w:pgMar w:top="1440" w:right="1800" w:bottom="1440" w:left="1800" w:header="851" w:footer="992" w:gutter="0"/>
          <w:pgNumType w:fmt="numberInDash"/>
          <w:cols w:space="425"/>
          <w:docGrid w:type="lines" w:linePitch="312"/>
        </w:sectPr>
      </w:pPr>
    </w:p>
    <w:p w14:paraId="6ED604DD" w14:textId="77777777" w:rsidR="00272450" w:rsidRDefault="00906AE9">
      <w:pPr>
        <w:adjustRightInd w:val="0"/>
        <w:snapToGrid w:val="0"/>
        <w:jc w:val="left"/>
        <w:rPr>
          <w:rFonts w:ascii="黑体" w:eastAsia="黑体" w:hAnsi="黑体" w:cs="宋体"/>
          <w:bCs/>
          <w:sz w:val="32"/>
          <w:szCs w:val="32"/>
        </w:rPr>
      </w:pPr>
      <w:r>
        <w:rPr>
          <w:rFonts w:ascii="黑体" w:eastAsia="黑体" w:hAnsi="黑体" w:cs="宋体"/>
          <w:bCs/>
          <w:sz w:val="32"/>
          <w:szCs w:val="32"/>
        </w:rPr>
        <w:lastRenderedPageBreak/>
        <w:t>附表</w:t>
      </w:r>
      <w:r>
        <w:rPr>
          <w:rFonts w:ascii="黑体" w:eastAsia="黑体" w:hAnsi="黑体" w:cs="宋体"/>
          <w:bCs/>
          <w:sz w:val="32"/>
          <w:szCs w:val="32"/>
        </w:rPr>
        <w:t>1</w:t>
      </w:r>
    </w:p>
    <w:p w14:paraId="23857B1D" w14:textId="77777777" w:rsidR="00272450" w:rsidRDefault="00272450">
      <w:pPr>
        <w:adjustRightInd w:val="0"/>
        <w:snapToGrid w:val="0"/>
        <w:jc w:val="left"/>
        <w:rPr>
          <w:rFonts w:ascii="黑体" w:eastAsia="黑体" w:hAnsi="黑体" w:cs="宋体"/>
          <w:bCs/>
          <w:sz w:val="32"/>
          <w:szCs w:val="32"/>
        </w:rPr>
      </w:pPr>
    </w:p>
    <w:p w14:paraId="52D0BF81" w14:textId="77777777" w:rsidR="00272450" w:rsidRDefault="00906AE9">
      <w:pPr>
        <w:adjustRightInd w:val="0"/>
        <w:snapToGrid w:val="0"/>
        <w:spacing w:line="600" w:lineRule="exact"/>
        <w:jc w:val="center"/>
        <w:rPr>
          <w:rFonts w:ascii="方正小标宋简体" w:eastAsia="方正小标宋简体" w:hAnsi="宋体"/>
          <w:b/>
          <w:color w:val="000000"/>
          <w:sz w:val="44"/>
          <w:szCs w:val="44"/>
        </w:rPr>
      </w:pPr>
      <w:r>
        <w:rPr>
          <w:rFonts w:ascii="方正小标宋简体" w:eastAsia="方正小标宋简体" w:hAnsi="宋体"/>
          <w:b/>
          <w:color w:val="000000"/>
          <w:sz w:val="44"/>
          <w:szCs w:val="44"/>
        </w:rPr>
        <w:t>深圳市涉水面源污染整治责任手册</w:t>
      </w:r>
    </w:p>
    <w:tbl>
      <w:tblPr>
        <w:tblW w:w="2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2126"/>
        <w:gridCol w:w="5246"/>
        <w:gridCol w:w="1440"/>
        <w:gridCol w:w="1770"/>
        <w:gridCol w:w="1485"/>
        <w:gridCol w:w="1530"/>
        <w:gridCol w:w="1560"/>
        <w:gridCol w:w="2955"/>
        <w:gridCol w:w="2316"/>
      </w:tblGrid>
      <w:tr w:rsidR="00272450" w14:paraId="78A778B4" w14:textId="77777777">
        <w:trPr>
          <w:trHeight w:val="374"/>
          <w:tblHeader/>
          <w:jc w:val="center"/>
        </w:trPr>
        <w:tc>
          <w:tcPr>
            <w:tcW w:w="913" w:type="dxa"/>
            <w:tcBorders>
              <w:left w:val="nil"/>
            </w:tcBorders>
            <w:vAlign w:val="center"/>
          </w:tcPr>
          <w:p w14:paraId="2D4FAC01"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序号</w:t>
            </w:r>
          </w:p>
        </w:tc>
        <w:tc>
          <w:tcPr>
            <w:tcW w:w="2126" w:type="dxa"/>
            <w:vAlign w:val="center"/>
          </w:tcPr>
          <w:p w14:paraId="64866AAB"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工作事项</w:t>
            </w:r>
          </w:p>
        </w:tc>
        <w:tc>
          <w:tcPr>
            <w:tcW w:w="5246" w:type="dxa"/>
            <w:vAlign w:val="center"/>
          </w:tcPr>
          <w:p w14:paraId="13B706D4"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工作任务</w:t>
            </w:r>
          </w:p>
        </w:tc>
        <w:tc>
          <w:tcPr>
            <w:tcW w:w="1440" w:type="dxa"/>
            <w:vAlign w:val="center"/>
          </w:tcPr>
          <w:p w14:paraId="6F8DAB49"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完成时限</w:t>
            </w:r>
          </w:p>
        </w:tc>
        <w:tc>
          <w:tcPr>
            <w:tcW w:w="1770" w:type="dxa"/>
            <w:vAlign w:val="center"/>
          </w:tcPr>
          <w:p w14:paraId="28F0F92C"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责任单位</w:t>
            </w:r>
          </w:p>
        </w:tc>
        <w:tc>
          <w:tcPr>
            <w:tcW w:w="1485" w:type="dxa"/>
            <w:vAlign w:val="center"/>
          </w:tcPr>
          <w:p w14:paraId="3F93C4F5"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责任部门</w:t>
            </w:r>
          </w:p>
        </w:tc>
        <w:tc>
          <w:tcPr>
            <w:tcW w:w="1530" w:type="dxa"/>
            <w:vAlign w:val="center"/>
          </w:tcPr>
          <w:p w14:paraId="22F7B8C8"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责任人</w:t>
            </w:r>
          </w:p>
        </w:tc>
        <w:tc>
          <w:tcPr>
            <w:tcW w:w="1560" w:type="dxa"/>
            <w:vAlign w:val="center"/>
          </w:tcPr>
          <w:p w14:paraId="147898F7"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联系电话</w:t>
            </w:r>
          </w:p>
        </w:tc>
        <w:tc>
          <w:tcPr>
            <w:tcW w:w="2955" w:type="dxa"/>
            <w:vAlign w:val="center"/>
          </w:tcPr>
          <w:p w14:paraId="7190FA11"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工作进展</w:t>
            </w:r>
          </w:p>
        </w:tc>
        <w:tc>
          <w:tcPr>
            <w:tcW w:w="2316" w:type="dxa"/>
            <w:tcBorders>
              <w:right w:val="nil"/>
            </w:tcBorders>
            <w:vAlign w:val="center"/>
          </w:tcPr>
          <w:p w14:paraId="61D6632C" w14:textId="77777777" w:rsidR="00272450" w:rsidRDefault="00906AE9">
            <w:pPr>
              <w:jc w:val="center"/>
              <w:rPr>
                <w:rFonts w:ascii="仿宋_GB2312" w:eastAsia="仿宋_GB2312" w:hAnsi="宋体" w:cs="宋体"/>
                <w:b/>
                <w:bCs/>
                <w:sz w:val="28"/>
                <w:szCs w:val="28"/>
              </w:rPr>
            </w:pPr>
            <w:r>
              <w:rPr>
                <w:rFonts w:ascii="仿宋_GB2312" w:eastAsia="仿宋_GB2312" w:hAnsi="宋体" w:cs="宋体"/>
                <w:b/>
                <w:bCs/>
                <w:sz w:val="28"/>
                <w:szCs w:val="28"/>
              </w:rPr>
              <w:t>状态评价</w:t>
            </w:r>
          </w:p>
        </w:tc>
      </w:tr>
      <w:tr w:rsidR="00272450" w14:paraId="31F66867" w14:textId="77777777">
        <w:trPr>
          <w:trHeight w:val="746"/>
          <w:jc w:val="center"/>
        </w:trPr>
        <w:tc>
          <w:tcPr>
            <w:tcW w:w="913" w:type="dxa"/>
            <w:tcBorders>
              <w:left w:val="nil"/>
            </w:tcBorders>
            <w:vAlign w:val="center"/>
          </w:tcPr>
          <w:p w14:paraId="4BCE9CE8" w14:textId="77777777" w:rsidR="00272450" w:rsidRDefault="00906AE9">
            <w:pPr>
              <w:jc w:val="center"/>
              <w:rPr>
                <w:rFonts w:ascii="仿宋_GB2312" w:eastAsia="仿宋_GB2312" w:hAnsi="宋体"/>
                <w:szCs w:val="21"/>
              </w:rPr>
            </w:pPr>
            <w:r>
              <w:rPr>
                <w:rFonts w:ascii="仿宋_GB2312" w:eastAsia="仿宋_GB2312" w:hAnsi="宋体"/>
                <w:szCs w:val="21"/>
              </w:rPr>
              <w:t>1</w:t>
            </w:r>
          </w:p>
        </w:tc>
        <w:tc>
          <w:tcPr>
            <w:tcW w:w="2126" w:type="dxa"/>
            <w:vMerge w:val="restart"/>
            <w:vAlign w:val="center"/>
          </w:tcPr>
          <w:p w14:paraId="50665283" w14:textId="77777777" w:rsidR="00272450" w:rsidRDefault="00906AE9">
            <w:pPr>
              <w:jc w:val="center"/>
              <w:rPr>
                <w:rFonts w:ascii="仿宋_GB2312" w:eastAsia="仿宋_GB2312" w:hAnsi="宋体"/>
                <w:szCs w:val="21"/>
              </w:rPr>
            </w:pPr>
            <w:r>
              <w:rPr>
                <w:rFonts w:ascii="仿宋_GB2312" w:eastAsia="仿宋_GB2312" w:hAnsi="宋体"/>
                <w:szCs w:val="21"/>
              </w:rPr>
              <w:t>统筹开展面源污染整治</w:t>
            </w:r>
          </w:p>
        </w:tc>
        <w:tc>
          <w:tcPr>
            <w:tcW w:w="5246" w:type="dxa"/>
            <w:vAlign w:val="center"/>
          </w:tcPr>
          <w:p w14:paraId="00784A74" w14:textId="77777777" w:rsidR="00272450" w:rsidRDefault="00906AE9">
            <w:pPr>
              <w:jc w:val="left"/>
              <w:rPr>
                <w:rFonts w:ascii="仿宋_GB2312" w:eastAsia="仿宋_GB2312" w:hAnsi="宋体"/>
                <w:szCs w:val="21"/>
              </w:rPr>
            </w:pPr>
            <w:r>
              <w:rPr>
                <w:rFonts w:ascii="仿宋_GB2312" w:eastAsia="仿宋_GB2312" w:hAnsi="宋体"/>
                <w:szCs w:val="21"/>
              </w:rPr>
              <w:t>编制《深圳市涉水面源污染长效治理工作方案》，报市政府审议后印发。</w:t>
            </w:r>
          </w:p>
        </w:tc>
        <w:tc>
          <w:tcPr>
            <w:tcW w:w="1440" w:type="dxa"/>
            <w:vAlign w:val="center"/>
          </w:tcPr>
          <w:p w14:paraId="21CCF5F8" w14:textId="77777777" w:rsidR="00272450" w:rsidRDefault="00906AE9">
            <w:pPr>
              <w:jc w:val="center"/>
              <w:rPr>
                <w:rFonts w:ascii="仿宋_GB2312" w:eastAsia="仿宋_GB2312" w:hAnsi="宋体"/>
                <w:color w:val="FF0000"/>
                <w:szCs w:val="21"/>
              </w:rPr>
            </w:pPr>
            <w:r>
              <w:rPr>
                <w:rFonts w:ascii="仿宋_GB2312" w:eastAsia="仿宋_GB2312" w:hAnsi="宋体"/>
                <w:szCs w:val="21"/>
              </w:rPr>
              <w:t>5</w:t>
            </w:r>
            <w:r>
              <w:rPr>
                <w:rFonts w:ascii="仿宋_GB2312" w:eastAsia="仿宋_GB2312" w:hAnsi="宋体"/>
                <w:szCs w:val="21"/>
              </w:rPr>
              <w:t>月</w:t>
            </w:r>
          </w:p>
        </w:tc>
        <w:tc>
          <w:tcPr>
            <w:tcW w:w="1770" w:type="dxa"/>
            <w:vAlign w:val="center"/>
          </w:tcPr>
          <w:p w14:paraId="4F04FCEB"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0D678FD7" w14:textId="77777777" w:rsidR="00272450" w:rsidRDefault="00272450">
            <w:pPr>
              <w:jc w:val="center"/>
              <w:rPr>
                <w:rFonts w:ascii="仿宋_GB2312" w:eastAsia="仿宋_GB2312" w:hAnsi="宋体"/>
                <w:szCs w:val="21"/>
              </w:rPr>
            </w:pPr>
          </w:p>
        </w:tc>
        <w:tc>
          <w:tcPr>
            <w:tcW w:w="1530" w:type="dxa"/>
            <w:vAlign w:val="center"/>
          </w:tcPr>
          <w:p w14:paraId="5905D969" w14:textId="77777777" w:rsidR="00272450" w:rsidRDefault="00272450">
            <w:pPr>
              <w:jc w:val="center"/>
              <w:rPr>
                <w:rFonts w:ascii="仿宋_GB2312" w:eastAsia="仿宋_GB2312" w:hAnsi="宋体"/>
                <w:szCs w:val="21"/>
              </w:rPr>
            </w:pPr>
          </w:p>
        </w:tc>
        <w:tc>
          <w:tcPr>
            <w:tcW w:w="1560" w:type="dxa"/>
            <w:vAlign w:val="center"/>
          </w:tcPr>
          <w:p w14:paraId="507274B9" w14:textId="77777777" w:rsidR="00272450" w:rsidRDefault="00272450">
            <w:pPr>
              <w:jc w:val="center"/>
              <w:rPr>
                <w:rFonts w:ascii="仿宋_GB2312" w:eastAsia="仿宋_GB2312" w:hAnsi="宋体"/>
                <w:szCs w:val="21"/>
              </w:rPr>
            </w:pPr>
          </w:p>
        </w:tc>
        <w:tc>
          <w:tcPr>
            <w:tcW w:w="2955" w:type="dxa"/>
            <w:vAlign w:val="center"/>
          </w:tcPr>
          <w:p w14:paraId="51F4C66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66C5E8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672ECE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BD025F6" w14:textId="77777777">
        <w:trPr>
          <w:trHeight w:val="701"/>
          <w:jc w:val="center"/>
        </w:trPr>
        <w:tc>
          <w:tcPr>
            <w:tcW w:w="913" w:type="dxa"/>
            <w:tcBorders>
              <w:left w:val="nil"/>
            </w:tcBorders>
            <w:vAlign w:val="center"/>
          </w:tcPr>
          <w:p w14:paraId="55100A36" w14:textId="77777777" w:rsidR="00272450" w:rsidRDefault="00906AE9">
            <w:pPr>
              <w:jc w:val="center"/>
              <w:rPr>
                <w:rFonts w:ascii="仿宋_GB2312" w:eastAsia="仿宋_GB2312" w:hAnsi="宋体"/>
                <w:szCs w:val="21"/>
              </w:rPr>
            </w:pPr>
            <w:r>
              <w:rPr>
                <w:rFonts w:ascii="仿宋_GB2312" w:eastAsia="仿宋_GB2312" w:hAnsi="宋体"/>
                <w:szCs w:val="21"/>
              </w:rPr>
              <w:t>2</w:t>
            </w:r>
          </w:p>
        </w:tc>
        <w:tc>
          <w:tcPr>
            <w:tcW w:w="2126" w:type="dxa"/>
            <w:vMerge/>
            <w:vAlign w:val="center"/>
          </w:tcPr>
          <w:p w14:paraId="6364AECE" w14:textId="77777777" w:rsidR="00272450" w:rsidRDefault="00272450">
            <w:pPr>
              <w:jc w:val="center"/>
              <w:rPr>
                <w:rFonts w:ascii="仿宋_GB2312" w:eastAsia="仿宋_GB2312" w:hAnsi="宋体"/>
                <w:szCs w:val="21"/>
              </w:rPr>
            </w:pPr>
          </w:p>
        </w:tc>
        <w:tc>
          <w:tcPr>
            <w:tcW w:w="5246" w:type="dxa"/>
            <w:vAlign w:val="center"/>
          </w:tcPr>
          <w:p w14:paraId="2892F1F9" w14:textId="77777777" w:rsidR="00272450" w:rsidRDefault="00906AE9">
            <w:pPr>
              <w:jc w:val="left"/>
              <w:rPr>
                <w:rFonts w:ascii="仿宋_GB2312" w:eastAsia="仿宋_GB2312" w:hAnsi="宋体"/>
                <w:szCs w:val="21"/>
              </w:rPr>
            </w:pPr>
            <w:r>
              <w:rPr>
                <w:rFonts w:ascii="仿宋_GB2312" w:eastAsia="仿宋_GB2312" w:hAnsi="宋体"/>
                <w:szCs w:val="21"/>
              </w:rPr>
              <w:t>负责统筹全市面源污染整治，组织督导检查，定期通报进展，督办滞后任务，会商解决重点难点问题。</w:t>
            </w:r>
          </w:p>
        </w:tc>
        <w:tc>
          <w:tcPr>
            <w:tcW w:w="1440" w:type="dxa"/>
            <w:vAlign w:val="center"/>
          </w:tcPr>
          <w:p w14:paraId="2859AED5"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1394DEE6"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5137D5E6" w14:textId="77777777" w:rsidR="00272450" w:rsidRDefault="00272450">
            <w:pPr>
              <w:jc w:val="center"/>
              <w:rPr>
                <w:rFonts w:ascii="仿宋_GB2312" w:eastAsia="仿宋_GB2312" w:hAnsi="宋体"/>
                <w:szCs w:val="21"/>
              </w:rPr>
            </w:pPr>
          </w:p>
        </w:tc>
        <w:tc>
          <w:tcPr>
            <w:tcW w:w="1530" w:type="dxa"/>
            <w:vAlign w:val="center"/>
          </w:tcPr>
          <w:p w14:paraId="6615C92B" w14:textId="77777777" w:rsidR="00272450" w:rsidRDefault="00272450">
            <w:pPr>
              <w:jc w:val="center"/>
              <w:rPr>
                <w:rFonts w:ascii="仿宋_GB2312" w:eastAsia="仿宋_GB2312" w:hAnsi="宋体"/>
                <w:szCs w:val="21"/>
              </w:rPr>
            </w:pPr>
          </w:p>
        </w:tc>
        <w:tc>
          <w:tcPr>
            <w:tcW w:w="1560" w:type="dxa"/>
            <w:vAlign w:val="center"/>
          </w:tcPr>
          <w:p w14:paraId="6CD3770C" w14:textId="77777777" w:rsidR="00272450" w:rsidRDefault="00272450">
            <w:pPr>
              <w:jc w:val="center"/>
              <w:rPr>
                <w:rFonts w:ascii="仿宋_GB2312" w:eastAsia="仿宋_GB2312" w:hAnsi="宋体"/>
                <w:szCs w:val="21"/>
              </w:rPr>
            </w:pPr>
          </w:p>
        </w:tc>
        <w:tc>
          <w:tcPr>
            <w:tcW w:w="2955" w:type="dxa"/>
            <w:vAlign w:val="center"/>
          </w:tcPr>
          <w:p w14:paraId="078AEDF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7D6DD4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8F4363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B6CE8E9" w14:textId="77777777">
        <w:trPr>
          <w:trHeight w:val="701"/>
          <w:jc w:val="center"/>
        </w:trPr>
        <w:tc>
          <w:tcPr>
            <w:tcW w:w="913" w:type="dxa"/>
            <w:tcBorders>
              <w:left w:val="nil"/>
            </w:tcBorders>
            <w:vAlign w:val="center"/>
          </w:tcPr>
          <w:p w14:paraId="1B4D0345" w14:textId="77777777" w:rsidR="00272450" w:rsidRDefault="00906AE9">
            <w:pPr>
              <w:jc w:val="center"/>
              <w:rPr>
                <w:rFonts w:ascii="仿宋_GB2312" w:eastAsia="仿宋_GB2312" w:hAnsi="宋体"/>
                <w:szCs w:val="21"/>
              </w:rPr>
            </w:pPr>
            <w:r>
              <w:rPr>
                <w:rFonts w:ascii="仿宋_GB2312" w:eastAsia="仿宋_GB2312" w:hAnsi="宋体"/>
                <w:szCs w:val="21"/>
              </w:rPr>
              <w:t>3</w:t>
            </w:r>
          </w:p>
        </w:tc>
        <w:tc>
          <w:tcPr>
            <w:tcW w:w="2126" w:type="dxa"/>
            <w:vMerge/>
            <w:vAlign w:val="center"/>
          </w:tcPr>
          <w:p w14:paraId="74832AAE" w14:textId="77777777" w:rsidR="00272450" w:rsidRDefault="00272450">
            <w:pPr>
              <w:jc w:val="center"/>
              <w:rPr>
                <w:rFonts w:ascii="仿宋_GB2312" w:eastAsia="仿宋_GB2312" w:hAnsi="宋体"/>
                <w:szCs w:val="21"/>
              </w:rPr>
            </w:pPr>
          </w:p>
        </w:tc>
        <w:tc>
          <w:tcPr>
            <w:tcW w:w="5246" w:type="dxa"/>
            <w:vAlign w:val="center"/>
          </w:tcPr>
          <w:p w14:paraId="67095363" w14:textId="77777777" w:rsidR="00272450" w:rsidRDefault="00906AE9">
            <w:pPr>
              <w:jc w:val="left"/>
              <w:rPr>
                <w:rFonts w:ascii="仿宋_GB2312" w:eastAsia="仿宋_GB2312" w:hAnsi="宋体"/>
                <w:szCs w:val="21"/>
              </w:rPr>
            </w:pPr>
            <w:r>
              <w:rPr>
                <w:rFonts w:ascii="仿宋_GB2312" w:eastAsia="仿宋_GB2312" w:hAnsi="宋体"/>
                <w:szCs w:val="21"/>
              </w:rPr>
              <w:t>会同相关市直部门编制面源污染整治工作标准，明确工作内容、标准和要求。</w:t>
            </w:r>
          </w:p>
        </w:tc>
        <w:tc>
          <w:tcPr>
            <w:tcW w:w="1440" w:type="dxa"/>
            <w:vAlign w:val="center"/>
          </w:tcPr>
          <w:p w14:paraId="6BD0F8AB" w14:textId="77777777" w:rsidR="00272450" w:rsidRDefault="00906AE9">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szCs w:val="21"/>
              </w:rPr>
              <w:t>月</w:t>
            </w:r>
          </w:p>
        </w:tc>
        <w:tc>
          <w:tcPr>
            <w:tcW w:w="1770" w:type="dxa"/>
            <w:vAlign w:val="center"/>
          </w:tcPr>
          <w:p w14:paraId="4AE0B40D"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29684159" w14:textId="77777777" w:rsidR="00272450" w:rsidRDefault="00272450">
            <w:pPr>
              <w:jc w:val="center"/>
              <w:rPr>
                <w:rFonts w:ascii="仿宋_GB2312" w:eastAsia="仿宋_GB2312" w:hAnsi="宋体"/>
                <w:szCs w:val="21"/>
              </w:rPr>
            </w:pPr>
          </w:p>
        </w:tc>
        <w:tc>
          <w:tcPr>
            <w:tcW w:w="1530" w:type="dxa"/>
            <w:vAlign w:val="center"/>
          </w:tcPr>
          <w:p w14:paraId="1F9FB905" w14:textId="77777777" w:rsidR="00272450" w:rsidRDefault="00272450">
            <w:pPr>
              <w:jc w:val="center"/>
              <w:rPr>
                <w:rFonts w:ascii="仿宋_GB2312" w:eastAsia="仿宋_GB2312" w:hAnsi="宋体"/>
                <w:szCs w:val="21"/>
              </w:rPr>
            </w:pPr>
          </w:p>
        </w:tc>
        <w:tc>
          <w:tcPr>
            <w:tcW w:w="1560" w:type="dxa"/>
            <w:vAlign w:val="center"/>
          </w:tcPr>
          <w:p w14:paraId="4D89A572" w14:textId="77777777" w:rsidR="00272450" w:rsidRDefault="00272450">
            <w:pPr>
              <w:jc w:val="center"/>
              <w:rPr>
                <w:rFonts w:ascii="仿宋_GB2312" w:eastAsia="仿宋_GB2312" w:hAnsi="宋体"/>
                <w:szCs w:val="21"/>
              </w:rPr>
            </w:pPr>
          </w:p>
        </w:tc>
        <w:tc>
          <w:tcPr>
            <w:tcW w:w="2955" w:type="dxa"/>
            <w:vAlign w:val="center"/>
          </w:tcPr>
          <w:p w14:paraId="349CDBD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0AA56E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1D5355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3EEF8AE" w14:textId="77777777">
        <w:trPr>
          <w:trHeight w:val="1086"/>
          <w:jc w:val="center"/>
        </w:trPr>
        <w:tc>
          <w:tcPr>
            <w:tcW w:w="913" w:type="dxa"/>
            <w:tcBorders>
              <w:left w:val="nil"/>
            </w:tcBorders>
            <w:vAlign w:val="center"/>
          </w:tcPr>
          <w:p w14:paraId="6C2FF37E" w14:textId="77777777" w:rsidR="00272450" w:rsidRDefault="00906AE9">
            <w:pPr>
              <w:jc w:val="center"/>
              <w:rPr>
                <w:rFonts w:ascii="仿宋_GB2312" w:eastAsia="仿宋_GB2312" w:hAnsi="宋体"/>
                <w:szCs w:val="21"/>
              </w:rPr>
            </w:pPr>
            <w:r>
              <w:rPr>
                <w:rFonts w:ascii="仿宋_GB2312" w:eastAsia="仿宋_GB2312" w:hAnsi="宋体"/>
                <w:szCs w:val="21"/>
              </w:rPr>
              <w:t>4</w:t>
            </w:r>
          </w:p>
        </w:tc>
        <w:tc>
          <w:tcPr>
            <w:tcW w:w="2126" w:type="dxa"/>
            <w:vMerge/>
            <w:vAlign w:val="center"/>
          </w:tcPr>
          <w:p w14:paraId="069D1DDA" w14:textId="77777777" w:rsidR="00272450" w:rsidRDefault="00272450">
            <w:pPr>
              <w:jc w:val="center"/>
              <w:rPr>
                <w:rFonts w:ascii="仿宋_GB2312" w:eastAsia="仿宋_GB2312" w:hAnsi="宋体"/>
                <w:szCs w:val="21"/>
              </w:rPr>
            </w:pPr>
          </w:p>
        </w:tc>
        <w:tc>
          <w:tcPr>
            <w:tcW w:w="5246" w:type="dxa"/>
            <w:vAlign w:val="center"/>
          </w:tcPr>
          <w:p w14:paraId="548EF3CF" w14:textId="77777777" w:rsidR="00272450" w:rsidRDefault="00906AE9">
            <w:pPr>
              <w:jc w:val="left"/>
              <w:rPr>
                <w:rFonts w:ascii="仿宋_GB2312" w:eastAsia="仿宋_GB2312" w:hAnsi="宋体"/>
                <w:szCs w:val="21"/>
              </w:rPr>
            </w:pPr>
            <w:r>
              <w:rPr>
                <w:rFonts w:ascii="仿宋_GB2312" w:eastAsia="仿宋_GB2312" w:hAnsi="宋体"/>
                <w:szCs w:val="21"/>
              </w:rPr>
              <w:t>负责汇编排水设施整治技术指引，指导排水户建设改造排水设施与接驳纳管。</w:t>
            </w:r>
          </w:p>
        </w:tc>
        <w:tc>
          <w:tcPr>
            <w:tcW w:w="1440" w:type="dxa"/>
            <w:vAlign w:val="center"/>
          </w:tcPr>
          <w:p w14:paraId="0B2C2E35" w14:textId="77777777" w:rsidR="00272450" w:rsidRDefault="00906AE9">
            <w:pPr>
              <w:jc w:val="center"/>
              <w:rPr>
                <w:rFonts w:ascii="仿宋_GB2312" w:eastAsia="仿宋_GB2312" w:hAnsi="宋体"/>
                <w:szCs w:val="21"/>
              </w:rPr>
            </w:pPr>
            <w:r>
              <w:rPr>
                <w:rFonts w:ascii="仿宋_GB2312" w:eastAsia="仿宋_GB2312" w:hAnsi="宋体" w:hint="eastAsia"/>
                <w:szCs w:val="21"/>
              </w:rPr>
              <w:t>7</w:t>
            </w:r>
            <w:r>
              <w:rPr>
                <w:rFonts w:ascii="仿宋_GB2312" w:eastAsia="仿宋_GB2312" w:hAnsi="宋体"/>
                <w:szCs w:val="21"/>
              </w:rPr>
              <w:t>月</w:t>
            </w:r>
          </w:p>
        </w:tc>
        <w:tc>
          <w:tcPr>
            <w:tcW w:w="1770" w:type="dxa"/>
            <w:vAlign w:val="center"/>
          </w:tcPr>
          <w:p w14:paraId="38F57135"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3B04E2CF" w14:textId="77777777" w:rsidR="00272450" w:rsidRDefault="00272450">
            <w:pPr>
              <w:jc w:val="center"/>
              <w:rPr>
                <w:rFonts w:ascii="仿宋_GB2312" w:eastAsia="仿宋_GB2312" w:hAnsi="宋体"/>
                <w:szCs w:val="21"/>
              </w:rPr>
            </w:pPr>
          </w:p>
        </w:tc>
        <w:tc>
          <w:tcPr>
            <w:tcW w:w="1530" w:type="dxa"/>
            <w:vAlign w:val="center"/>
          </w:tcPr>
          <w:p w14:paraId="457DEFE6" w14:textId="77777777" w:rsidR="00272450" w:rsidRDefault="00272450">
            <w:pPr>
              <w:jc w:val="center"/>
              <w:rPr>
                <w:rFonts w:ascii="仿宋_GB2312" w:eastAsia="仿宋_GB2312" w:hAnsi="宋体"/>
                <w:szCs w:val="21"/>
              </w:rPr>
            </w:pPr>
          </w:p>
        </w:tc>
        <w:tc>
          <w:tcPr>
            <w:tcW w:w="1560" w:type="dxa"/>
            <w:vAlign w:val="center"/>
          </w:tcPr>
          <w:p w14:paraId="0B691616" w14:textId="77777777" w:rsidR="00272450" w:rsidRDefault="00272450">
            <w:pPr>
              <w:jc w:val="center"/>
              <w:rPr>
                <w:rFonts w:ascii="仿宋_GB2312" w:eastAsia="仿宋_GB2312" w:hAnsi="宋体"/>
                <w:szCs w:val="21"/>
              </w:rPr>
            </w:pPr>
          </w:p>
        </w:tc>
        <w:tc>
          <w:tcPr>
            <w:tcW w:w="2955" w:type="dxa"/>
            <w:vAlign w:val="center"/>
          </w:tcPr>
          <w:p w14:paraId="5981011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512B00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8F902D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8055F65" w14:textId="77777777">
        <w:trPr>
          <w:trHeight w:val="1280"/>
          <w:jc w:val="center"/>
        </w:trPr>
        <w:tc>
          <w:tcPr>
            <w:tcW w:w="913" w:type="dxa"/>
            <w:tcBorders>
              <w:left w:val="nil"/>
            </w:tcBorders>
            <w:vAlign w:val="center"/>
          </w:tcPr>
          <w:p w14:paraId="01C6E762" w14:textId="77777777" w:rsidR="00272450" w:rsidRDefault="00906AE9">
            <w:pPr>
              <w:jc w:val="center"/>
              <w:rPr>
                <w:rFonts w:ascii="仿宋_GB2312" w:eastAsia="仿宋_GB2312" w:hAnsi="宋体"/>
                <w:szCs w:val="21"/>
              </w:rPr>
            </w:pPr>
            <w:r>
              <w:rPr>
                <w:rFonts w:ascii="仿宋_GB2312" w:eastAsia="仿宋_GB2312" w:hAnsi="宋体"/>
                <w:szCs w:val="21"/>
              </w:rPr>
              <w:t>5</w:t>
            </w:r>
          </w:p>
        </w:tc>
        <w:tc>
          <w:tcPr>
            <w:tcW w:w="2126" w:type="dxa"/>
            <w:vMerge/>
            <w:vAlign w:val="center"/>
          </w:tcPr>
          <w:p w14:paraId="46A7489C" w14:textId="77777777" w:rsidR="00272450" w:rsidRDefault="00272450">
            <w:pPr>
              <w:jc w:val="center"/>
              <w:rPr>
                <w:rFonts w:ascii="仿宋_GB2312" w:eastAsia="仿宋_GB2312" w:hAnsi="宋体"/>
                <w:szCs w:val="21"/>
              </w:rPr>
            </w:pPr>
          </w:p>
        </w:tc>
        <w:tc>
          <w:tcPr>
            <w:tcW w:w="5246" w:type="dxa"/>
            <w:vAlign w:val="center"/>
          </w:tcPr>
          <w:p w14:paraId="1A995062" w14:textId="77777777" w:rsidR="00272450" w:rsidRDefault="00906AE9">
            <w:pPr>
              <w:jc w:val="left"/>
              <w:rPr>
                <w:rFonts w:ascii="仿宋_GB2312" w:eastAsia="仿宋_GB2312" w:hAnsi="宋体"/>
                <w:szCs w:val="21"/>
              </w:rPr>
            </w:pPr>
            <w:r>
              <w:rPr>
                <w:rFonts w:ascii="仿宋_GB2312" w:eastAsia="仿宋_GB2312" w:hAnsi="宋体" w:hint="eastAsia"/>
                <w:szCs w:val="21"/>
              </w:rPr>
              <w:t>对排查发现企业需改造隔油池等预处理设施，其所需费用由市水务局商市财政局研究给予适当支持，并按程序报批。</w:t>
            </w:r>
          </w:p>
        </w:tc>
        <w:tc>
          <w:tcPr>
            <w:tcW w:w="1440" w:type="dxa"/>
            <w:vAlign w:val="center"/>
          </w:tcPr>
          <w:p w14:paraId="06AD8391" w14:textId="77777777" w:rsidR="00272450" w:rsidRDefault="00906AE9">
            <w:pPr>
              <w:jc w:val="center"/>
              <w:rPr>
                <w:rFonts w:ascii="仿宋_GB2312" w:eastAsia="仿宋_GB2312" w:hAnsi="宋体"/>
                <w:szCs w:val="21"/>
              </w:rPr>
            </w:pPr>
            <w:r>
              <w:rPr>
                <w:rFonts w:ascii="仿宋_GB2312" w:eastAsia="仿宋_GB2312" w:hAnsi="宋体" w:hint="eastAsia"/>
                <w:szCs w:val="21"/>
              </w:rPr>
              <w:t>7</w:t>
            </w:r>
            <w:r>
              <w:rPr>
                <w:rFonts w:ascii="仿宋_GB2312" w:eastAsia="仿宋_GB2312" w:hAnsi="宋体"/>
                <w:szCs w:val="21"/>
              </w:rPr>
              <w:t>月</w:t>
            </w:r>
          </w:p>
        </w:tc>
        <w:tc>
          <w:tcPr>
            <w:tcW w:w="1770" w:type="dxa"/>
            <w:vAlign w:val="center"/>
          </w:tcPr>
          <w:p w14:paraId="499CFB7C"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2668AB86" w14:textId="77777777" w:rsidR="00272450" w:rsidRDefault="00272450">
            <w:pPr>
              <w:jc w:val="center"/>
              <w:rPr>
                <w:rFonts w:ascii="仿宋_GB2312" w:eastAsia="仿宋_GB2312" w:hAnsi="宋体"/>
                <w:szCs w:val="21"/>
              </w:rPr>
            </w:pPr>
          </w:p>
        </w:tc>
        <w:tc>
          <w:tcPr>
            <w:tcW w:w="1530" w:type="dxa"/>
            <w:vAlign w:val="center"/>
          </w:tcPr>
          <w:p w14:paraId="1889079A" w14:textId="77777777" w:rsidR="00272450" w:rsidRDefault="00272450">
            <w:pPr>
              <w:jc w:val="center"/>
              <w:rPr>
                <w:rFonts w:ascii="仿宋_GB2312" w:eastAsia="仿宋_GB2312" w:hAnsi="宋体"/>
                <w:szCs w:val="21"/>
              </w:rPr>
            </w:pPr>
          </w:p>
        </w:tc>
        <w:tc>
          <w:tcPr>
            <w:tcW w:w="1560" w:type="dxa"/>
            <w:vAlign w:val="center"/>
          </w:tcPr>
          <w:p w14:paraId="5BF56334" w14:textId="77777777" w:rsidR="00272450" w:rsidRDefault="00272450">
            <w:pPr>
              <w:jc w:val="center"/>
              <w:rPr>
                <w:rFonts w:ascii="仿宋_GB2312" w:eastAsia="仿宋_GB2312" w:hAnsi="宋体"/>
                <w:szCs w:val="21"/>
              </w:rPr>
            </w:pPr>
          </w:p>
        </w:tc>
        <w:tc>
          <w:tcPr>
            <w:tcW w:w="2955" w:type="dxa"/>
            <w:vAlign w:val="center"/>
          </w:tcPr>
          <w:p w14:paraId="6FEBADE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F7CA72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C26653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C436895" w14:textId="77777777">
        <w:trPr>
          <w:trHeight w:val="1086"/>
          <w:jc w:val="center"/>
        </w:trPr>
        <w:tc>
          <w:tcPr>
            <w:tcW w:w="913" w:type="dxa"/>
            <w:tcBorders>
              <w:left w:val="nil"/>
            </w:tcBorders>
            <w:vAlign w:val="center"/>
          </w:tcPr>
          <w:p w14:paraId="612987EC" w14:textId="77777777" w:rsidR="00272450" w:rsidRDefault="00906AE9">
            <w:pPr>
              <w:jc w:val="center"/>
              <w:rPr>
                <w:rFonts w:ascii="仿宋_GB2312" w:eastAsia="仿宋_GB2312" w:hAnsi="宋体"/>
                <w:szCs w:val="21"/>
              </w:rPr>
            </w:pPr>
            <w:r>
              <w:rPr>
                <w:rFonts w:ascii="仿宋_GB2312" w:eastAsia="仿宋_GB2312" w:hAnsi="宋体"/>
                <w:szCs w:val="21"/>
              </w:rPr>
              <w:t>6</w:t>
            </w:r>
          </w:p>
        </w:tc>
        <w:tc>
          <w:tcPr>
            <w:tcW w:w="2126" w:type="dxa"/>
            <w:vMerge/>
            <w:vAlign w:val="center"/>
          </w:tcPr>
          <w:p w14:paraId="11504799" w14:textId="77777777" w:rsidR="00272450" w:rsidRDefault="00272450">
            <w:pPr>
              <w:jc w:val="center"/>
              <w:rPr>
                <w:rFonts w:ascii="仿宋_GB2312" w:eastAsia="仿宋_GB2312" w:hAnsi="宋体"/>
                <w:szCs w:val="21"/>
              </w:rPr>
            </w:pPr>
          </w:p>
        </w:tc>
        <w:tc>
          <w:tcPr>
            <w:tcW w:w="5246" w:type="dxa"/>
            <w:vAlign w:val="center"/>
          </w:tcPr>
          <w:p w14:paraId="4FD76A69" w14:textId="77777777" w:rsidR="00272450" w:rsidRDefault="00906AE9">
            <w:pPr>
              <w:jc w:val="left"/>
              <w:rPr>
                <w:rFonts w:ascii="仿宋_GB2312" w:eastAsia="仿宋_GB2312" w:hAnsi="宋体"/>
                <w:szCs w:val="21"/>
                <w:highlight w:val="yellow"/>
              </w:rPr>
            </w:pPr>
            <w:r>
              <w:rPr>
                <w:rFonts w:ascii="仿宋_GB2312" w:eastAsia="仿宋_GB2312" w:hAnsi="宋体"/>
                <w:szCs w:val="21"/>
              </w:rPr>
              <w:t>统筹排水监督管理，依法组织核发排水许可证，严厉打击违法排水行为。</w:t>
            </w:r>
          </w:p>
        </w:tc>
        <w:tc>
          <w:tcPr>
            <w:tcW w:w="1440" w:type="dxa"/>
            <w:vAlign w:val="center"/>
          </w:tcPr>
          <w:p w14:paraId="161A0FF8"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00E35E10"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2D9C2B6F" w14:textId="77777777" w:rsidR="00272450" w:rsidRDefault="00272450">
            <w:pPr>
              <w:jc w:val="center"/>
              <w:rPr>
                <w:rFonts w:ascii="仿宋_GB2312" w:eastAsia="仿宋_GB2312" w:hAnsi="宋体"/>
                <w:szCs w:val="21"/>
              </w:rPr>
            </w:pPr>
          </w:p>
        </w:tc>
        <w:tc>
          <w:tcPr>
            <w:tcW w:w="1530" w:type="dxa"/>
            <w:vAlign w:val="center"/>
          </w:tcPr>
          <w:p w14:paraId="5B3B0DD3" w14:textId="77777777" w:rsidR="00272450" w:rsidRDefault="00272450">
            <w:pPr>
              <w:jc w:val="center"/>
              <w:rPr>
                <w:rFonts w:ascii="仿宋_GB2312" w:eastAsia="仿宋_GB2312" w:hAnsi="宋体"/>
                <w:szCs w:val="21"/>
              </w:rPr>
            </w:pPr>
          </w:p>
        </w:tc>
        <w:tc>
          <w:tcPr>
            <w:tcW w:w="1560" w:type="dxa"/>
            <w:vAlign w:val="center"/>
          </w:tcPr>
          <w:p w14:paraId="038E4E75" w14:textId="77777777" w:rsidR="00272450" w:rsidRDefault="00272450">
            <w:pPr>
              <w:jc w:val="center"/>
              <w:rPr>
                <w:rFonts w:ascii="仿宋_GB2312" w:eastAsia="仿宋_GB2312" w:hAnsi="宋体"/>
                <w:szCs w:val="21"/>
              </w:rPr>
            </w:pPr>
          </w:p>
        </w:tc>
        <w:tc>
          <w:tcPr>
            <w:tcW w:w="2955" w:type="dxa"/>
            <w:vAlign w:val="center"/>
          </w:tcPr>
          <w:p w14:paraId="05647E6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B52DD9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50C847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F37FF04" w14:textId="77777777">
        <w:trPr>
          <w:trHeight w:val="806"/>
          <w:jc w:val="center"/>
        </w:trPr>
        <w:tc>
          <w:tcPr>
            <w:tcW w:w="913" w:type="dxa"/>
            <w:tcBorders>
              <w:left w:val="nil"/>
            </w:tcBorders>
            <w:vAlign w:val="center"/>
          </w:tcPr>
          <w:p w14:paraId="010FE650" w14:textId="77777777" w:rsidR="00272450" w:rsidRDefault="00906AE9">
            <w:pPr>
              <w:jc w:val="center"/>
              <w:rPr>
                <w:rFonts w:ascii="仿宋_GB2312" w:eastAsia="仿宋_GB2312" w:hAnsi="宋体"/>
                <w:szCs w:val="21"/>
              </w:rPr>
            </w:pPr>
            <w:r>
              <w:rPr>
                <w:rFonts w:ascii="仿宋_GB2312" w:eastAsia="仿宋_GB2312" w:hAnsi="宋体"/>
                <w:szCs w:val="21"/>
              </w:rPr>
              <w:t>7</w:t>
            </w:r>
          </w:p>
        </w:tc>
        <w:tc>
          <w:tcPr>
            <w:tcW w:w="2126" w:type="dxa"/>
            <w:vMerge/>
            <w:vAlign w:val="center"/>
          </w:tcPr>
          <w:p w14:paraId="5A0337CB" w14:textId="77777777" w:rsidR="00272450" w:rsidRDefault="00272450">
            <w:pPr>
              <w:jc w:val="center"/>
              <w:rPr>
                <w:rFonts w:ascii="仿宋_GB2312" w:eastAsia="仿宋_GB2312" w:hAnsi="宋体"/>
                <w:szCs w:val="21"/>
              </w:rPr>
            </w:pPr>
          </w:p>
        </w:tc>
        <w:tc>
          <w:tcPr>
            <w:tcW w:w="5246" w:type="dxa"/>
            <w:vAlign w:val="center"/>
          </w:tcPr>
          <w:p w14:paraId="48805172" w14:textId="77777777" w:rsidR="00272450" w:rsidRDefault="00906AE9">
            <w:pPr>
              <w:jc w:val="left"/>
              <w:rPr>
                <w:rFonts w:ascii="仿宋_GB2312" w:eastAsia="仿宋_GB2312" w:hAnsi="宋体"/>
                <w:szCs w:val="21"/>
              </w:rPr>
            </w:pPr>
            <w:r>
              <w:rPr>
                <w:rFonts w:ascii="仿宋_GB2312" w:eastAsia="仿宋_GB2312" w:hAnsi="宋体"/>
                <w:szCs w:val="21"/>
              </w:rPr>
              <w:t>负责建筑施工工地监督管理，督促落实相关管理要求。</w:t>
            </w:r>
          </w:p>
        </w:tc>
        <w:tc>
          <w:tcPr>
            <w:tcW w:w="1440" w:type="dxa"/>
            <w:vAlign w:val="center"/>
          </w:tcPr>
          <w:p w14:paraId="7DC15A87"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7DBADE42" w14:textId="77777777" w:rsidR="00272450" w:rsidRDefault="00906AE9">
            <w:pPr>
              <w:jc w:val="center"/>
              <w:rPr>
                <w:rFonts w:ascii="仿宋_GB2312" w:eastAsia="仿宋_GB2312" w:hAnsi="宋体"/>
                <w:szCs w:val="21"/>
              </w:rPr>
            </w:pPr>
            <w:r>
              <w:rPr>
                <w:rFonts w:ascii="仿宋_GB2312" w:eastAsia="仿宋_GB2312" w:hAnsi="宋体"/>
                <w:szCs w:val="21"/>
              </w:rPr>
              <w:t>市住房和建设局</w:t>
            </w:r>
          </w:p>
        </w:tc>
        <w:tc>
          <w:tcPr>
            <w:tcW w:w="1485" w:type="dxa"/>
            <w:vAlign w:val="center"/>
          </w:tcPr>
          <w:p w14:paraId="04ED7581" w14:textId="77777777" w:rsidR="00272450" w:rsidRDefault="00272450">
            <w:pPr>
              <w:jc w:val="center"/>
              <w:rPr>
                <w:rFonts w:ascii="仿宋_GB2312" w:eastAsia="仿宋_GB2312" w:hAnsi="宋体"/>
                <w:szCs w:val="21"/>
              </w:rPr>
            </w:pPr>
          </w:p>
        </w:tc>
        <w:tc>
          <w:tcPr>
            <w:tcW w:w="1530" w:type="dxa"/>
            <w:vAlign w:val="center"/>
          </w:tcPr>
          <w:p w14:paraId="24C17C27" w14:textId="77777777" w:rsidR="00272450" w:rsidRDefault="00272450">
            <w:pPr>
              <w:jc w:val="center"/>
              <w:rPr>
                <w:rFonts w:ascii="仿宋_GB2312" w:eastAsia="仿宋_GB2312" w:hAnsi="宋体"/>
                <w:szCs w:val="21"/>
              </w:rPr>
            </w:pPr>
          </w:p>
        </w:tc>
        <w:tc>
          <w:tcPr>
            <w:tcW w:w="1560" w:type="dxa"/>
            <w:vAlign w:val="center"/>
          </w:tcPr>
          <w:p w14:paraId="2DC4B70A" w14:textId="77777777" w:rsidR="00272450" w:rsidRDefault="00272450">
            <w:pPr>
              <w:jc w:val="center"/>
              <w:rPr>
                <w:rFonts w:ascii="仿宋_GB2312" w:eastAsia="仿宋_GB2312" w:hAnsi="宋体"/>
                <w:szCs w:val="21"/>
              </w:rPr>
            </w:pPr>
          </w:p>
        </w:tc>
        <w:tc>
          <w:tcPr>
            <w:tcW w:w="2955" w:type="dxa"/>
            <w:vAlign w:val="center"/>
          </w:tcPr>
          <w:p w14:paraId="6EAED06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37EBE9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0635EC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1F60C2A" w14:textId="77777777">
        <w:trPr>
          <w:trHeight w:val="895"/>
          <w:jc w:val="center"/>
        </w:trPr>
        <w:tc>
          <w:tcPr>
            <w:tcW w:w="913" w:type="dxa"/>
            <w:tcBorders>
              <w:left w:val="nil"/>
            </w:tcBorders>
            <w:vAlign w:val="center"/>
          </w:tcPr>
          <w:p w14:paraId="123F06B6" w14:textId="77777777" w:rsidR="00272450" w:rsidRDefault="00906AE9">
            <w:pPr>
              <w:jc w:val="center"/>
              <w:rPr>
                <w:rFonts w:ascii="仿宋_GB2312" w:eastAsia="仿宋_GB2312"/>
              </w:rPr>
            </w:pPr>
            <w:r>
              <w:rPr>
                <w:rFonts w:ascii="仿宋_GB2312" w:eastAsia="仿宋_GB2312"/>
              </w:rPr>
              <w:t>8</w:t>
            </w:r>
          </w:p>
        </w:tc>
        <w:tc>
          <w:tcPr>
            <w:tcW w:w="2126" w:type="dxa"/>
            <w:vMerge/>
            <w:vAlign w:val="center"/>
          </w:tcPr>
          <w:p w14:paraId="16F127D2" w14:textId="77777777" w:rsidR="00272450" w:rsidRDefault="00272450">
            <w:pPr>
              <w:jc w:val="center"/>
              <w:rPr>
                <w:rFonts w:ascii="仿宋_GB2312" w:eastAsia="仿宋_GB2312"/>
              </w:rPr>
            </w:pPr>
          </w:p>
        </w:tc>
        <w:tc>
          <w:tcPr>
            <w:tcW w:w="5246" w:type="dxa"/>
            <w:vAlign w:val="center"/>
          </w:tcPr>
          <w:p w14:paraId="3C916381" w14:textId="77777777" w:rsidR="00272450" w:rsidRDefault="00906AE9">
            <w:pPr>
              <w:jc w:val="left"/>
              <w:rPr>
                <w:rFonts w:ascii="仿宋_GB2312" w:eastAsia="仿宋_GB2312"/>
              </w:rPr>
            </w:pPr>
            <w:r>
              <w:rPr>
                <w:rFonts w:ascii="仿宋_GB2312" w:eastAsia="仿宋_GB2312"/>
              </w:rPr>
              <w:t>负责督促农贸市场完成排水排污设施建设。</w:t>
            </w:r>
          </w:p>
        </w:tc>
        <w:tc>
          <w:tcPr>
            <w:tcW w:w="1440" w:type="dxa"/>
            <w:vAlign w:val="center"/>
          </w:tcPr>
          <w:p w14:paraId="30A318E4"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7BFEB22D" w14:textId="77777777" w:rsidR="00272450" w:rsidRDefault="00906AE9">
            <w:pPr>
              <w:jc w:val="center"/>
              <w:rPr>
                <w:rFonts w:ascii="仿宋_GB2312" w:eastAsia="仿宋_GB2312" w:hAnsi="宋体"/>
                <w:szCs w:val="21"/>
              </w:rPr>
            </w:pPr>
            <w:r>
              <w:rPr>
                <w:rFonts w:ascii="仿宋_GB2312" w:eastAsia="仿宋_GB2312" w:hAnsi="宋体"/>
                <w:szCs w:val="21"/>
              </w:rPr>
              <w:t>市市场监管局</w:t>
            </w:r>
          </w:p>
        </w:tc>
        <w:tc>
          <w:tcPr>
            <w:tcW w:w="1485" w:type="dxa"/>
            <w:vAlign w:val="center"/>
          </w:tcPr>
          <w:p w14:paraId="75064FE5" w14:textId="77777777" w:rsidR="00272450" w:rsidRDefault="00272450">
            <w:pPr>
              <w:jc w:val="center"/>
              <w:rPr>
                <w:rFonts w:ascii="仿宋_GB2312" w:eastAsia="仿宋_GB2312" w:hAnsi="宋体"/>
                <w:szCs w:val="21"/>
              </w:rPr>
            </w:pPr>
          </w:p>
        </w:tc>
        <w:tc>
          <w:tcPr>
            <w:tcW w:w="1530" w:type="dxa"/>
            <w:vAlign w:val="center"/>
          </w:tcPr>
          <w:p w14:paraId="0E340599" w14:textId="77777777" w:rsidR="00272450" w:rsidRDefault="00272450">
            <w:pPr>
              <w:jc w:val="center"/>
              <w:rPr>
                <w:rFonts w:ascii="仿宋_GB2312" w:eastAsia="仿宋_GB2312" w:hAnsi="宋体"/>
                <w:szCs w:val="21"/>
              </w:rPr>
            </w:pPr>
          </w:p>
        </w:tc>
        <w:tc>
          <w:tcPr>
            <w:tcW w:w="1560" w:type="dxa"/>
            <w:vAlign w:val="center"/>
          </w:tcPr>
          <w:p w14:paraId="7CC7665E" w14:textId="77777777" w:rsidR="00272450" w:rsidRDefault="00272450">
            <w:pPr>
              <w:jc w:val="center"/>
              <w:rPr>
                <w:rFonts w:ascii="仿宋_GB2312" w:eastAsia="仿宋_GB2312" w:hAnsi="宋体"/>
                <w:szCs w:val="21"/>
              </w:rPr>
            </w:pPr>
          </w:p>
        </w:tc>
        <w:tc>
          <w:tcPr>
            <w:tcW w:w="2955" w:type="dxa"/>
            <w:vAlign w:val="center"/>
          </w:tcPr>
          <w:p w14:paraId="08AF0F4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EEAA6D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B100E0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454222E" w14:textId="77777777">
        <w:trPr>
          <w:trHeight w:val="1185"/>
          <w:jc w:val="center"/>
        </w:trPr>
        <w:tc>
          <w:tcPr>
            <w:tcW w:w="913" w:type="dxa"/>
            <w:tcBorders>
              <w:left w:val="nil"/>
            </w:tcBorders>
            <w:vAlign w:val="center"/>
          </w:tcPr>
          <w:p w14:paraId="173D6BE5" w14:textId="77777777" w:rsidR="00272450" w:rsidRDefault="00906AE9">
            <w:pPr>
              <w:jc w:val="center"/>
              <w:rPr>
                <w:rFonts w:ascii="仿宋_GB2312" w:eastAsia="仿宋_GB2312" w:hAnsi="宋体"/>
                <w:szCs w:val="21"/>
              </w:rPr>
            </w:pPr>
            <w:r>
              <w:rPr>
                <w:rFonts w:ascii="仿宋_GB2312" w:eastAsia="仿宋_GB2312" w:hAnsi="宋体"/>
                <w:szCs w:val="21"/>
              </w:rPr>
              <w:t>9</w:t>
            </w:r>
          </w:p>
        </w:tc>
        <w:tc>
          <w:tcPr>
            <w:tcW w:w="2126" w:type="dxa"/>
            <w:vMerge/>
            <w:vAlign w:val="center"/>
          </w:tcPr>
          <w:p w14:paraId="2A60F25B" w14:textId="77777777" w:rsidR="00272450" w:rsidRDefault="00272450">
            <w:pPr>
              <w:jc w:val="center"/>
              <w:rPr>
                <w:rFonts w:ascii="仿宋_GB2312" w:eastAsia="仿宋_GB2312" w:hAnsi="宋体"/>
                <w:szCs w:val="21"/>
              </w:rPr>
            </w:pPr>
          </w:p>
        </w:tc>
        <w:tc>
          <w:tcPr>
            <w:tcW w:w="5246" w:type="dxa"/>
            <w:vAlign w:val="center"/>
          </w:tcPr>
          <w:p w14:paraId="643E4F71" w14:textId="77777777" w:rsidR="00272450" w:rsidRDefault="00906AE9">
            <w:pPr>
              <w:jc w:val="left"/>
              <w:rPr>
                <w:rFonts w:ascii="仿宋_GB2312" w:eastAsia="仿宋_GB2312"/>
              </w:rPr>
            </w:pPr>
            <w:r>
              <w:rPr>
                <w:rFonts w:ascii="仿宋_GB2312" w:eastAsia="仿宋_GB2312" w:hAnsi="宋体"/>
                <w:szCs w:val="21"/>
              </w:rPr>
              <w:t>负责汇编城市面源整治技术指引，规范城中村、城市道路、河道沿岸等城市面源清洁保洁行为。</w:t>
            </w:r>
          </w:p>
        </w:tc>
        <w:tc>
          <w:tcPr>
            <w:tcW w:w="1440" w:type="dxa"/>
            <w:vAlign w:val="center"/>
          </w:tcPr>
          <w:p w14:paraId="457A9FB5" w14:textId="77777777" w:rsidR="00272450" w:rsidRDefault="00906AE9">
            <w:pPr>
              <w:jc w:val="center"/>
              <w:rPr>
                <w:rFonts w:ascii="仿宋_GB2312" w:eastAsia="仿宋_GB2312" w:hAnsi="宋体"/>
                <w:szCs w:val="21"/>
              </w:rPr>
            </w:pPr>
            <w:r>
              <w:rPr>
                <w:rFonts w:ascii="仿宋_GB2312" w:eastAsia="仿宋_GB2312" w:hAnsi="宋体" w:hint="eastAsia"/>
                <w:szCs w:val="21"/>
              </w:rPr>
              <w:t>6</w:t>
            </w:r>
            <w:r>
              <w:rPr>
                <w:rFonts w:ascii="仿宋_GB2312" w:eastAsia="仿宋_GB2312" w:hAnsi="宋体"/>
                <w:szCs w:val="21"/>
              </w:rPr>
              <w:t>月</w:t>
            </w:r>
          </w:p>
        </w:tc>
        <w:tc>
          <w:tcPr>
            <w:tcW w:w="1770" w:type="dxa"/>
            <w:vAlign w:val="center"/>
          </w:tcPr>
          <w:p w14:paraId="0C4DADB0"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1B0CDEA1" w14:textId="77777777" w:rsidR="00272450" w:rsidRDefault="00272450">
            <w:pPr>
              <w:jc w:val="center"/>
              <w:rPr>
                <w:rFonts w:ascii="仿宋_GB2312" w:eastAsia="仿宋_GB2312" w:hAnsi="宋体"/>
                <w:szCs w:val="21"/>
              </w:rPr>
            </w:pPr>
          </w:p>
        </w:tc>
        <w:tc>
          <w:tcPr>
            <w:tcW w:w="1530" w:type="dxa"/>
            <w:vAlign w:val="center"/>
          </w:tcPr>
          <w:p w14:paraId="57C587F9" w14:textId="77777777" w:rsidR="00272450" w:rsidRDefault="00272450">
            <w:pPr>
              <w:jc w:val="center"/>
              <w:rPr>
                <w:rFonts w:ascii="仿宋_GB2312" w:eastAsia="仿宋_GB2312" w:hAnsi="宋体"/>
                <w:szCs w:val="21"/>
              </w:rPr>
            </w:pPr>
          </w:p>
        </w:tc>
        <w:tc>
          <w:tcPr>
            <w:tcW w:w="1560" w:type="dxa"/>
            <w:vAlign w:val="center"/>
          </w:tcPr>
          <w:p w14:paraId="4FFE5238" w14:textId="77777777" w:rsidR="00272450" w:rsidRDefault="00272450">
            <w:pPr>
              <w:jc w:val="center"/>
              <w:rPr>
                <w:rFonts w:ascii="仿宋_GB2312" w:eastAsia="仿宋_GB2312" w:hAnsi="宋体"/>
                <w:szCs w:val="21"/>
              </w:rPr>
            </w:pPr>
          </w:p>
        </w:tc>
        <w:tc>
          <w:tcPr>
            <w:tcW w:w="2955" w:type="dxa"/>
            <w:vAlign w:val="center"/>
          </w:tcPr>
          <w:p w14:paraId="6AA5045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7A52B5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67C945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45559B0" w14:textId="77777777">
        <w:trPr>
          <w:trHeight w:val="1185"/>
          <w:jc w:val="center"/>
        </w:trPr>
        <w:tc>
          <w:tcPr>
            <w:tcW w:w="913" w:type="dxa"/>
            <w:tcBorders>
              <w:left w:val="nil"/>
            </w:tcBorders>
            <w:vAlign w:val="center"/>
          </w:tcPr>
          <w:p w14:paraId="4AAFFE53" w14:textId="77777777" w:rsidR="00272450" w:rsidRDefault="00906AE9">
            <w:pPr>
              <w:jc w:val="center"/>
              <w:rPr>
                <w:rFonts w:ascii="仿宋_GB2312" w:eastAsia="仿宋_GB2312" w:hAnsi="宋体"/>
                <w:szCs w:val="21"/>
              </w:rPr>
            </w:pPr>
            <w:r>
              <w:rPr>
                <w:rFonts w:ascii="仿宋_GB2312" w:eastAsia="仿宋_GB2312" w:hAnsi="宋体"/>
                <w:szCs w:val="21"/>
              </w:rPr>
              <w:t>10</w:t>
            </w:r>
          </w:p>
        </w:tc>
        <w:tc>
          <w:tcPr>
            <w:tcW w:w="2126" w:type="dxa"/>
            <w:vMerge/>
            <w:vAlign w:val="center"/>
          </w:tcPr>
          <w:p w14:paraId="5CBC9828" w14:textId="77777777" w:rsidR="00272450" w:rsidRDefault="00272450">
            <w:pPr>
              <w:jc w:val="center"/>
              <w:rPr>
                <w:rFonts w:ascii="仿宋_GB2312" w:eastAsia="仿宋_GB2312" w:hAnsi="宋体"/>
                <w:szCs w:val="21"/>
              </w:rPr>
            </w:pPr>
          </w:p>
        </w:tc>
        <w:tc>
          <w:tcPr>
            <w:tcW w:w="5246" w:type="dxa"/>
            <w:vAlign w:val="center"/>
          </w:tcPr>
          <w:p w14:paraId="4A2626D9" w14:textId="77777777" w:rsidR="00272450" w:rsidRDefault="00906AE9">
            <w:pPr>
              <w:jc w:val="left"/>
              <w:rPr>
                <w:rFonts w:ascii="仿宋_GB2312" w:eastAsia="仿宋_GB2312" w:hAnsi="宋体"/>
                <w:szCs w:val="21"/>
              </w:rPr>
            </w:pPr>
            <w:r>
              <w:rPr>
                <w:rFonts w:ascii="仿宋_GB2312" w:eastAsia="仿宋_GB2312" w:hAnsi="宋体"/>
                <w:szCs w:val="21"/>
              </w:rPr>
              <w:t>统筹城市环境清洁卫生工作，规范垃圾填埋场渗滤液收集处理，推进垃圾转运站污染整治，规范餐厨垃圾收集处置。</w:t>
            </w:r>
          </w:p>
        </w:tc>
        <w:tc>
          <w:tcPr>
            <w:tcW w:w="1440" w:type="dxa"/>
            <w:vAlign w:val="center"/>
          </w:tcPr>
          <w:p w14:paraId="34AD3763"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7432A1A9"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5570C249" w14:textId="77777777" w:rsidR="00272450" w:rsidRDefault="00272450">
            <w:pPr>
              <w:jc w:val="center"/>
              <w:rPr>
                <w:rFonts w:ascii="仿宋_GB2312" w:eastAsia="仿宋_GB2312" w:hAnsi="宋体"/>
                <w:szCs w:val="21"/>
              </w:rPr>
            </w:pPr>
          </w:p>
        </w:tc>
        <w:tc>
          <w:tcPr>
            <w:tcW w:w="1530" w:type="dxa"/>
            <w:vAlign w:val="center"/>
          </w:tcPr>
          <w:p w14:paraId="61DA47F4" w14:textId="77777777" w:rsidR="00272450" w:rsidRDefault="00272450">
            <w:pPr>
              <w:jc w:val="center"/>
              <w:rPr>
                <w:rFonts w:ascii="仿宋_GB2312" w:eastAsia="仿宋_GB2312" w:hAnsi="宋体"/>
                <w:szCs w:val="21"/>
              </w:rPr>
            </w:pPr>
          </w:p>
        </w:tc>
        <w:tc>
          <w:tcPr>
            <w:tcW w:w="1560" w:type="dxa"/>
            <w:vAlign w:val="center"/>
          </w:tcPr>
          <w:p w14:paraId="0E0748E4" w14:textId="77777777" w:rsidR="00272450" w:rsidRDefault="00272450">
            <w:pPr>
              <w:jc w:val="center"/>
              <w:rPr>
                <w:rFonts w:ascii="仿宋_GB2312" w:eastAsia="仿宋_GB2312" w:hAnsi="宋体"/>
                <w:szCs w:val="21"/>
              </w:rPr>
            </w:pPr>
          </w:p>
        </w:tc>
        <w:tc>
          <w:tcPr>
            <w:tcW w:w="2955" w:type="dxa"/>
            <w:vAlign w:val="center"/>
          </w:tcPr>
          <w:p w14:paraId="4883FFD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AFB7B2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CAF838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F6621C9" w14:textId="77777777">
        <w:trPr>
          <w:trHeight w:val="919"/>
          <w:jc w:val="center"/>
        </w:trPr>
        <w:tc>
          <w:tcPr>
            <w:tcW w:w="913" w:type="dxa"/>
            <w:tcBorders>
              <w:left w:val="nil"/>
            </w:tcBorders>
            <w:vAlign w:val="center"/>
          </w:tcPr>
          <w:p w14:paraId="795E7CCA"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11</w:t>
            </w:r>
          </w:p>
        </w:tc>
        <w:tc>
          <w:tcPr>
            <w:tcW w:w="2126" w:type="dxa"/>
            <w:vMerge/>
            <w:vAlign w:val="center"/>
          </w:tcPr>
          <w:p w14:paraId="38E65901" w14:textId="77777777" w:rsidR="00272450" w:rsidRDefault="00272450">
            <w:pPr>
              <w:jc w:val="center"/>
              <w:rPr>
                <w:rFonts w:ascii="仿宋_GB2312" w:eastAsia="仿宋_GB2312" w:hAnsi="宋体"/>
                <w:szCs w:val="21"/>
              </w:rPr>
            </w:pPr>
          </w:p>
        </w:tc>
        <w:tc>
          <w:tcPr>
            <w:tcW w:w="5246" w:type="dxa"/>
            <w:vMerge w:val="restart"/>
            <w:vAlign w:val="center"/>
          </w:tcPr>
          <w:p w14:paraId="77F14C82" w14:textId="77777777" w:rsidR="00272450" w:rsidRDefault="00906AE9">
            <w:pPr>
              <w:jc w:val="left"/>
              <w:rPr>
                <w:rFonts w:ascii="仿宋_GB2312" w:eastAsia="仿宋_GB2312" w:hAnsi="宋体"/>
                <w:szCs w:val="21"/>
              </w:rPr>
            </w:pPr>
            <w:r>
              <w:rPr>
                <w:rFonts w:ascii="仿宋_GB2312" w:eastAsia="仿宋_GB2312" w:hAnsi="宋体"/>
                <w:szCs w:val="21"/>
              </w:rPr>
              <w:t>细化责任分工，完善面源污染整治责任手册。</w:t>
            </w:r>
          </w:p>
        </w:tc>
        <w:tc>
          <w:tcPr>
            <w:tcW w:w="1440" w:type="dxa"/>
            <w:vMerge w:val="restart"/>
            <w:vAlign w:val="center"/>
          </w:tcPr>
          <w:p w14:paraId="7F110C90" w14:textId="77777777" w:rsidR="00272450" w:rsidRDefault="00906AE9">
            <w:pPr>
              <w:jc w:val="center"/>
              <w:rPr>
                <w:rFonts w:ascii="仿宋_GB2312" w:eastAsia="仿宋_GB2312" w:hAnsi="宋体"/>
                <w:szCs w:val="21"/>
              </w:rPr>
            </w:pPr>
            <w:r>
              <w:rPr>
                <w:rFonts w:ascii="仿宋_GB2312" w:eastAsia="仿宋_GB2312" w:hAnsi="宋体" w:hint="eastAsia"/>
                <w:szCs w:val="21"/>
              </w:rPr>
              <w:t>6</w:t>
            </w:r>
            <w:r>
              <w:rPr>
                <w:rFonts w:ascii="仿宋_GB2312" w:eastAsia="仿宋_GB2312" w:hAnsi="宋体"/>
                <w:szCs w:val="21"/>
              </w:rPr>
              <w:t>月</w:t>
            </w:r>
          </w:p>
        </w:tc>
        <w:tc>
          <w:tcPr>
            <w:tcW w:w="1770" w:type="dxa"/>
            <w:vAlign w:val="center"/>
          </w:tcPr>
          <w:p w14:paraId="4C1BDB89"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63C1EDE9" w14:textId="77777777" w:rsidR="00272450" w:rsidRDefault="00272450">
            <w:pPr>
              <w:jc w:val="center"/>
              <w:rPr>
                <w:rFonts w:ascii="仿宋_GB2312" w:eastAsia="仿宋_GB2312" w:hAnsi="宋体"/>
                <w:szCs w:val="21"/>
              </w:rPr>
            </w:pPr>
          </w:p>
        </w:tc>
        <w:tc>
          <w:tcPr>
            <w:tcW w:w="1530" w:type="dxa"/>
            <w:vAlign w:val="center"/>
          </w:tcPr>
          <w:p w14:paraId="21D0E700" w14:textId="77777777" w:rsidR="00272450" w:rsidRDefault="00272450">
            <w:pPr>
              <w:jc w:val="center"/>
              <w:rPr>
                <w:rFonts w:ascii="仿宋_GB2312" w:eastAsia="仿宋_GB2312" w:hAnsi="宋体"/>
                <w:szCs w:val="21"/>
              </w:rPr>
            </w:pPr>
          </w:p>
        </w:tc>
        <w:tc>
          <w:tcPr>
            <w:tcW w:w="1560" w:type="dxa"/>
            <w:vAlign w:val="center"/>
          </w:tcPr>
          <w:p w14:paraId="663ABF4B" w14:textId="77777777" w:rsidR="00272450" w:rsidRDefault="00272450">
            <w:pPr>
              <w:jc w:val="center"/>
              <w:rPr>
                <w:rFonts w:ascii="仿宋_GB2312" w:eastAsia="仿宋_GB2312" w:hAnsi="宋体"/>
                <w:szCs w:val="21"/>
              </w:rPr>
            </w:pPr>
          </w:p>
        </w:tc>
        <w:tc>
          <w:tcPr>
            <w:tcW w:w="2955" w:type="dxa"/>
            <w:vAlign w:val="center"/>
          </w:tcPr>
          <w:p w14:paraId="76C9875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C5A38C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C40DCD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8F0126C" w14:textId="77777777">
        <w:trPr>
          <w:trHeight w:val="919"/>
          <w:jc w:val="center"/>
        </w:trPr>
        <w:tc>
          <w:tcPr>
            <w:tcW w:w="913" w:type="dxa"/>
            <w:tcBorders>
              <w:left w:val="nil"/>
            </w:tcBorders>
            <w:vAlign w:val="center"/>
          </w:tcPr>
          <w:p w14:paraId="0C2B26DD" w14:textId="77777777" w:rsidR="00272450" w:rsidRDefault="00906AE9">
            <w:pPr>
              <w:jc w:val="center"/>
              <w:rPr>
                <w:rFonts w:ascii="仿宋_GB2312" w:eastAsia="仿宋_GB2312" w:hAnsi="宋体"/>
                <w:szCs w:val="21"/>
              </w:rPr>
            </w:pPr>
            <w:r>
              <w:rPr>
                <w:rFonts w:ascii="仿宋_GB2312" w:eastAsia="仿宋_GB2312" w:hAnsi="宋体"/>
                <w:szCs w:val="21"/>
              </w:rPr>
              <w:t>12</w:t>
            </w:r>
          </w:p>
        </w:tc>
        <w:tc>
          <w:tcPr>
            <w:tcW w:w="2126" w:type="dxa"/>
            <w:vMerge/>
            <w:vAlign w:val="center"/>
          </w:tcPr>
          <w:p w14:paraId="6E7EB616" w14:textId="77777777" w:rsidR="00272450" w:rsidRDefault="00272450">
            <w:pPr>
              <w:jc w:val="center"/>
              <w:rPr>
                <w:rFonts w:ascii="仿宋_GB2312" w:eastAsia="仿宋_GB2312" w:hAnsi="宋体"/>
                <w:szCs w:val="21"/>
              </w:rPr>
            </w:pPr>
          </w:p>
        </w:tc>
        <w:tc>
          <w:tcPr>
            <w:tcW w:w="5246" w:type="dxa"/>
            <w:vMerge/>
            <w:vAlign w:val="center"/>
          </w:tcPr>
          <w:p w14:paraId="0E1C66FA" w14:textId="77777777" w:rsidR="00272450" w:rsidRDefault="00272450">
            <w:pPr>
              <w:jc w:val="left"/>
              <w:rPr>
                <w:rFonts w:ascii="仿宋_GB2312" w:eastAsia="仿宋_GB2312" w:hAnsi="宋体"/>
                <w:szCs w:val="21"/>
              </w:rPr>
            </w:pPr>
          </w:p>
        </w:tc>
        <w:tc>
          <w:tcPr>
            <w:tcW w:w="1440" w:type="dxa"/>
            <w:vMerge/>
            <w:vAlign w:val="center"/>
          </w:tcPr>
          <w:p w14:paraId="72A73765" w14:textId="77777777" w:rsidR="00272450" w:rsidRDefault="00272450">
            <w:pPr>
              <w:jc w:val="center"/>
              <w:rPr>
                <w:rFonts w:ascii="仿宋_GB2312" w:eastAsia="仿宋_GB2312" w:hAnsi="宋体"/>
                <w:szCs w:val="21"/>
              </w:rPr>
            </w:pPr>
          </w:p>
        </w:tc>
        <w:tc>
          <w:tcPr>
            <w:tcW w:w="1770" w:type="dxa"/>
            <w:vAlign w:val="center"/>
          </w:tcPr>
          <w:p w14:paraId="14050ED6" w14:textId="77777777" w:rsidR="00272450" w:rsidRDefault="00906AE9">
            <w:pPr>
              <w:jc w:val="center"/>
              <w:rPr>
                <w:rFonts w:ascii="仿宋_GB2312" w:eastAsia="仿宋_GB2312" w:hAnsi="宋体"/>
                <w:szCs w:val="21"/>
              </w:rPr>
            </w:pPr>
            <w:r>
              <w:rPr>
                <w:rFonts w:ascii="仿宋_GB2312" w:eastAsia="仿宋_GB2312" w:hAnsi="宋体"/>
                <w:szCs w:val="21"/>
              </w:rPr>
              <w:t>市住房和建设局</w:t>
            </w:r>
          </w:p>
        </w:tc>
        <w:tc>
          <w:tcPr>
            <w:tcW w:w="1485" w:type="dxa"/>
            <w:vAlign w:val="center"/>
          </w:tcPr>
          <w:p w14:paraId="2116E603" w14:textId="77777777" w:rsidR="00272450" w:rsidRDefault="00272450">
            <w:pPr>
              <w:jc w:val="center"/>
              <w:rPr>
                <w:rFonts w:ascii="仿宋_GB2312" w:eastAsia="仿宋_GB2312" w:hAnsi="宋体"/>
                <w:szCs w:val="21"/>
              </w:rPr>
            </w:pPr>
          </w:p>
        </w:tc>
        <w:tc>
          <w:tcPr>
            <w:tcW w:w="1530" w:type="dxa"/>
            <w:vAlign w:val="center"/>
          </w:tcPr>
          <w:p w14:paraId="0682B266" w14:textId="77777777" w:rsidR="00272450" w:rsidRDefault="00272450">
            <w:pPr>
              <w:jc w:val="center"/>
              <w:rPr>
                <w:rFonts w:ascii="仿宋_GB2312" w:eastAsia="仿宋_GB2312" w:hAnsi="宋体"/>
                <w:szCs w:val="21"/>
              </w:rPr>
            </w:pPr>
          </w:p>
        </w:tc>
        <w:tc>
          <w:tcPr>
            <w:tcW w:w="1560" w:type="dxa"/>
            <w:vAlign w:val="center"/>
          </w:tcPr>
          <w:p w14:paraId="5F029419" w14:textId="77777777" w:rsidR="00272450" w:rsidRDefault="00272450">
            <w:pPr>
              <w:jc w:val="center"/>
              <w:rPr>
                <w:rFonts w:ascii="仿宋_GB2312" w:eastAsia="仿宋_GB2312" w:hAnsi="宋体"/>
                <w:szCs w:val="21"/>
              </w:rPr>
            </w:pPr>
          </w:p>
        </w:tc>
        <w:tc>
          <w:tcPr>
            <w:tcW w:w="2955" w:type="dxa"/>
            <w:vAlign w:val="center"/>
          </w:tcPr>
          <w:p w14:paraId="00F860E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3A9F48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A17AA6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7066E4A" w14:textId="77777777">
        <w:trPr>
          <w:trHeight w:val="919"/>
          <w:jc w:val="center"/>
        </w:trPr>
        <w:tc>
          <w:tcPr>
            <w:tcW w:w="913" w:type="dxa"/>
            <w:tcBorders>
              <w:left w:val="nil"/>
            </w:tcBorders>
            <w:vAlign w:val="center"/>
          </w:tcPr>
          <w:p w14:paraId="6CFF8223" w14:textId="77777777" w:rsidR="00272450" w:rsidRDefault="00906AE9">
            <w:pPr>
              <w:jc w:val="center"/>
              <w:rPr>
                <w:rFonts w:ascii="仿宋_GB2312" w:eastAsia="仿宋_GB2312" w:hAnsi="宋体"/>
                <w:szCs w:val="21"/>
              </w:rPr>
            </w:pPr>
            <w:r>
              <w:rPr>
                <w:rFonts w:ascii="仿宋_GB2312" w:eastAsia="仿宋_GB2312" w:hAnsi="宋体"/>
                <w:szCs w:val="21"/>
              </w:rPr>
              <w:t>13</w:t>
            </w:r>
          </w:p>
        </w:tc>
        <w:tc>
          <w:tcPr>
            <w:tcW w:w="2126" w:type="dxa"/>
            <w:vMerge/>
            <w:vAlign w:val="center"/>
          </w:tcPr>
          <w:p w14:paraId="21306ECE" w14:textId="77777777" w:rsidR="00272450" w:rsidRDefault="00272450">
            <w:pPr>
              <w:jc w:val="center"/>
              <w:rPr>
                <w:rFonts w:ascii="仿宋_GB2312" w:eastAsia="仿宋_GB2312" w:hAnsi="宋体"/>
                <w:szCs w:val="21"/>
              </w:rPr>
            </w:pPr>
          </w:p>
        </w:tc>
        <w:tc>
          <w:tcPr>
            <w:tcW w:w="5246" w:type="dxa"/>
            <w:vMerge/>
            <w:vAlign w:val="center"/>
          </w:tcPr>
          <w:p w14:paraId="5A179280" w14:textId="77777777" w:rsidR="00272450" w:rsidRDefault="00272450">
            <w:pPr>
              <w:jc w:val="left"/>
              <w:rPr>
                <w:rFonts w:ascii="仿宋_GB2312" w:eastAsia="仿宋_GB2312" w:hAnsi="宋体"/>
                <w:szCs w:val="21"/>
              </w:rPr>
            </w:pPr>
          </w:p>
        </w:tc>
        <w:tc>
          <w:tcPr>
            <w:tcW w:w="1440" w:type="dxa"/>
            <w:vMerge/>
            <w:vAlign w:val="center"/>
          </w:tcPr>
          <w:p w14:paraId="555C2525" w14:textId="77777777" w:rsidR="00272450" w:rsidRDefault="00272450">
            <w:pPr>
              <w:jc w:val="center"/>
              <w:rPr>
                <w:rFonts w:ascii="仿宋_GB2312" w:eastAsia="仿宋_GB2312" w:hAnsi="宋体"/>
                <w:szCs w:val="21"/>
              </w:rPr>
            </w:pPr>
          </w:p>
        </w:tc>
        <w:tc>
          <w:tcPr>
            <w:tcW w:w="1770" w:type="dxa"/>
            <w:vAlign w:val="center"/>
          </w:tcPr>
          <w:p w14:paraId="4B09E4D1" w14:textId="77777777" w:rsidR="00272450" w:rsidRDefault="00906AE9">
            <w:pPr>
              <w:jc w:val="center"/>
              <w:rPr>
                <w:rFonts w:ascii="仿宋_GB2312" w:eastAsia="仿宋_GB2312" w:hAnsi="宋体"/>
                <w:szCs w:val="21"/>
              </w:rPr>
            </w:pPr>
            <w:r>
              <w:rPr>
                <w:rFonts w:ascii="仿宋_GB2312" w:eastAsia="仿宋_GB2312" w:hAnsi="宋体"/>
                <w:szCs w:val="21"/>
              </w:rPr>
              <w:t>市交通运输局</w:t>
            </w:r>
          </w:p>
        </w:tc>
        <w:tc>
          <w:tcPr>
            <w:tcW w:w="1485" w:type="dxa"/>
            <w:vAlign w:val="center"/>
          </w:tcPr>
          <w:p w14:paraId="559C00BD" w14:textId="77777777" w:rsidR="00272450" w:rsidRDefault="00272450">
            <w:pPr>
              <w:jc w:val="center"/>
              <w:rPr>
                <w:rFonts w:ascii="仿宋_GB2312" w:eastAsia="仿宋_GB2312" w:hAnsi="宋体"/>
                <w:szCs w:val="21"/>
              </w:rPr>
            </w:pPr>
          </w:p>
        </w:tc>
        <w:tc>
          <w:tcPr>
            <w:tcW w:w="1530" w:type="dxa"/>
            <w:vAlign w:val="center"/>
          </w:tcPr>
          <w:p w14:paraId="5CD53231" w14:textId="77777777" w:rsidR="00272450" w:rsidRDefault="00272450">
            <w:pPr>
              <w:jc w:val="center"/>
              <w:rPr>
                <w:rFonts w:ascii="仿宋_GB2312" w:eastAsia="仿宋_GB2312" w:hAnsi="宋体"/>
                <w:szCs w:val="21"/>
              </w:rPr>
            </w:pPr>
          </w:p>
        </w:tc>
        <w:tc>
          <w:tcPr>
            <w:tcW w:w="1560" w:type="dxa"/>
            <w:vAlign w:val="center"/>
          </w:tcPr>
          <w:p w14:paraId="79F37257" w14:textId="77777777" w:rsidR="00272450" w:rsidRDefault="00272450">
            <w:pPr>
              <w:jc w:val="center"/>
              <w:rPr>
                <w:rFonts w:ascii="仿宋_GB2312" w:eastAsia="仿宋_GB2312" w:hAnsi="宋体"/>
                <w:szCs w:val="21"/>
              </w:rPr>
            </w:pPr>
          </w:p>
        </w:tc>
        <w:tc>
          <w:tcPr>
            <w:tcW w:w="2955" w:type="dxa"/>
            <w:vAlign w:val="center"/>
          </w:tcPr>
          <w:p w14:paraId="0B766D1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942E99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707F31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DCBB1B3" w14:textId="77777777">
        <w:trPr>
          <w:trHeight w:val="919"/>
          <w:jc w:val="center"/>
        </w:trPr>
        <w:tc>
          <w:tcPr>
            <w:tcW w:w="913" w:type="dxa"/>
            <w:tcBorders>
              <w:left w:val="nil"/>
            </w:tcBorders>
            <w:vAlign w:val="center"/>
          </w:tcPr>
          <w:p w14:paraId="1CC1BCC4" w14:textId="77777777" w:rsidR="00272450" w:rsidRDefault="00906AE9">
            <w:pPr>
              <w:jc w:val="center"/>
              <w:rPr>
                <w:rFonts w:ascii="仿宋_GB2312" w:eastAsia="仿宋_GB2312" w:hAnsi="宋体"/>
                <w:szCs w:val="21"/>
              </w:rPr>
            </w:pPr>
            <w:r>
              <w:rPr>
                <w:rFonts w:ascii="仿宋_GB2312" w:eastAsia="仿宋_GB2312" w:hAnsi="宋体"/>
                <w:szCs w:val="21"/>
              </w:rPr>
              <w:t>14</w:t>
            </w:r>
          </w:p>
        </w:tc>
        <w:tc>
          <w:tcPr>
            <w:tcW w:w="2126" w:type="dxa"/>
            <w:vMerge/>
            <w:vAlign w:val="center"/>
          </w:tcPr>
          <w:p w14:paraId="4F73614D" w14:textId="77777777" w:rsidR="00272450" w:rsidRDefault="00272450">
            <w:pPr>
              <w:jc w:val="center"/>
              <w:rPr>
                <w:rFonts w:ascii="仿宋_GB2312" w:eastAsia="仿宋_GB2312" w:hAnsi="宋体"/>
                <w:szCs w:val="21"/>
              </w:rPr>
            </w:pPr>
          </w:p>
        </w:tc>
        <w:tc>
          <w:tcPr>
            <w:tcW w:w="5246" w:type="dxa"/>
            <w:vMerge/>
            <w:vAlign w:val="center"/>
          </w:tcPr>
          <w:p w14:paraId="1868A65C" w14:textId="77777777" w:rsidR="00272450" w:rsidRDefault="00272450">
            <w:pPr>
              <w:jc w:val="left"/>
              <w:rPr>
                <w:rFonts w:ascii="仿宋_GB2312" w:eastAsia="仿宋_GB2312" w:hAnsi="宋体"/>
                <w:szCs w:val="21"/>
              </w:rPr>
            </w:pPr>
          </w:p>
        </w:tc>
        <w:tc>
          <w:tcPr>
            <w:tcW w:w="1440" w:type="dxa"/>
            <w:vMerge/>
            <w:vAlign w:val="center"/>
          </w:tcPr>
          <w:p w14:paraId="01C2D3AB" w14:textId="77777777" w:rsidR="00272450" w:rsidRDefault="00272450">
            <w:pPr>
              <w:jc w:val="center"/>
              <w:rPr>
                <w:rFonts w:ascii="仿宋_GB2312" w:eastAsia="仿宋_GB2312" w:hAnsi="宋体"/>
                <w:szCs w:val="21"/>
              </w:rPr>
            </w:pPr>
          </w:p>
        </w:tc>
        <w:tc>
          <w:tcPr>
            <w:tcW w:w="1770" w:type="dxa"/>
            <w:vAlign w:val="center"/>
          </w:tcPr>
          <w:p w14:paraId="2A3EFC19"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4D5A0EAB" w14:textId="77777777" w:rsidR="00272450" w:rsidRDefault="00272450">
            <w:pPr>
              <w:jc w:val="center"/>
              <w:rPr>
                <w:rFonts w:ascii="仿宋_GB2312" w:eastAsia="仿宋_GB2312" w:hAnsi="宋体"/>
                <w:szCs w:val="21"/>
              </w:rPr>
            </w:pPr>
          </w:p>
        </w:tc>
        <w:tc>
          <w:tcPr>
            <w:tcW w:w="1530" w:type="dxa"/>
            <w:vAlign w:val="center"/>
          </w:tcPr>
          <w:p w14:paraId="12F1A0D2" w14:textId="77777777" w:rsidR="00272450" w:rsidRDefault="00272450">
            <w:pPr>
              <w:jc w:val="center"/>
              <w:rPr>
                <w:rFonts w:ascii="仿宋_GB2312" w:eastAsia="仿宋_GB2312" w:hAnsi="宋体"/>
                <w:szCs w:val="21"/>
              </w:rPr>
            </w:pPr>
          </w:p>
        </w:tc>
        <w:tc>
          <w:tcPr>
            <w:tcW w:w="1560" w:type="dxa"/>
            <w:vAlign w:val="center"/>
          </w:tcPr>
          <w:p w14:paraId="5AB364F0" w14:textId="77777777" w:rsidR="00272450" w:rsidRDefault="00272450">
            <w:pPr>
              <w:jc w:val="center"/>
              <w:rPr>
                <w:rFonts w:ascii="仿宋_GB2312" w:eastAsia="仿宋_GB2312" w:hAnsi="宋体"/>
                <w:szCs w:val="21"/>
              </w:rPr>
            </w:pPr>
          </w:p>
        </w:tc>
        <w:tc>
          <w:tcPr>
            <w:tcW w:w="2955" w:type="dxa"/>
            <w:vAlign w:val="center"/>
          </w:tcPr>
          <w:p w14:paraId="2F34446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331B90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5941A8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F42994B" w14:textId="77777777">
        <w:trPr>
          <w:trHeight w:val="919"/>
          <w:jc w:val="center"/>
        </w:trPr>
        <w:tc>
          <w:tcPr>
            <w:tcW w:w="913" w:type="dxa"/>
            <w:tcBorders>
              <w:left w:val="nil"/>
            </w:tcBorders>
            <w:vAlign w:val="center"/>
          </w:tcPr>
          <w:p w14:paraId="4A6CF106" w14:textId="77777777" w:rsidR="00272450" w:rsidRDefault="00906AE9">
            <w:pPr>
              <w:jc w:val="center"/>
              <w:rPr>
                <w:rFonts w:ascii="仿宋_GB2312" w:eastAsia="仿宋_GB2312" w:hAnsi="宋体"/>
                <w:szCs w:val="21"/>
              </w:rPr>
            </w:pPr>
            <w:r>
              <w:rPr>
                <w:rFonts w:ascii="仿宋_GB2312" w:eastAsia="仿宋_GB2312" w:hAnsi="宋体"/>
                <w:szCs w:val="21"/>
              </w:rPr>
              <w:t>15</w:t>
            </w:r>
          </w:p>
        </w:tc>
        <w:tc>
          <w:tcPr>
            <w:tcW w:w="2126" w:type="dxa"/>
            <w:vMerge/>
            <w:vAlign w:val="center"/>
          </w:tcPr>
          <w:p w14:paraId="50675A94" w14:textId="77777777" w:rsidR="00272450" w:rsidRDefault="00272450">
            <w:pPr>
              <w:jc w:val="center"/>
              <w:rPr>
                <w:rFonts w:ascii="仿宋_GB2312" w:eastAsia="仿宋_GB2312" w:hAnsi="宋体"/>
                <w:szCs w:val="21"/>
              </w:rPr>
            </w:pPr>
          </w:p>
        </w:tc>
        <w:tc>
          <w:tcPr>
            <w:tcW w:w="5246" w:type="dxa"/>
            <w:vMerge/>
            <w:vAlign w:val="center"/>
          </w:tcPr>
          <w:p w14:paraId="280AD315" w14:textId="77777777" w:rsidR="00272450" w:rsidRDefault="00272450">
            <w:pPr>
              <w:jc w:val="left"/>
              <w:rPr>
                <w:rFonts w:ascii="仿宋_GB2312" w:eastAsia="仿宋_GB2312" w:hAnsi="宋体"/>
                <w:szCs w:val="21"/>
              </w:rPr>
            </w:pPr>
          </w:p>
        </w:tc>
        <w:tc>
          <w:tcPr>
            <w:tcW w:w="1440" w:type="dxa"/>
            <w:vMerge/>
            <w:vAlign w:val="center"/>
          </w:tcPr>
          <w:p w14:paraId="42509503" w14:textId="77777777" w:rsidR="00272450" w:rsidRDefault="00272450">
            <w:pPr>
              <w:jc w:val="center"/>
              <w:rPr>
                <w:rFonts w:ascii="仿宋_GB2312" w:eastAsia="仿宋_GB2312" w:hAnsi="宋体"/>
                <w:szCs w:val="21"/>
              </w:rPr>
            </w:pPr>
          </w:p>
        </w:tc>
        <w:tc>
          <w:tcPr>
            <w:tcW w:w="1770" w:type="dxa"/>
            <w:vAlign w:val="center"/>
          </w:tcPr>
          <w:p w14:paraId="28715966" w14:textId="77777777" w:rsidR="00272450" w:rsidRDefault="00906AE9">
            <w:pPr>
              <w:jc w:val="center"/>
              <w:rPr>
                <w:rFonts w:ascii="仿宋_GB2312" w:eastAsia="仿宋_GB2312" w:hAnsi="宋体"/>
                <w:szCs w:val="21"/>
              </w:rPr>
            </w:pPr>
            <w:r>
              <w:rPr>
                <w:rFonts w:ascii="仿宋_GB2312" w:eastAsia="仿宋_GB2312" w:hAnsi="宋体"/>
                <w:szCs w:val="21"/>
              </w:rPr>
              <w:t>市市场监管局</w:t>
            </w:r>
          </w:p>
        </w:tc>
        <w:tc>
          <w:tcPr>
            <w:tcW w:w="1485" w:type="dxa"/>
            <w:vAlign w:val="center"/>
          </w:tcPr>
          <w:p w14:paraId="1F7F7892" w14:textId="77777777" w:rsidR="00272450" w:rsidRDefault="00272450">
            <w:pPr>
              <w:jc w:val="center"/>
              <w:rPr>
                <w:rFonts w:ascii="仿宋_GB2312" w:eastAsia="仿宋_GB2312" w:hAnsi="宋体"/>
                <w:szCs w:val="21"/>
              </w:rPr>
            </w:pPr>
          </w:p>
        </w:tc>
        <w:tc>
          <w:tcPr>
            <w:tcW w:w="1530" w:type="dxa"/>
            <w:vAlign w:val="center"/>
          </w:tcPr>
          <w:p w14:paraId="78413CB2" w14:textId="77777777" w:rsidR="00272450" w:rsidRDefault="00272450">
            <w:pPr>
              <w:jc w:val="center"/>
              <w:rPr>
                <w:rFonts w:ascii="仿宋_GB2312" w:eastAsia="仿宋_GB2312" w:hAnsi="宋体"/>
                <w:szCs w:val="21"/>
              </w:rPr>
            </w:pPr>
          </w:p>
        </w:tc>
        <w:tc>
          <w:tcPr>
            <w:tcW w:w="1560" w:type="dxa"/>
            <w:vAlign w:val="center"/>
          </w:tcPr>
          <w:p w14:paraId="79C279B0" w14:textId="77777777" w:rsidR="00272450" w:rsidRDefault="00272450">
            <w:pPr>
              <w:jc w:val="center"/>
              <w:rPr>
                <w:rFonts w:ascii="仿宋_GB2312" w:eastAsia="仿宋_GB2312" w:hAnsi="宋体"/>
                <w:szCs w:val="21"/>
              </w:rPr>
            </w:pPr>
          </w:p>
        </w:tc>
        <w:tc>
          <w:tcPr>
            <w:tcW w:w="2955" w:type="dxa"/>
            <w:vAlign w:val="center"/>
          </w:tcPr>
          <w:p w14:paraId="34C34D0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36FA5C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D382DD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33B1E57" w14:textId="77777777">
        <w:trPr>
          <w:trHeight w:val="919"/>
          <w:jc w:val="center"/>
        </w:trPr>
        <w:tc>
          <w:tcPr>
            <w:tcW w:w="913" w:type="dxa"/>
            <w:tcBorders>
              <w:left w:val="nil"/>
            </w:tcBorders>
            <w:vAlign w:val="center"/>
          </w:tcPr>
          <w:p w14:paraId="18FFC171" w14:textId="77777777" w:rsidR="00272450" w:rsidRDefault="00906AE9">
            <w:pPr>
              <w:jc w:val="center"/>
              <w:rPr>
                <w:rFonts w:ascii="仿宋_GB2312" w:eastAsia="仿宋_GB2312" w:hAnsi="宋体"/>
                <w:szCs w:val="21"/>
              </w:rPr>
            </w:pPr>
            <w:r>
              <w:rPr>
                <w:rFonts w:ascii="仿宋_GB2312" w:eastAsia="仿宋_GB2312" w:hAnsi="宋体"/>
                <w:szCs w:val="21"/>
              </w:rPr>
              <w:t>16</w:t>
            </w:r>
          </w:p>
        </w:tc>
        <w:tc>
          <w:tcPr>
            <w:tcW w:w="2126" w:type="dxa"/>
            <w:vMerge/>
            <w:vAlign w:val="center"/>
          </w:tcPr>
          <w:p w14:paraId="26ACD4CF" w14:textId="77777777" w:rsidR="00272450" w:rsidRDefault="00272450">
            <w:pPr>
              <w:jc w:val="center"/>
              <w:rPr>
                <w:rFonts w:ascii="仿宋_GB2312" w:eastAsia="仿宋_GB2312" w:hAnsi="宋体"/>
                <w:szCs w:val="21"/>
              </w:rPr>
            </w:pPr>
          </w:p>
        </w:tc>
        <w:tc>
          <w:tcPr>
            <w:tcW w:w="5246" w:type="dxa"/>
            <w:vMerge/>
            <w:vAlign w:val="center"/>
          </w:tcPr>
          <w:p w14:paraId="4F6CCAFC" w14:textId="77777777" w:rsidR="00272450" w:rsidRDefault="00272450">
            <w:pPr>
              <w:jc w:val="left"/>
              <w:rPr>
                <w:rFonts w:ascii="仿宋_GB2312" w:eastAsia="仿宋_GB2312" w:hAnsi="宋体"/>
                <w:szCs w:val="21"/>
              </w:rPr>
            </w:pPr>
          </w:p>
        </w:tc>
        <w:tc>
          <w:tcPr>
            <w:tcW w:w="1440" w:type="dxa"/>
            <w:vMerge/>
            <w:vAlign w:val="center"/>
          </w:tcPr>
          <w:p w14:paraId="1BB411D2" w14:textId="77777777" w:rsidR="00272450" w:rsidRDefault="00272450">
            <w:pPr>
              <w:jc w:val="center"/>
              <w:rPr>
                <w:rFonts w:ascii="仿宋_GB2312" w:eastAsia="仿宋_GB2312" w:hAnsi="宋体"/>
                <w:szCs w:val="21"/>
              </w:rPr>
            </w:pPr>
          </w:p>
        </w:tc>
        <w:tc>
          <w:tcPr>
            <w:tcW w:w="1770" w:type="dxa"/>
            <w:vAlign w:val="center"/>
          </w:tcPr>
          <w:p w14:paraId="661C6AD2"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6B3AE9B5" w14:textId="77777777" w:rsidR="00272450" w:rsidRDefault="00272450">
            <w:pPr>
              <w:jc w:val="center"/>
              <w:rPr>
                <w:rFonts w:ascii="仿宋_GB2312" w:eastAsia="仿宋_GB2312" w:hAnsi="宋体"/>
                <w:szCs w:val="21"/>
              </w:rPr>
            </w:pPr>
          </w:p>
        </w:tc>
        <w:tc>
          <w:tcPr>
            <w:tcW w:w="1530" w:type="dxa"/>
            <w:vAlign w:val="center"/>
          </w:tcPr>
          <w:p w14:paraId="4E24A26A" w14:textId="77777777" w:rsidR="00272450" w:rsidRDefault="00272450">
            <w:pPr>
              <w:jc w:val="center"/>
              <w:rPr>
                <w:rFonts w:ascii="仿宋_GB2312" w:eastAsia="仿宋_GB2312" w:hAnsi="宋体"/>
                <w:szCs w:val="21"/>
              </w:rPr>
            </w:pPr>
          </w:p>
        </w:tc>
        <w:tc>
          <w:tcPr>
            <w:tcW w:w="1560" w:type="dxa"/>
            <w:vAlign w:val="center"/>
          </w:tcPr>
          <w:p w14:paraId="6E779871" w14:textId="77777777" w:rsidR="00272450" w:rsidRDefault="00272450">
            <w:pPr>
              <w:jc w:val="center"/>
              <w:rPr>
                <w:rFonts w:ascii="仿宋_GB2312" w:eastAsia="仿宋_GB2312" w:hAnsi="宋体"/>
                <w:szCs w:val="21"/>
              </w:rPr>
            </w:pPr>
          </w:p>
        </w:tc>
        <w:tc>
          <w:tcPr>
            <w:tcW w:w="2955" w:type="dxa"/>
            <w:vAlign w:val="center"/>
          </w:tcPr>
          <w:p w14:paraId="7D20226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4D3E2D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FB238D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5FDFFF3" w14:textId="77777777">
        <w:trPr>
          <w:trHeight w:val="122"/>
          <w:jc w:val="center"/>
        </w:trPr>
        <w:tc>
          <w:tcPr>
            <w:tcW w:w="913" w:type="dxa"/>
            <w:tcBorders>
              <w:left w:val="nil"/>
            </w:tcBorders>
            <w:vAlign w:val="center"/>
          </w:tcPr>
          <w:p w14:paraId="1E07DD14" w14:textId="77777777" w:rsidR="00272450" w:rsidRDefault="00906AE9">
            <w:pPr>
              <w:jc w:val="center"/>
              <w:rPr>
                <w:rFonts w:ascii="仿宋_GB2312" w:eastAsia="仿宋_GB2312" w:hAnsi="宋体"/>
                <w:szCs w:val="21"/>
              </w:rPr>
            </w:pPr>
            <w:r>
              <w:rPr>
                <w:rFonts w:ascii="仿宋_GB2312" w:eastAsia="仿宋_GB2312" w:hAnsi="宋体"/>
                <w:szCs w:val="21"/>
              </w:rPr>
              <w:t>17</w:t>
            </w:r>
          </w:p>
        </w:tc>
        <w:tc>
          <w:tcPr>
            <w:tcW w:w="2126" w:type="dxa"/>
            <w:vMerge/>
            <w:vAlign w:val="center"/>
          </w:tcPr>
          <w:p w14:paraId="2EB90A34" w14:textId="77777777" w:rsidR="00272450" w:rsidRDefault="00272450">
            <w:pPr>
              <w:jc w:val="center"/>
              <w:rPr>
                <w:rFonts w:ascii="仿宋_GB2312" w:eastAsia="仿宋_GB2312" w:hAnsi="宋体"/>
                <w:szCs w:val="21"/>
              </w:rPr>
            </w:pPr>
          </w:p>
        </w:tc>
        <w:tc>
          <w:tcPr>
            <w:tcW w:w="5246" w:type="dxa"/>
            <w:vMerge w:val="restart"/>
            <w:vAlign w:val="center"/>
          </w:tcPr>
          <w:p w14:paraId="0BC940BD" w14:textId="77777777" w:rsidR="00272450" w:rsidRDefault="00906AE9">
            <w:pPr>
              <w:jc w:val="left"/>
              <w:rPr>
                <w:rFonts w:ascii="仿宋_GB2312" w:eastAsia="仿宋_GB2312" w:hAnsi="宋体"/>
                <w:szCs w:val="21"/>
              </w:rPr>
            </w:pPr>
            <w:r>
              <w:rPr>
                <w:rFonts w:ascii="仿宋_GB2312" w:eastAsia="仿宋_GB2312" w:hAnsi="宋体"/>
                <w:szCs w:val="21"/>
              </w:rPr>
              <w:t>制定辖区面源污染整治实施方案，细化责任分工，明确责任单位和责任人，统筹各方力量全面启动面源污染整治和强化面源污染监管。</w:t>
            </w:r>
          </w:p>
        </w:tc>
        <w:tc>
          <w:tcPr>
            <w:tcW w:w="1440" w:type="dxa"/>
            <w:vMerge w:val="restart"/>
            <w:vAlign w:val="center"/>
          </w:tcPr>
          <w:p w14:paraId="42C54FF4" w14:textId="77777777" w:rsidR="00272450" w:rsidRDefault="00906AE9">
            <w:pPr>
              <w:jc w:val="center"/>
              <w:rPr>
                <w:rFonts w:ascii="仿宋_GB2312" w:eastAsia="仿宋_GB2312" w:hAnsi="宋体"/>
                <w:szCs w:val="21"/>
              </w:rPr>
            </w:pPr>
            <w:r>
              <w:rPr>
                <w:rFonts w:ascii="仿宋_GB2312" w:eastAsia="仿宋_GB2312" w:hAnsi="宋体" w:hint="eastAsia"/>
                <w:szCs w:val="21"/>
              </w:rPr>
              <w:t>6</w:t>
            </w:r>
            <w:r>
              <w:rPr>
                <w:rFonts w:ascii="仿宋_GB2312" w:eastAsia="仿宋_GB2312" w:hAnsi="宋体"/>
                <w:szCs w:val="21"/>
              </w:rPr>
              <w:t>月</w:t>
            </w:r>
          </w:p>
        </w:tc>
        <w:tc>
          <w:tcPr>
            <w:tcW w:w="1770" w:type="dxa"/>
            <w:vAlign w:val="center"/>
          </w:tcPr>
          <w:p w14:paraId="26990D72"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58A5A508" w14:textId="77777777" w:rsidR="00272450" w:rsidRDefault="00272450">
            <w:pPr>
              <w:jc w:val="center"/>
              <w:rPr>
                <w:rFonts w:ascii="仿宋_GB2312" w:eastAsia="仿宋_GB2312" w:hAnsi="宋体"/>
                <w:szCs w:val="21"/>
              </w:rPr>
            </w:pPr>
          </w:p>
        </w:tc>
        <w:tc>
          <w:tcPr>
            <w:tcW w:w="1530" w:type="dxa"/>
            <w:vAlign w:val="center"/>
          </w:tcPr>
          <w:p w14:paraId="65B8FCD8" w14:textId="77777777" w:rsidR="00272450" w:rsidRDefault="00272450">
            <w:pPr>
              <w:jc w:val="center"/>
              <w:rPr>
                <w:rFonts w:ascii="仿宋_GB2312" w:eastAsia="仿宋_GB2312" w:hAnsi="宋体"/>
                <w:szCs w:val="21"/>
              </w:rPr>
            </w:pPr>
          </w:p>
        </w:tc>
        <w:tc>
          <w:tcPr>
            <w:tcW w:w="1560" w:type="dxa"/>
            <w:vAlign w:val="center"/>
          </w:tcPr>
          <w:p w14:paraId="04C8DB9D" w14:textId="77777777" w:rsidR="00272450" w:rsidRDefault="00272450">
            <w:pPr>
              <w:jc w:val="center"/>
              <w:rPr>
                <w:rFonts w:ascii="仿宋_GB2312" w:eastAsia="仿宋_GB2312" w:hAnsi="宋体"/>
                <w:szCs w:val="21"/>
              </w:rPr>
            </w:pPr>
          </w:p>
        </w:tc>
        <w:tc>
          <w:tcPr>
            <w:tcW w:w="2955" w:type="dxa"/>
            <w:vAlign w:val="center"/>
          </w:tcPr>
          <w:p w14:paraId="289DD42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9E0A5E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A49383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8CB80A6" w14:textId="77777777">
        <w:trPr>
          <w:trHeight w:val="122"/>
          <w:jc w:val="center"/>
        </w:trPr>
        <w:tc>
          <w:tcPr>
            <w:tcW w:w="913" w:type="dxa"/>
            <w:tcBorders>
              <w:left w:val="nil"/>
            </w:tcBorders>
            <w:vAlign w:val="center"/>
          </w:tcPr>
          <w:p w14:paraId="2C50FE0C" w14:textId="77777777" w:rsidR="00272450" w:rsidRDefault="00906AE9">
            <w:pPr>
              <w:jc w:val="center"/>
              <w:rPr>
                <w:rFonts w:ascii="仿宋_GB2312" w:eastAsia="仿宋_GB2312"/>
              </w:rPr>
            </w:pPr>
            <w:r>
              <w:rPr>
                <w:rFonts w:ascii="仿宋_GB2312" w:eastAsia="仿宋_GB2312"/>
              </w:rPr>
              <w:t>18</w:t>
            </w:r>
          </w:p>
        </w:tc>
        <w:tc>
          <w:tcPr>
            <w:tcW w:w="2126" w:type="dxa"/>
            <w:vMerge/>
            <w:vAlign w:val="center"/>
          </w:tcPr>
          <w:p w14:paraId="3A2ED412" w14:textId="77777777" w:rsidR="00272450" w:rsidRDefault="00272450">
            <w:pPr>
              <w:jc w:val="center"/>
              <w:rPr>
                <w:rFonts w:ascii="仿宋_GB2312" w:eastAsia="仿宋_GB2312"/>
              </w:rPr>
            </w:pPr>
          </w:p>
        </w:tc>
        <w:tc>
          <w:tcPr>
            <w:tcW w:w="5246" w:type="dxa"/>
            <w:vMerge/>
            <w:vAlign w:val="center"/>
          </w:tcPr>
          <w:p w14:paraId="318A9BD8" w14:textId="77777777" w:rsidR="00272450" w:rsidRDefault="00272450">
            <w:pPr>
              <w:jc w:val="left"/>
              <w:rPr>
                <w:rFonts w:ascii="仿宋_GB2312" w:eastAsia="仿宋_GB2312"/>
              </w:rPr>
            </w:pPr>
          </w:p>
        </w:tc>
        <w:tc>
          <w:tcPr>
            <w:tcW w:w="1440" w:type="dxa"/>
            <w:vMerge/>
            <w:vAlign w:val="center"/>
          </w:tcPr>
          <w:p w14:paraId="2D897720" w14:textId="77777777" w:rsidR="00272450" w:rsidRDefault="00272450">
            <w:pPr>
              <w:jc w:val="center"/>
              <w:rPr>
                <w:rFonts w:ascii="仿宋_GB2312" w:eastAsia="仿宋_GB2312"/>
              </w:rPr>
            </w:pPr>
          </w:p>
        </w:tc>
        <w:tc>
          <w:tcPr>
            <w:tcW w:w="1770" w:type="dxa"/>
            <w:vAlign w:val="center"/>
          </w:tcPr>
          <w:p w14:paraId="0DABCF4F"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133CC485" w14:textId="77777777" w:rsidR="00272450" w:rsidRDefault="00272450">
            <w:pPr>
              <w:jc w:val="center"/>
              <w:rPr>
                <w:rFonts w:ascii="仿宋_GB2312" w:eastAsia="仿宋_GB2312" w:hAnsi="宋体"/>
                <w:szCs w:val="21"/>
              </w:rPr>
            </w:pPr>
          </w:p>
        </w:tc>
        <w:tc>
          <w:tcPr>
            <w:tcW w:w="1530" w:type="dxa"/>
            <w:vAlign w:val="center"/>
          </w:tcPr>
          <w:p w14:paraId="1D4BEC59" w14:textId="77777777" w:rsidR="00272450" w:rsidRDefault="00272450">
            <w:pPr>
              <w:jc w:val="center"/>
              <w:rPr>
                <w:rFonts w:ascii="仿宋_GB2312" w:eastAsia="仿宋_GB2312" w:hAnsi="宋体"/>
                <w:szCs w:val="21"/>
              </w:rPr>
            </w:pPr>
          </w:p>
        </w:tc>
        <w:tc>
          <w:tcPr>
            <w:tcW w:w="1560" w:type="dxa"/>
            <w:vAlign w:val="center"/>
          </w:tcPr>
          <w:p w14:paraId="04B6D77F" w14:textId="77777777" w:rsidR="00272450" w:rsidRDefault="00272450">
            <w:pPr>
              <w:jc w:val="center"/>
              <w:rPr>
                <w:rFonts w:ascii="仿宋_GB2312" w:eastAsia="仿宋_GB2312" w:hAnsi="宋体"/>
                <w:szCs w:val="21"/>
              </w:rPr>
            </w:pPr>
          </w:p>
        </w:tc>
        <w:tc>
          <w:tcPr>
            <w:tcW w:w="2955" w:type="dxa"/>
            <w:vAlign w:val="center"/>
          </w:tcPr>
          <w:p w14:paraId="7575C95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2BA4D9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03FC09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49417E3" w14:textId="77777777">
        <w:trPr>
          <w:trHeight w:val="122"/>
          <w:jc w:val="center"/>
        </w:trPr>
        <w:tc>
          <w:tcPr>
            <w:tcW w:w="913" w:type="dxa"/>
            <w:tcBorders>
              <w:left w:val="nil"/>
            </w:tcBorders>
            <w:vAlign w:val="center"/>
          </w:tcPr>
          <w:p w14:paraId="22133175" w14:textId="77777777" w:rsidR="00272450" w:rsidRDefault="00906AE9">
            <w:pPr>
              <w:jc w:val="center"/>
              <w:rPr>
                <w:rFonts w:ascii="仿宋_GB2312" w:eastAsia="仿宋_GB2312" w:hAnsi="宋体"/>
                <w:szCs w:val="21"/>
              </w:rPr>
            </w:pPr>
            <w:r>
              <w:rPr>
                <w:rFonts w:ascii="仿宋_GB2312" w:eastAsia="仿宋_GB2312" w:hAnsi="宋体"/>
                <w:szCs w:val="21"/>
              </w:rPr>
              <w:t>19</w:t>
            </w:r>
          </w:p>
        </w:tc>
        <w:tc>
          <w:tcPr>
            <w:tcW w:w="2126" w:type="dxa"/>
            <w:vMerge/>
            <w:vAlign w:val="center"/>
          </w:tcPr>
          <w:p w14:paraId="555D0C80" w14:textId="77777777" w:rsidR="00272450" w:rsidRDefault="00272450">
            <w:pPr>
              <w:jc w:val="center"/>
              <w:rPr>
                <w:rFonts w:ascii="仿宋_GB2312" w:eastAsia="仿宋_GB2312" w:hAnsi="宋体"/>
                <w:szCs w:val="21"/>
              </w:rPr>
            </w:pPr>
          </w:p>
        </w:tc>
        <w:tc>
          <w:tcPr>
            <w:tcW w:w="5246" w:type="dxa"/>
            <w:vMerge/>
            <w:vAlign w:val="center"/>
          </w:tcPr>
          <w:p w14:paraId="6DB570C6" w14:textId="77777777" w:rsidR="00272450" w:rsidRDefault="00272450">
            <w:pPr>
              <w:jc w:val="left"/>
              <w:rPr>
                <w:rFonts w:ascii="仿宋_GB2312" w:eastAsia="仿宋_GB2312" w:hAnsi="宋体"/>
                <w:szCs w:val="21"/>
              </w:rPr>
            </w:pPr>
          </w:p>
        </w:tc>
        <w:tc>
          <w:tcPr>
            <w:tcW w:w="1440" w:type="dxa"/>
            <w:vMerge/>
            <w:vAlign w:val="center"/>
          </w:tcPr>
          <w:p w14:paraId="64B459CF" w14:textId="77777777" w:rsidR="00272450" w:rsidRDefault="00272450">
            <w:pPr>
              <w:jc w:val="center"/>
              <w:rPr>
                <w:rFonts w:ascii="仿宋_GB2312" w:eastAsia="仿宋_GB2312" w:hAnsi="宋体"/>
                <w:szCs w:val="21"/>
              </w:rPr>
            </w:pPr>
          </w:p>
        </w:tc>
        <w:tc>
          <w:tcPr>
            <w:tcW w:w="1770" w:type="dxa"/>
            <w:vAlign w:val="center"/>
          </w:tcPr>
          <w:p w14:paraId="75E63A08"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1C4D2AF6" w14:textId="77777777" w:rsidR="00272450" w:rsidRDefault="00272450">
            <w:pPr>
              <w:jc w:val="center"/>
              <w:rPr>
                <w:rFonts w:ascii="仿宋_GB2312" w:eastAsia="仿宋_GB2312" w:hAnsi="宋体"/>
                <w:szCs w:val="21"/>
              </w:rPr>
            </w:pPr>
          </w:p>
        </w:tc>
        <w:tc>
          <w:tcPr>
            <w:tcW w:w="1530" w:type="dxa"/>
            <w:vAlign w:val="center"/>
          </w:tcPr>
          <w:p w14:paraId="5775E221" w14:textId="77777777" w:rsidR="00272450" w:rsidRDefault="00272450">
            <w:pPr>
              <w:jc w:val="center"/>
              <w:rPr>
                <w:rFonts w:ascii="仿宋_GB2312" w:eastAsia="仿宋_GB2312" w:hAnsi="宋体"/>
                <w:szCs w:val="21"/>
              </w:rPr>
            </w:pPr>
          </w:p>
        </w:tc>
        <w:tc>
          <w:tcPr>
            <w:tcW w:w="1560" w:type="dxa"/>
            <w:vAlign w:val="center"/>
          </w:tcPr>
          <w:p w14:paraId="6070DFC2" w14:textId="77777777" w:rsidR="00272450" w:rsidRDefault="00272450">
            <w:pPr>
              <w:jc w:val="center"/>
              <w:rPr>
                <w:rFonts w:ascii="仿宋_GB2312" w:eastAsia="仿宋_GB2312" w:hAnsi="宋体"/>
                <w:szCs w:val="21"/>
              </w:rPr>
            </w:pPr>
          </w:p>
        </w:tc>
        <w:tc>
          <w:tcPr>
            <w:tcW w:w="2955" w:type="dxa"/>
            <w:vAlign w:val="center"/>
          </w:tcPr>
          <w:p w14:paraId="6544F22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10B032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E85F85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2100719" w14:textId="77777777">
        <w:trPr>
          <w:trHeight w:val="122"/>
          <w:jc w:val="center"/>
        </w:trPr>
        <w:tc>
          <w:tcPr>
            <w:tcW w:w="913" w:type="dxa"/>
            <w:tcBorders>
              <w:left w:val="nil"/>
            </w:tcBorders>
            <w:vAlign w:val="center"/>
          </w:tcPr>
          <w:p w14:paraId="30653EDA" w14:textId="77777777" w:rsidR="00272450" w:rsidRDefault="00906AE9">
            <w:pPr>
              <w:jc w:val="center"/>
              <w:rPr>
                <w:rFonts w:ascii="仿宋_GB2312" w:eastAsia="仿宋_GB2312" w:hAnsi="宋体"/>
                <w:szCs w:val="21"/>
              </w:rPr>
            </w:pPr>
            <w:r>
              <w:rPr>
                <w:rFonts w:ascii="仿宋_GB2312" w:eastAsia="仿宋_GB2312" w:hAnsi="宋体"/>
                <w:szCs w:val="21"/>
              </w:rPr>
              <w:t>20</w:t>
            </w:r>
          </w:p>
        </w:tc>
        <w:tc>
          <w:tcPr>
            <w:tcW w:w="2126" w:type="dxa"/>
            <w:vMerge/>
            <w:vAlign w:val="center"/>
          </w:tcPr>
          <w:p w14:paraId="3728ED70" w14:textId="77777777" w:rsidR="00272450" w:rsidRDefault="00272450">
            <w:pPr>
              <w:jc w:val="center"/>
              <w:rPr>
                <w:rFonts w:ascii="仿宋_GB2312" w:eastAsia="仿宋_GB2312" w:hAnsi="宋体"/>
                <w:szCs w:val="21"/>
              </w:rPr>
            </w:pPr>
          </w:p>
        </w:tc>
        <w:tc>
          <w:tcPr>
            <w:tcW w:w="5246" w:type="dxa"/>
            <w:vMerge/>
            <w:vAlign w:val="center"/>
          </w:tcPr>
          <w:p w14:paraId="3829BD07" w14:textId="77777777" w:rsidR="00272450" w:rsidRDefault="00272450">
            <w:pPr>
              <w:jc w:val="left"/>
              <w:rPr>
                <w:rFonts w:ascii="仿宋_GB2312" w:eastAsia="仿宋_GB2312" w:hAnsi="宋体"/>
                <w:szCs w:val="21"/>
              </w:rPr>
            </w:pPr>
          </w:p>
        </w:tc>
        <w:tc>
          <w:tcPr>
            <w:tcW w:w="1440" w:type="dxa"/>
            <w:vMerge/>
            <w:vAlign w:val="center"/>
          </w:tcPr>
          <w:p w14:paraId="34457921" w14:textId="77777777" w:rsidR="00272450" w:rsidRDefault="00272450">
            <w:pPr>
              <w:jc w:val="center"/>
              <w:rPr>
                <w:rFonts w:ascii="仿宋_GB2312" w:eastAsia="仿宋_GB2312" w:hAnsi="宋体"/>
                <w:szCs w:val="21"/>
              </w:rPr>
            </w:pPr>
          </w:p>
        </w:tc>
        <w:tc>
          <w:tcPr>
            <w:tcW w:w="1770" w:type="dxa"/>
            <w:vAlign w:val="center"/>
          </w:tcPr>
          <w:p w14:paraId="6844BAAE"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2FBAA14B" w14:textId="77777777" w:rsidR="00272450" w:rsidRDefault="00272450">
            <w:pPr>
              <w:jc w:val="center"/>
              <w:rPr>
                <w:rFonts w:ascii="仿宋_GB2312" w:eastAsia="仿宋_GB2312" w:hAnsi="宋体"/>
                <w:szCs w:val="21"/>
              </w:rPr>
            </w:pPr>
          </w:p>
        </w:tc>
        <w:tc>
          <w:tcPr>
            <w:tcW w:w="1530" w:type="dxa"/>
            <w:vAlign w:val="center"/>
          </w:tcPr>
          <w:p w14:paraId="25CA8C4B" w14:textId="77777777" w:rsidR="00272450" w:rsidRDefault="00272450">
            <w:pPr>
              <w:jc w:val="center"/>
              <w:rPr>
                <w:rFonts w:ascii="仿宋_GB2312" w:eastAsia="仿宋_GB2312" w:hAnsi="宋体"/>
                <w:szCs w:val="21"/>
              </w:rPr>
            </w:pPr>
          </w:p>
        </w:tc>
        <w:tc>
          <w:tcPr>
            <w:tcW w:w="1560" w:type="dxa"/>
            <w:vAlign w:val="center"/>
          </w:tcPr>
          <w:p w14:paraId="6674EF1D" w14:textId="77777777" w:rsidR="00272450" w:rsidRDefault="00272450">
            <w:pPr>
              <w:jc w:val="center"/>
              <w:rPr>
                <w:rFonts w:ascii="仿宋_GB2312" w:eastAsia="仿宋_GB2312" w:hAnsi="宋体"/>
                <w:szCs w:val="21"/>
              </w:rPr>
            </w:pPr>
          </w:p>
        </w:tc>
        <w:tc>
          <w:tcPr>
            <w:tcW w:w="2955" w:type="dxa"/>
            <w:vAlign w:val="center"/>
          </w:tcPr>
          <w:p w14:paraId="2F060B8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5F4BAF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8B4904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F333783" w14:textId="77777777">
        <w:trPr>
          <w:trHeight w:val="122"/>
          <w:jc w:val="center"/>
        </w:trPr>
        <w:tc>
          <w:tcPr>
            <w:tcW w:w="913" w:type="dxa"/>
            <w:tcBorders>
              <w:left w:val="nil"/>
            </w:tcBorders>
            <w:vAlign w:val="center"/>
          </w:tcPr>
          <w:p w14:paraId="6BED4E54" w14:textId="77777777" w:rsidR="00272450" w:rsidRDefault="00906AE9">
            <w:pPr>
              <w:jc w:val="center"/>
              <w:rPr>
                <w:rFonts w:ascii="仿宋_GB2312" w:eastAsia="仿宋_GB2312" w:hAnsi="宋体"/>
                <w:szCs w:val="21"/>
              </w:rPr>
            </w:pPr>
            <w:r>
              <w:rPr>
                <w:rFonts w:ascii="仿宋_GB2312" w:eastAsia="仿宋_GB2312" w:hAnsi="宋体"/>
                <w:szCs w:val="21"/>
              </w:rPr>
              <w:t>21</w:t>
            </w:r>
          </w:p>
        </w:tc>
        <w:tc>
          <w:tcPr>
            <w:tcW w:w="2126" w:type="dxa"/>
            <w:vMerge/>
            <w:vAlign w:val="center"/>
          </w:tcPr>
          <w:p w14:paraId="09E2DD49" w14:textId="77777777" w:rsidR="00272450" w:rsidRDefault="00272450">
            <w:pPr>
              <w:jc w:val="center"/>
              <w:rPr>
                <w:rFonts w:ascii="仿宋_GB2312" w:eastAsia="仿宋_GB2312" w:hAnsi="宋体"/>
                <w:szCs w:val="21"/>
              </w:rPr>
            </w:pPr>
          </w:p>
        </w:tc>
        <w:tc>
          <w:tcPr>
            <w:tcW w:w="5246" w:type="dxa"/>
            <w:vMerge/>
            <w:vAlign w:val="center"/>
          </w:tcPr>
          <w:p w14:paraId="5F4FFB3B" w14:textId="77777777" w:rsidR="00272450" w:rsidRDefault="00272450">
            <w:pPr>
              <w:jc w:val="left"/>
              <w:rPr>
                <w:rFonts w:ascii="仿宋_GB2312" w:eastAsia="仿宋_GB2312" w:hAnsi="宋体"/>
                <w:szCs w:val="21"/>
              </w:rPr>
            </w:pPr>
          </w:p>
        </w:tc>
        <w:tc>
          <w:tcPr>
            <w:tcW w:w="1440" w:type="dxa"/>
            <w:vMerge/>
            <w:vAlign w:val="center"/>
          </w:tcPr>
          <w:p w14:paraId="1A65EBBD" w14:textId="77777777" w:rsidR="00272450" w:rsidRDefault="00272450">
            <w:pPr>
              <w:jc w:val="center"/>
              <w:rPr>
                <w:rFonts w:ascii="仿宋_GB2312" w:eastAsia="仿宋_GB2312" w:hAnsi="宋体"/>
                <w:szCs w:val="21"/>
              </w:rPr>
            </w:pPr>
          </w:p>
        </w:tc>
        <w:tc>
          <w:tcPr>
            <w:tcW w:w="1770" w:type="dxa"/>
            <w:vAlign w:val="center"/>
          </w:tcPr>
          <w:p w14:paraId="53117B50"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60B49B1B" w14:textId="77777777" w:rsidR="00272450" w:rsidRDefault="00272450">
            <w:pPr>
              <w:jc w:val="center"/>
              <w:rPr>
                <w:rFonts w:ascii="仿宋_GB2312" w:eastAsia="仿宋_GB2312" w:hAnsi="宋体"/>
                <w:szCs w:val="21"/>
              </w:rPr>
            </w:pPr>
          </w:p>
        </w:tc>
        <w:tc>
          <w:tcPr>
            <w:tcW w:w="1530" w:type="dxa"/>
            <w:vAlign w:val="center"/>
          </w:tcPr>
          <w:p w14:paraId="0BAF3BFE" w14:textId="77777777" w:rsidR="00272450" w:rsidRDefault="00272450">
            <w:pPr>
              <w:jc w:val="center"/>
              <w:rPr>
                <w:rFonts w:ascii="仿宋_GB2312" w:eastAsia="仿宋_GB2312" w:hAnsi="宋体"/>
                <w:szCs w:val="21"/>
              </w:rPr>
            </w:pPr>
          </w:p>
        </w:tc>
        <w:tc>
          <w:tcPr>
            <w:tcW w:w="1560" w:type="dxa"/>
            <w:vAlign w:val="center"/>
          </w:tcPr>
          <w:p w14:paraId="5C9D494D" w14:textId="77777777" w:rsidR="00272450" w:rsidRDefault="00272450">
            <w:pPr>
              <w:jc w:val="center"/>
              <w:rPr>
                <w:rFonts w:ascii="仿宋_GB2312" w:eastAsia="仿宋_GB2312" w:hAnsi="宋体"/>
                <w:szCs w:val="21"/>
              </w:rPr>
            </w:pPr>
          </w:p>
        </w:tc>
        <w:tc>
          <w:tcPr>
            <w:tcW w:w="2955" w:type="dxa"/>
            <w:vAlign w:val="center"/>
          </w:tcPr>
          <w:p w14:paraId="1911FA7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1C3A6B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9DF866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64DEA88" w14:textId="77777777">
        <w:trPr>
          <w:trHeight w:val="122"/>
          <w:jc w:val="center"/>
        </w:trPr>
        <w:tc>
          <w:tcPr>
            <w:tcW w:w="913" w:type="dxa"/>
            <w:tcBorders>
              <w:left w:val="nil"/>
            </w:tcBorders>
            <w:vAlign w:val="center"/>
          </w:tcPr>
          <w:p w14:paraId="6AE59B97" w14:textId="77777777" w:rsidR="00272450" w:rsidRDefault="00906AE9">
            <w:pPr>
              <w:jc w:val="center"/>
              <w:rPr>
                <w:rFonts w:ascii="仿宋_GB2312" w:eastAsia="仿宋_GB2312" w:hAnsi="宋体"/>
                <w:szCs w:val="21"/>
              </w:rPr>
            </w:pPr>
            <w:r>
              <w:rPr>
                <w:rFonts w:ascii="仿宋_GB2312" w:eastAsia="仿宋_GB2312" w:hAnsi="宋体"/>
                <w:szCs w:val="21"/>
              </w:rPr>
              <w:t>22</w:t>
            </w:r>
          </w:p>
        </w:tc>
        <w:tc>
          <w:tcPr>
            <w:tcW w:w="2126" w:type="dxa"/>
            <w:vMerge/>
            <w:vAlign w:val="center"/>
          </w:tcPr>
          <w:p w14:paraId="058EEB91" w14:textId="77777777" w:rsidR="00272450" w:rsidRDefault="00272450">
            <w:pPr>
              <w:jc w:val="center"/>
              <w:rPr>
                <w:rFonts w:ascii="仿宋_GB2312" w:eastAsia="仿宋_GB2312" w:hAnsi="宋体"/>
                <w:szCs w:val="21"/>
              </w:rPr>
            </w:pPr>
          </w:p>
        </w:tc>
        <w:tc>
          <w:tcPr>
            <w:tcW w:w="5246" w:type="dxa"/>
            <w:vMerge/>
            <w:vAlign w:val="center"/>
          </w:tcPr>
          <w:p w14:paraId="56EFC8F4" w14:textId="77777777" w:rsidR="00272450" w:rsidRDefault="00272450">
            <w:pPr>
              <w:jc w:val="left"/>
              <w:rPr>
                <w:rFonts w:ascii="仿宋_GB2312" w:eastAsia="仿宋_GB2312" w:hAnsi="宋体"/>
                <w:szCs w:val="21"/>
              </w:rPr>
            </w:pPr>
          </w:p>
        </w:tc>
        <w:tc>
          <w:tcPr>
            <w:tcW w:w="1440" w:type="dxa"/>
            <w:vMerge/>
            <w:vAlign w:val="center"/>
          </w:tcPr>
          <w:p w14:paraId="47FD2A15" w14:textId="77777777" w:rsidR="00272450" w:rsidRDefault="00272450">
            <w:pPr>
              <w:jc w:val="center"/>
              <w:rPr>
                <w:rFonts w:ascii="仿宋_GB2312" w:eastAsia="仿宋_GB2312" w:hAnsi="宋体"/>
                <w:szCs w:val="21"/>
              </w:rPr>
            </w:pPr>
          </w:p>
        </w:tc>
        <w:tc>
          <w:tcPr>
            <w:tcW w:w="1770" w:type="dxa"/>
            <w:vAlign w:val="center"/>
          </w:tcPr>
          <w:p w14:paraId="5644419E"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13962A03" w14:textId="77777777" w:rsidR="00272450" w:rsidRDefault="00272450">
            <w:pPr>
              <w:jc w:val="center"/>
              <w:rPr>
                <w:rFonts w:ascii="仿宋_GB2312" w:eastAsia="仿宋_GB2312" w:hAnsi="宋体"/>
                <w:szCs w:val="21"/>
              </w:rPr>
            </w:pPr>
          </w:p>
        </w:tc>
        <w:tc>
          <w:tcPr>
            <w:tcW w:w="1530" w:type="dxa"/>
            <w:vAlign w:val="center"/>
          </w:tcPr>
          <w:p w14:paraId="02D65FE1" w14:textId="77777777" w:rsidR="00272450" w:rsidRDefault="00272450">
            <w:pPr>
              <w:jc w:val="center"/>
              <w:rPr>
                <w:rFonts w:ascii="仿宋_GB2312" w:eastAsia="仿宋_GB2312" w:hAnsi="宋体"/>
                <w:szCs w:val="21"/>
              </w:rPr>
            </w:pPr>
          </w:p>
        </w:tc>
        <w:tc>
          <w:tcPr>
            <w:tcW w:w="1560" w:type="dxa"/>
            <w:vAlign w:val="center"/>
          </w:tcPr>
          <w:p w14:paraId="7528E359" w14:textId="77777777" w:rsidR="00272450" w:rsidRDefault="00272450">
            <w:pPr>
              <w:jc w:val="center"/>
              <w:rPr>
                <w:rFonts w:ascii="仿宋_GB2312" w:eastAsia="仿宋_GB2312" w:hAnsi="宋体"/>
                <w:szCs w:val="21"/>
              </w:rPr>
            </w:pPr>
          </w:p>
        </w:tc>
        <w:tc>
          <w:tcPr>
            <w:tcW w:w="2955" w:type="dxa"/>
            <w:vAlign w:val="center"/>
          </w:tcPr>
          <w:p w14:paraId="3CA6B86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2FD4DE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AA2E59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B793517" w14:textId="77777777">
        <w:trPr>
          <w:trHeight w:val="122"/>
          <w:jc w:val="center"/>
        </w:trPr>
        <w:tc>
          <w:tcPr>
            <w:tcW w:w="913" w:type="dxa"/>
            <w:tcBorders>
              <w:left w:val="nil"/>
            </w:tcBorders>
            <w:vAlign w:val="center"/>
          </w:tcPr>
          <w:p w14:paraId="362B2ABD" w14:textId="77777777" w:rsidR="00272450" w:rsidRDefault="00906AE9">
            <w:pPr>
              <w:jc w:val="center"/>
              <w:rPr>
                <w:rFonts w:ascii="仿宋_GB2312" w:eastAsia="仿宋_GB2312" w:hAnsi="宋体"/>
                <w:szCs w:val="21"/>
              </w:rPr>
            </w:pPr>
            <w:r>
              <w:rPr>
                <w:rFonts w:ascii="仿宋_GB2312" w:eastAsia="仿宋_GB2312" w:hAnsi="宋体"/>
                <w:szCs w:val="21"/>
              </w:rPr>
              <w:t>23</w:t>
            </w:r>
          </w:p>
        </w:tc>
        <w:tc>
          <w:tcPr>
            <w:tcW w:w="2126" w:type="dxa"/>
            <w:vMerge/>
            <w:vAlign w:val="center"/>
          </w:tcPr>
          <w:p w14:paraId="31136B81" w14:textId="77777777" w:rsidR="00272450" w:rsidRDefault="00272450">
            <w:pPr>
              <w:jc w:val="center"/>
              <w:rPr>
                <w:rFonts w:ascii="仿宋_GB2312" w:eastAsia="仿宋_GB2312" w:hAnsi="宋体"/>
                <w:szCs w:val="21"/>
              </w:rPr>
            </w:pPr>
          </w:p>
        </w:tc>
        <w:tc>
          <w:tcPr>
            <w:tcW w:w="5246" w:type="dxa"/>
            <w:vMerge/>
            <w:vAlign w:val="center"/>
          </w:tcPr>
          <w:p w14:paraId="510FFB58" w14:textId="77777777" w:rsidR="00272450" w:rsidRDefault="00272450">
            <w:pPr>
              <w:jc w:val="left"/>
              <w:rPr>
                <w:rFonts w:ascii="仿宋_GB2312" w:eastAsia="仿宋_GB2312" w:hAnsi="宋体"/>
                <w:szCs w:val="21"/>
              </w:rPr>
            </w:pPr>
          </w:p>
        </w:tc>
        <w:tc>
          <w:tcPr>
            <w:tcW w:w="1440" w:type="dxa"/>
            <w:vMerge/>
            <w:vAlign w:val="center"/>
          </w:tcPr>
          <w:p w14:paraId="6D2A43BF" w14:textId="77777777" w:rsidR="00272450" w:rsidRDefault="00272450">
            <w:pPr>
              <w:jc w:val="center"/>
              <w:rPr>
                <w:rFonts w:ascii="仿宋_GB2312" w:eastAsia="仿宋_GB2312" w:hAnsi="宋体"/>
                <w:szCs w:val="21"/>
              </w:rPr>
            </w:pPr>
          </w:p>
        </w:tc>
        <w:tc>
          <w:tcPr>
            <w:tcW w:w="1770" w:type="dxa"/>
            <w:vAlign w:val="center"/>
          </w:tcPr>
          <w:p w14:paraId="0975DBFE"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09855E71" w14:textId="77777777" w:rsidR="00272450" w:rsidRDefault="00272450">
            <w:pPr>
              <w:jc w:val="center"/>
              <w:rPr>
                <w:rFonts w:ascii="仿宋_GB2312" w:eastAsia="仿宋_GB2312" w:hAnsi="宋体"/>
                <w:szCs w:val="21"/>
              </w:rPr>
            </w:pPr>
          </w:p>
        </w:tc>
        <w:tc>
          <w:tcPr>
            <w:tcW w:w="1530" w:type="dxa"/>
            <w:vAlign w:val="center"/>
          </w:tcPr>
          <w:p w14:paraId="5C84CD3F" w14:textId="77777777" w:rsidR="00272450" w:rsidRDefault="00272450">
            <w:pPr>
              <w:jc w:val="center"/>
              <w:rPr>
                <w:rFonts w:ascii="仿宋_GB2312" w:eastAsia="仿宋_GB2312" w:hAnsi="宋体"/>
                <w:szCs w:val="21"/>
              </w:rPr>
            </w:pPr>
          </w:p>
        </w:tc>
        <w:tc>
          <w:tcPr>
            <w:tcW w:w="1560" w:type="dxa"/>
            <w:vAlign w:val="center"/>
          </w:tcPr>
          <w:p w14:paraId="6DC2CC91" w14:textId="77777777" w:rsidR="00272450" w:rsidRDefault="00272450">
            <w:pPr>
              <w:jc w:val="center"/>
              <w:rPr>
                <w:rFonts w:ascii="仿宋_GB2312" w:eastAsia="仿宋_GB2312" w:hAnsi="宋体"/>
                <w:szCs w:val="21"/>
              </w:rPr>
            </w:pPr>
          </w:p>
        </w:tc>
        <w:tc>
          <w:tcPr>
            <w:tcW w:w="2955" w:type="dxa"/>
            <w:vAlign w:val="center"/>
          </w:tcPr>
          <w:p w14:paraId="652EB8F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C7B5B0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35F562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773D34B" w14:textId="77777777">
        <w:trPr>
          <w:trHeight w:val="122"/>
          <w:jc w:val="center"/>
        </w:trPr>
        <w:tc>
          <w:tcPr>
            <w:tcW w:w="913" w:type="dxa"/>
            <w:tcBorders>
              <w:left w:val="nil"/>
            </w:tcBorders>
            <w:vAlign w:val="center"/>
          </w:tcPr>
          <w:p w14:paraId="23F69729" w14:textId="77777777" w:rsidR="00272450" w:rsidRDefault="00906AE9">
            <w:pPr>
              <w:jc w:val="center"/>
              <w:rPr>
                <w:rFonts w:ascii="仿宋_GB2312" w:eastAsia="仿宋_GB2312" w:hAnsi="宋体"/>
                <w:szCs w:val="21"/>
              </w:rPr>
            </w:pPr>
            <w:r>
              <w:rPr>
                <w:rFonts w:ascii="仿宋_GB2312" w:eastAsia="仿宋_GB2312" w:hAnsi="宋体"/>
                <w:szCs w:val="21"/>
              </w:rPr>
              <w:t>24</w:t>
            </w:r>
          </w:p>
        </w:tc>
        <w:tc>
          <w:tcPr>
            <w:tcW w:w="2126" w:type="dxa"/>
            <w:vMerge/>
            <w:vAlign w:val="center"/>
          </w:tcPr>
          <w:p w14:paraId="4611D7A3" w14:textId="77777777" w:rsidR="00272450" w:rsidRDefault="00272450">
            <w:pPr>
              <w:jc w:val="center"/>
              <w:rPr>
                <w:rFonts w:ascii="仿宋_GB2312" w:eastAsia="仿宋_GB2312" w:hAnsi="宋体"/>
                <w:szCs w:val="21"/>
              </w:rPr>
            </w:pPr>
          </w:p>
        </w:tc>
        <w:tc>
          <w:tcPr>
            <w:tcW w:w="5246" w:type="dxa"/>
            <w:vMerge/>
            <w:vAlign w:val="center"/>
          </w:tcPr>
          <w:p w14:paraId="358A5697" w14:textId="77777777" w:rsidR="00272450" w:rsidRDefault="00272450">
            <w:pPr>
              <w:jc w:val="left"/>
              <w:rPr>
                <w:rFonts w:ascii="仿宋_GB2312" w:eastAsia="仿宋_GB2312" w:hAnsi="宋体"/>
                <w:szCs w:val="21"/>
              </w:rPr>
            </w:pPr>
          </w:p>
        </w:tc>
        <w:tc>
          <w:tcPr>
            <w:tcW w:w="1440" w:type="dxa"/>
            <w:vMerge/>
            <w:vAlign w:val="center"/>
          </w:tcPr>
          <w:p w14:paraId="1728B88C" w14:textId="77777777" w:rsidR="00272450" w:rsidRDefault="00272450">
            <w:pPr>
              <w:jc w:val="center"/>
              <w:rPr>
                <w:rFonts w:ascii="仿宋_GB2312" w:eastAsia="仿宋_GB2312" w:hAnsi="宋体"/>
                <w:szCs w:val="21"/>
              </w:rPr>
            </w:pPr>
          </w:p>
        </w:tc>
        <w:tc>
          <w:tcPr>
            <w:tcW w:w="1770" w:type="dxa"/>
            <w:vAlign w:val="center"/>
          </w:tcPr>
          <w:p w14:paraId="103C9699"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7F6A26D9" w14:textId="77777777" w:rsidR="00272450" w:rsidRDefault="00272450">
            <w:pPr>
              <w:jc w:val="center"/>
              <w:rPr>
                <w:rFonts w:ascii="仿宋_GB2312" w:eastAsia="仿宋_GB2312" w:hAnsi="宋体"/>
                <w:szCs w:val="21"/>
              </w:rPr>
            </w:pPr>
          </w:p>
        </w:tc>
        <w:tc>
          <w:tcPr>
            <w:tcW w:w="1530" w:type="dxa"/>
            <w:vAlign w:val="center"/>
          </w:tcPr>
          <w:p w14:paraId="266146AC" w14:textId="77777777" w:rsidR="00272450" w:rsidRDefault="00272450">
            <w:pPr>
              <w:jc w:val="center"/>
              <w:rPr>
                <w:rFonts w:ascii="仿宋_GB2312" w:eastAsia="仿宋_GB2312" w:hAnsi="宋体"/>
                <w:szCs w:val="21"/>
              </w:rPr>
            </w:pPr>
          </w:p>
        </w:tc>
        <w:tc>
          <w:tcPr>
            <w:tcW w:w="1560" w:type="dxa"/>
            <w:vAlign w:val="center"/>
          </w:tcPr>
          <w:p w14:paraId="7CE1076D" w14:textId="77777777" w:rsidR="00272450" w:rsidRDefault="00272450">
            <w:pPr>
              <w:jc w:val="center"/>
              <w:rPr>
                <w:rFonts w:ascii="仿宋_GB2312" w:eastAsia="仿宋_GB2312" w:hAnsi="宋体"/>
                <w:szCs w:val="21"/>
              </w:rPr>
            </w:pPr>
          </w:p>
        </w:tc>
        <w:tc>
          <w:tcPr>
            <w:tcW w:w="2955" w:type="dxa"/>
            <w:vAlign w:val="center"/>
          </w:tcPr>
          <w:p w14:paraId="5FE6E3B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7BB054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CC5484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CEB5B7B" w14:textId="77777777">
        <w:trPr>
          <w:trHeight w:val="122"/>
          <w:jc w:val="center"/>
        </w:trPr>
        <w:tc>
          <w:tcPr>
            <w:tcW w:w="913" w:type="dxa"/>
            <w:tcBorders>
              <w:left w:val="nil"/>
            </w:tcBorders>
            <w:vAlign w:val="center"/>
          </w:tcPr>
          <w:p w14:paraId="117DC0DC"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25</w:t>
            </w:r>
          </w:p>
        </w:tc>
        <w:tc>
          <w:tcPr>
            <w:tcW w:w="2126" w:type="dxa"/>
            <w:vMerge/>
            <w:vAlign w:val="center"/>
          </w:tcPr>
          <w:p w14:paraId="205C7EE2" w14:textId="77777777" w:rsidR="00272450" w:rsidRDefault="00272450">
            <w:pPr>
              <w:jc w:val="center"/>
              <w:rPr>
                <w:rFonts w:ascii="仿宋_GB2312" w:eastAsia="仿宋_GB2312" w:hAnsi="宋体"/>
                <w:szCs w:val="21"/>
              </w:rPr>
            </w:pPr>
          </w:p>
        </w:tc>
        <w:tc>
          <w:tcPr>
            <w:tcW w:w="5246" w:type="dxa"/>
            <w:vMerge/>
            <w:vAlign w:val="center"/>
          </w:tcPr>
          <w:p w14:paraId="177C581B" w14:textId="77777777" w:rsidR="00272450" w:rsidRDefault="00272450">
            <w:pPr>
              <w:jc w:val="left"/>
              <w:rPr>
                <w:rFonts w:ascii="仿宋_GB2312" w:eastAsia="仿宋_GB2312" w:hAnsi="宋体"/>
                <w:szCs w:val="21"/>
              </w:rPr>
            </w:pPr>
          </w:p>
        </w:tc>
        <w:tc>
          <w:tcPr>
            <w:tcW w:w="1440" w:type="dxa"/>
            <w:vMerge/>
            <w:vAlign w:val="center"/>
          </w:tcPr>
          <w:p w14:paraId="184CB989" w14:textId="77777777" w:rsidR="00272450" w:rsidRDefault="00272450">
            <w:pPr>
              <w:jc w:val="center"/>
              <w:rPr>
                <w:rFonts w:ascii="仿宋_GB2312" w:eastAsia="仿宋_GB2312" w:hAnsi="宋体"/>
                <w:szCs w:val="21"/>
              </w:rPr>
            </w:pPr>
          </w:p>
        </w:tc>
        <w:tc>
          <w:tcPr>
            <w:tcW w:w="1770" w:type="dxa"/>
            <w:vAlign w:val="center"/>
          </w:tcPr>
          <w:p w14:paraId="52767950"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2618C2E9" w14:textId="77777777" w:rsidR="00272450" w:rsidRDefault="00272450">
            <w:pPr>
              <w:jc w:val="center"/>
              <w:rPr>
                <w:rFonts w:ascii="仿宋_GB2312" w:eastAsia="仿宋_GB2312" w:hAnsi="宋体"/>
                <w:szCs w:val="21"/>
              </w:rPr>
            </w:pPr>
          </w:p>
        </w:tc>
        <w:tc>
          <w:tcPr>
            <w:tcW w:w="1530" w:type="dxa"/>
            <w:vAlign w:val="center"/>
          </w:tcPr>
          <w:p w14:paraId="1EFA3E1C" w14:textId="77777777" w:rsidR="00272450" w:rsidRDefault="00272450">
            <w:pPr>
              <w:jc w:val="center"/>
              <w:rPr>
                <w:rFonts w:ascii="仿宋_GB2312" w:eastAsia="仿宋_GB2312" w:hAnsi="宋体"/>
                <w:szCs w:val="21"/>
              </w:rPr>
            </w:pPr>
          </w:p>
        </w:tc>
        <w:tc>
          <w:tcPr>
            <w:tcW w:w="1560" w:type="dxa"/>
            <w:vAlign w:val="center"/>
          </w:tcPr>
          <w:p w14:paraId="012D8D5F" w14:textId="77777777" w:rsidR="00272450" w:rsidRDefault="00272450">
            <w:pPr>
              <w:jc w:val="center"/>
              <w:rPr>
                <w:rFonts w:ascii="仿宋_GB2312" w:eastAsia="仿宋_GB2312" w:hAnsi="宋体"/>
                <w:szCs w:val="21"/>
              </w:rPr>
            </w:pPr>
          </w:p>
        </w:tc>
        <w:tc>
          <w:tcPr>
            <w:tcW w:w="2955" w:type="dxa"/>
            <w:vAlign w:val="center"/>
          </w:tcPr>
          <w:p w14:paraId="4B9516C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197C30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6210C8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1641FFB" w14:textId="77777777">
        <w:trPr>
          <w:trHeight w:val="122"/>
          <w:jc w:val="center"/>
        </w:trPr>
        <w:tc>
          <w:tcPr>
            <w:tcW w:w="913" w:type="dxa"/>
            <w:tcBorders>
              <w:left w:val="nil"/>
            </w:tcBorders>
            <w:vAlign w:val="center"/>
          </w:tcPr>
          <w:p w14:paraId="4C216ADB" w14:textId="77777777" w:rsidR="00272450" w:rsidRDefault="00906AE9">
            <w:pPr>
              <w:jc w:val="center"/>
              <w:rPr>
                <w:rFonts w:ascii="仿宋_GB2312" w:eastAsia="仿宋_GB2312" w:hAnsi="宋体"/>
                <w:szCs w:val="21"/>
              </w:rPr>
            </w:pPr>
            <w:r>
              <w:rPr>
                <w:rFonts w:ascii="仿宋_GB2312" w:eastAsia="仿宋_GB2312" w:hAnsi="宋体"/>
                <w:szCs w:val="21"/>
              </w:rPr>
              <w:t>26</w:t>
            </w:r>
          </w:p>
        </w:tc>
        <w:tc>
          <w:tcPr>
            <w:tcW w:w="2126" w:type="dxa"/>
            <w:vMerge/>
            <w:vAlign w:val="center"/>
          </w:tcPr>
          <w:p w14:paraId="390D1FFC" w14:textId="77777777" w:rsidR="00272450" w:rsidRDefault="00272450">
            <w:pPr>
              <w:jc w:val="center"/>
              <w:rPr>
                <w:rFonts w:ascii="仿宋_GB2312" w:eastAsia="仿宋_GB2312" w:hAnsi="宋体"/>
                <w:szCs w:val="21"/>
              </w:rPr>
            </w:pPr>
          </w:p>
        </w:tc>
        <w:tc>
          <w:tcPr>
            <w:tcW w:w="5246" w:type="dxa"/>
            <w:vMerge/>
            <w:vAlign w:val="center"/>
          </w:tcPr>
          <w:p w14:paraId="4790EAE0" w14:textId="77777777" w:rsidR="00272450" w:rsidRDefault="00272450">
            <w:pPr>
              <w:jc w:val="left"/>
              <w:rPr>
                <w:rFonts w:ascii="仿宋_GB2312" w:eastAsia="仿宋_GB2312" w:hAnsi="宋体"/>
                <w:szCs w:val="21"/>
              </w:rPr>
            </w:pPr>
          </w:p>
        </w:tc>
        <w:tc>
          <w:tcPr>
            <w:tcW w:w="1440" w:type="dxa"/>
            <w:vMerge/>
            <w:vAlign w:val="center"/>
          </w:tcPr>
          <w:p w14:paraId="1D8F7589" w14:textId="77777777" w:rsidR="00272450" w:rsidRDefault="00272450">
            <w:pPr>
              <w:jc w:val="center"/>
              <w:rPr>
                <w:rFonts w:ascii="仿宋_GB2312" w:eastAsia="仿宋_GB2312" w:hAnsi="宋体"/>
                <w:szCs w:val="21"/>
              </w:rPr>
            </w:pPr>
          </w:p>
        </w:tc>
        <w:tc>
          <w:tcPr>
            <w:tcW w:w="1770" w:type="dxa"/>
            <w:vAlign w:val="center"/>
          </w:tcPr>
          <w:p w14:paraId="239CBA4D"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4EA3D1EC" w14:textId="77777777" w:rsidR="00272450" w:rsidRDefault="00272450">
            <w:pPr>
              <w:jc w:val="center"/>
              <w:rPr>
                <w:rFonts w:ascii="仿宋_GB2312" w:eastAsia="仿宋_GB2312" w:hAnsi="宋体"/>
                <w:szCs w:val="21"/>
              </w:rPr>
            </w:pPr>
          </w:p>
        </w:tc>
        <w:tc>
          <w:tcPr>
            <w:tcW w:w="1530" w:type="dxa"/>
            <w:vAlign w:val="center"/>
          </w:tcPr>
          <w:p w14:paraId="7DB91C2E" w14:textId="77777777" w:rsidR="00272450" w:rsidRDefault="00272450">
            <w:pPr>
              <w:jc w:val="center"/>
              <w:rPr>
                <w:rFonts w:ascii="仿宋_GB2312" w:eastAsia="仿宋_GB2312" w:hAnsi="宋体"/>
                <w:szCs w:val="21"/>
              </w:rPr>
            </w:pPr>
          </w:p>
        </w:tc>
        <w:tc>
          <w:tcPr>
            <w:tcW w:w="1560" w:type="dxa"/>
            <w:vAlign w:val="center"/>
          </w:tcPr>
          <w:p w14:paraId="417AFB8F" w14:textId="77777777" w:rsidR="00272450" w:rsidRDefault="00272450">
            <w:pPr>
              <w:jc w:val="center"/>
              <w:rPr>
                <w:rFonts w:ascii="仿宋_GB2312" w:eastAsia="仿宋_GB2312" w:hAnsi="宋体"/>
                <w:szCs w:val="21"/>
              </w:rPr>
            </w:pPr>
          </w:p>
        </w:tc>
        <w:tc>
          <w:tcPr>
            <w:tcW w:w="2955" w:type="dxa"/>
            <w:vAlign w:val="center"/>
          </w:tcPr>
          <w:p w14:paraId="261177B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729738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C40EA2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w:t>
            </w:r>
          </w:p>
        </w:tc>
      </w:tr>
      <w:tr w:rsidR="00272450" w14:paraId="6550D25A" w14:textId="77777777">
        <w:trPr>
          <w:trHeight w:val="1634"/>
          <w:jc w:val="center"/>
        </w:trPr>
        <w:tc>
          <w:tcPr>
            <w:tcW w:w="913" w:type="dxa"/>
            <w:tcBorders>
              <w:left w:val="nil"/>
            </w:tcBorders>
            <w:vAlign w:val="center"/>
          </w:tcPr>
          <w:p w14:paraId="392BA80A" w14:textId="77777777" w:rsidR="00272450" w:rsidRDefault="00906AE9">
            <w:pPr>
              <w:jc w:val="center"/>
              <w:rPr>
                <w:rFonts w:ascii="仿宋_GB2312" w:eastAsia="仿宋_GB2312"/>
              </w:rPr>
            </w:pPr>
            <w:r>
              <w:rPr>
                <w:rFonts w:ascii="仿宋_GB2312" w:eastAsia="仿宋_GB2312"/>
              </w:rPr>
              <w:t>27</w:t>
            </w:r>
          </w:p>
        </w:tc>
        <w:tc>
          <w:tcPr>
            <w:tcW w:w="2126" w:type="dxa"/>
            <w:vMerge w:val="restart"/>
            <w:vAlign w:val="center"/>
          </w:tcPr>
          <w:p w14:paraId="5ADA68E3" w14:textId="77777777" w:rsidR="00272450" w:rsidRDefault="00906AE9">
            <w:pPr>
              <w:jc w:val="center"/>
              <w:rPr>
                <w:rFonts w:ascii="仿宋_GB2312" w:eastAsia="仿宋_GB2312"/>
              </w:rPr>
            </w:pPr>
            <w:r>
              <w:rPr>
                <w:rFonts w:ascii="仿宋_GB2312" w:eastAsia="仿宋_GB2312" w:hAnsi="宋体"/>
                <w:szCs w:val="21"/>
              </w:rPr>
              <w:t>餐饮食街污染整治</w:t>
            </w:r>
          </w:p>
        </w:tc>
        <w:tc>
          <w:tcPr>
            <w:tcW w:w="5246" w:type="dxa"/>
            <w:vAlign w:val="center"/>
          </w:tcPr>
          <w:p w14:paraId="07F6C3D4" w14:textId="77777777" w:rsidR="00272450" w:rsidRDefault="00906AE9">
            <w:pPr>
              <w:jc w:val="left"/>
              <w:rPr>
                <w:rFonts w:ascii="仿宋_GB2312" w:eastAsia="仿宋_GB2312"/>
              </w:rPr>
            </w:pPr>
            <w:r>
              <w:rPr>
                <w:rFonts w:ascii="仿宋_GB2312" w:eastAsia="仿宋_GB2312"/>
              </w:rPr>
              <w:t>指导酒楼、餐厅、饮食门店等餐饮经营场所建设隔油预处理设施、排污接驳纳管等，推进排水许可证的核发，严厉打击违法排放餐饮废水的行为。</w:t>
            </w:r>
          </w:p>
        </w:tc>
        <w:tc>
          <w:tcPr>
            <w:tcW w:w="1440" w:type="dxa"/>
            <w:vAlign w:val="center"/>
          </w:tcPr>
          <w:p w14:paraId="20C35D0E"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01D5AF0B"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7DA8DB03" w14:textId="77777777" w:rsidR="00272450" w:rsidRDefault="00272450">
            <w:pPr>
              <w:jc w:val="center"/>
              <w:rPr>
                <w:rFonts w:ascii="仿宋_GB2312" w:eastAsia="仿宋_GB2312" w:hAnsi="宋体"/>
                <w:szCs w:val="21"/>
              </w:rPr>
            </w:pPr>
          </w:p>
        </w:tc>
        <w:tc>
          <w:tcPr>
            <w:tcW w:w="1530" w:type="dxa"/>
            <w:vAlign w:val="center"/>
          </w:tcPr>
          <w:p w14:paraId="51E6EDC3" w14:textId="77777777" w:rsidR="00272450" w:rsidRDefault="00272450">
            <w:pPr>
              <w:jc w:val="center"/>
              <w:rPr>
                <w:rFonts w:ascii="仿宋_GB2312" w:eastAsia="仿宋_GB2312" w:hAnsi="宋体"/>
                <w:szCs w:val="21"/>
              </w:rPr>
            </w:pPr>
          </w:p>
        </w:tc>
        <w:tc>
          <w:tcPr>
            <w:tcW w:w="1560" w:type="dxa"/>
            <w:vAlign w:val="center"/>
          </w:tcPr>
          <w:p w14:paraId="233C435C" w14:textId="77777777" w:rsidR="00272450" w:rsidRDefault="00272450">
            <w:pPr>
              <w:jc w:val="center"/>
              <w:rPr>
                <w:rFonts w:ascii="仿宋_GB2312" w:eastAsia="仿宋_GB2312" w:hAnsi="宋体"/>
                <w:szCs w:val="21"/>
              </w:rPr>
            </w:pPr>
          </w:p>
        </w:tc>
        <w:tc>
          <w:tcPr>
            <w:tcW w:w="2955" w:type="dxa"/>
            <w:vAlign w:val="center"/>
          </w:tcPr>
          <w:p w14:paraId="59F0DB0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80F03F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317061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44FB951" w14:textId="77777777">
        <w:trPr>
          <w:trHeight w:val="1260"/>
          <w:jc w:val="center"/>
        </w:trPr>
        <w:tc>
          <w:tcPr>
            <w:tcW w:w="913" w:type="dxa"/>
            <w:tcBorders>
              <w:left w:val="nil"/>
            </w:tcBorders>
            <w:vAlign w:val="center"/>
          </w:tcPr>
          <w:p w14:paraId="68A2C386" w14:textId="77777777" w:rsidR="00272450" w:rsidRDefault="00906AE9">
            <w:pPr>
              <w:jc w:val="center"/>
              <w:rPr>
                <w:rFonts w:ascii="仿宋_GB2312" w:eastAsia="仿宋_GB2312"/>
              </w:rPr>
            </w:pPr>
            <w:r>
              <w:rPr>
                <w:rFonts w:ascii="仿宋_GB2312" w:eastAsia="仿宋_GB2312"/>
              </w:rPr>
              <w:t>28</w:t>
            </w:r>
          </w:p>
        </w:tc>
        <w:tc>
          <w:tcPr>
            <w:tcW w:w="2126" w:type="dxa"/>
            <w:vMerge/>
            <w:vAlign w:val="center"/>
          </w:tcPr>
          <w:p w14:paraId="4733DD0C" w14:textId="77777777" w:rsidR="00272450" w:rsidRDefault="00272450">
            <w:pPr>
              <w:jc w:val="center"/>
              <w:rPr>
                <w:rFonts w:ascii="仿宋_GB2312" w:eastAsia="仿宋_GB2312"/>
              </w:rPr>
            </w:pPr>
          </w:p>
        </w:tc>
        <w:tc>
          <w:tcPr>
            <w:tcW w:w="5246" w:type="dxa"/>
            <w:vAlign w:val="center"/>
          </w:tcPr>
          <w:p w14:paraId="2BB3E862" w14:textId="77777777" w:rsidR="00272450" w:rsidRDefault="00906AE9">
            <w:pPr>
              <w:jc w:val="left"/>
              <w:rPr>
                <w:rFonts w:ascii="仿宋_GB2312" w:eastAsia="仿宋_GB2312"/>
              </w:rPr>
            </w:pPr>
            <w:r>
              <w:rPr>
                <w:rFonts w:ascii="仿宋_GB2312" w:eastAsia="仿宋_GB2312"/>
              </w:rPr>
              <w:t>指导餐饮食街环境卫生管理，规范餐厨垃圾、隔油池隔渣的收集，强化餐厨垃圾收运处置监督管理。</w:t>
            </w:r>
          </w:p>
        </w:tc>
        <w:tc>
          <w:tcPr>
            <w:tcW w:w="1440" w:type="dxa"/>
            <w:vAlign w:val="center"/>
          </w:tcPr>
          <w:p w14:paraId="2FE6B4F8"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40B95EDE"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22793D26" w14:textId="77777777" w:rsidR="00272450" w:rsidRDefault="00272450">
            <w:pPr>
              <w:jc w:val="center"/>
              <w:rPr>
                <w:rFonts w:ascii="仿宋_GB2312" w:eastAsia="仿宋_GB2312" w:hAnsi="宋体"/>
                <w:szCs w:val="21"/>
              </w:rPr>
            </w:pPr>
          </w:p>
        </w:tc>
        <w:tc>
          <w:tcPr>
            <w:tcW w:w="1530" w:type="dxa"/>
            <w:vAlign w:val="center"/>
          </w:tcPr>
          <w:p w14:paraId="202B8DC2" w14:textId="77777777" w:rsidR="00272450" w:rsidRDefault="00272450">
            <w:pPr>
              <w:jc w:val="center"/>
              <w:rPr>
                <w:rFonts w:ascii="仿宋_GB2312" w:eastAsia="仿宋_GB2312" w:hAnsi="宋体"/>
                <w:szCs w:val="21"/>
              </w:rPr>
            </w:pPr>
          </w:p>
        </w:tc>
        <w:tc>
          <w:tcPr>
            <w:tcW w:w="1560" w:type="dxa"/>
            <w:vAlign w:val="center"/>
          </w:tcPr>
          <w:p w14:paraId="41EA12BC" w14:textId="77777777" w:rsidR="00272450" w:rsidRDefault="00272450">
            <w:pPr>
              <w:jc w:val="center"/>
              <w:rPr>
                <w:rFonts w:ascii="仿宋_GB2312" w:eastAsia="仿宋_GB2312" w:hAnsi="宋体"/>
                <w:szCs w:val="21"/>
              </w:rPr>
            </w:pPr>
          </w:p>
        </w:tc>
        <w:tc>
          <w:tcPr>
            <w:tcW w:w="2955" w:type="dxa"/>
            <w:vAlign w:val="center"/>
          </w:tcPr>
          <w:p w14:paraId="4BDD862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C71119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8BC8BE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9D7DF2A" w14:textId="77777777">
        <w:trPr>
          <w:trHeight w:val="294"/>
          <w:jc w:val="center"/>
        </w:trPr>
        <w:tc>
          <w:tcPr>
            <w:tcW w:w="913" w:type="dxa"/>
            <w:tcBorders>
              <w:left w:val="nil"/>
            </w:tcBorders>
            <w:vAlign w:val="center"/>
          </w:tcPr>
          <w:p w14:paraId="21852C33" w14:textId="77777777" w:rsidR="00272450" w:rsidRDefault="00906AE9">
            <w:pPr>
              <w:jc w:val="center"/>
              <w:rPr>
                <w:rFonts w:ascii="仿宋_GB2312" w:eastAsia="仿宋_GB2312" w:hAnsi="宋体"/>
                <w:szCs w:val="21"/>
              </w:rPr>
            </w:pPr>
            <w:r>
              <w:rPr>
                <w:rFonts w:ascii="仿宋_GB2312" w:eastAsia="仿宋_GB2312" w:hAnsi="宋体"/>
                <w:szCs w:val="21"/>
              </w:rPr>
              <w:t>29</w:t>
            </w:r>
          </w:p>
        </w:tc>
        <w:tc>
          <w:tcPr>
            <w:tcW w:w="2126" w:type="dxa"/>
            <w:vMerge/>
            <w:vAlign w:val="center"/>
          </w:tcPr>
          <w:p w14:paraId="0CFD56DB" w14:textId="77777777" w:rsidR="00272450" w:rsidRDefault="00272450">
            <w:pPr>
              <w:jc w:val="center"/>
              <w:rPr>
                <w:rFonts w:ascii="仿宋_GB2312" w:eastAsia="仿宋_GB2312" w:hAnsi="宋体"/>
                <w:szCs w:val="21"/>
              </w:rPr>
            </w:pPr>
          </w:p>
        </w:tc>
        <w:tc>
          <w:tcPr>
            <w:tcW w:w="5246" w:type="dxa"/>
            <w:vMerge w:val="restart"/>
            <w:vAlign w:val="center"/>
          </w:tcPr>
          <w:p w14:paraId="6DF9B71E" w14:textId="77777777" w:rsidR="00272450" w:rsidRDefault="00906AE9">
            <w:pPr>
              <w:jc w:val="left"/>
              <w:rPr>
                <w:rFonts w:ascii="仿宋_GB2312" w:eastAsia="仿宋_GB2312" w:hAnsi="宋体"/>
                <w:szCs w:val="21"/>
              </w:rPr>
            </w:pPr>
            <w:r>
              <w:rPr>
                <w:rFonts w:ascii="仿宋_GB2312" w:eastAsia="仿宋_GB2312" w:hAnsi="宋体"/>
                <w:szCs w:val="21"/>
              </w:rPr>
              <w:t>完</w:t>
            </w:r>
            <w:r>
              <w:rPr>
                <w:rFonts w:ascii="仿宋_GB2312" w:eastAsia="仿宋_GB2312"/>
              </w:rPr>
              <w:t>成辖区内餐饮经营场所的排查整治，要求做到：建设规范的隔油预处理设施；作业污水依规接驳排入市政污水管网，依法申办排水许可证；定期清理隔油池，规范收集餐厨垃圾，委托餐厨垃圾特许经营单位及时上门收运处置；严禁无序洗涤、乱泼污水，严禁将洗碗、洗菜污水和泔水油等排入雨水管网。</w:t>
            </w:r>
          </w:p>
        </w:tc>
        <w:tc>
          <w:tcPr>
            <w:tcW w:w="1440" w:type="dxa"/>
            <w:vMerge w:val="restart"/>
            <w:vAlign w:val="center"/>
          </w:tcPr>
          <w:p w14:paraId="1FF2F682"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46E78F66"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3C752268" w14:textId="77777777" w:rsidR="00272450" w:rsidRDefault="00272450">
            <w:pPr>
              <w:jc w:val="center"/>
              <w:rPr>
                <w:rFonts w:ascii="仿宋_GB2312" w:eastAsia="仿宋_GB2312" w:hAnsi="宋体"/>
                <w:szCs w:val="21"/>
              </w:rPr>
            </w:pPr>
          </w:p>
        </w:tc>
        <w:tc>
          <w:tcPr>
            <w:tcW w:w="1530" w:type="dxa"/>
            <w:vAlign w:val="center"/>
          </w:tcPr>
          <w:p w14:paraId="74B5CE43" w14:textId="77777777" w:rsidR="00272450" w:rsidRDefault="00272450">
            <w:pPr>
              <w:jc w:val="center"/>
              <w:rPr>
                <w:rFonts w:ascii="仿宋_GB2312" w:eastAsia="仿宋_GB2312" w:hAnsi="宋体"/>
                <w:szCs w:val="21"/>
              </w:rPr>
            </w:pPr>
          </w:p>
        </w:tc>
        <w:tc>
          <w:tcPr>
            <w:tcW w:w="1560" w:type="dxa"/>
            <w:vAlign w:val="center"/>
          </w:tcPr>
          <w:p w14:paraId="7DB6E269" w14:textId="77777777" w:rsidR="00272450" w:rsidRDefault="00272450">
            <w:pPr>
              <w:jc w:val="center"/>
              <w:rPr>
                <w:rFonts w:ascii="仿宋_GB2312" w:eastAsia="仿宋_GB2312" w:hAnsi="宋体"/>
                <w:szCs w:val="21"/>
              </w:rPr>
            </w:pPr>
          </w:p>
        </w:tc>
        <w:tc>
          <w:tcPr>
            <w:tcW w:w="2955" w:type="dxa"/>
            <w:vAlign w:val="center"/>
          </w:tcPr>
          <w:p w14:paraId="6C18E2E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1C6D05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333EB5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FAAD671" w14:textId="77777777">
        <w:trPr>
          <w:trHeight w:val="294"/>
          <w:jc w:val="center"/>
        </w:trPr>
        <w:tc>
          <w:tcPr>
            <w:tcW w:w="913" w:type="dxa"/>
            <w:tcBorders>
              <w:left w:val="nil"/>
            </w:tcBorders>
            <w:vAlign w:val="center"/>
          </w:tcPr>
          <w:p w14:paraId="79992C71" w14:textId="77777777" w:rsidR="00272450" w:rsidRDefault="00906AE9">
            <w:pPr>
              <w:jc w:val="center"/>
              <w:rPr>
                <w:rFonts w:ascii="仿宋_GB2312" w:eastAsia="仿宋_GB2312"/>
              </w:rPr>
            </w:pPr>
            <w:r>
              <w:rPr>
                <w:rFonts w:ascii="仿宋_GB2312" w:eastAsia="仿宋_GB2312"/>
              </w:rPr>
              <w:t>30</w:t>
            </w:r>
          </w:p>
        </w:tc>
        <w:tc>
          <w:tcPr>
            <w:tcW w:w="2126" w:type="dxa"/>
            <w:vMerge/>
            <w:vAlign w:val="center"/>
          </w:tcPr>
          <w:p w14:paraId="044AD142" w14:textId="77777777" w:rsidR="00272450" w:rsidRDefault="00272450">
            <w:pPr>
              <w:jc w:val="center"/>
              <w:rPr>
                <w:rFonts w:ascii="仿宋_GB2312" w:eastAsia="仿宋_GB2312"/>
              </w:rPr>
            </w:pPr>
          </w:p>
        </w:tc>
        <w:tc>
          <w:tcPr>
            <w:tcW w:w="5246" w:type="dxa"/>
            <w:vMerge/>
            <w:vAlign w:val="center"/>
          </w:tcPr>
          <w:p w14:paraId="454A7B29" w14:textId="77777777" w:rsidR="00272450" w:rsidRDefault="00272450">
            <w:pPr>
              <w:jc w:val="left"/>
              <w:rPr>
                <w:rFonts w:ascii="仿宋_GB2312" w:eastAsia="仿宋_GB2312"/>
              </w:rPr>
            </w:pPr>
          </w:p>
        </w:tc>
        <w:tc>
          <w:tcPr>
            <w:tcW w:w="1440" w:type="dxa"/>
            <w:vMerge/>
            <w:vAlign w:val="center"/>
          </w:tcPr>
          <w:p w14:paraId="5563B7D9" w14:textId="77777777" w:rsidR="00272450" w:rsidRDefault="00272450">
            <w:pPr>
              <w:jc w:val="center"/>
              <w:rPr>
                <w:rFonts w:ascii="仿宋_GB2312" w:eastAsia="仿宋_GB2312"/>
              </w:rPr>
            </w:pPr>
          </w:p>
        </w:tc>
        <w:tc>
          <w:tcPr>
            <w:tcW w:w="1770" w:type="dxa"/>
            <w:vAlign w:val="center"/>
          </w:tcPr>
          <w:p w14:paraId="6D90E582"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6AC198B8" w14:textId="77777777" w:rsidR="00272450" w:rsidRDefault="00272450">
            <w:pPr>
              <w:jc w:val="center"/>
              <w:rPr>
                <w:rFonts w:ascii="仿宋_GB2312" w:eastAsia="仿宋_GB2312" w:hAnsi="宋体"/>
                <w:szCs w:val="21"/>
              </w:rPr>
            </w:pPr>
          </w:p>
        </w:tc>
        <w:tc>
          <w:tcPr>
            <w:tcW w:w="1530" w:type="dxa"/>
            <w:vAlign w:val="center"/>
          </w:tcPr>
          <w:p w14:paraId="200CCBA6" w14:textId="77777777" w:rsidR="00272450" w:rsidRDefault="00272450">
            <w:pPr>
              <w:jc w:val="center"/>
              <w:rPr>
                <w:rFonts w:ascii="仿宋_GB2312" w:eastAsia="仿宋_GB2312" w:hAnsi="宋体"/>
                <w:szCs w:val="21"/>
              </w:rPr>
            </w:pPr>
          </w:p>
        </w:tc>
        <w:tc>
          <w:tcPr>
            <w:tcW w:w="1560" w:type="dxa"/>
            <w:vAlign w:val="center"/>
          </w:tcPr>
          <w:p w14:paraId="25ED5C00" w14:textId="77777777" w:rsidR="00272450" w:rsidRDefault="00272450">
            <w:pPr>
              <w:jc w:val="center"/>
              <w:rPr>
                <w:rFonts w:ascii="仿宋_GB2312" w:eastAsia="仿宋_GB2312" w:hAnsi="宋体"/>
                <w:szCs w:val="21"/>
              </w:rPr>
            </w:pPr>
          </w:p>
        </w:tc>
        <w:tc>
          <w:tcPr>
            <w:tcW w:w="2955" w:type="dxa"/>
            <w:vAlign w:val="center"/>
          </w:tcPr>
          <w:p w14:paraId="1DEF246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A55147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CFEA27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79C59ED" w14:textId="77777777">
        <w:trPr>
          <w:trHeight w:val="294"/>
          <w:jc w:val="center"/>
        </w:trPr>
        <w:tc>
          <w:tcPr>
            <w:tcW w:w="913" w:type="dxa"/>
            <w:tcBorders>
              <w:left w:val="nil"/>
            </w:tcBorders>
            <w:vAlign w:val="center"/>
          </w:tcPr>
          <w:p w14:paraId="17F17D87" w14:textId="77777777" w:rsidR="00272450" w:rsidRDefault="00906AE9">
            <w:pPr>
              <w:jc w:val="center"/>
              <w:rPr>
                <w:rFonts w:ascii="仿宋_GB2312" w:eastAsia="仿宋_GB2312" w:hAnsi="宋体"/>
                <w:szCs w:val="21"/>
              </w:rPr>
            </w:pPr>
            <w:r>
              <w:rPr>
                <w:rFonts w:ascii="仿宋_GB2312" w:eastAsia="仿宋_GB2312" w:hAnsi="宋体"/>
                <w:szCs w:val="21"/>
              </w:rPr>
              <w:t>31</w:t>
            </w:r>
          </w:p>
        </w:tc>
        <w:tc>
          <w:tcPr>
            <w:tcW w:w="2126" w:type="dxa"/>
            <w:vMerge/>
            <w:vAlign w:val="center"/>
          </w:tcPr>
          <w:p w14:paraId="26695AAB" w14:textId="77777777" w:rsidR="00272450" w:rsidRDefault="00272450">
            <w:pPr>
              <w:jc w:val="center"/>
              <w:rPr>
                <w:rFonts w:ascii="仿宋_GB2312" w:eastAsia="仿宋_GB2312" w:hAnsi="宋体"/>
                <w:szCs w:val="21"/>
              </w:rPr>
            </w:pPr>
          </w:p>
        </w:tc>
        <w:tc>
          <w:tcPr>
            <w:tcW w:w="5246" w:type="dxa"/>
            <w:vMerge/>
            <w:vAlign w:val="center"/>
          </w:tcPr>
          <w:p w14:paraId="32C8158F" w14:textId="77777777" w:rsidR="00272450" w:rsidRDefault="00272450">
            <w:pPr>
              <w:jc w:val="left"/>
              <w:rPr>
                <w:rFonts w:ascii="仿宋_GB2312" w:eastAsia="仿宋_GB2312" w:hAnsi="宋体"/>
                <w:szCs w:val="21"/>
              </w:rPr>
            </w:pPr>
          </w:p>
        </w:tc>
        <w:tc>
          <w:tcPr>
            <w:tcW w:w="1440" w:type="dxa"/>
            <w:vMerge/>
            <w:vAlign w:val="center"/>
          </w:tcPr>
          <w:p w14:paraId="40EFD4B5" w14:textId="77777777" w:rsidR="00272450" w:rsidRDefault="00272450">
            <w:pPr>
              <w:jc w:val="center"/>
              <w:rPr>
                <w:rFonts w:ascii="仿宋_GB2312" w:eastAsia="仿宋_GB2312" w:hAnsi="宋体"/>
                <w:szCs w:val="21"/>
              </w:rPr>
            </w:pPr>
          </w:p>
        </w:tc>
        <w:tc>
          <w:tcPr>
            <w:tcW w:w="1770" w:type="dxa"/>
            <w:vAlign w:val="center"/>
          </w:tcPr>
          <w:p w14:paraId="4BC001B7"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200E9AC8" w14:textId="77777777" w:rsidR="00272450" w:rsidRDefault="00272450">
            <w:pPr>
              <w:jc w:val="center"/>
              <w:rPr>
                <w:rFonts w:ascii="仿宋_GB2312" w:eastAsia="仿宋_GB2312" w:hAnsi="宋体"/>
                <w:szCs w:val="21"/>
              </w:rPr>
            </w:pPr>
          </w:p>
        </w:tc>
        <w:tc>
          <w:tcPr>
            <w:tcW w:w="1530" w:type="dxa"/>
            <w:vAlign w:val="center"/>
          </w:tcPr>
          <w:p w14:paraId="6B54A134" w14:textId="77777777" w:rsidR="00272450" w:rsidRDefault="00272450">
            <w:pPr>
              <w:jc w:val="center"/>
              <w:rPr>
                <w:rFonts w:ascii="仿宋_GB2312" w:eastAsia="仿宋_GB2312" w:hAnsi="宋体"/>
                <w:szCs w:val="21"/>
              </w:rPr>
            </w:pPr>
          </w:p>
        </w:tc>
        <w:tc>
          <w:tcPr>
            <w:tcW w:w="1560" w:type="dxa"/>
            <w:vAlign w:val="center"/>
          </w:tcPr>
          <w:p w14:paraId="28B92AB9" w14:textId="77777777" w:rsidR="00272450" w:rsidRDefault="00272450">
            <w:pPr>
              <w:jc w:val="center"/>
              <w:rPr>
                <w:rFonts w:ascii="仿宋_GB2312" w:eastAsia="仿宋_GB2312" w:hAnsi="宋体"/>
                <w:szCs w:val="21"/>
              </w:rPr>
            </w:pPr>
          </w:p>
        </w:tc>
        <w:tc>
          <w:tcPr>
            <w:tcW w:w="2955" w:type="dxa"/>
            <w:vAlign w:val="center"/>
          </w:tcPr>
          <w:p w14:paraId="62A8C52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FA09A7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F51FE7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93BE65A" w14:textId="77777777">
        <w:trPr>
          <w:trHeight w:val="294"/>
          <w:jc w:val="center"/>
        </w:trPr>
        <w:tc>
          <w:tcPr>
            <w:tcW w:w="913" w:type="dxa"/>
            <w:tcBorders>
              <w:left w:val="nil"/>
            </w:tcBorders>
            <w:vAlign w:val="center"/>
          </w:tcPr>
          <w:p w14:paraId="64329723" w14:textId="77777777" w:rsidR="00272450" w:rsidRDefault="00906AE9">
            <w:pPr>
              <w:jc w:val="center"/>
              <w:rPr>
                <w:rFonts w:ascii="仿宋_GB2312" w:eastAsia="仿宋_GB2312" w:hAnsi="宋体"/>
                <w:szCs w:val="21"/>
              </w:rPr>
            </w:pPr>
            <w:r>
              <w:rPr>
                <w:rFonts w:ascii="仿宋_GB2312" w:eastAsia="仿宋_GB2312" w:hAnsi="宋体"/>
                <w:szCs w:val="21"/>
              </w:rPr>
              <w:t>32</w:t>
            </w:r>
          </w:p>
        </w:tc>
        <w:tc>
          <w:tcPr>
            <w:tcW w:w="2126" w:type="dxa"/>
            <w:vMerge/>
            <w:vAlign w:val="center"/>
          </w:tcPr>
          <w:p w14:paraId="03DD02D8" w14:textId="77777777" w:rsidR="00272450" w:rsidRDefault="00272450">
            <w:pPr>
              <w:jc w:val="center"/>
              <w:rPr>
                <w:rFonts w:ascii="仿宋_GB2312" w:eastAsia="仿宋_GB2312" w:hAnsi="宋体"/>
                <w:szCs w:val="21"/>
              </w:rPr>
            </w:pPr>
          </w:p>
        </w:tc>
        <w:tc>
          <w:tcPr>
            <w:tcW w:w="5246" w:type="dxa"/>
            <w:vMerge/>
            <w:vAlign w:val="center"/>
          </w:tcPr>
          <w:p w14:paraId="50C2C5E0" w14:textId="77777777" w:rsidR="00272450" w:rsidRDefault="00272450">
            <w:pPr>
              <w:jc w:val="left"/>
              <w:rPr>
                <w:rFonts w:ascii="仿宋_GB2312" w:eastAsia="仿宋_GB2312" w:hAnsi="宋体"/>
                <w:szCs w:val="21"/>
              </w:rPr>
            </w:pPr>
          </w:p>
        </w:tc>
        <w:tc>
          <w:tcPr>
            <w:tcW w:w="1440" w:type="dxa"/>
            <w:vMerge/>
            <w:vAlign w:val="center"/>
          </w:tcPr>
          <w:p w14:paraId="5B2DFF0F" w14:textId="77777777" w:rsidR="00272450" w:rsidRDefault="00272450">
            <w:pPr>
              <w:jc w:val="center"/>
              <w:rPr>
                <w:rFonts w:ascii="仿宋_GB2312" w:eastAsia="仿宋_GB2312" w:hAnsi="宋体"/>
                <w:szCs w:val="21"/>
              </w:rPr>
            </w:pPr>
          </w:p>
        </w:tc>
        <w:tc>
          <w:tcPr>
            <w:tcW w:w="1770" w:type="dxa"/>
            <w:vAlign w:val="center"/>
          </w:tcPr>
          <w:p w14:paraId="0E9ED6BE"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7EA0E6E6" w14:textId="77777777" w:rsidR="00272450" w:rsidRDefault="00272450">
            <w:pPr>
              <w:jc w:val="center"/>
              <w:rPr>
                <w:rFonts w:ascii="仿宋_GB2312" w:eastAsia="仿宋_GB2312" w:hAnsi="宋体"/>
                <w:szCs w:val="21"/>
              </w:rPr>
            </w:pPr>
          </w:p>
        </w:tc>
        <w:tc>
          <w:tcPr>
            <w:tcW w:w="1530" w:type="dxa"/>
            <w:vAlign w:val="center"/>
          </w:tcPr>
          <w:p w14:paraId="7DC70860" w14:textId="77777777" w:rsidR="00272450" w:rsidRDefault="00272450">
            <w:pPr>
              <w:jc w:val="center"/>
              <w:rPr>
                <w:rFonts w:ascii="仿宋_GB2312" w:eastAsia="仿宋_GB2312" w:hAnsi="宋体"/>
                <w:szCs w:val="21"/>
              </w:rPr>
            </w:pPr>
          </w:p>
        </w:tc>
        <w:tc>
          <w:tcPr>
            <w:tcW w:w="1560" w:type="dxa"/>
            <w:vAlign w:val="center"/>
          </w:tcPr>
          <w:p w14:paraId="579950C5" w14:textId="77777777" w:rsidR="00272450" w:rsidRDefault="00272450">
            <w:pPr>
              <w:jc w:val="center"/>
              <w:rPr>
                <w:rFonts w:ascii="仿宋_GB2312" w:eastAsia="仿宋_GB2312" w:hAnsi="宋体"/>
                <w:szCs w:val="21"/>
              </w:rPr>
            </w:pPr>
          </w:p>
        </w:tc>
        <w:tc>
          <w:tcPr>
            <w:tcW w:w="2955" w:type="dxa"/>
            <w:vAlign w:val="center"/>
          </w:tcPr>
          <w:p w14:paraId="2FBC862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E74932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93D8C4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904B49C" w14:textId="77777777">
        <w:trPr>
          <w:trHeight w:val="294"/>
          <w:jc w:val="center"/>
        </w:trPr>
        <w:tc>
          <w:tcPr>
            <w:tcW w:w="913" w:type="dxa"/>
            <w:tcBorders>
              <w:left w:val="nil"/>
            </w:tcBorders>
            <w:vAlign w:val="center"/>
          </w:tcPr>
          <w:p w14:paraId="2A00BAA7" w14:textId="77777777" w:rsidR="00272450" w:rsidRDefault="00906AE9">
            <w:pPr>
              <w:jc w:val="center"/>
              <w:rPr>
                <w:rFonts w:ascii="仿宋_GB2312" w:eastAsia="仿宋_GB2312" w:hAnsi="宋体"/>
                <w:szCs w:val="21"/>
              </w:rPr>
            </w:pPr>
            <w:r>
              <w:rPr>
                <w:rFonts w:ascii="仿宋_GB2312" w:eastAsia="仿宋_GB2312" w:hAnsi="宋体"/>
                <w:szCs w:val="21"/>
              </w:rPr>
              <w:t>33</w:t>
            </w:r>
          </w:p>
        </w:tc>
        <w:tc>
          <w:tcPr>
            <w:tcW w:w="2126" w:type="dxa"/>
            <w:vMerge/>
            <w:vAlign w:val="center"/>
          </w:tcPr>
          <w:p w14:paraId="790555BB" w14:textId="77777777" w:rsidR="00272450" w:rsidRDefault="00272450">
            <w:pPr>
              <w:jc w:val="center"/>
              <w:rPr>
                <w:rFonts w:ascii="仿宋_GB2312" w:eastAsia="仿宋_GB2312" w:hAnsi="宋体"/>
                <w:szCs w:val="21"/>
              </w:rPr>
            </w:pPr>
          </w:p>
        </w:tc>
        <w:tc>
          <w:tcPr>
            <w:tcW w:w="5246" w:type="dxa"/>
            <w:vMerge/>
            <w:vAlign w:val="center"/>
          </w:tcPr>
          <w:p w14:paraId="5CB6E88F" w14:textId="77777777" w:rsidR="00272450" w:rsidRDefault="00272450">
            <w:pPr>
              <w:jc w:val="left"/>
              <w:rPr>
                <w:rFonts w:ascii="仿宋_GB2312" w:eastAsia="仿宋_GB2312" w:hAnsi="宋体"/>
                <w:szCs w:val="21"/>
              </w:rPr>
            </w:pPr>
          </w:p>
        </w:tc>
        <w:tc>
          <w:tcPr>
            <w:tcW w:w="1440" w:type="dxa"/>
            <w:vMerge/>
            <w:vAlign w:val="center"/>
          </w:tcPr>
          <w:p w14:paraId="70049914" w14:textId="77777777" w:rsidR="00272450" w:rsidRDefault="00272450">
            <w:pPr>
              <w:jc w:val="center"/>
              <w:rPr>
                <w:rFonts w:ascii="仿宋_GB2312" w:eastAsia="仿宋_GB2312" w:hAnsi="宋体"/>
                <w:szCs w:val="21"/>
              </w:rPr>
            </w:pPr>
          </w:p>
        </w:tc>
        <w:tc>
          <w:tcPr>
            <w:tcW w:w="1770" w:type="dxa"/>
            <w:vAlign w:val="center"/>
          </w:tcPr>
          <w:p w14:paraId="7B717A04"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4B62DF11" w14:textId="77777777" w:rsidR="00272450" w:rsidRDefault="00272450">
            <w:pPr>
              <w:jc w:val="center"/>
              <w:rPr>
                <w:rFonts w:ascii="仿宋_GB2312" w:eastAsia="仿宋_GB2312" w:hAnsi="宋体"/>
                <w:szCs w:val="21"/>
              </w:rPr>
            </w:pPr>
          </w:p>
        </w:tc>
        <w:tc>
          <w:tcPr>
            <w:tcW w:w="1530" w:type="dxa"/>
            <w:vAlign w:val="center"/>
          </w:tcPr>
          <w:p w14:paraId="2B147382" w14:textId="77777777" w:rsidR="00272450" w:rsidRDefault="00272450">
            <w:pPr>
              <w:jc w:val="center"/>
              <w:rPr>
                <w:rFonts w:ascii="仿宋_GB2312" w:eastAsia="仿宋_GB2312" w:hAnsi="宋体"/>
                <w:szCs w:val="21"/>
              </w:rPr>
            </w:pPr>
          </w:p>
        </w:tc>
        <w:tc>
          <w:tcPr>
            <w:tcW w:w="1560" w:type="dxa"/>
            <w:vAlign w:val="center"/>
          </w:tcPr>
          <w:p w14:paraId="4A9FFE05" w14:textId="77777777" w:rsidR="00272450" w:rsidRDefault="00272450">
            <w:pPr>
              <w:jc w:val="center"/>
              <w:rPr>
                <w:rFonts w:ascii="仿宋_GB2312" w:eastAsia="仿宋_GB2312" w:hAnsi="宋体"/>
                <w:szCs w:val="21"/>
              </w:rPr>
            </w:pPr>
          </w:p>
        </w:tc>
        <w:tc>
          <w:tcPr>
            <w:tcW w:w="2955" w:type="dxa"/>
            <w:vAlign w:val="center"/>
          </w:tcPr>
          <w:p w14:paraId="76E0DDB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BA6451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4B46EA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DB892DC" w14:textId="77777777">
        <w:trPr>
          <w:trHeight w:val="294"/>
          <w:jc w:val="center"/>
        </w:trPr>
        <w:tc>
          <w:tcPr>
            <w:tcW w:w="913" w:type="dxa"/>
            <w:tcBorders>
              <w:left w:val="nil"/>
            </w:tcBorders>
            <w:vAlign w:val="center"/>
          </w:tcPr>
          <w:p w14:paraId="04919F44" w14:textId="77777777" w:rsidR="00272450" w:rsidRDefault="00906AE9">
            <w:pPr>
              <w:jc w:val="center"/>
              <w:rPr>
                <w:rFonts w:ascii="仿宋_GB2312" w:eastAsia="仿宋_GB2312" w:hAnsi="宋体"/>
                <w:szCs w:val="21"/>
              </w:rPr>
            </w:pPr>
            <w:r>
              <w:rPr>
                <w:rFonts w:ascii="仿宋_GB2312" w:eastAsia="仿宋_GB2312" w:hAnsi="宋体"/>
                <w:szCs w:val="21"/>
              </w:rPr>
              <w:t>34</w:t>
            </w:r>
          </w:p>
        </w:tc>
        <w:tc>
          <w:tcPr>
            <w:tcW w:w="2126" w:type="dxa"/>
            <w:vMerge/>
            <w:vAlign w:val="center"/>
          </w:tcPr>
          <w:p w14:paraId="619797F7" w14:textId="77777777" w:rsidR="00272450" w:rsidRDefault="00272450">
            <w:pPr>
              <w:jc w:val="center"/>
              <w:rPr>
                <w:rFonts w:ascii="仿宋_GB2312" w:eastAsia="仿宋_GB2312" w:hAnsi="宋体"/>
                <w:szCs w:val="21"/>
              </w:rPr>
            </w:pPr>
          </w:p>
        </w:tc>
        <w:tc>
          <w:tcPr>
            <w:tcW w:w="5246" w:type="dxa"/>
            <w:vMerge/>
            <w:vAlign w:val="center"/>
          </w:tcPr>
          <w:p w14:paraId="0FADDBA4" w14:textId="77777777" w:rsidR="00272450" w:rsidRDefault="00272450">
            <w:pPr>
              <w:jc w:val="left"/>
              <w:rPr>
                <w:rFonts w:ascii="仿宋_GB2312" w:eastAsia="仿宋_GB2312" w:hAnsi="宋体"/>
                <w:szCs w:val="21"/>
              </w:rPr>
            </w:pPr>
          </w:p>
        </w:tc>
        <w:tc>
          <w:tcPr>
            <w:tcW w:w="1440" w:type="dxa"/>
            <w:vMerge/>
            <w:vAlign w:val="center"/>
          </w:tcPr>
          <w:p w14:paraId="1BCFCE30" w14:textId="77777777" w:rsidR="00272450" w:rsidRDefault="00272450">
            <w:pPr>
              <w:jc w:val="center"/>
              <w:rPr>
                <w:rFonts w:ascii="仿宋_GB2312" w:eastAsia="仿宋_GB2312" w:hAnsi="宋体"/>
                <w:szCs w:val="21"/>
              </w:rPr>
            </w:pPr>
          </w:p>
        </w:tc>
        <w:tc>
          <w:tcPr>
            <w:tcW w:w="1770" w:type="dxa"/>
            <w:vAlign w:val="center"/>
          </w:tcPr>
          <w:p w14:paraId="0E25D657"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5C9C8558" w14:textId="77777777" w:rsidR="00272450" w:rsidRDefault="00272450">
            <w:pPr>
              <w:jc w:val="center"/>
              <w:rPr>
                <w:rFonts w:ascii="仿宋_GB2312" w:eastAsia="仿宋_GB2312" w:hAnsi="宋体"/>
                <w:szCs w:val="21"/>
              </w:rPr>
            </w:pPr>
          </w:p>
        </w:tc>
        <w:tc>
          <w:tcPr>
            <w:tcW w:w="1530" w:type="dxa"/>
            <w:vAlign w:val="center"/>
          </w:tcPr>
          <w:p w14:paraId="7BB47494" w14:textId="77777777" w:rsidR="00272450" w:rsidRDefault="00272450">
            <w:pPr>
              <w:jc w:val="center"/>
              <w:rPr>
                <w:rFonts w:ascii="仿宋_GB2312" w:eastAsia="仿宋_GB2312" w:hAnsi="宋体"/>
                <w:szCs w:val="21"/>
              </w:rPr>
            </w:pPr>
          </w:p>
        </w:tc>
        <w:tc>
          <w:tcPr>
            <w:tcW w:w="1560" w:type="dxa"/>
            <w:vAlign w:val="center"/>
          </w:tcPr>
          <w:p w14:paraId="54E95C62" w14:textId="77777777" w:rsidR="00272450" w:rsidRDefault="00272450">
            <w:pPr>
              <w:jc w:val="center"/>
              <w:rPr>
                <w:rFonts w:ascii="仿宋_GB2312" w:eastAsia="仿宋_GB2312" w:hAnsi="宋体"/>
                <w:szCs w:val="21"/>
              </w:rPr>
            </w:pPr>
          </w:p>
        </w:tc>
        <w:tc>
          <w:tcPr>
            <w:tcW w:w="2955" w:type="dxa"/>
            <w:vAlign w:val="center"/>
          </w:tcPr>
          <w:p w14:paraId="1789F6F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2D33F2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D29F56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954D1FC" w14:textId="77777777">
        <w:trPr>
          <w:trHeight w:val="294"/>
          <w:jc w:val="center"/>
        </w:trPr>
        <w:tc>
          <w:tcPr>
            <w:tcW w:w="913" w:type="dxa"/>
            <w:tcBorders>
              <w:left w:val="nil"/>
            </w:tcBorders>
            <w:vAlign w:val="center"/>
          </w:tcPr>
          <w:p w14:paraId="5CE6FA55" w14:textId="77777777" w:rsidR="00272450" w:rsidRDefault="00906AE9">
            <w:pPr>
              <w:jc w:val="center"/>
              <w:rPr>
                <w:rFonts w:ascii="仿宋_GB2312" w:eastAsia="仿宋_GB2312" w:hAnsi="宋体"/>
                <w:szCs w:val="21"/>
              </w:rPr>
            </w:pPr>
            <w:r>
              <w:rPr>
                <w:rFonts w:ascii="仿宋_GB2312" w:eastAsia="仿宋_GB2312" w:hAnsi="宋体"/>
                <w:szCs w:val="21"/>
              </w:rPr>
              <w:t>35</w:t>
            </w:r>
          </w:p>
        </w:tc>
        <w:tc>
          <w:tcPr>
            <w:tcW w:w="2126" w:type="dxa"/>
            <w:vMerge/>
            <w:vAlign w:val="center"/>
          </w:tcPr>
          <w:p w14:paraId="241E64D3" w14:textId="77777777" w:rsidR="00272450" w:rsidRDefault="00272450">
            <w:pPr>
              <w:jc w:val="center"/>
              <w:rPr>
                <w:rFonts w:ascii="仿宋_GB2312" w:eastAsia="仿宋_GB2312" w:hAnsi="宋体"/>
                <w:szCs w:val="21"/>
              </w:rPr>
            </w:pPr>
          </w:p>
        </w:tc>
        <w:tc>
          <w:tcPr>
            <w:tcW w:w="5246" w:type="dxa"/>
            <w:vMerge/>
            <w:vAlign w:val="center"/>
          </w:tcPr>
          <w:p w14:paraId="3D0EB33E" w14:textId="77777777" w:rsidR="00272450" w:rsidRDefault="00272450">
            <w:pPr>
              <w:jc w:val="left"/>
              <w:rPr>
                <w:rFonts w:ascii="仿宋_GB2312" w:eastAsia="仿宋_GB2312" w:hAnsi="宋体"/>
                <w:szCs w:val="21"/>
              </w:rPr>
            </w:pPr>
          </w:p>
        </w:tc>
        <w:tc>
          <w:tcPr>
            <w:tcW w:w="1440" w:type="dxa"/>
            <w:vMerge/>
            <w:vAlign w:val="center"/>
          </w:tcPr>
          <w:p w14:paraId="77FF1B06" w14:textId="77777777" w:rsidR="00272450" w:rsidRDefault="00272450">
            <w:pPr>
              <w:jc w:val="center"/>
              <w:rPr>
                <w:rFonts w:ascii="仿宋_GB2312" w:eastAsia="仿宋_GB2312" w:hAnsi="宋体"/>
                <w:szCs w:val="21"/>
              </w:rPr>
            </w:pPr>
          </w:p>
        </w:tc>
        <w:tc>
          <w:tcPr>
            <w:tcW w:w="1770" w:type="dxa"/>
            <w:vAlign w:val="center"/>
          </w:tcPr>
          <w:p w14:paraId="10BCBCA7"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339E15BB" w14:textId="77777777" w:rsidR="00272450" w:rsidRDefault="00272450">
            <w:pPr>
              <w:jc w:val="center"/>
              <w:rPr>
                <w:rFonts w:ascii="仿宋_GB2312" w:eastAsia="仿宋_GB2312" w:hAnsi="宋体"/>
                <w:szCs w:val="21"/>
              </w:rPr>
            </w:pPr>
          </w:p>
        </w:tc>
        <w:tc>
          <w:tcPr>
            <w:tcW w:w="1530" w:type="dxa"/>
            <w:vAlign w:val="center"/>
          </w:tcPr>
          <w:p w14:paraId="52B47036" w14:textId="77777777" w:rsidR="00272450" w:rsidRDefault="00272450">
            <w:pPr>
              <w:jc w:val="center"/>
              <w:rPr>
                <w:rFonts w:ascii="仿宋_GB2312" w:eastAsia="仿宋_GB2312" w:hAnsi="宋体"/>
                <w:szCs w:val="21"/>
              </w:rPr>
            </w:pPr>
          </w:p>
        </w:tc>
        <w:tc>
          <w:tcPr>
            <w:tcW w:w="1560" w:type="dxa"/>
            <w:vAlign w:val="center"/>
          </w:tcPr>
          <w:p w14:paraId="6F41BA2E" w14:textId="77777777" w:rsidR="00272450" w:rsidRDefault="00272450">
            <w:pPr>
              <w:jc w:val="center"/>
              <w:rPr>
                <w:rFonts w:ascii="仿宋_GB2312" w:eastAsia="仿宋_GB2312" w:hAnsi="宋体"/>
                <w:szCs w:val="21"/>
              </w:rPr>
            </w:pPr>
          </w:p>
        </w:tc>
        <w:tc>
          <w:tcPr>
            <w:tcW w:w="2955" w:type="dxa"/>
            <w:vAlign w:val="center"/>
          </w:tcPr>
          <w:p w14:paraId="47906C8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A9F32A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8672DC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FD46D49" w14:textId="77777777">
        <w:trPr>
          <w:trHeight w:val="294"/>
          <w:jc w:val="center"/>
        </w:trPr>
        <w:tc>
          <w:tcPr>
            <w:tcW w:w="913" w:type="dxa"/>
            <w:tcBorders>
              <w:left w:val="nil"/>
            </w:tcBorders>
            <w:vAlign w:val="center"/>
          </w:tcPr>
          <w:p w14:paraId="56089972" w14:textId="77777777" w:rsidR="00272450" w:rsidRDefault="00906AE9">
            <w:pPr>
              <w:jc w:val="center"/>
              <w:rPr>
                <w:rFonts w:ascii="仿宋_GB2312" w:eastAsia="仿宋_GB2312" w:hAnsi="宋体"/>
                <w:szCs w:val="21"/>
              </w:rPr>
            </w:pPr>
            <w:r>
              <w:rPr>
                <w:rFonts w:ascii="仿宋_GB2312" w:eastAsia="仿宋_GB2312" w:hAnsi="宋体"/>
                <w:szCs w:val="21"/>
              </w:rPr>
              <w:t>36</w:t>
            </w:r>
          </w:p>
        </w:tc>
        <w:tc>
          <w:tcPr>
            <w:tcW w:w="2126" w:type="dxa"/>
            <w:vMerge/>
            <w:vAlign w:val="center"/>
          </w:tcPr>
          <w:p w14:paraId="22F38FA5" w14:textId="77777777" w:rsidR="00272450" w:rsidRDefault="00272450">
            <w:pPr>
              <w:jc w:val="center"/>
              <w:rPr>
                <w:rFonts w:ascii="仿宋_GB2312" w:eastAsia="仿宋_GB2312" w:hAnsi="宋体"/>
                <w:szCs w:val="21"/>
              </w:rPr>
            </w:pPr>
          </w:p>
        </w:tc>
        <w:tc>
          <w:tcPr>
            <w:tcW w:w="5246" w:type="dxa"/>
            <w:vMerge/>
            <w:vAlign w:val="center"/>
          </w:tcPr>
          <w:p w14:paraId="74DA6FA0" w14:textId="77777777" w:rsidR="00272450" w:rsidRDefault="00272450">
            <w:pPr>
              <w:jc w:val="left"/>
              <w:rPr>
                <w:rFonts w:ascii="仿宋_GB2312" w:eastAsia="仿宋_GB2312" w:hAnsi="宋体"/>
                <w:szCs w:val="21"/>
              </w:rPr>
            </w:pPr>
          </w:p>
        </w:tc>
        <w:tc>
          <w:tcPr>
            <w:tcW w:w="1440" w:type="dxa"/>
            <w:vMerge/>
            <w:vAlign w:val="center"/>
          </w:tcPr>
          <w:p w14:paraId="7AF94049" w14:textId="77777777" w:rsidR="00272450" w:rsidRDefault="00272450">
            <w:pPr>
              <w:jc w:val="center"/>
              <w:rPr>
                <w:rFonts w:ascii="仿宋_GB2312" w:eastAsia="仿宋_GB2312" w:hAnsi="宋体"/>
                <w:szCs w:val="21"/>
              </w:rPr>
            </w:pPr>
          </w:p>
        </w:tc>
        <w:tc>
          <w:tcPr>
            <w:tcW w:w="1770" w:type="dxa"/>
            <w:vAlign w:val="center"/>
          </w:tcPr>
          <w:p w14:paraId="472437C4"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537C2ECC" w14:textId="77777777" w:rsidR="00272450" w:rsidRDefault="00272450">
            <w:pPr>
              <w:jc w:val="center"/>
              <w:rPr>
                <w:rFonts w:ascii="仿宋_GB2312" w:eastAsia="仿宋_GB2312" w:hAnsi="宋体"/>
                <w:szCs w:val="21"/>
              </w:rPr>
            </w:pPr>
          </w:p>
        </w:tc>
        <w:tc>
          <w:tcPr>
            <w:tcW w:w="1530" w:type="dxa"/>
            <w:vAlign w:val="center"/>
          </w:tcPr>
          <w:p w14:paraId="5E1C24B8" w14:textId="77777777" w:rsidR="00272450" w:rsidRDefault="00272450">
            <w:pPr>
              <w:jc w:val="center"/>
              <w:rPr>
                <w:rFonts w:ascii="仿宋_GB2312" w:eastAsia="仿宋_GB2312" w:hAnsi="宋体"/>
                <w:szCs w:val="21"/>
              </w:rPr>
            </w:pPr>
          </w:p>
        </w:tc>
        <w:tc>
          <w:tcPr>
            <w:tcW w:w="1560" w:type="dxa"/>
            <w:vAlign w:val="center"/>
          </w:tcPr>
          <w:p w14:paraId="78B99429" w14:textId="77777777" w:rsidR="00272450" w:rsidRDefault="00272450">
            <w:pPr>
              <w:jc w:val="center"/>
              <w:rPr>
                <w:rFonts w:ascii="仿宋_GB2312" w:eastAsia="仿宋_GB2312" w:hAnsi="宋体"/>
                <w:szCs w:val="21"/>
              </w:rPr>
            </w:pPr>
          </w:p>
        </w:tc>
        <w:tc>
          <w:tcPr>
            <w:tcW w:w="2955" w:type="dxa"/>
            <w:vAlign w:val="center"/>
          </w:tcPr>
          <w:p w14:paraId="0275E9A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090550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C19AB7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7094D62" w14:textId="77777777">
        <w:trPr>
          <w:trHeight w:val="294"/>
          <w:jc w:val="center"/>
        </w:trPr>
        <w:tc>
          <w:tcPr>
            <w:tcW w:w="913" w:type="dxa"/>
            <w:tcBorders>
              <w:left w:val="nil"/>
            </w:tcBorders>
            <w:vAlign w:val="center"/>
          </w:tcPr>
          <w:p w14:paraId="53716DEC" w14:textId="77777777" w:rsidR="00272450" w:rsidRDefault="00906AE9">
            <w:pPr>
              <w:jc w:val="center"/>
              <w:rPr>
                <w:rFonts w:ascii="仿宋_GB2312" w:eastAsia="仿宋_GB2312" w:hAnsi="宋体"/>
                <w:szCs w:val="21"/>
              </w:rPr>
            </w:pPr>
            <w:r>
              <w:rPr>
                <w:rFonts w:ascii="仿宋_GB2312" w:eastAsia="仿宋_GB2312" w:hAnsi="宋体"/>
                <w:szCs w:val="21"/>
              </w:rPr>
              <w:t>37</w:t>
            </w:r>
          </w:p>
        </w:tc>
        <w:tc>
          <w:tcPr>
            <w:tcW w:w="2126" w:type="dxa"/>
            <w:vMerge/>
            <w:vAlign w:val="center"/>
          </w:tcPr>
          <w:p w14:paraId="4192DFDC" w14:textId="77777777" w:rsidR="00272450" w:rsidRDefault="00272450">
            <w:pPr>
              <w:jc w:val="center"/>
              <w:rPr>
                <w:rFonts w:ascii="仿宋_GB2312" w:eastAsia="仿宋_GB2312" w:hAnsi="宋体"/>
                <w:szCs w:val="21"/>
              </w:rPr>
            </w:pPr>
          </w:p>
        </w:tc>
        <w:tc>
          <w:tcPr>
            <w:tcW w:w="5246" w:type="dxa"/>
            <w:vMerge/>
            <w:vAlign w:val="center"/>
          </w:tcPr>
          <w:p w14:paraId="3AA2CEB1" w14:textId="77777777" w:rsidR="00272450" w:rsidRDefault="00272450">
            <w:pPr>
              <w:jc w:val="left"/>
              <w:rPr>
                <w:rFonts w:ascii="仿宋_GB2312" w:eastAsia="仿宋_GB2312" w:hAnsi="宋体"/>
                <w:szCs w:val="21"/>
              </w:rPr>
            </w:pPr>
          </w:p>
        </w:tc>
        <w:tc>
          <w:tcPr>
            <w:tcW w:w="1440" w:type="dxa"/>
            <w:vMerge/>
            <w:vAlign w:val="center"/>
          </w:tcPr>
          <w:p w14:paraId="12E038FD" w14:textId="77777777" w:rsidR="00272450" w:rsidRDefault="00272450">
            <w:pPr>
              <w:jc w:val="center"/>
              <w:rPr>
                <w:rFonts w:ascii="仿宋_GB2312" w:eastAsia="仿宋_GB2312" w:hAnsi="宋体"/>
                <w:szCs w:val="21"/>
              </w:rPr>
            </w:pPr>
          </w:p>
        </w:tc>
        <w:tc>
          <w:tcPr>
            <w:tcW w:w="1770" w:type="dxa"/>
            <w:vAlign w:val="center"/>
          </w:tcPr>
          <w:p w14:paraId="3EF70FD6"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27275AFD" w14:textId="77777777" w:rsidR="00272450" w:rsidRDefault="00272450">
            <w:pPr>
              <w:jc w:val="center"/>
              <w:rPr>
                <w:rFonts w:ascii="仿宋_GB2312" w:eastAsia="仿宋_GB2312" w:hAnsi="宋体"/>
                <w:szCs w:val="21"/>
              </w:rPr>
            </w:pPr>
          </w:p>
        </w:tc>
        <w:tc>
          <w:tcPr>
            <w:tcW w:w="1530" w:type="dxa"/>
            <w:vAlign w:val="center"/>
          </w:tcPr>
          <w:p w14:paraId="2BDA5203" w14:textId="77777777" w:rsidR="00272450" w:rsidRDefault="00272450">
            <w:pPr>
              <w:jc w:val="center"/>
              <w:rPr>
                <w:rFonts w:ascii="仿宋_GB2312" w:eastAsia="仿宋_GB2312" w:hAnsi="宋体"/>
                <w:szCs w:val="21"/>
              </w:rPr>
            </w:pPr>
          </w:p>
        </w:tc>
        <w:tc>
          <w:tcPr>
            <w:tcW w:w="1560" w:type="dxa"/>
            <w:vAlign w:val="center"/>
          </w:tcPr>
          <w:p w14:paraId="7188F61C" w14:textId="77777777" w:rsidR="00272450" w:rsidRDefault="00272450">
            <w:pPr>
              <w:jc w:val="center"/>
              <w:rPr>
                <w:rFonts w:ascii="仿宋_GB2312" w:eastAsia="仿宋_GB2312" w:hAnsi="宋体"/>
                <w:szCs w:val="21"/>
              </w:rPr>
            </w:pPr>
          </w:p>
        </w:tc>
        <w:tc>
          <w:tcPr>
            <w:tcW w:w="2955" w:type="dxa"/>
            <w:vAlign w:val="center"/>
          </w:tcPr>
          <w:p w14:paraId="2E5672C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57E17A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15D657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7DEC83B" w14:textId="77777777">
        <w:trPr>
          <w:trHeight w:val="294"/>
          <w:jc w:val="center"/>
        </w:trPr>
        <w:tc>
          <w:tcPr>
            <w:tcW w:w="913" w:type="dxa"/>
            <w:tcBorders>
              <w:left w:val="nil"/>
            </w:tcBorders>
            <w:vAlign w:val="center"/>
          </w:tcPr>
          <w:p w14:paraId="4AEA7E52"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38</w:t>
            </w:r>
          </w:p>
        </w:tc>
        <w:tc>
          <w:tcPr>
            <w:tcW w:w="2126" w:type="dxa"/>
            <w:vMerge/>
            <w:vAlign w:val="center"/>
          </w:tcPr>
          <w:p w14:paraId="20FCE1D6" w14:textId="77777777" w:rsidR="00272450" w:rsidRDefault="00272450">
            <w:pPr>
              <w:jc w:val="center"/>
              <w:rPr>
                <w:rFonts w:ascii="仿宋_GB2312" w:eastAsia="仿宋_GB2312" w:hAnsi="宋体"/>
                <w:szCs w:val="21"/>
              </w:rPr>
            </w:pPr>
          </w:p>
        </w:tc>
        <w:tc>
          <w:tcPr>
            <w:tcW w:w="5246" w:type="dxa"/>
            <w:vMerge/>
            <w:vAlign w:val="center"/>
          </w:tcPr>
          <w:p w14:paraId="2070A49D" w14:textId="77777777" w:rsidR="00272450" w:rsidRDefault="00272450">
            <w:pPr>
              <w:jc w:val="left"/>
              <w:rPr>
                <w:rFonts w:ascii="仿宋_GB2312" w:eastAsia="仿宋_GB2312" w:hAnsi="宋体"/>
                <w:szCs w:val="21"/>
              </w:rPr>
            </w:pPr>
          </w:p>
        </w:tc>
        <w:tc>
          <w:tcPr>
            <w:tcW w:w="1440" w:type="dxa"/>
            <w:vMerge/>
            <w:vAlign w:val="center"/>
          </w:tcPr>
          <w:p w14:paraId="1C67D4A8" w14:textId="77777777" w:rsidR="00272450" w:rsidRDefault="00272450">
            <w:pPr>
              <w:jc w:val="center"/>
              <w:rPr>
                <w:rFonts w:ascii="仿宋_GB2312" w:eastAsia="仿宋_GB2312" w:hAnsi="宋体"/>
                <w:szCs w:val="21"/>
              </w:rPr>
            </w:pPr>
          </w:p>
        </w:tc>
        <w:tc>
          <w:tcPr>
            <w:tcW w:w="1770" w:type="dxa"/>
            <w:vAlign w:val="center"/>
          </w:tcPr>
          <w:p w14:paraId="5655FEA8"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3C1753C4" w14:textId="77777777" w:rsidR="00272450" w:rsidRDefault="00272450">
            <w:pPr>
              <w:jc w:val="center"/>
              <w:rPr>
                <w:rFonts w:ascii="仿宋_GB2312" w:eastAsia="仿宋_GB2312" w:hAnsi="宋体"/>
                <w:szCs w:val="21"/>
              </w:rPr>
            </w:pPr>
          </w:p>
        </w:tc>
        <w:tc>
          <w:tcPr>
            <w:tcW w:w="1530" w:type="dxa"/>
            <w:vAlign w:val="center"/>
          </w:tcPr>
          <w:p w14:paraId="65F54CC9" w14:textId="77777777" w:rsidR="00272450" w:rsidRDefault="00272450">
            <w:pPr>
              <w:jc w:val="center"/>
              <w:rPr>
                <w:rFonts w:ascii="仿宋_GB2312" w:eastAsia="仿宋_GB2312" w:hAnsi="宋体"/>
                <w:szCs w:val="21"/>
              </w:rPr>
            </w:pPr>
          </w:p>
        </w:tc>
        <w:tc>
          <w:tcPr>
            <w:tcW w:w="1560" w:type="dxa"/>
            <w:vAlign w:val="center"/>
          </w:tcPr>
          <w:p w14:paraId="0E8F98E8" w14:textId="77777777" w:rsidR="00272450" w:rsidRDefault="00272450">
            <w:pPr>
              <w:jc w:val="center"/>
              <w:rPr>
                <w:rFonts w:ascii="仿宋_GB2312" w:eastAsia="仿宋_GB2312" w:hAnsi="宋体"/>
                <w:szCs w:val="21"/>
              </w:rPr>
            </w:pPr>
          </w:p>
        </w:tc>
        <w:tc>
          <w:tcPr>
            <w:tcW w:w="2955" w:type="dxa"/>
            <w:vAlign w:val="center"/>
          </w:tcPr>
          <w:p w14:paraId="35E9C69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4752FB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EB3EED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5B103C9" w14:textId="77777777">
        <w:trPr>
          <w:trHeight w:val="1491"/>
          <w:jc w:val="center"/>
        </w:trPr>
        <w:tc>
          <w:tcPr>
            <w:tcW w:w="913" w:type="dxa"/>
            <w:tcBorders>
              <w:left w:val="nil"/>
            </w:tcBorders>
            <w:vAlign w:val="center"/>
          </w:tcPr>
          <w:p w14:paraId="18B471B4" w14:textId="77777777" w:rsidR="00272450" w:rsidRDefault="00906AE9">
            <w:pPr>
              <w:jc w:val="center"/>
              <w:rPr>
                <w:rFonts w:ascii="仿宋_GB2312" w:eastAsia="仿宋_GB2312"/>
              </w:rPr>
            </w:pPr>
            <w:r>
              <w:rPr>
                <w:rFonts w:ascii="仿宋_GB2312" w:eastAsia="仿宋_GB2312"/>
              </w:rPr>
              <w:t>39</w:t>
            </w:r>
          </w:p>
        </w:tc>
        <w:tc>
          <w:tcPr>
            <w:tcW w:w="2126" w:type="dxa"/>
            <w:vMerge w:val="restart"/>
            <w:vAlign w:val="center"/>
          </w:tcPr>
          <w:p w14:paraId="5D7AB9F1" w14:textId="77777777" w:rsidR="00272450" w:rsidRDefault="00906AE9">
            <w:pPr>
              <w:jc w:val="center"/>
              <w:rPr>
                <w:rFonts w:ascii="仿宋_GB2312" w:eastAsia="仿宋_GB2312" w:hAnsi="宋体"/>
                <w:szCs w:val="21"/>
              </w:rPr>
            </w:pPr>
            <w:r>
              <w:rPr>
                <w:rFonts w:ascii="仿宋_GB2312" w:eastAsia="仿宋_GB2312" w:hAnsi="宋体"/>
                <w:szCs w:val="21"/>
              </w:rPr>
              <w:t>汽修洗车场所污染整治</w:t>
            </w:r>
          </w:p>
        </w:tc>
        <w:tc>
          <w:tcPr>
            <w:tcW w:w="5246" w:type="dxa"/>
            <w:vAlign w:val="center"/>
          </w:tcPr>
          <w:p w14:paraId="483C2B31" w14:textId="77777777" w:rsidR="00272450" w:rsidRDefault="00906AE9">
            <w:pPr>
              <w:jc w:val="left"/>
              <w:rPr>
                <w:rFonts w:ascii="仿宋_GB2312" w:eastAsia="仿宋_GB2312"/>
              </w:rPr>
            </w:pPr>
            <w:r>
              <w:rPr>
                <w:rFonts w:ascii="仿宋_GB2312" w:eastAsia="仿宋_GB2312"/>
              </w:rPr>
              <w:t>指导汽修洗车经营场所建设隔油沉砂预处理设施、排污接驳纳管等，推进排水许可证的核发，严厉打击违法排放含油污水、洗车废水的行为。</w:t>
            </w:r>
          </w:p>
        </w:tc>
        <w:tc>
          <w:tcPr>
            <w:tcW w:w="1440" w:type="dxa"/>
            <w:vAlign w:val="center"/>
          </w:tcPr>
          <w:p w14:paraId="4751CC12"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280E9D24"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53AF364F" w14:textId="77777777" w:rsidR="00272450" w:rsidRDefault="00272450">
            <w:pPr>
              <w:jc w:val="center"/>
              <w:rPr>
                <w:rFonts w:ascii="仿宋_GB2312" w:eastAsia="仿宋_GB2312" w:hAnsi="宋体"/>
                <w:szCs w:val="21"/>
              </w:rPr>
            </w:pPr>
          </w:p>
        </w:tc>
        <w:tc>
          <w:tcPr>
            <w:tcW w:w="1530" w:type="dxa"/>
            <w:vAlign w:val="center"/>
          </w:tcPr>
          <w:p w14:paraId="03C35270" w14:textId="77777777" w:rsidR="00272450" w:rsidRDefault="00272450">
            <w:pPr>
              <w:jc w:val="center"/>
              <w:rPr>
                <w:rFonts w:ascii="仿宋_GB2312" w:eastAsia="仿宋_GB2312" w:hAnsi="宋体"/>
                <w:szCs w:val="21"/>
              </w:rPr>
            </w:pPr>
          </w:p>
        </w:tc>
        <w:tc>
          <w:tcPr>
            <w:tcW w:w="1560" w:type="dxa"/>
            <w:vAlign w:val="center"/>
          </w:tcPr>
          <w:p w14:paraId="773E4F14" w14:textId="77777777" w:rsidR="00272450" w:rsidRDefault="00272450">
            <w:pPr>
              <w:jc w:val="center"/>
              <w:rPr>
                <w:rFonts w:ascii="仿宋_GB2312" w:eastAsia="仿宋_GB2312" w:hAnsi="宋体"/>
                <w:szCs w:val="21"/>
              </w:rPr>
            </w:pPr>
          </w:p>
        </w:tc>
        <w:tc>
          <w:tcPr>
            <w:tcW w:w="2955" w:type="dxa"/>
            <w:vAlign w:val="center"/>
          </w:tcPr>
          <w:p w14:paraId="2C6C9B8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D97DEE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64F926C"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B93240F" w14:textId="77777777">
        <w:trPr>
          <w:trHeight w:val="973"/>
          <w:jc w:val="center"/>
        </w:trPr>
        <w:tc>
          <w:tcPr>
            <w:tcW w:w="913" w:type="dxa"/>
            <w:tcBorders>
              <w:left w:val="nil"/>
            </w:tcBorders>
            <w:vAlign w:val="center"/>
          </w:tcPr>
          <w:p w14:paraId="02EB2BF6" w14:textId="77777777" w:rsidR="00272450" w:rsidRDefault="00906AE9">
            <w:pPr>
              <w:jc w:val="center"/>
              <w:rPr>
                <w:rFonts w:ascii="仿宋_GB2312" w:eastAsia="仿宋_GB2312"/>
              </w:rPr>
            </w:pPr>
            <w:r>
              <w:rPr>
                <w:rFonts w:ascii="仿宋_GB2312" w:eastAsia="仿宋_GB2312"/>
              </w:rPr>
              <w:t>40</w:t>
            </w:r>
          </w:p>
        </w:tc>
        <w:tc>
          <w:tcPr>
            <w:tcW w:w="2126" w:type="dxa"/>
            <w:vMerge/>
            <w:vAlign w:val="center"/>
          </w:tcPr>
          <w:p w14:paraId="13022C19" w14:textId="77777777" w:rsidR="00272450" w:rsidRDefault="00272450">
            <w:pPr>
              <w:jc w:val="center"/>
              <w:rPr>
                <w:rFonts w:ascii="仿宋_GB2312" w:eastAsia="仿宋_GB2312" w:hAnsi="宋体"/>
                <w:szCs w:val="21"/>
              </w:rPr>
            </w:pPr>
          </w:p>
        </w:tc>
        <w:tc>
          <w:tcPr>
            <w:tcW w:w="5246" w:type="dxa"/>
            <w:vAlign w:val="center"/>
          </w:tcPr>
          <w:p w14:paraId="5562899C" w14:textId="77777777" w:rsidR="00272450" w:rsidRDefault="00906AE9">
            <w:pPr>
              <w:jc w:val="left"/>
              <w:rPr>
                <w:rFonts w:ascii="仿宋_GB2312" w:eastAsia="仿宋_GB2312"/>
              </w:rPr>
            </w:pPr>
            <w:r>
              <w:rPr>
                <w:rFonts w:ascii="仿宋_GB2312" w:eastAsia="仿宋_GB2312"/>
              </w:rPr>
              <w:t>负责提供汽修洗车场所底数清单，配合完成现场巡查，协助开展汽修洗车场所环境整顿。</w:t>
            </w:r>
          </w:p>
        </w:tc>
        <w:tc>
          <w:tcPr>
            <w:tcW w:w="1440" w:type="dxa"/>
            <w:vAlign w:val="center"/>
          </w:tcPr>
          <w:p w14:paraId="4045FDF0"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582BB8FA" w14:textId="77777777" w:rsidR="00272450" w:rsidRDefault="00906AE9">
            <w:pPr>
              <w:jc w:val="center"/>
              <w:rPr>
                <w:rFonts w:ascii="仿宋_GB2312" w:eastAsia="仿宋_GB2312" w:hAnsi="宋体"/>
                <w:szCs w:val="21"/>
              </w:rPr>
            </w:pPr>
            <w:r>
              <w:rPr>
                <w:rFonts w:ascii="仿宋_GB2312" w:eastAsia="仿宋_GB2312" w:hAnsi="宋体"/>
                <w:szCs w:val="21"/>
              </w:rPr>
              <w:t>市交通运输局</w:t>
            </w:r>
          </w:p>
        </w:tc>
        <w:tc>
          <w:tcPr>
            <w:tcW w:w="1485" w:type="dxa"/>
            <w:vAlign w:val="center"/>
          </w:tcPr>
          <w:p w14:paraId="20643207" w14:textId="77777777" w:rsidR="00272450" w:rsidRDefault="00272450">
            <w:pPr>
              <w:jc w:val="center"/>
              <w:rPr>
                <w:rFonts w:ascii="仿宋_GB2312" w:eastAsia="仿宋_GB2312" w:hAnsi="宋体"/>
                <w:szCs w:val="21"/>
              </w:rPr>
            </w:pPr>
          </w:p>
        </w:tc>
        <w:tc>
          <w:tcPr>
            <w:tcW w:w="1530" w:type="dxa"/>
            <w:vAlign w:val="center"/>
          </w:tcPr>
          <w:p w14:paraId="3EDFFCE7" w14:textId="77777777" w:rsidR="00272450" w:rsidRDefault="00272450">
            <w:pPr>
              <w:jc w:val="center"/>
              <w:rPr>
                <w:rFonts w:ascii="仿宋_GB2312" w:eastAsia="仿宋_GB2312" w:hAnsi="宋体"/>
                <w:szCs w:val="21"/>
              </w:rPr>
            </w:pPr>
          </w:p>
        </w:tc>
        <w:tc>
          <w:tcPr>
            <w:tcW w:w="1560" w:type="dxa"/>
            <w:vAlign w:val="center"/>
          </w:tcPr>
          <w:p w14:paraId="31F5F2E6" w14:textId="77777777" w:rsidR="00272450" w:rsidRDefault="00272450">
            <w:pPr>
              <w:jc w:val="center"/>
              <w:rPr>
                <w:rFonts w:ascii="仿宋_GB2312" w:eastAsia="仿宋_GB2312" w:hAnsi="宋体"/>
                <w:szCs w:val="21"/>
              </w:rPr>
            </w:pPr>
          </w:p>
        </w:tc>
        <w:tc>
          <w:tcPr>
            <w:tcW w:w="2955" w:type="dxa"/>
            <w:vAlign w:val="center"/>
          </w:tcPr>
          <w:p w14:paraId="4374383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C9EA8C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DBE60C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D6183EC" w14:textId="77777777">
        <w:trPr>
          <w:trHeight w:val="1160"/>
          <w:jc w:val="center"/>
        </w:trPr>
        <w:tc>
          <w:tcPr>
            <w:tcW w:w="913" w:type="dxa"/>
            <w:tcBorders>
              <w:left w:val="nil"/>
            </w:tcBorders>
            <w:vAlign w:val="center"/>
          </w:tcPr>
          <w:p w14:paraId="76DB19A7" w14:textId="77777777" w:rsidR="00272450" w:rsidRDefault="00906AE9">
            <w:pPr>
              <w:jc w:val="center"/>
              <w:rPr>
                <w:rFonts w:ascii="仿宋_GB2312" w:eastAsia="仿宋_GB2312"/>
              </w:rPr>
            </w:pPr>
            <w:r>
              <w:rPr>
                <w:rFonts w:ascii="仿宋_GB2312" w:eastAsia="仿宋_GB2312"/>
              </w:rPr>
              <w:t>41</w:t>
            </w:r>
          </w:p>
        </w:tc>
        <w:tc>
          <w:tcPr>
            <w:tcW w:w="2126" w:type="dxa"/>
            <w:vMerge/>
            <w:vAlign w:val="center"/>
          </w:tcPr>
          <w:p w14:paraId="4E742370" w14:textId="77777777" w:rsidR="00272450" w:rsidRDefault="00272450">
            <w:pPr>
              <w:jc w:val="center"/>
              <w:rPr>
                <w:rFonts w:ascii="仿宋_GB2312" w:eastAsia="仿宋_GB2312" w:hAnsi="宋体"/>
                <w:szCs w:val="21"/>
              </w:rPr>
            </w:pPr>
          </w:p>
        </w:tc>
        <w:tc>
          <w:tcPr>
            <w:tcW w:w="5246" w:type="dxa"/>
            <w:vAlign w:val="center"/>
          </w:tcPr>
          <w:p w14:paraId="58805E9F" w14:textId="77777777" w:rsidR="00272450" w:rsidRDefault="00906AE9">
            <w:pPr>
              <w:jc w:val="left"/>
              <w:rPr>
                <w:rFonts w:ascii="仿宋_GB2312" w:eastAsia="仿宋_GB2312"/>
              </w:rPr>
            </w:pPr>
            <w:r>
              <w:rPr>
                <w:rFonts w:ascii="仿宋_GB2312" w:eastAsia="仿宋_GB2312"/>
              </w:rPr>
              <w:t>协助开展汽修洗车场所环境整顿。</w:t>
            </w:r>
          </w:p>
        </w:tc>
        <w:tc>
          <w:tcPr>
            <w:tcW w:w="1440" w:type="dxa"/>
            <w:vAlign w:val="center"/>
          </w:tcPr>
          <w:p w14:paraId="4FBAD8EC"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4E20A36F"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552AC106" w14:textId="77777777" w:rsidR="00272450" w:rsidRDefault="00272450">
            <w:pPr>
              <w:jc w:val="center"/>
              <w:rPr>
                <w:rFonts w:ascii="仿宋_GB2312" w:eastAsia="仿宋_GB2312" w:hAnsi="宋体"/>
                <w:szCs w:val="21"/>
              </w:rPr>
            </w:pPr>
          </w:p>
        </w:tc>
        <w:tc>
          <w:tcPr>
            <w:tcW w:w="1530" w:type="dxa"/>
            <w:vAlign w:val="center"/>
          </w:tcPr>
          <w:p w14:paraId="643BEC01" w14:textId="77777777" w:rsidR="00272450" w:rsidRDefault="00272450">
            <w:pPr>
              <w:jc w:val="center"/>
              <w:rPr>
                <w:rFonts w:ascii="仿宋_GB2312" w:eastAsia="仿宋_GB2312" w:hAnsi="宋体"/>
                <w:szCs w:val="21"/>
              </w:rPr>
            </w:pPr>
          </w:p>
        </w:tc>
        <w:tc>
          <w:tcPr>
            <w:tcW w:w="1560" w:type="dxa"/>
            <w:vAlign w:val="center"/>
          </w:tcPr>
          <w:p w14:paraId="69D9C09F" w14:textId="77777777" w:rsidR="00272450" w:rsidRDefault="00272450">
            <w:pPr>
              <w:jc w:val="center"/>
              <w:rPr>
                <w:rFonts w:ascii="仿宋_GB2312" w:eastAsia="仿宋_GB2312" w:hAnsi="宋体"/>
                <w:szCs w:val="21"/>
              </w:rPr>
            </w:pPr>
          </w:p>
        </w:tc>
        <w:tc>
          <w:tcPr>
            <w:tcW w:w="2955" w:type="dxa"/>
            <w:vAlign w:val="center"/>
          </w:tcPr>
          <w:p w14:paraId="61BF80E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AC21D4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3E9049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C2C3825" w14:textId="77777777">
        <w:trPr>
          <w:trHeight w:val="304"/>
          <w:jc w:val="center"/>
        </w:trPr>
        <w:tc>
          <w:tcPr>
            <w:tcW w:w="913" w:type="dxa"/>
            <w:tcBorders>
              <w:left w:val="nil"/>
            </w:tcBorders>
            <w:vAlign w:val="center"/>
          </w:tcPr>
          <w:p w14:paraId="110ECCA1" w14:textId="77777777" w:rsidR="00272450" w:rsidRDefault="00906AE9">
            <w:pPr>
              <w:jc w:val="center"/>
              <w:rPr>
                <w:rFonts w:ascii="仿宋_GB2312" w:eastAsia="仿宋_GB2312"/>
              </w:rPr>
            </w:pPr>
            <w:r>
              <w:rPr>
                <w:rFonts w:ascii="仿宋_GB2312" w:eastAsia="仿宋_GB2312"/>
              </w:rPr>
              <w:t>42</w:t>
            </w:r>
          </w:p>
        </w:tc>
        <w:tc>
          <w:tcPr>
            <w:tcW w:w="2126" w:type="dxa"/>
            <w:vMerge/>
            <w:vAlign w:val="center"/>
          </w:tcPr>
          <w:p w14:paraId="7FCCF26F" w14:textId="77777777" w:rsidR="00272450" w:rsidRDefault="00272450">
            <w:pPr>
              <w:jc w:val="center"/>
              <w:rPr>
                <w:rFonts w:ascii="仿宋_GB2312" w:eastAsia="仿宋_GB2312"/>
              </w:rPr>
            </w:pPr>
          </w:p>
        </w:tc>
        <w:tc>
          <w:tcPr>
            <w:tcW w:w="5246" w:type="dxa"/>
            <w:vMerge w:val="restart"/>
            <w:vAlign w:val="center"/>
          </w:tcPr>
          <w:p w14:paraId="747D8422" w14:textId="77777777" w:rsidR="00272450" w:rsidRDefault="00906AE9">
            <w:pPr>
              <w:jc w:val="left"/>
              <w:rPr>
                <w:rFonts w:ascii="仿宋_GB2312" w:eastAsia="仿宋_GB2312"/>
              </w:rPr>
            </w:pPr>
            <w:r>
              <w:rPr>
                <w:rFonts w:ascii="仿宋_GB2312" w:eastAsia="仿宋_GB2312"/>
              </w:rPr>
              <w:t>完成辖区内汽修洗车场所的排查整治，要求做到：建设规范的初期雨水收集设施；建设规范的洗车废水收集系统；建设规范的隔油沉砂池；作业污水依规接驳排入市政污水管网，依法申办排水许可证；定期清理隔油沉砂池；严禁将含油污水、洗车废水等排入雨水管网。</w:t>
            </w:r>
          </w:p>
        </w:tc>
        <w:tc>
          <w:tcPr>
            <w:tcW w:w="1440" w:type="dxa"/>
            <w:vMerge w:val="restart"/>
            <w:vAlign w:val="center"/>
          </w:tcPr>
          <w:p w14:paraId="0E42F747"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3A151A10"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5695A54A" w14:textId="77777777" w:rsidR="00272450" w:rsidRDefault="00272450">
            <w:pPr>
              <w:jc w:val="center"/>
              <w:rPr>
                <w:rFonts w:ascii="仿宋_GB2312" w:eastAsia="仿宋_GB2312" w:hAnsi="宋体"/>
                <w:szCs w:val="21"/>
              </w:rPr>
            </w:pPr>
          </w:p>
        </w:tc>
        <w:tc>
          <w:tcPr>
            <w:tcW w:w="1530" w:type="dxa"/>
            <w:vAlign w:val="center"/>
          </w:tcPr>
          <w:p w14:paraId="45F2DAAE" w14:textId="77777777" w:rsidR="00272450" w:rsidRDefault="00272450">
            <w:pPr>
              <w:jc w:val="center"/>
              <w:rPr>
                <w:rFonts w:ascii="仿宋_GB2312" w:eastAsia="仿宋_GB2312" w:hAnsi="宋体"/>
                <w:szCs w:val="21"/>
              </w:rPr>
            </w:pPr>
          </w:p>
        </w:tc>
        <w:tc>
          <w:tcPr>
            <w:tcW w:w="1560" w:type="dxa"/>
            <w:vAlign w:val="center"/>
          </w:tcPr>
          <w:p w14:paraId="10BC140A" w14:textId="77777777" w:rsidR="00272450" w:rsidRDefault="00272450">
            <w:pPr>
              <w:jc w:val="center"/>
              <w:rPr>
                <w:rFonts w:ascii="仿宋_GB2312" w:eastAsia="仿宋_GB2312" w:hAnsi="宋体"/>
                <w:szCs w:val="21"/>
              </w:rPr>
            </w:pPr>
          </w:p>
        </w:tc>
        <w:tc>
          <w:tcPr>
            <w:tcW w:w="2955" w:type="dxa"/>
            <w:vAlign w:val="center"/>
          </w:tcPr>
          <w:p w14:paraId="1A597A6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5B9B92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100F10B"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CAD5096" w14:textId="77777777">
        <w:trPr>
          <w:trHeight w:val="304"/>
          <w:jc w:val="center"/>
        </w:trPr>
        <w:tc>
          <w:tcPr>
            <w:tcW w:w="913" w:type="dxa"/>
            <w:tcBorders>
              <w:left w:val="nil"/>
            </w:tcBorders>
            <w:vAlign w:val="center"/>
          </w:tcPr>
          <w:p w14:paraId="5772B4BD" w14:textId="77777777" w:rsidR="00272450" w:rsidRDefault="00906AE9">
            <w:pPr>
              <w:jc w:val="center"/>
              <w:rPr>
                <w:rFonts w:ascii="仿宋_GB2312" w:eastAsia="仿宋_GB2312"/>
              </w:rPr>
            </w:pPr>
            <w:r>
              <w:rPr>
                <w:rFonts w:ascii="仿宋_GB2312" w:eastAsia="仿宋_GB2312"/>
              </w:rPr>
              <w:t>43</w:t>
            </w:r>
          </w:p>
        </w:tc>
        <w:tc>
          <w:tcPr>
            <w:tcW w:w="2126" w:type="dxa"/>
            <w:vMerge/>
            <w:vAlign w:val="center"/>
          </w:tcPr>
          <w:p w14:paraId="668C9392" w14:textId="77777777" w:rsidR="00272450" w:rsidRDefault="00272450">
            <w:pPr>
              <w:jc w:val="center"/>
              <w:rPr>
                <w:rFonts w:ascii="仿宋_GB2312" w:eastAsia="仿宋_GB2312"/>
              </w:rPr>
            </w:pPr>
          </w:p>
        </w:tc>
        <w:tc>
          <w:tcPr>
            <w:tcW w:w="5246" w:type="dxa"/>
            <w:vMerge/>
            <w:vAlign w:val="center"/>
          </w:tcPr>
          <w:p w14:paraId="3A062ADF" w14:textId="77777777" w:rsidR="00272450" w:rsidRDefault="00272450">
            <w:pPr>
              <w:jc w:val="left"/>
              <w:rPr>
                <w:rFonts w:ascii="仿宋_GB2312" w:eastAsia="仿宋_GB2312"/>
              </w:rPr>
            </w:pPr>
          </w:p>
        </w:tc>
        <w:tc>
          <w:tcPr>
            <w:tcW w:w="1440" w:type="dxa"/>
            <w:vMerge/>
            <w:vAlign w:val="center"/>
          </w:tcPr>
          <w:p w14:paraId="19A776E5" w14:textId="77777777" w:rsidR="00272450" w:rsidRDefault="00272450">
            <w:pPr>
              <w:jc w:val="center"/>
              <w:rPr>
                <w:rFonts w:ascii="仿宋_GB2312" w:eastAsia="仿宋_GB2312"/>
              </w:rPr>
            </w:pPr>
          </w:p>
        </w:tc>
        <w:tc>
          <w:tcPr>
            <w:tcW w:w="1770" w:type="dxa"/>
            <w:vAlign w:val="center"/>
          </w:tcPr>
          <w:p w14:paraId="4888E66A"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46FC4554" w14:textId="77777777" w:rsidR="00272450" w:rsidRDefault="00272450">
            <w:pPr>
              <w:jc w:val="center"/>
              <w:rPr>
                <w:rFonts w:ascii="仿宋_GB2312" w:eastAsia="仿宋_GB2312" w:hAnsi="宋体"/>
                <w:szCs w:val="21"/>
              </w:rPr>
            </w:pPr>
          </w:p>
        </w:tc>
        <w:tc>
          <w:tcPr>
            <w:tcW w:w="1530" w:type="dxa"/>
            <w:vAlign w:val="center"/>
          </w:tcPr>
          <w:p w14:paraId="56FC72AB" w14:textId="77777777" w:rsidR="00272450" w:rsidRDefault="00272450">
            <w:pPr>
              <w:jc w:val="center"/>
              <w:rPr>
                <w:rFonts w:ascii="仿宋_GB2312" w:eastAsia="仿宋_GB2312" w:hAnsi="宋体"/>
                <w:szCs w:val="21"/>
              </w:rPr>
            </w:pPr>
          </w:p>
        </w:tc>
        <w:tc>
          <w:tcPr>
            <w:tcW w:w="1560" w:type="dxa"/>
            <w:vAlign w:val="center"/>
          </w:tcPr>
          <w:p w14:paraId="2DC7EB14" w14:textId="77777777" w:rsidR="00272450" w:rsidRDefault="00272450">
            <w:pPr>
              <w:jc w:val="center"/>
              <w:rPr>
                <w:rFonts w:ascii="仿宋_GB2312" w:eastAsia="仿宋_GB2312" w:hAnsi="宋体"/>
                <w:szCs w:val="21"/>
              </w:rPr>
            </w:pPr>
          </w:p>
        </w:tc>
        <w:tc>
          <w:tcPr>
            <w:tcW w:w="2955" w:type="dxa"/>
            <w:vAlign w:val="center"/>
          </w:tcPr>
          <w:p w14:paraId="699239C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9BE72A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A40A2AC"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AC4F6E7" w14:textId="77777777">
        <w:trPr>
          <w:trHeight w:val="304"/>
          <w:jc w:val="center"/>
        </w:trPr>
        <w:tc>
          <w:tcPr>
            <w:tcW w:w="913" w:type="dxa"/>
            <w:tcBorders>
              <w:left w:val="nil"/>
            </w:tcBorders>
            <w:vAlign w:val="center"/>
          </w:tcPr>
          <w:p w14:paraId="4FF97BDC" w14:textId="77777777" w:rsidR="00272450" w:rsidRDefault="00906AE9">
            <w:pPr>
              <w:jc w:val="center"/>
              <w:rPr>
                <w:rFonts w:ascii="仿宋_GB2312" w:eastAsia="仿宋_GB2312" w:hAnsi="宋体"/>
                <w:szCs w:val="21"/>
              </w:rPr>
            </w:pPr>
            <w:r>
              <w:rPr>
                <w:rFonts w:ascii="仿宋_GB2312" w:eastAsia="仿宋_GB2312" w:hAnsi="宋体"/>
                <w:szCs w:val="21"/>
              </w:rPr>
              <w:t>44</w:t>
            </w:r>
          </w:p>
        </w:tc>
        <w:tc>
          <w:tcPr>
            <w:tcW w:w="2126" w:type="dxa"/>
            <w:vMerge/>
            <w:vAlign w:val="center"/>
          </w:tcPr>
          <w:p w14:paraId="31117A05" w14:textId="77777777" w:rsidR="00272450" w:rsidRDefault="00272450">
            <w:pPr>
              <w:jc w:val="center"/>
              <w:rPr>
                <w:rFonts w:ascii="仿宋_GB2312" w:eastAsia="仿宋_GB2312" w:hAnsi="宋体"/>
                <w:szCs w:val="21"/>
              </w:rPr>
            </w:pPr>
          </w:p>
        </w:tc>
        <w:tc>
          <w:tcPr>
            <w:tcW w:w="5246" w:type="dxa"/>
            <w:vMerge/>
            <w:vAlign w:val="center"/>
          </w:tcPr>
          <w:p w14:paraId="0682D628" w14:textId="77777777" w:rsidR="00272450" w:rsidRDefault="00272450">
            <w:pPr>
              <w:jc w:val="left"/>
              <w:rPr>
                <w:rFonts w:ascii="仿宋_GB2312" w:eastAsia="仿宋_GB2312" w:hAnsi="宋体"/>
                <w:szCs w:val="21"/>
              </w:rPr>
            </w:pPr>
          </w:p>
        </w:tc>
        <w:tc>
          <w:tcPr>
            <w:tcW w:w="1440" w:type="dxa"/>
            <w:vMerge/>
            <w:vAlign w:val="center"/>
          </w:tcPr>
          <w:p w14:paraId="645E62D1" w14:textId="77777777" w:rsidR="00272450" w:rsidRDefault="00272450">
            <w:pPr>
              <w:jc w:val="center"/>
              <w:rPr>
                <w:rFonts w:ascii="仿宋_GB2312" w:eastAsia="仿宋_GB2312" w:hAnsi="宋体"/>
                <w:szCs w:val="21"/>
              </w:rPr>
            </w:pPr>
          </w:p>
        </w:tc>
        <w:tc>
          <w:tcPr>
            <w:tcW w:w="1770" w:type="dxa"/>
            <w:vAlign w:val="center"/>
          </w:tcPr>
          <w:p w14:paraId="1401E52A"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27C12BB0" w14:textId="77777777" w:rsidR="00272450" w:rsidRDefault="00272450">
            <w:pPr>
              <w:jc w:val="center"/>
              <w:rPr>
                <w:rFonts w:ascii="仿宋_GB2312" w:eastAsia="仿宋_GB2312" w:hAnsi="宋体"/>
                <w:szCs w:val="21"/>
              </w:rPr>
            </w:pPr>
          </w:p>
        </w:tc>
        <w:tc>
          <w:tcPr>
            <w:tcW w:w="1530" w:type="dxa"/>
            <w:vAlign w:val="center"/>
          </w:tcPr>
          <w:p w14:paraId="38B5D7F4" w14:textId="77777777" w:rsidR="00272450" w:rsidRDefault="00272450">
            <w:pPr>
              <w:jc w:val="center"/>
              <w:rPr>
                <w:rFonts w:ascii="仿宋_GB2312" w:eastAsia="仿宋_GB2312" w:hAnsi="宋体"/>
                <w:szCs w:val="21"/>
              </w:rPr>
            </w:pPr>
          </w:p>
        </w:tc>
        <w:tc>
          <w:tcPr>
            <w:tcW w:w="1560" w:type="dxa"/>
            <w:vAlign w:val="center"/>
          </w:tcPr>
          <w:p w14:paraId="332A7D63" w14:textId="77777777" w:rsidR="00272450" w:rsidRDefault="00272450">
            <w:pPr>
              <w:jc w:val="center"/>
              <w:rPr>
                <w:rFonts w:ascii="仿宋_GB2312" w:eastAsia="仿宋_GB2312" w:hAnsi="宋体"/>
                <w:szCs w:val="21"/>
              </w:rPr>
            </w:pPr>
          </w:p>
        </w:tc>
        <w:tc>
          <w:tcPr>
            <w:tcW w:w="2955" w:type="dxa"/>
            <w:vAlign w:val="center"/>
          </w:tcPr>
          <w:p w14:paraId="00191F5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ED37D4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279191A"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64E1F15" w14:textId="77777777">
        <w:trPr>
          <w:trHeight w:val="304"/>
          <w:jc w:val="center"/>
        </w:trPr>
        <w:tc>
          <w:tcPr>
            <w:tcW w:w="913" w:type="dxa"/>
            <w:tcBorders>
              <w:left w:val="nil"/>
            </w:tcBorders>
            <w:vAlign w:val="center"/>
          </w:tcPr>
          <w:p w14:paraId="6140CA84" w14:textId="77777777" w:rsidR="00272450" w:rsidRDefault="00906AE9">
            <w:pPr>
              <w:jc w:val="center"/>
              <w:rPr>
                <w:rFonts w:ascii="仿宋_GB2312" w:eastAsia="仿宋_GB2312" w:hAnsi="宋体"/>
                <w:szCs w:val="21"/>
              </w:rPr>
            </w:pPr>
            <w:r>
              <w:rPr>
                <w:rFonts w:ascii="仿宋_GB2312" w:eastAsia="仿宋_GB2312" w:hAnsi="宋体"/>
                <w:szCs w:val="21"/>
              </w:rPr>
              <w:t>45</w:t>
            </w:r>
          </w:p>
        </w:tc>
        <w:tc>
          <w:tcPr>
            <w:tcW w:w="2126" w:type="dxa"/>
            <w:vMerge/>
            <w:vAlign w:val="center"/>
          </w:tcPr>
          <w:p w14:paraId="0DA6188D" w14:textId="77777777" w:rsidR="00272450" w:rsidRDefault="00272450">
            <w:pPr>
              <w:jc w:val="center"/>
              <w:rPr>
                <w:rFonts w:ascii="仿宋_GB2312" w:eastAsia="仿宋_GB2312" w:hAnsi="宋体"/>
                <w:szCs w:val="21"/>
              </w:rPr>
            </w:pPr>
          </w:p>
        </w:tc>
        <w:tc>
          <w:tcPr>
            <w:tcW w:w="5246" w:type="dxa"/>
            <w:vMerge/>
            <w:vAlign w:val="center"/>
          </w:tcPr>
          <w:p w14:paraId="38089098" w14:textId="77777777" w:rsidR="00272450" w:rsidRDefault="00272450">
            <w:pPr>
              <w:jc w:val="left"/>
              <w:rPr>
                <w:rFonts w:ascii="仿宋_GB2312" w:eastAsia="仿宋_GB2312" w:hAnsi="宋体"/>
                <w:szCs w:val="21"/>
              </w:rPr>
            </w:pPr>
          </w:p>
        </w:tc>
        <w:tc>
          <w:tcPr>
            <w:tcW w:w="1440" w:type="dxa"/>
            <w:vMerge/>
            <w:vAlign w:val="center"/>
          </w:tcPr>
          <w:p w14:paraId="3B9FF9FA" w14:textId="77777777" w:rsidR="00272450" w:rsidRDefault="00272450">
            <w:pPr>
              <w:jc w:val="center"/>
              <w:rPr>
                <w:rFonts w:ascii="仿宋_GB2312" w:eastAsia="仿宋_GB2312" w:hAnsi="宋体"/>
                <w:szCs w:val="21"/>
              </w:rPr>
            </w:pPr>
          </w:p>
        </w:tc>
        <w:tc>
          <w:tcPr>
            <w:tcW w:w="1770" w:type="dxa"/>
            <w:vAlign w:val="center"/>
          </w:tcPr>
          <w:p w14:paraId="0345AEBC"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234D1DA4" w14:textId="77777777" w:rsidR="00272450" w:rsidRDefault="00272450">
            <w:pPr>
              <w:jc w:val="center"/>
              <w:rPr>
                <w:rFonts w:ascii="仿宋_GB2312" w:eastAsia="仿宋_GB2312" w:hAnsi="宋体"/>
                <w:szCs w:val="21"/>
              </w:rPr>
            </w:pPr>
          </w:p>
        </w:tc>
        <w:tc>
          <w:tcPr>
            <w:tcW w:w="1530" w:type="dxa"/>
            <w:vAlign w:val="center"/>
          </w:tcPr>
          <w:p w14:paraId="6076F106" w14:textId="77777777" w:rsidR="00272450" w:rsidRDefault="00272450">
            <w:pPr>
              <w:jc w:val="center"/>
              <w:rPr>
                <w:rFonts w:ascii="仿宋_GB2312" w:eastAsia="仿宋_GB2312" w:hAnsi="宋体"/>
                <w:szCs w:val="21"/>
              </w:rPr>
            </w:pPr>
          </w:p>
        </w:tc>
        <w:tc>
          <w:tcPr>
            <w:tcW w:w="1560" w:type="dxa"/>
            <w:vAlign w:val="center"/>
          </w:tcPr>
          <w:p w14:paraId="4E0958DB" w14:textId="77777777" w:rsidR="00272450" w:rsidRDefault="00272450">
            <w:pPr>
              <w:jc w:val="center"/>
              <w:rPr>
                <w:rFonts w:ascii="仿宋_GB2312" w:eastAsia="仿宋_GB2312" w:hAnsi="宋体"/>
                <w:szCs w:val="21"/>
              </w:rPr>
            </w:pPr>
          </w:p>
        </w:tc>
        <w:tc>
          <w:tcPr>
            <w:tcW w:w="2955" w:type="dxa"/>
            <w:vAlign w:val="center"/>
          </w:tcPr>
          <w:p w14:paraId="57A2B60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82F118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0C024BC"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8CA8F5B" w14:textId="77777777">
        <w:trPr>
          <w:trHeight w:val="304"/>
          <w:jc w:val="center"/>
        </w:trPr>
        <w:tc>
          <w:tcPr>
            <w:tcW w:w="913" w:type="dxa"/>
            <w:tcBorders>
              <w:left w:val="nil"/>
            </w:tcBorders>
            <w:vAlign w:val="center"/>
          </w:tcPr>
          <w:p w14:paraId="3E0B39DA" w14:textId="77777777" w:rsidR="00272450" w:rsidRDefault="00906AE9">
            <w:pPr>
              <w:jc w:val="center"/>
              <w:rPr>
                <w:rFonts w:ascii="仿宋_GB2312" w:eastAsia="仿宋_GB2312" w:hAnsi="宋体"/>
                <w:szCs w:val="21"/>
              </w:rPr>
            </w:pPr>
            <w:r>
              <w:rPr>
                <w:rFonts w:ascii="仿宋_GB2312" w:eastAsia="仿宋_GB2312" w:hAnsi="宋体"/>
                <w:szCs w:val="21"/>
              </w:rPr>
              <w:t>46</w:t>
            </w:r>
          </w:p>
        </w:tc>
        <w:tc>
          <w:tcPr>
            <w:tcW w:w="2126" w:type="dxa"/>
            <w:vMerge/>
            <w:vAlign w:val="center"/>
          </w:tcPr>
          <w:p w14:paraId="4FB73623" w14:textId="77777777" w:rsidR="00272450" w:rsidRDefault="00272450">
            <w:pPr>
              <w:jc w:val="center"/>
              <w:rPr>
                <w:rFonts w:ascii="仿宋_GB2312" w:eastAsia="仿宋_GB2312" w:hAnsi="宋体"/>
                <w:szCs w:val="21"/>
              </w:rPr>
            </w:pPr>
          </w:p>
        </w:tc>
        <w:tc>
          <w:tcPr>
            <w:tcW w:w="5246" w:type="dxa"/>
            <w:vMerge/>
            <w:vAlign w:val="center"/>
          </w:tcPr>
          <w:p w14:paraId="42A4C3AB" w14:textId="77777777" w:rsidR="00272450" w:rsidRDefault="00272450">
            <w:pPr>
              <w:jc w:val="left"/>
              <w:rPr>
                <w:rFonts w:ascii="仿宋_GB2312" w:eastAsia="仿宋_GB2312" w:hAnsi="宋体"/>
                <w:szCs w:val="21"/>
              </w:rPr>
            </w:pPr>
          </w:p>
        </w:tc>
        <w:tc>
          <w:tcPr>
            <w:tcW w:w="1440" w:type="dxa"/>
            <w:vMerge/>
            <w:vAlign w:val="center"/>
          </w:tcPr>
          <w:p w14:paraId="45F340A0" w14:textId="77777777" w:rsidR="00272450" w:rsidRDefault="00272450">
            <w:pPr>
              <w:jc w:val="center"/>
              <w:rPr>
                <w:rFonts w:ascii="仿宋_GB2312" w:eastAsia="仿宋_GB2312" w:hAnsi="宋体"/>
                <w:szCs w:val="21"/>
              </w:rPr>
            </w:pPr>
          </w:p>
        </w:tc>
        <w:tc>
          <w:tcPr>
            <w:tcW w:w="1770" w:type="dxa"/>
            <w:vAlign w:val="center"/>
          </w:tcPr>
          <w:p w14:paraId="20031B3C"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32388FDC" w14:textId="77777777" w:rsidR="00272450" w:rsidRDefault="00272450">
            <w:pPr>
              <w:jc w:val="center"/>
              <w:rPr>
                <w:rFonts w:ascii="仿宋_GB2312" w:eastAsia="仿宋_GB2312" w:hAnsi="宋体"/>
                <w:szCs w:val="21"/>
              </w:rPr>
            </w:pPr>
          </w:p>
        </w:tc>
        <w:tc>
          <w:tcPr>
            <w:tcW w:w="1530" w:type="dxa"/>
            <w:vAlign w:val="center"/>
          </w:tcPr>
          <w:p w14:paraId="3EF3B434" w14:textId="77777777" w:rsidR="00272450" w:rsidRDefault="00272450">
            <w:pPr>
              <w:jc w:val="center"/>
              <w:rPr>
                <w:rFonts w:ascii="仿宋_GB2312" w:eastAsia="仿宋_GB2312" w:hAnsi="宋体"/>
                <w:szCs w:val="21"/>
              </w:rPr>
            </w:pPr>
          </w:p>
        </w:tc>
        <w:tc>
          <w:tcPr>
            <w:tcW w:w="1560" w:type="dxa"/>
            <w:vAlign w:val="center"/>
          </w:tcPr>
          <w:p w14:paraId="2654FB18" w14:textId="77777777" w:rsidR="00272450" w:rsidRDefault="00272450">
            <w:pPr>
              <w:jc w:val="center"/>
              <w:rPr>
                <w:rFonts w:ascii="仿宋_GB2312" w:eastAsia="仿宋_GB2312" w:hAnsi="宋体"/>
                <w:szCs w:val="21"/>
              </w:rPr>
            </w:pPr>
          </w:p>
        </w:tc>
        <w:tc>
          <w:tcPr>
            <w:tcW w:w="2955" w:type="dxa"/>
            <w:vAlign w:val="center"/>
          </w:tcPr>
          <w:p w14:paraId="2531972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A802E9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2887A5A"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68B5F61" w14:textId="77777777">
        <w:trPr>
          <w:trHeight w:val="304"/>
          <w:jc w:val="center"/>
        </w:trPr>
        <w:tc>
          <w:tcPr>
            <w:tcW w:w="913" w:type="dxa"/>
            <w:tcBorders>
              <w:left w:val="nil"/>
            </w:tcBorders>
            <w:vAlign w:val="center"/>
          </w:tcPr>
          <w:p w14:paraId="3DEA8CE5" w14:textId="77777777" w:rsidR="00272450" w:rsidRDefault="00906AE9">
            <w:pPr>
              <w:jc w:val="center"/>
              <w:rPr>
                <w:rFonts w:ascii="仿宋_GB2312" w:eastAsia="仿宋_GB2312" w:hAnsi="宋体"/>
                <w:szCs w:val="21"/>
              </w:rPr>
            </w:pPr>
            <w:r>
              <w:rPr>
                <w:rFonts w:ascii="仿宋_GB2312" w:eastAsia="仿宋_GB2312" w:hAnsi="宋体"/>
                <w:szCs w:val="21"/>
              </w:rPr>
              <w:t>47</w:t>
            </w:r>
          </w:p>
        </w:tc>
        <w:tc>
          <w:tcPr>
            <w:tcW w:w="2126" w:type="dxa"/>
            <w:vMerge/>
            <w:vAlign w:val="center"/>
          </w:tcPr>
          <w:p w14:paraId="6A2C0A2D" w14:textId="77777777" w:rsidR="00272450" w:rsidRDefault="00272450">
            <w:pPr>
              <w:jc w:val="center"/>
              <w:rPr>
                <w:rFonts w:ascii="仿宋_GB2312" w:eastAsia="仿宋_GB2312" w:hAnsi="宋体"/>
                <w:szCs w:val="21"/>
              </w:rPr>
            </w:pPr>
          </w:p>
        </w:tc>
        <w:tc>
          <w:tcPr>
            <w:tcW w:w="5246" w:type="dxa"/>
            <w:vMerge/>
            <w:vAlign w:val="center"/>
          </w:tcPr>
          <w:p w14:paraId="368F4A26" w14:textId="77777777" w:rsidR="00272450" w:rsidRDefault="00272450">
            <w:pPr>
              <w:jc w:val="left"/>
              <w:rPr>
                <w:rFonts w:ascii="仿宋_GB2312" w:eastAsia="仿宋_GB2312" w:hAnsi="宋体"/>
                <w:szCs w:val="21"/>
              </w:rPr>
            </w:pPr>
          </w:p>
        </w:tc>
        <w:tc>
          <w:tcPr>
            <w:tcW w:w="1440" w:type="dxa"/>
            <w:vMerge/>
            <w:vAlign w:val="center"/>
          </w:tcPr>
          <w:p w14:paraId="321C5990" w14:textId="77777777" w:rsidR="00272450" w:rsidRDefault="00272450">
            <w:pPr>
              <w:jc w:val="center"/>
              <w:rPr>
                <w:rFonts w:ascii="仿宋_GB2312" w:eastAsia="仿宋_GB2312" w:hAnsi="宋体"/>
                <w:szCs w:val="21"/>
              </w:rPr>
            </w:pPr>
          </w:p>
        </w:tc>
        <w:tc>
          <w:tcPr>
            <w:tcW w:w="1770" w:type="dxa"/>
            <w:vAlign w:val="center"/>
          </w:tcPr>
          <w:p w14:paraId="04A4C747"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407D99BA" w14:textId="77777777" w:rsidR="00272450" w:rsidRDefault="00272450">
            <w:pPr>
              <w:jc w:val="center"/>
              <w:rPr>
                <w:rFonts w:ascii="仿宋_GB2312" w:eastAsia="仿宋_GB2312" w:hAnsi="宋体"/>
                <w:szCs w:val="21"/>
              </w:rPr>
            </w:pPr>
          </w:p>
        </w:tc>
        <w:tc>
          <w:tcPr>
            <w:tcW w:w="1530" w:type="dxa"/>
            <w:vAlign w:val="center"/>
          </w:tcPr>
          <w:p w14:paraId="2D7F517C" w14:textId="77777777" w:rsidR="00272450" w:rsidRDefault="00272450">
            <w:pPr>
              <w:jc w:val="center"/>
              <w:rPr>
                <w:rFonts w:ascii="仿宋_GB2312" w:eastAsia="仿宋_GB2312" w:hAnsi="宋体"/>
                <w:szCs w:val="21"/>
              </w:rPr>
            </w:pPr>
          </w:p>
        </w:tc>
        <w:tc>
          <w:tcPr>
            <w:tcW w:w="1560" w:type="dxa"/>
            <w:vAlign w:val="center"/>
          </w:tcPr>
          <w:p w14:paraId="0865BE85" w14:textId="77777777" w:rsidR="00272450" w:rsidRDefault="00272450">
            <w:pPr>
              <w:jc w:val="center"/>
              <w:rPr>
                <w:rFonts w:ascii="仿宋_GB2312" w:eastAsia="仿宋_GB2312" w:hAnsi="宋体"/>
                <w:szCs w:val="21"/>
              </w:rPr>
            </w:pPr>
          </w:p>
        </w:tc>
        <w:tc>
          <w:tcPr>
            <w:tcW w:w="2955" w:type="dxa"/>
            <w:vAlign w:val="center"/>
          </w:tcPr>
          <w:p w14:paraId="424A97D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2AFA3F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7320F8C"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73A9AF2" w14:textId="77777777">
        <w:trPr>
          <w:trHeight w:val="304"/>
          <w:jc w:val="center"/>
        </w:trPr>
        <w:tc>
          <w:tcPr>
            <w:tcW w:w="913" w:type="dxa"/>
            <w:tcBorders>
              <w:left w:val="nil"/>
            </w:tcBorders>
            <w:vAlign w:val="center"/>
          </w:tcPr>
          <w:p w14:paraId="2BD6C6D5" w14:textId="77777777" w:rsidR="00272450" w:rsidRDefault="00906AE9">
            <w:pPr>
              <w:jc w:val="center"/>
              <w:rPr>
                <w:rFonts w:ascii="仿宋_GB2312" w:eastAsia="仿宋_GB2312" w:hAnsi="宋体"/>
                <w:szCs w:val="21"/>
              </w:rPr>
            </w:pPr>
            <w:r>
              <w:rPr>
                <w:rFonts w:ascii="仿宋_GB2312" w:eastAsia="仿宋_GB2312" w:hAnsi="宋体"/>
                <w:szCs w:val="21"/>
              </w:rPr>
              <w:t>48</w:t>
            </w:r>
          </w:p>
        </w:tc>
        <w:tc>
          <w:tcPr>
            <w:tcW w:w="2126" w:type="dxa"/>
            <w:vMerge/>
            <w:vAlign w:val="center"/>
          </w:tcPr>
          <w:p w14:paraId="6996B4DD" w14:textId="77777777" w:rsidR="00272450" w:rsidRDefault="00272450">
            <w:pPr>
              <w:jc w:val="center"/>
              <w:rPr>
                <w:rFonts w:ascii="仿宋_GB2312" w:eastAsia="仿宋_GB2312" w:hAnsi="宋体"/>
                <w:szCs w:val="21"/>
              </w:rPr>
            </w:pPr>
          </w:p>
        </w:tc>
        <w:tc>
          <w:tcPr>
            <w:tcW w:w="5246" w:type="dxa"/>
            <w:vMerge/>
            <w:vAlign w:val="center"/>
          </w:tcPr>
          <w:p w14:paraId="55A57A2B" w14:textId="77777777" w:rsidR="00272450" w:rsidRDefault="00272450">
            <w:pPr>
              <w:jc w:val="left"/>
              <w:rPr>
                <w:rFonts w:ascii="仿宋_GB2312" w:eastAsia="仿宋_GB2312" w:hAnsi="宋体"/>
                <w:szCs w:val="21"/>
              </w:rPr>
            </w:pPr>
          </w:p>
        </w:tc>
        <w:tc>
          <w:tcPr>
            <w:tcW w:w="1440" w:type="dxa"/>
            <w:vMerge/>
            <w:vAlign w:val="center"/>
          </w:tcPr>
          <w:p w14:paraId="484CB570" w14:textId="77777777" w:rsidR="00272450" w:rsidRDefault="00272450">
            <w:pPr>
              <w:jc w:val="center"/>
              <w:rPr>
                <w:rFonts w:ascii="仿宋_GB2312" w:eastAsia="仿宋_GB2312" w:hAnsi="宋体"/>
                <w:szCs w:val="21"/>
              </w:rPr>
            </w:pPr>
          </w:p>
        </w:tc>
        <w:tc>
          <w:tcPr>
            <w:tcW w:w="1770" w:type="dxa"/>
            <w:vAlign w:val="center"/>
          </w:tcPr>
          <w:p w14:paraId="41D96028"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4B4AA989" w14:textId="77777777" w:rsidR="00272450" w:rsidRDefault="00272450">
            <w:pPr>
              <w:jc w:val="center"/>
              <w:rPr>
                <w:rFonts w:ascii="仿宋_GB2312" w:eastAsia="仿宋_GB2312" w:hAnsi="宋体"/>
                <w:szCs w:val="21"/>
              </w:rPr>
            </w:pPr>
          </w:p>
        </w:tc>
        <w:tc>
          <w:tcPr>
            <w:tcW w:w="1530" w:type="dxa"/>
            <w:vAlign w:val="center"/>
          </w:tcPr>
          <w:p w14:paraId="0A56BFCB" w14:textId="77777777" w:rsidR="00272450" w:rsidRDefault="00272450">
            <w:pPr>
              <w:jc w:val="center"/>
              <w:rPr>
                <w:rFonts w:ascii="仿宋_GB2312" w:eastAsia="仿宋_GB2312" w:hAnsi="宋体"/>
                <w:szCs w:val="21"/>
              </w:rPr>
            </w:pPr>
          </w:p>
        </w:tc>
        <w:tc>
          <w:tcPr>
            <w:tcW w:w="1560" w:type="dxa"/>
            <w:vAlign w:val="center"/>
          </w:tcPr>
          <w:p w14:paraId="3D088C1D" w14:textId="77777777" w:rsidR="00272450" w:rsidRDefault="00272450">
            <w:pPr>
              <w:jc w:val="center"/>
              <w:rPr>
                <w:rFonts w:ascii="仿宋_GB2312" w:eastAsia="仿宋_GB2312" w:hAnsi="宋体"/>
                <w:szCs w:val="21"/>
              </w:rPr>
            </w:pPr>
          </w:p>
        </w:tc>
        <w:tc>
          <w:tcPr>
            <w:tcW w:w="2955" w:type="dxa"/>
            <w:vAlign w:val="center"/>
          </w:tcPr>
          <w:p w14:paraId="0BF4055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B7C7A3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168A97A"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B0E0814" w14:textId="77777777">
        <w:trPr>
          <w:trHeight w:val="304"/>
          <w:jc w:val="center"/>
        </w:trPr>
        <w:tc>
          <w:tcPr>
            <w:tcW w:w="913" w:type="dxa"/>
            <w:tcBorders>
              <w:left w:val="nil"/>
            </w:tcBorders>
            <w:vAlign w:val="center"/>
          </w:tcPr>
          <w:p w14:paraId="6E56DF6C" w14:textId="77777777" w:rsidR="00272450" w:rsidRDefault="00906AE9">
            <w:pPr>
              <w:jc w:val="center"/>
              <w:rPr>
                <w:rFonts w:ascii="仿宋_GB2312" w:eastAsia="仿宋_GB2312" w:hAnsi="宋体"/>
                <w:szCs w:val="21"/>
              </w:rPr>
            </w:pPr>
            <w:r>
              <w:rPr>
                <w:rFonts w:ascii="仿宋_GB2312" w:eastAsia="仿宋_GB2312" w:hAnsi="宋体"/>
                <w:szCs w:val="21"/>
              </w:rPr>
              <w:t>49</w:t>
            </w:r>
          </w:p>
        </w:tc>
        <w:tc>
          <w:tcPr>
            <w:tcW w:w="2126" w:type="dxa"/>
            <w:vMerge/>
            <w:vAlign w:val="center"/>
          </w:tcPr>
          <w:p w14:paraId="15C62434" w14:textId="77777777" w:rsidR="00272450" w:rsidRDefault="00272450">
            <w:pPr>
              <w:jc w:val="center"/>
              <w:rPr>
                <w:rFonts w:ascii="仿宋_GB2312" w:eastAsia="仿宋_GB2312" w:hAnsi="宋体"/>
                <w:szCs w:val="21"/>
              </w:rPr>
            </w:pPr>
          </w:p>
        </w:tc>
        <w:tc>
          <w:tcPr>
            <w:tcW w:w="5246" w:type="dxa"/>
            <w:vMerge/>
            <w:vAlign w:val="center"/>
          </w:tcPr>
          <w:p w14:paraId="6D679D01" w14:textId="77777777" w:rsidR="00272450" w:rsidRDefault="00272450">
            <w:pPr>
              <w:jc w:val="left"/>
              <w:rPr>
                <w:rFonts w:ascii="仿宋_GB2312" w:eastAsia="仿宋_GB2312" w:hAnsi="宋体"/>
                <w:szCs w:val="21"/>
              </w:rPr>
            </w:pPr>
          </w:p>
        </w:tc>
        <w:tc>
          <w:tcPr>
            <w:tcW w:w="1440" w:type="dxa"/>
            <w:vMerge/>
            <w:vAlign w:val="center"/>
          </w:tcPr>
          <w:p w14:paraId="3AFF1F75" w14:textId="77777777" w:rsidR="00272450" w:rsidRDefault="00272450">
            <w:pPr>
              <w:jc w:val="center"/>
              <w:rPr>
                <w:rFonts w:ascii="仿宋_GB2312" w:eastAsia="仿宋_GB2312" w:hAnsi="宋体"/>
                <w:szCs w:val="21"/>
              </w:rPr>
            </w:pPr>
          </w:p>
        </w:tc>
        <w:tc>
          <w:tcPr>
            <w:tcW w:w="1770" w:type="dxa"/>
            <w:vAlign w:val="center"/>
          </w:tcPr>
          <w:p w14:paraId="68669B27"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435B043B" w14:textId="77777777" w:rsidR="00272450" w:rsidRDefault="00272450">
            <w:pPr>
              <w:jc w:val="center"/>
              <w:rPr>
                <w:rFonts w:ascii="仿宋_GB2312" w:eastAsia="仿宋_GB2312" w:hAnsi="宋体"/>
                <w:szCs w:val="21"/>
              </w:rPr>
            </w:pPr>
          </w:p>
        </w:tc>
        <w:tc>
          <w:tcPr>
            <w:tcW w:w="1530" w:type="dxa"/>
            <w:vAlign w:val="center"/>
          </w:tcPr>
          <w:p w14:paraId="15BE15D7" w14:textId="77777777" w:rsidR="00272450" w:rsidRDefault="00272450">
            <w:pPr>
              <w:jc w:val="center"/>
              <w:rPr>
                <w:rFonts w:ascii="仿宋_GB2312" w:eastAsia="仿宋_GB2312" w:hAnsi="宋体"/>
                <w:szCs w:val="21"/>
              </w:rPr>
            </w:pPr>
          </w:p>
        </w:tc>
        <w:tc>
          <w:tcPr>
            <w:tcW w:w="1560" w:type="dxa"/>
            <w:vAlign w:val="center"/>
          </w:tcPr>
          <w:p w14:paraId="38589ABE" w14:textId="77777777" w:rsidR="00272450" w:rsidRDefault="00272450">
            <w:pPr>
              <w:jc w:val="center"/>
              <w:rPr>
                <w:rFonts w:ascii="仿宋_GB2312" w:eastAsia="仿宋_GB2312" w:hAnsi="宋体"/>
                <w:szCs w:val="21"/>
              </w:rPr>
            </w:pPr>
          </w:p>
        </w:tc>
        <w:tc>
          <w:tcPr>
            <w:tcW w:w="2955" w:type="dxa"/>
            <w:vAlign w:val="center"/>
          </w:tcPr>
          <w:p w14:paraId="3A35495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94C1C3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7E298D5"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856EB9D" w14:textId="77777777">
        <w:trPr>
          <w:trHeight w:val="304"/>
          <w:jc w:val="center"/>
        </w:trPr>
        <w:tc>
          <w:tcPr>
            <w:tcW w:w="913" w:type="dxa"/>
            <w:tcBorders>
              <w:left w:val="nil"/>
            </w:tcBorders>
            <w:vAlign w:val="center"/>
          </w:tcPr>
          <w:p w14:paraId="6458EC43" w14:textId="77777777" w:rsidR="00272450" w:rsidRDefault="00906AE9">
            <w:pPr>
              <w:jc w:val="center"/>
              <w:rPr>
                <w:rFonts w:ascii="仿宋_GB2312" w:eastAsia="仿宋_GB2312" w:hAnsi="宋体"/>
                <w:szCs w:val="21"/>
              </w:rPr>
            </w:pPr>
            <w:r>
              <w:rPr>
                <w:rFonts w:ascii="仿宋_GB2312" w:eastAsia="仿宋_GB2312" w:hAnsi="宋体"/>
                <w:szCs w:val="21"/>
              </w:rPr>
              <w:t>50</w:t>
            </w:r>
          </w:p>
        </w:tc>
        <w:tc>
          <w:tcPr>
            <w:tcW w:w="2126" w:type="dxa"/>
            <w:vMerge/>
            <w:vAlign w:val="center"/>
          </w:tcPr>
          <w:p w14:paraId="426CB010" w14:textId="77777777" w:rsidR="00272450" w:rsidRDefault="00272450">
            <w:pPr>
              <w:jc w:val="center"/>
              <w:rPr>
                <w:rFonts w:ascii="仿宋_GB2312" w:eastAsia="仿宋_GB2312" w:hAnsi="宋体"/>
                <w:szCs w:val="21"/>
              </w:rPr>
            </w:pPr>
          </w:p>
        </w:tc>
        <w:tc>
          <w:tcPr>
            <w:tcW w:w="5246" w:type="dxa"/>
            <w:vMerge/>
            <w:vAlign w:val="center"/>
          </w:tcPr>
          <w:p w14:paraId="5EAB3AF7" w14:textId="77777777" w:rsidR="00272450" w:rsidRDefault="00272450">
            <w:pPr>
              <w:jc w:val="left"/>
              <w:rPr>
                <w:rFonts w:ascii="仿宋_GB2312" w:eastAsia="仿宋_GB2312" w:hAnsi="宋体"/>
                <w:szCs w:val="21"/>
              </w:rPr>
            </w:pPr>
          </w:p>
        </w:tc>
        <w:tc>
          <w:tcPr>
            <w:tcW w:w="1440" w:type="dxa"/>
            <w:vMerge/>
            <w:vAlign w:val="center"/>
          </w:tcPr>
          <w:p w14:paraId="6A01F7CF" w14:textId="77777777" w:rsidR="00272450" w:rsidRDefault="00272450">
            <w:pPr>
              <w:jc w:val="center"/>
              <w:rPr>
                <w:rFonts w:ascii="仿宋_GB2312" w:eastAsia="仿宋_GB2312" w:hAnsi="宋体"/>
                <w:szCs w:val="21"/>
              </w:rPr>
            </w:pPr>
          </w:p>
        </w:tc>
        <w:tc>
          <w:tcPr>
            <w:tcW w:w="1770" w:type="dxa"/>
            <w:vAlign w:val="center"/>
          </w:tcPr>
          <w:p w14:paraId="688CB77C"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7967F07A" w14:textId="77777777" w:rsidR="00272450" w:rsidRDefault="00272450">
            <w:pPr>
              <w:jc w:val="center"/>
              <w:rPr>
                <w:rFonts w:ascii="仿宋_GB2312" w:eastAsia="仿宋_GB2312" w:hAnsi="宋体"/>
                <w:szCs w:val="21"/>
              </w:rPr>
            </w:pPr>
          </w:p>
        </w:tc>
        <w:tc>
          <w:tcPr>
            <w:tcW w:w="1530" w:type="dxa"/>
            <w:vAlign w:val="center"/>
          </w:tcPr>
          <w:p w14:paraId="23816FC2" w14:textId="77777777" w:rsidR="00272450" w:rsidRDefault="00272450">
            <w:pPr>
              <w:jc w:val="center"/>
              <w:rPr>
                <w:rFonts w:ascii="仿宋_GB2312" w:eastAsia="仿宋_GB2312" w:hAnsi="宋体"/>
                <w:szCs w:val="21"/>
              </w:rPr>
            </w:pPr>
          </w:p>
        </w:tc>
        <w:tc>
          <w:tcPr>
            <w:tcW w:w="1560" w:type="dxa"/>
            <w:vAlign w:val="center"/>
          </w:tcPr>
          <w:p w14:paraId="37A92DA2" w14:textId="77777777" w:rsidR="00272450" w:rsidRDefault="00272450">
            <w:pPr>
              <w:jc w:val="center"/>
              <w:rPr>
                <w:rFonts w:ascii="仿宋_GB2312" w:eastAsia="仿宋_GB2312" w:hAnsi="宋体"/>
                <w:szCs w:val="21"/>
              </w:rPr>
            </w:pPr>
          </w:p>
        </w:tc>
        <w:tc>
          <w:tcPr>
            <w:tcW w:w="2955" w:type="dxa"/>
            <w:vAlign w:val="center"/>
          </w:tcPr>
          <w:p w14:paraId="7048769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6FB724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75BD068"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182E1A4" w14:textId="77777777">
        <w:trPr>
          <w:trHeight w:val="369"/>
          <w:jc w:val="center"/>
        </w:trPr>
        <w:tc>
          <w:tcPr>
            <w:tcW w:w="913" w:type="dxa"/>
            <w:tcBorders>
              <w:left w:val="nil"/>
            </w:tcBorders>
            <w:vAlign w:val="center"/>
          </w:tcPr>
          <w:p w14:paraId="7999CAF6"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51</w:t>
            </w:r>
          </w:p>
        </w:tc>
        <w:tc>
          <w:tcPr>
            <w:tcW w:w="2126" w:type="dxa"/>
            <w:vMerge/>
            <w:vAlign w:val="center"/>
          </w:tcPr>
          <w:p w14:paraId="1C0C32E9" w14:textId="77777777" w:rsidR="00272450" w:rsidRDefault="00272450">
            <w:pPr>
              <w:jc w:val="center"/>
              <w:rPr>
                <w:rFonts w:ascii="仿宋_GB2312" w:eastAsia="仿宋_GB2312" w:hAnsi="宋体"/>
                <w:szCs w:val="21"/>
              </w:rPr>
            </w:pPr>
          </w:p>
        </w:tc>
        <w:tc>
          <w:tcPr>
            <w:tcW w:w="5246" w:type="dxa"/>
            <w:vMerge/>
            <w:vAlign w:val="center"/>
          </w:tcPr>
          <w:p w14:paraId="1B09CBB8" w14:textId="77777777" w:rsidR="00272450" w:rsidRDefault="00272450">
            <w:pPr>
              <w:jc w:val="left"/>
              <w:rPr>
                <w:rFonts w:ascii="仿宋_GB2312" w:eastAsia="仿宋_GB2312" w:hAnsi="宋体"/>
                <w:szCs w:val="21"/>
              </w:rPr>
            </w:pPr>
          </w:p>
        </w:tc>
        <w:tc>
          <w:tcPr>
            <w:tcW w:w="1440" w:type="dxa"/>
            <w:vMerge/>
            <w:vAlign w:val="center"/>
          </w:tcPr>
          <w:p w14:paraId="61D918B9" w14:textId="77777777" w:rsidR="00272450" w:rsidRDefault="00272450">
            <w:pPr>
              <w:jc w:val="center"/>
              <w:rPr>
                <w:rFonts w:ascii="仿宋_GB2312" w:eastAsia="仿宋_GB2312" w:hAnsi="宋体"/>
                <w:szCs w:val="21"/>
              </w:rPr>
            </w:pPr>
          </w:p>
        </w:tc>
        <w:tc>
          <w:tcPr>
            <w:tcW w:w="1770" w:type="dxa"/>
            <w:vAlign w:val="center"/>
          </w:tcPr>
          <w:p w14:paraId="60966AF7"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059265F1" w14:textId="77777777" w:rsidR="00272450" w:rsidRDefault="00272450">
            <w:pPr>
              <w:jc w:val="center"/>
              <w:rPr>
                <w:rFonts w:ascii="仿宋_GB2312" w:eastAsia="仿宋_GB2312" w:hAnsi="宋体"/>
                <w:szCs w:val="21"/>
              </w:rPr>
            </w:pPr>
          </w:p>
        </w:tc>
        <w:tc>
          <w:tcPr>
            <w:tcW w:w="1530" w:type="dxa"/>
            <w:vAlign w:val="center"/>
          </w:tcPr>
          <w:p w14:paraId="5C5D8AB8" w14:textId="77777777" w:rsidR="00272450" w:rsidRDefault="00272450">
            <w:pPr>
              <w:jc w:val="center"/>
              <w:rPr>
                <w:rFonts w:ascii="仿宋_GB2312" w:eastAsia="仿宋_GB2312" w:hAnsi="宋体"/>
                <w:szCs w:val="21"/>
              </w:rPr>
            </w:pPr>
          </w:p>
        </w:tc>
        <w:tc>
          <w:tcPr>
            <w:tcW w:w="1560" w:type="dxa"/>
            <w:vAlign w:val="center"/>
          </w:tcPr>
          <w:p w14:paraId="0B9F8937" w14:textId="77777777" w:rsidR="00272450" w:rsidRDefault="00272450">
            <w:pPr>
              <w:jc w:val="center"/>
              <w:rPr>
                <w:rFonts w:ascii="仿宋_GB2312" w:eastAsia="仿宋_GB2312" w:hAnsi="宋体"/>
                <w:szCs w:val="21"/>
              </w:rPr>
            </w:pPr>
          </w:p>
        </w:tc>
        <w:tc>
          <w:tcPr>
            <w:tcW w:w="2955" w:type="dxa"/>
            <w:vAlign w:val="center"/>
          </w:tcPr>
          <w:p w14:paraId="025FCAB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FEF954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53DDE39" w14:textId="77777777" w:rsidR="00272450" w:rsidRDefault="00906AE9">
            <w:pPr>
              <w:widowControl/>
              <w:jc w:val="center"/>
              <w:textAlignment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809C16A" w14:textId="77777777">
        <w:trPr>
          <w:trHeight w:val="1522"/>
          <w:jc w:val="center"/>
        </w:trPr>
        <w:tc>
          <w:tcPr>
            <w:tcW w:w="913" w:type="dxa"/>
            <w:tcBorders>
              <w:left w:val="nil"/>
            </w:tcBorders>
            <w:vAlign w:val="center"/>
          </w:tcPr>
          <w:p w14:paraId="1516F525" w14:textId="77777777" w:rsidR="00272450" w:rsidRDefault="00906AE9">
            <w:pPr>
              <w:jc w:val="center"/>
              <w:rPr>
                <w:rFonts w:ascii="仿宋_GB2312" w:eastAsia="仿宋_GB2312" w:hAnsi="宋体"/>
                <w:szCs w:val="21"/>
              </w:rPr>
            </w:pPr>
            <w:r>
              <w:rPr>
                <w:rFonts w:ascii="仿宋_GB2312" w:eastAsia="仿宋_GB2312" w:hAnsi="宋体"/>
                <w:szCs w:val="21"/>
              </w:rPr>
              <w:t>52</w:t>
            </w:r>
          </w:p>
        </w:tc>
        <w:tc>
          <w:tcPr>
            <w:tcW w:w="2126" w:type="dxa"/>
            <w:vMerge w:val="restart"/>
            <w:vAlign w:val="center"/>
          </w:tcPr>
          <w:p w14:paraId="2CC7587F" w14:textId="77777777" w:rsidR="00272450" w:rsidRDefault="00906AE9">
            <w:pPr>
              <w:jc w:val="center"/>
              <w:rPr>
                <w:rFonts w:ascii="仿宋_GB2312" w:eastAsia="仿宋_GB2312" w:hAnsi="宋体"/>
                <w:szCs w:val="21"/>
              </w:rPr>
            </w:pPr>
            <w:r>
              <w:rPr>
                <w:rFonts w:ascii="仿宋_GB2312" w:eastAsia="仿宋_GB2312" w:hAnsi="宋体"/>
                <w:szCs w:val="21"/>
              </w:rPr>
              <w:t>农贸市场污染整治</w:t>
            </w:r>
          </w:p>
        </w:tc>
        <w:tc>
          <w:tcPr>
            <w:tcW w:w="5246" w:type="dxa"/>
            <w:vAlign w:val="center"/>
          </w:tcPr>
          <w:p w14:paraId="769ACD1F" w14:textId="77777777" w:rsidR="00272450" w:rsidRDefault="00906AE9">
            <w:pPr>
              <w:jc w:val="left"/>
              <w:rPr>
                <w:rFonts w:ascii="仿宋_GB2312" w:eastAsia="仿宋_GB2312" w:hAnsi="宋体"/>
                <w:szCs w:val="21"/>
              </w:rPr>
            </w:pPr>
            <w:r>
              <w:rPr>
                <w:rFonts w:ascii="仿宋_GB2312" w:eastAsia="仿宋_GB2312" w:hAnsi="宋体"/>
                <w:szCs w:val="21"/>
              </w:rPr>
              <w:t>指导农贸市场实施雨污分流、建设隔油沉砂预处理设施、排污接驳纳管等，推进排水许可证的核发，严厉打击违法排放作业污水的行为。</w:t>
            </w:r>
          </w:p>
        </w:tc>
        <w:tc>
          <w:tcPr>
            <w:tcW w:w="1440" w:type="dxa"/>
            <w:vAlign w:val="center"/>
          </w:tcPr>
          <w:p w14:paraId="2BBC23AC"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6BB15406"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0CF16285" w14:textId="77777777" w:rsidR="00272450" w:rsidRDefault="00272450">
            <w:pPr>
              <w:jc w:val="center"/>
              <w:rPr>
                <w:rFonts w:ascii="仿宋_GB2312" w:eastAsia="仿宋_GB2312" w:hAnsi="宋体"/>
                <w:szCs w:val="21"/>
              </w:rPr>
            </w:pPr>
          </w:p>
        </w:tc>
        <w:tc>
          <w:tcPr>
            <w:tcW w:w="1530" w:type="dxa"/>
            <w:vAlign w:val="center"/>
          </w:tcPr>
          <w:p w14:paraId="235D3101" w14:textId="77777777" w:rsidR="00272450" w:rsidRDefault="00272450">
            <w:pPr>
              <w:jc w:val="center"/>
              <w:rPr>
                <w:rFonts w:ascii="仿宋_GB2312" w:eastAsia="仿宋_GB2312" w:hAnsi="宋体"/>
                <w:szCs w:val="21"/>
              </w:rPr>
            </w:pPr>
          </w:p>
        </w:tc>
        <w:tc>
          <w:tcPr>
            <w:tcW w:w="1560" w:type="dxa"/>
            <w:vAlign w:val="center"/>
          </w:tcPr>
          <w:p w14:paraId="492DBF0A" w14:textId="77777777" w:rsidR="00272450" w:rsidRDefault="00272450">
            <w:pPr>
              <w:jc w:val="center"/>
              <w:rPr>
                <w:rFonts w:ascii="仿宋_GB2312" w:eastAsia="仿宋_GB2312" w:hAnsi="宋体"/>
                <w:szCs w:val="21"/>
              </w:rPr>
            </w:pPr>
          </w:p>
        </w:tc>
        <w:tc>
          <w:tcPr>
            <w:tcW w:w="2955" w:type="dxa"/>
            <w:vAlign w:val="center"/>
          </w:tcPr>
          <w:p w14:paraId="7B06CE0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F19E15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EE7A74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9432EA0" w14:textId="77777777">
        <w:trPr>
          <w:trHeight w:val="1545"/>
          <w:jc w:val="center"/>
        </w:trPr>
        <w:tc>
          <w:tcPr>
            <w:tcW w:w="913" w:type="dxa"/>
            <w:tcBorders>
              <w:left w:val="nil"/>
            </w:tcBorders>
            <w:vAlign w:val="center"/>
          </w:tcPr>
          <w:p w14:paraId="794DB8D3" w14:textId="77777777" w:rsidR="00272450" w:rsidRDefault="00906AE9">
            <w:pPr>
              <w:jc w:val="center"/>
              <w:rPr>
                <w:rFonts w:ascii="仿宋_GB2312" w:eastAsia="仿宋_GB2312"/>
              </w:rPr>
            </w:pPr>
            <w:r>
              <w:rPr>
                <w:rFonts w:ascii="仿宋_GB2312" w:eastAsia="仿宋_GB2312"/>
              </w:rPr>
              <w:t>53</w:t>
            </w:r>
          </w:p>
        </w:tc>
        <w:tc>
          <w:tcPr>
            <w:tcW w:w="2126" w:type="dxa"/>
            <w:vMerge/>
            <w:vAlign w:val="center"/>
          </w:tcPr>
          <w:p w14:paraId="35B87522" w14:textId="77777777" w:rsidR="00272450" w:rsidRDefault="00272450">
            <w:pPr>
              <w:jc w:val="center"/>
              <w:rPr>
                <w:rFonts w:ascii="仿宋_GB2312" w:eastAsia="仿宋_GB2312"/>
              </w:rPr>
            </w:pPr>
          </w:p>
        </w:tc>
        <w:tc>
          <w:tcPr>
            <w:tcW w:w="5246" w:type="dxa"/>
            <w:vAlign w:val="center"/>
          </w:tcPr>
          <w:p w14:paraId="00726436" w14:textId="77777777" w:rsidR="00272450" w:rsidRDefault="00906AE9">
            <w:pPr>
              <w:jc w:val="left"/>
              <w:rPr>
                <w:rFonts w:ascii="仿宋_GB2312" w:eastAsia="仿宋_GB2312" w:hAnsi="宋体"/>
                <w:szCs w:val="21"/>
              </w:rPr>
            </w:pPr>
            <w:r>
              <w:rPr>
                <w:rFonts w:ascii="仿宋_GB2312" w:eastAsia="仿宋_GB2312"/>
              </w:rPr>
              <w:t>统筹指导农贸市场合理设置经营功能分区和</w:t>
            </w:r>
            <w:r>
              <w:rPr>
                <w:rFonts w:ascii="仿宋_GB2312" w:eastAsia="仿宋_GB2312" w:hAnsi="宋体"/>
                <w:szCs w:val="21"/>
              </w:rPr>
              <w:t>排水排污设施建设。</w:t>
            </w:r>
          </w:p>
        </w:tc>
        <w:tc>
          <w:tcPr>
            <w:tcW w:w="1440" w:type="dxa"/>
            <w:vAlign w:val="center"/>
          </w:tcPr>
          <w:p w14:paraId="3F7B0A57"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6E487136" w14:textId="77777777" w:rsidR="00272450" w:rsidRDefault="00906AE9">
            <w:pPr>
              <w:jc w:val="center"/>
              <w:rPr>
                <w:rFonts w:ascii="仿宋_GB2312" w:eastAsia="仿宋_GB2312" w:hAnsi="宋体"/>
                <w:szCs w:val="21"/>
              </w:rPr>
            </w:pPr>
            <w:r>
              <w:rPr>
                <w:rFonts w:ascii="仿宋_GB2312" w:eastAsia="仿宋_GB2312" w:hAnsi="宋体"/>
                <w:szCs w:val="21"/>
              </w:rPr>
              <w:t>市市场监管局</w:t>
            </w:r>
          </w:p>
        </w:tc>
        <w:tc>
          <w:tcPr>
            <w:tcW w:w="1485" w:type="dxa"/>
            <w:vAlign w:val="center"/>
          </w:tcPr>
          <w:p w14:paraId="6C2C2677" w14:textId="77777777" w:rsidR="00272450" w:rsidRDefault="00272450">
            <w:pPr>
              <w:jc w:val="center"/>
              <w:rPr>
                <w:rFonts w:ascii="仿宋_GB2312" w:eastAsia="仿宋_GB2312" w:hAnsi="宋体"/>
                <w:szCs w:val="21"/>
              </w:rPr>
            </w:pPr>
          </w:p>
        </w:tc>
        <w:tc>
          <w:tcPr>
            <w:tcW w:w="1530" w:type="dxa"/>
            <w:vAlign w:val="center"/>
          </w:tcPr>
          <w:p w14:paraId="74CC9B30" w14:textId="77777777" w:rsidR="00272450" w:rsidRDefault="00272450">
            <w:pPr>
              <w:jc w:val="center"/>
              <w:rPr>
                <w:rFonts w:ascii="仿宋_GB2312" w:eastAsia="仿宋_GB2312" w:hAnsi="宋体"/>
                <w:szCs w:val="21"/>
              </w:rPr>
            </w:pPr>
          </w:p>
        </w:tc>
        <w:tc>
          <w:tcPr>
            <w:tcW w:w="1560" w:type="dxa"/>
            <w:vAlign w:val="center"/>
          </w:tcPr>
          <w:p w14:paraId="686A794B" w14:textId="77777777" w:rsidR="00272450" w:rsidRDefault="00272450">
            <w:pPr>
              <w:jc w:val="center"/>
              <w:rPr>
                <w:rFonts w:ascii="仿宋_GB2312" w:eastAsia="仿宋_GB2312" w:hAnsi="宋体"/>
                <w:szCs w:val="21"/>
              </w:rPr>
            </w:pPr>
          </w:p>
        </w:tc>
        <w:tc>
          <w:tcPr>
            <w:tcW w:w="2955" w:type="dxa"/>
            <w:vAlign w:val="center"/>
          </w:tcPr>
          <w:p w14:paraId="57BC31F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9D6F83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6FD94D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75E6FE7" w14:textId="77777777">
        <w:trPr>
          <w:trHeight w:val="1439"/>
          <w:jc w:val="center"/>
        </w:trPr>
        <w:tc>
          <w:tcPr>
            <w:tcW w:w="913" w:type="dxa"/>
            <w:tcBorders>
              <w:left w:val="nil"/>
            </w:tcBorders>
            <w:vAlign w:val="center"/>
          </w:tcPr>
          <w:p w14:paraId="2160B786" w14:textId="77777777" w:rsidR="00272450" w:rsidRDefault="00906AE9">
            <w:pPr>
              <w:jc w:val="center"/>
              <w:rPr>
                <w:rFonts w:ascii="仿宋_GB2312" w:eastAsia="仿宋_GB2312"/>
              </w:rPr>
            </w:pPr>
            <w:r>
              <w:rPr>
                <w:rFonts w:ascii="仿宋_GB2312" w:eastAsia="仿宋_GB2312"/>
              </w:rPr>
              <w:t>54</w:t>
            </w:r>
          </w:p>
        </w:tc>
        <w:tc>
          <w:tcPr>
            <w:tcW w:w="2126" w:type="dxa"/>
            <w:vMerge/>
            <w:vAlign w:val="center"/>
          </w:tcPr>
          <w:p w14:paraId="166D4BDA" w14:textId="77777777" w:rsidR="00272450" w:rsidRDefault="00272450">
            <w:pPr>
              <w:jc w:val="center"/>
              <w:rPr>
                <w:rFonts w:ascii="仿宋_GB2312" w:eastAsia="仿宋_GB2312"/>
              </w:rPr>
            </w:pPr>
          </w:p>
        </w:tc>
        <w:tc>
          <w:tcPr>
            <w:tcW w:w="5246" w:type="dxa"/>
            <w:vAlign w:val="center"/>
          </w:tcPr>
          <w:p w14:paraId="7A039833" w14:textId="77777777" w:rsidR="00272450" w:rsidRDefault="00906AE9">
            <w:pPr>
              <w:jc w:val="left"/>
              <w:rPr>
                <w:rFonts w:ascii="仿宋_GB2312" w:eastAsia="仿宋_GB2312"/>
              </w:rPr>
            </w:pPr>
            <w:r>
              <w:rPr>
                <w:rFonts w:ascii="仿宋_GB2312" w:eastAsia="仿宋_GB2312"/>
              </w:rPr>
              <w:t>负责督促纳入许可排污的规模以上农贸市场合理使用污染治理设施。</w:t>
            </w:r>
          </w:p>
        </w:tc>
        <w:tc>
          <w:tcPr>
            <w:tcW w:w="1440" w:type="dxa"/>
            <w:vAlign w:val="center"/>
          </w:tcPr>
          <w:p w14:paraId="76F2CA98"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5B5322FA"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1F71B11B" w14:textId="77777777" w:rsidR="00272450" w:rsidRDefault="00272450">
            <w:pPr>
              <w:jc w:val="center"/>
              <w:rPr>
                <w:rFonts w:ascii="仿宋_GB2312" w:eastAsia="仿宋_GB2312" w:hAnsi="宋体"/>
                <w:szCs w:val="21"/>
              </w:rPr>
            </w:pPr>
          </w:p>
        </w:tc>
        <w:tc>
          <w:tcPr>
            <w:tcW w:w="1530" w:type="dxa"/>
            <w:vAlign w:val="center"/>
          </w:tcPr>
          <w:p w14:paraId="67A41BF1" w14:textId="77777777" w:rsidR="00272450" w:rsidRDefault="00272450">
            <w:pPr>
              <w:jc w:val="center"/>
              <w:rPr>
                <w:rFonts w:ascii="仿宋_GB2312" w:eastAsia="仿宋_GB2312" w:hAnsi="宋体"/>
                <w:szCs w:val="21"/>
              </w:rPr>
            </w:pPr>
          </w:p>
        </w:tc>
        <w:tc>
          <w:tcPr>
            <w:tcW w:w="1560" w:type="dxa"/>
            <w:vAlign w:val="center"/>
          </w:tcPr>
          <w:p w14:paraId="1DD0E32A" w14:textId="77777777" w:rsidR="00272450" w:rsidRDefault="00272450">
            <w:pPr>
              <w:jc w:val="center"/>
              <w:rPr>
                <w:rFonts w:ascii="仿宋_GB2312" w:eastAsia="仿宋_GB2312" w:hAnsi="宋体"/>
                <w:szCs w:val="21"/>
              </w:rPr>
            </w:pPr>
          </w:p>
        </w:tc>
        <w:tc>
          <w:tcPr>
            <w:tcW w:w="2955" w:type="dxa"/>
            <w:vAlign w:val="center"/>
          </w:tcPr>
          <w:p w14:paraId="71A78A5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372FB6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D23897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A312513" w14:textId="77777777">
        <w:trPr>
          <w:trHeight w:val="187"/>
          <w:jc w:val="center"/>
        </w:trPr>
        <w:tc>
          <w:tcPr>
            <w:tcW w:w="913" w:type="dxa"/>
            <w:tcBorders>
              <w:left w:val="nil"/>
            </w:tcBorders>
            <w:vAlign w:val="center"/>
          </w:tcPr>
          <w:p w14:paraId="0CF7D58D" w14:textId="77777777" w:rsidR="00272450" w:rsidRDefault="00906AE9">
            <w:pPr>
              <w:jc w:val="center"/>
              <w:rPr>
                <w:rFonts w:ascii="仿宋_GB2312" w:eastAsia="仿宋_GB2312"/>
              </w:rPr>
            </w:pPr>
            <w:r>
              <w:rPr>
                <w:rFonts w:ascii="仿宋_GB2312" w:eastAsia="仿宋_GB2312"/>
              </w:rPr>
              <w:t>55</w:t>
            </w:r>
          </w:p>
        </w:tc>
        <w:tc>
          <w:tcPr>
            <w:tcW w:w="2126" w:type="dxa"/>
            <w:vMerge/>
            <w:vAlign w:val="center"/>
          </w:tcPr>
          <w:p w14:paraId="1AC83387" w14:textId="77777777" w:rsidR="00272450" w:rsidRDefault="00272450">
            <w:pPr>
              <w:jc w:val="center"/>
              <w:rPr>
                <w:rFonts w:ascii="仿宋_GB2312" w:eastAsia="仿宋_GB2312"/>
              </w:rPr>
            </w:pPr>
          </w:p>
        </w:tc>
        <w:tc>
          <w:tcPr>
            <w:tcW w:w="5246" w:type="dxa"/>
            <w:vMerge w:val="restart"/>
            <w:vAlign w:val="center"/>
          </w:tcPr>
          <w:p w14:paraId="0D6D8974" w14:textId="77777777" w:rsidR="00272450" w:rsidRDefault="00906AE9">
            <w:pPr>
              <w:jc w:val="left"/>
              <w:rPr>
                <w:rFonts w:ascii="仿宋_GB2312" w:eastAsia="仿宋_GB2312" w:hAnsi="宋体"/>
                <w:szCs w:val="21"/>
              </w:rPr>
            </w:pPr>
            <w:r>
              <w:rPr>
                <w:rFonts w:ascii="仿宋_GB2312" w:eastAsia="仿宋_GB2312"/>
              </w:rPr>
              <w:t>完成辖区集贸市场、农批市场、</w:t>
            </w:r>
            <w:r>
              <w:rPr>
                <w:rFonts w:ascii="仿宋_GB2312" w:eastAsia="仿宋_GB2312" w:hAnsi="宋体"/>
                <w:szCs w:val="21"/>
              </w:rPr>
              <w:t>肉菜市场</w:t>
            </w:r>
            <w:r>
              <w:rPr>
                <w:rFonts w:ascii="仿宋_GB2312" w:eastAsia="仿宋_GB2312" w:hAnsi="宋体"/>
                <w:szCs w:val="21"/>
              </w:rPr>
              <w:t>(</w:t>
            </w:r>
            <w:r>
              <w:rPr>
                <w:rFonts w:ascii="仿宋_GB2312" w:eastAsia="仿宋_GB2312" w:hAnsi="宋体"/>
                <w:szCs w:val="21"/>
              </w:rPr>
              <w:t>包含涉及水产、禽肉类生活超市</w:t>
            </w:r>
            <w:r>
              <w:rPr>
                <w:rFonts w:ascii="仿宋_GB2312" w:eastAsia="仿宋_GB2312" w:hAnsi="宋体"/>
                <w:szCs w:val="21"/>
              </w:rPr>
              <w:t>)</w:t>
            </w:r>
            <w:r>
              <w:rPr>
                <w:rFonts w:ascii="仿宋_GB2312" w:eastAsia="仿宋_GB2312" w:hAnsi="宋体"/>
                <w:szCs w:val="21"/>
              </w:rPr>
              <w:t>的排查整治，要求做到：建设规范的初期雨水收集设施；合理设置经营功能分区</w:t>
            </w:r>
            <w:r>
              <w:rPr>
                <w:rFonts w:ascii="仿宋_GB2312" w:eastAsia="仿宋_GB2312" w:hAnsi="宋体"/>
                <w:szCs w:val="21"/>
              </w:rPr>
              <w:t>,</w:t>
            </w:r>
            <w:r>
              <w:rPr>
                <w:rFonts w:ascii="仿宋_GB2312" w:eastAsia="仿宋_GB2312" w:hAnsi="宋体"/>
                <w:szCs w:val="21"/>
              </w:rPr>
              <w:t>建设规范的污水收集系统；建设规范的隔渣过滤预处理设施；作业污水依规接驳排入市政污水管网，依法申办排水许可证；定期清理隔渣过滤池，及时清理垃圾，严禁乱堆乱放垃圾；严禁将污水排入雨水管网。</w:t>
            </w:r>
          </w:p>
        </w:tc>
        <w:tc>
          <w:tcPr>
            <w:tcW w:w="1440" w:type="dxa"/>
            <w:vMerge w:val="restart"/>
            <w:vAlign w:val="center"/>
          </w:tcPr>
          <w:p w14:paraId="3E3EDE97"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0CEE0A38"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230AC523" w14:textId="77777777" w:rsidR="00272450" w:rsidRDefault="00272450">
            <w:pPr>
              <w:jc w:val="center"/>
              <w:rPr>
                <w:rFonts w:ascii="仿宋_GB2312" w:eastAsia="仿宋_GB2312" w:hAnsi="宋体"/>
                <w:szCs w:val="21"/>
              </w:rPr>
            </w:pPr>
          </w:p>
        </w:tc>
        <w:tc>
          <w:tcPr>
            <w:tcW w:w="1530" w:type="dxa"/>
            <w:vAlign w:val="center"/>
          </w:tcPr>
          <w:p w14:paraId="6F398B6E" w14:textId="77777777" w:rsidR="00272450" w:rsidRDefault="00272450">
            <w:pPr>
              <w:jc w:val="center"/>
              <w:rPr>
                <w:rFonts w:ascii="仿宋_GB2312" w:eastAsia="仿宋_GB2312" w:hAnsi="宋体"/>
                <w:szCs w:val="21"/>
              </w:rPr>
            </w:pPr>
          </w:p>
        </w:tc>
        <w:tc>
          <w:tcPr>
            <w:tcW w:w="1560" w:type="dxa"/>
            <w:vAlign w:val="center"/>
          </w:tcPr>
          <w:p w14:paraId="0DA6F240" w14:textId="77777777" w:rsidR="00272450" w:rsidRDefault="00272450">
            <w:pPr>
              <w:jc w:val="center"/>
              <w:rPr>
                <w:rFonts w:ascii="仿宋_GB2312" w:eastAsia="仿宋_GB2312" w:hAnsi="宋体"/>
                <w:szCs w:val="21"/>
              </w:rPr>
            </w:pPr>
          </w:p>
        </w:tc>
        <w:tc>
          <w:tcPr>
            <w:tcW w:w="2955" w:type="dxa"/>
            <w:vAlign w:val="center"/>
          </w:tcPr>
          <w:p w14:paraId="58A83B5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8F889D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1CDAB4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A7FD7BA" w14:textId="77777777">
        <w:trPr>
          <w:trHeight w:val="187"/>
          <w:jc w:val="center"/>
        </w:trPr>
        <w:tc>
          <w:tcPr>
            <w:tcW w:w="913" w:type="dxa"/>
            <w:tcBorders>
              <w:left w:val="nil"/>
            </w:tcBorders>
            <w:vAlign w:val="center"/>
          </w:tcPr>
          <w:p w14:paraId="5A683906" w14:textId="77777777" w:rsidR="00272450" w:rsidRDefault="00906AE9">
            <w:pPr>
              <w:jc w:val="center"/>
              <w:rPr>
                <w:rFonts w:ascii="仿宋_GB2312" w:eastAsia="仿宋_GB2312" w:hAnsi="宋体"/>
                <w:szCs w:val="21"/>
              </w:rPr>
            </w:pPr>
            <w:r>
              <w:rPr>
                <w:rFonts w:ascii="仿宋_GB2312" w:eastAsia="仿宋_GB2312" w:hAnsi="宋体"/>
                <w:szCs w:val="21"/>
              </w:rPr>
              <w:t>56</w:t>
            </w:r>
          </w:p>
        </w:tc>
        <w:tc>
          <w:tcPr>
            <w:tcW w:w="2126" w:type="dxa"/>
            <w:vMerge/>
            <w:vAlign w:val="center"/>
          </w:tcPr>
          <w:p w14:paraId="6B6073F8" w14:textId="77777777" w:rsidR="00272450" w:rsidRDefault="00272450">
            <w:pPr>
              <w:jc w:val="center"/>
              <w:rPr>
                <w:rFonts w:ascii="仿宋_GB2312" w:eastAsia="仿宋_GB2312"/>
              </w:rPr>
            </w:pPr>
          </w:p>
        </w:tc>
        <w:tc>
          <w:tcPr>
            <w:tcW w:w="5246" w:type="dxa"/>
            <w:vMerge/>
            <w:vAlign w:val="center"/>
          </w:tcPr>
          <w:p w14:paraId="6E4DD44C" w14:textId="77777777" w:rsidR="00272450" w:rsidRDefault="00272450">
            <w:pPr>
              <w:jc w:val="left"/>
              <w:rPr>
                <w:rFonts w:ascii="仿宋_GB2312" w:eastAsia="仿宋_GB2312"/>
              </w:rPr>
            </w:pPr>
          </w:p>
        </w:tc>
        <w:tc>
          <w:tcPr>
            <w:tcW w:w="1440" w:type="dxa"/>
            <w:vMerge/>
            <w:vAlign w:val="center"/>
          </w:tcPr>
          <w:p w14:paraId="3AD65455" w14:textId="77777777" w:rsidR="00272450" w:rsidRDefault="00272450">
            <w:pPr>
              <w:jc w:val="center"/>
              <w:rPr>
                <w:rFonts w:ascii="仿宋_GB2312" w:eastAsia="仿宋_GB2312"/>
              </w:rPr>
            </w:pPr>
          </w:p>
        </w:tc>
        <w:tc>
          <w:tcPr>
            <w:tcW w:w="1770" w:type="dxa"/>
            <w:vAlign w:val="center"/>
          </w:tcPr>
          <w:p w14:paraId="4B6E09EF"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577FF37C" w14:textId="77777777" w:rsidR="00272450" w:rsidRDefault="00272450">
            <w:pPr>
              <w:jc w:val="center"/>
              <w:rPr>
                <w:rFonts w:ascii="仿宋_GB2312" w:eastAsia="仿宋_GB2312" w:hAnsi="宋体"/>
                <w:szCs w:val="21"/>
              </w:rPr>
            </w:pPr>
          </w:p>
        </w:tc>
        <w:tc>
          <w:tcPr>
            <w:tcW w:w="1530" w:type="dxa"/>
            <w:vAlign w:val="center"/>
          </w:tcPr>
          <w:p w14:paraId="62ACB7D5" w14:textId="77777777" w:rsidR="00272450" w:rsidRDefault="00272450">
            <w:pPr>
              <w:jc w:val="center"/>
              <w:rPr>
                <w:rFonts w:ascii="仿宋_GB2312" w:eastAsia="仿宋_GB2312" w:hAnsi="宋体"/>
                <w:szCs w:val="21"/>
              </w:rPr>
            </w:pPr>
          </w:p>
        </w:tc>
        <w:tc>
          <w:tcPr>
            <w:tcW w:w="1560" w:type="dxa"/>
            <w:vAlign w:val="center"/>
          </w:tcPr>
          <w:p w14:paraId="171553C7" w14:textId="77777777" w:rsidR="00272450" w:rsidRDefault="00272450">
            <w:pPr>
              <w:jc w:val="center"/>
              <w:rPr>
                <w:rFonts w:ascii="仿宋_GB2312" w:eastAsia="仿宋_GB2312" w:hAnsi="宋体"/>
                <w:szCs w:val="21"/>
              </w:rPr>
            </w:pPr>
          </w:p>
        </w:tc>
        <w:tc>
          <w:tcPr>
            <w:tcW w:w="2955" w:type="dxa"/>
            <w:vAlign w:val="center"/>
          </w:tcPr>
          <w:p w14:paraId="283BB44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57F464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EB9019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BB0D0B1" w14:textId="77777777">
        <w:trPr>
          <w:trHeight w:val="187"/>
          <w:jc w:val="center"/>
        </w:trPr>
        <w:tc>
          <w:tcPr>
            <w:tcW w:w="913" w:type="dxa"/>
            <w:tcBorders>
              <w:left w:val="nil"/>
            </w:tcBorders>
            <w:vAlign w:val="center"/>
          </w:tcPr>
          <w:p w14:paraId="0583BF6F" w14:textId="77777777" w:rsidR="00272450" w:rsidRDefault="00906AE9">
            <w:pPr>
              <w:jc w:val="center"/>
              <w:rPr>
                <w:rFonts w:ascii="仿宋_GB2312" w:eastAsia="仿宋_GB2312" w:hAnsi="宋体"/>
                <w:szCs w:val="21"/>
              </w:rPr>
            </w:pPr>
            <w:r>
              <w:rPr>
                <w:rFonts w:ascii="仿宋_GB2312" w:eastAsia="仿宋_GB2312" w:hAnsi="宋体"/>
                <w:szCs w:val="21"/>
              </w:rPr>
              <w:t>57</w:t>
            </w:r>
          </w:p>
        </w:tc>
        <w:tc>
          <w:tcPr>
            <w:tcW w:w="2126" w:type="dxa"/>
            <w:vMerge/>
            <w:vAlign w:val="center"/>
          </w:tcPr>
          <w:p w14:paraId="2A53B607" w14:textId="77777777" w:rsidR="00272450" w:rsidRDefault="00272450">
            <w:pPr>
              <w:jc w:val="center"/>
              <w:rPr>
                <w:rFonts w:ascii="仿宋_GB2312" w:eastAsia="仿宋_GB2312" w:hAnsi="宋体"/>
                <w:szCs w:val="21"/>
              </w:rPr>
            </w:pPr>
          </w:p>
        </w:tc>
        <w:tc>
          <w:tcPr>
            <w:tcW w:w="5246" w:type="dxa"/>
            <w:vMerge/>
            <w:vAlign w:val="center"/>
          </w:tcPr>
          <w:p w14:paraId="687B06ED" w14:textId="77777777" w:rsidR="00272450" w:rsidRDefault="00272450">
            <w:pPr>
              <w:jc w:val="left"/>
              <w:rPr>
                <w:rFonts w:ascii="仿宋_GB2312" w:eastAsia="仿宋_GB2312" w:hAnsi="宋体"/>
                <w:szCs w:val="21"/>
              </w:rPr>
            </w:pPr>
          </w:p>
        </w:tc>
        <w:tc>
          <w:tcPr>
            <w:tcW w:w="1440" w:type="dxa"/>
            <w:vMerge/>
            <w:vAlign w:val="center"/>
          </w:tcPr>
          <w:p w14:paraId="52C5B0E0" w14:textId="77777777" w:rsidR="00272450" w:rsidRDefault="00272450">
            <w:pPr>
              <w:jc w:val="center"/>
              <w:rPr>
                <w:rFonts w:ascii="仿宋_GB2312" w:eastAsia="仿宋_GB2312" w:hAnsi="宋体"/>
                <w:szCs w:val="21"/>
              </w:rPr>
            </w:pPr>
          </w:p>
        </w:tc>
        <w:tc>
          <w:tcPr>
            <w:tcW w:w="1770" w:type="dxa"/>
            <w:vAlign w:val="center"/>
          </w:tcPr>
          <w:p w14:paraId="051F681B"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20E98869" w14:textId="77777777" w:rsidR="00272450" w:rsidRDefault="00272450">
            <w:pPr>
              <w:jc w:val="center"/>
              <w:rPr>
                <w:rFonts w:ascii="仿宋_GB2312" w:eastAsia="仿宋_GB2312" w:hAnsi="宋体"/>
                <w:szCs w:val="21"/>
              </w:rPr>
            </w:pPr>
          </w:p>
        </w:tc>
        <w:tc>
          <w:tcPr>
            <w:tcW w:w="1530" w:type="dxa"/>
            <w:vAlign w:val="center"/>
          </w:tcPr>
          <w:p w14:paraId="3A22EB41" w14:textId="77777777" w:rsidR="00272450" w:rsidRDefault="00272450">
            <w:pPr>
              <w:jc w:val="center"/>
              <w:rPr>
                <w:rFonts w:ascii="仿宋_GB2312" w:eastAsia="仿宋_GB2312" w:hAnsi="宋体"/>
                <w:szCs w:val="21"/>
              </w:rPr>
            </w:pPr>
          </w:p>
        </w:tc>
        <w:tc>
          <w:tcPr>
            <w:tcW w:w="1560" w:type="dxa"/>
            <w:vAlign w:val="center"/>
          </w:tcPr>
          <w:p w14:paraId="68A7DE8C" w14:textId="77777777" w:rsidR="00272450" w:rsidRDefault="00272450">
            <w:pPr>
              <w:jc w:val="center"/>
              <w:rPr>
                <w:rFonts w:ascii="仿宋_GB2312" w:eastAsia="仿宋_GB2312" w:hAnsi="宋体"/>
                <w:szCs w:val="21"/>
              </w:rPr>
            </w:pPr>
          </w:p>
        </w:tc>
        <w:tc>
          <w:tcPr>
            <w:tcW w:w="2955" w:type="dxa"/>
            <w:vAlign w:val="center"/>
          </w:tcPr>
          <w:p w14:paraId="0B119B12"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D76BED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F83BB3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1465ABF" w14:textId="77777777">
        <w:trPr>
          <w:trHeight w:val="187"/>
          <w:jc w:val="center"/>
        </w:trPr>
        <w:tc>
          <w:tcPr>
            <w:tcW w:w="913" w:type="dxa"/>
            <w:tcBorders>
              <w:left w:val="nil"/>
            </w:tcBorders>
            <w:vAlign w:val="center"/>
          </w:tcPr>
          <w:p w14:paraId="5942EF3D" w14:textId="77777777" w:rsidR="00272450" w:rsidRDefault="00906AE9">
            <w:pPr>
              <w:jc w:val="center"/>
              <w:rPr>
                <w:rFonts w:ascii="仿宋_GB2312" w:eastAsia="仿宋_GB2312" w:hAnsi="宋体"/>
                <w:szCs w:val="21"/>
              </w:rPr>
            </w:pPr>
            <w:r>
              <w:rPr>
                <w:rFonts w:ascii="仿宋_GB2312" w:eastAsia="仿宋_GB2312" w:hAnsi="宋体"/>
                <w:szCs w:val="21"/>
              </w:rPr>
              <w:t>58</w:t>
            </w:r>
          </w:p>
        </w:tc>
        <w:tc>
          <w:tcPr>
            <w:tcW w:w="2126" w:type="dxa"/>
            <w:vMerge/>
            <w:vAlign w:val="center"/>
          </w:tcPr>
          <w:p w14:paraId="77E0E84C" w14:textId="77777777" w:rsidR="00272450" w:rsidRDefault="00272450">
            <w:pPr>
              <w:jc w:val="center"/>
              <w:rPr>
                <w:rFonts w:ascii="仿宋_GB2312" w:eastAsia="仿宋_GB2312" w:hAnsi="宋体"/>
                <w:szCs w:val="21"/>
              </w:rPr>
            </w:pPr>
          </w:p>
        </w:tc>
        <w:tc>
          <w:tcPr>
            <w:tcW w:w="5246" w:type="dxa"/>
            <w:vMerge/>
            <w:vAlign w:val="center"/>
          </w:tcPr>
          <w:p w14:paraId="0A3CB675" w14:textId="77777777" w:rsidR="00272450" w:rsidRDefault="00272450">
            <w:pPr>
              <w:jc w:val="left"/>
              <w:rPr>
                <w:rFonts w:ascii="仿宋_GB2312" w:eastAsia="仿宋_GB2312" w:hAnsi="宋体"/>
                <w:szCs w:val="21"/>
              </w:rPr>
            </w:pPr>
          </w:p>
        </w:tc>
        <w:tc>
          <w:tcPr>
            <w:tcW w:w="1440" w:type="dxa"/>
            <w:vMerge/>
            <w:vAlign w:val="center"/>
          </w:tcPr>
          <w:p w14:paraId="563049F2" w14:textId="77777777" w:rsidR="00272450" w:rsidRDefault="00272450">
            <w:pPr>
              <w:jc w:val="center"/>
              <w:rPr>
                <w:rFonts w:ascii="仿宋_GB2312" w:eastAsia="仿宋_GB2312" w:hAnsi="宋体"/>
                <w:szCs w:val="21"/>
              </w:rPr>
            </w:pPr>
          </w:p>
        </w:tc>
        <w:tc>
          <w:tcPr>
            <w:tcW w:w="1770" w:type="dxa"/>
            <w:vAlign w:val="center"/>
          </w:tcPr>
          <w:p w14:paraId="15919F89"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0EA1FD59" w14:textId="77777777" w:rsidR="00272450" w:rsidRDefault="00272450">
            <w:pPr>
              <w:jc w:val="center"/>
              <w:rPr>
                <w:rFonts w:ascii="仿宋_GB2312" w:eastAsia="仿宋_GB2312" w:hAnsi="宋体"/>
                <w:szCs w:val="21"/>
              </w:rPr>
            </w:pPr>
          </w:p>
        </w:tc>
        <w:tc>
          <w:tcPr>
            <w:tcW w:w="1530" w:type="dxa"/>
            <w:vAlign w:val="center"/>
          </w:tcPr>
          <w:p w14:paraId="77810A1B" w14:textId="77777777" w:rsidR="00272450" w:rsidRDefault="00272450">
            <w:pPr>
              <w:jc w:val="center"/>
              <w:rPr>
                <w:rFonts w:ascii="仿宋_GB2312" w:eastAsia="仿宋_GB2312" w:hAnsi="宋体"/>
                <w:szCs w:val="21"/>
              </w:rPr>
            </w:pPr>
          </w:p>
        </w:tc>
        <w:tc>
          <w:tcPr>
            <w:tcW w:w="1560" w:type="dxa"/>
            <w:vAlign w:val="center"/>
          </w:tcPr>
          <w:p w14:paraId="2C6DB8A7" w14:textId="77777777" w:rsidR="00272450" w:rsidRDefault="00272450">
            <w:pPr>
              <w:jc w:val="center"/>
              <w:rPr>
                <w:rFonts w:ascii="仿宋_GB2312" w:eastAsia="仿宋_GB2312" w:hAnsi="宋体"/>
                <w:szCs w:val="21"/>
              </w:rPr>
            </w:pPr>
          </w:p>
        </w:tc>
        <w:tc>
          <w:tcPr>
            <w:tcW w:w="2955" w:type="dxa"/>
            <w:vAlign w:val="center"/>
          </w:tcPr>
          <w:p w14:paraId="0851A87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FB9009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757E05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9FE47E3" w14:textId="77777777">
        <w:trPr>
          <w:trHeight w:val="187"/>
          <w:jc w:val="center"/>
        </w:trPr>
        <w:tc>
          <w:tcPr>
            <w:tcW w:w="913" w:type="dxa"/>
            <w:tcBorders>
              <w:left w:val="nil"/>
            </w:tcBorders>
            <w:vAlign w:val="center"/>
          </w:tcPr>
          <w:p w14:paraId="431435DE" w14:textId="77777777" w:rsidR="00272450" w:rsidRDefault="00906AE9">
            <w:pPr>
              <w:jc w:val="center"/>
              <w:rPr>
                <w:rFonts w:ascii="仿宋_GB2312" w:eastAsia="仿宋_GB2312" w:hAnsi="宋体"/>
                <w:szCs w:val="21"/>
              </w:rPr>
            </w:pPr>
            <w:r>
              <w:rPr>
                <w:rFonts w:ascii="仿宋_GB2312" w:eastAsia="仿宋_GB2312" w:hAnsi="宋体"/>
                <w:szCs w:val="21"/>
              </w:rPr>
              <w:t>59</w:t>
            </w:r>
          </w:p>
        </w:tc>
        <w:tc>
          <w:tcPr>
            <w:tcW w:w="2126" w:type="dxa"/>
            <w:vMerge/>
            <w:vAlign w:val="center"/>
          </w:tcPr>
          <w:p w14:paraId="79634F60" w14:textId="77777777" w:rsidR="00272450" w:rsidRDefault="00272450">
            <w:pPr>
              <w:jc w:val="center"/>
              <w:rPr>
                <w:rFonts w:ascii="仿宋_GB2312" w:eastAsia="仿宋_GB2312" w:hAnsi="宋体"/>
                <w:szCs w:val="21"/>
              </w:rPr>
            </w:pPr>
          </w:p>
        </w:tc>
        <w:tc>
          <w:tcPr>
            <w:tcW w:w="5246" w:type="dxa"/>
            <w:vMerge/>
            <w:vAlign w:val="center"/>
          </w:tcPr>
          <w:p w14:paraId="71E90BE2" w14:textId="77777777" w:rsidR="00272450" w:rsidRDefault="00272450">
            <w:pPr>
              <w:jc w:val="left"/>
              <w:rPr>
                <w:rFonts w:ascii="仿宋_GB2312" w:eastAsia="仿宋_GB2312" w:hAnsi="宋体"/>
                <w:szCs w:val="21"/>
              </w:rPr>
            </w:pPr>
          </w:p>
        </w:tc>
        <w:tc>
          <w:tcPr>
            <w:tcW w:w="1440" w:type="dxa"/>
            <w:vMerge/>
            <w:vAlign w:val="center"/>
          </w:tcPr>
          <w:p w14:paraId="1479E09B" w14:textId="77777777" w:rsidR="00272450" w:rsidRDefault="00272450">
            <w:pPr>
              <w:jc w:val="center"/>
              <w:rPr>
                <w:rFonts w:ascii="仿宋_GB2312" w:eastAsia="仿宋_GB2312" w:hAnsi="宋体"/>
                <w:szCs w:val="21"/>
              </w:rPr>
            </w:pPr>
          </w:p>
        </w:tc>
        <w:tc>
          <w:tcPr>
            <w:tcW w:w="1770" w:type="dxa"/>
            <w:vAlign w:val="center"/>
          </w:tcPr>
          <w:p w14:paraId="22AA4565"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7934F82C" w14:textId="77777777" w:rsidR="00272450" w:rsidRDefault="00272450">
            <w:pPr>
              <w:jc w:val="center"/>
              <w:rPr>
                <w:rFonts w:ascii="仿宋_GB2312" w:eastAsia="仿宋_GB2312" w:hAnsi="宋体"/>
                <w:szCs w:val="21"/>
              </w:rPr>
            </w:pPr>
          </w:p>
        </w:tc>
        <w:tc>
          <w:tcPr>
            <w:tcW w:w="1530" w:type="dxa"/>
            <w:vAlign w:val="center"/>
          </w:tcPr>
          <w:p w14:paraId="0021B0F1" w14:textId="77777777" w:rsidR="00272450" w:rsidRDefault="00272450">
            <w:pPr>
              <w:jc w:val="center"/>
              <w:rPr>
                <w:rFonts w:ascii="仿宋_GB2312" w:eastAsia="仿宋_GB2312" w:hAnsi="宋体"/>
                <w:szCs w:val="21"/>
              </w:rPr>
            </w:pPr>
          </w:p>
        </w:tc>
        <w:tc>
          <w:tcPr>
            <w:tcW w:w="1560" w:type="dxa"/>
            <w:vAlign w:val="center"/>
          </w:tcPr>
          <w:p w14:paraId="278DB1E5" w14:textId="77777777" w:rsidR="00272450" w:rsidRDefault="00272450">
            <w:pPr>
              <w:jc w:val="center"/>
              <w:rPr>
                <w:rFonts w:ascii="仿宋_GB2312" w:eastAsia="仿宋_GB2312" w:hAnsi="宋体"/>
                <w:szCs w:val="21"/>
              </w:rPr>
            </w:pPr>
          </w:p>
        </w:tc>
        <w:tc>
          <w:tcPr>
            <w:tcW w:w="2955" w:type="dxa"/>
            <w:vAlign w:val="center"/>
          </w:tcPr>
          <w:p w14:paraId="01EE555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F4CC6D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F7516F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B621050" w14:textId="77777777">
        <w:trPr>
          <w:trHeight w:val="187"/>
          <w:jc w:val="center"/>
        </w:trPr>
        <w:tc>
          <w:tcPr>
            <w:tcW w:w="913" w:type="dxa"/>
            <w:tcBorders>
              <w:left w:val="nil"/>
            </w:tcBorders>
            <w:vAlign w:val="center"/>
          </w:tcPr>
          <w:p w14:paraId="6B18A09C" w14:textId="77777777" w:rsidR="00272450" w:rsidRDefault="00906AE9">
            <w:pPr>
              <w:jc w:val="center"/>
              <w:rPr>
                <w:rFonts w:ascii="仿宋_GB2312" w:eastAsia="仿宋_GB2312" w:hAnsi="宋体"/>
                <w:szCs w:val="21"/>
              </w:rPr>
            </w:pPr>
            <w:r>
              <w:rPr>
                <w:rFonts w:ascii="仿宋_GB2312" w:eastAsia="仿宋_GB2312" w:hAnsi="宋体"/>
                <w:szCs w:val="21"/>
              </w:rPr>
              <w:t>60</w:t>
            </w:r>
          </w:p>
        </w:tc>
        <w:tc>
          <w:tcPr>
            <w:tcW w:w="2126" w:type="dxa"/>
            <w:vMerge/>
            <w:vAlign w:val="center"/>
          </w:tcPr>
          <w:p w14:paraId="2AD67603" w14:textId="77777777" w:rsidR="00272450" w:rsidRDefault="00272450">
            <w:pPr>
              <w:jc w:val="center"/>
              <w:rPr>
                <w:rFonts w:ascii="仿宋_GB2312" w:eastAsia="仿宋_GB2312" w:hAnsi="宋体"/>
                <w:szCs w:val="21"/>
              </w:rPr>
            </w:pPr>
          </w:p>
        </w:tc>
        <w:tc>
          <w:tcPr>
            <w:tcW w:w="5246" w:type="dxa"/>
            <w:vMerge/>
            <w:vAlign w:val="center"/>
          </w:tcPr>
          <w:p w14:paraId="007A15F4" w14:textId="77777777" w:rsidR="00272450" w:rsidRDefault="00272450">
            <w:pPr>
              <w:jc w:val="left"/>
              <w:rPr>
                <w:rFonts w:ascii="仿宋_GB2312" w:eastAsia="仿宋_GB2312" w:hAnsi="宋体"/>
                <w:szCs w:val="21"/>
              </w:rPr>
            </w:pPr>
          </w:p>
        </w:tc>
        <w:tc>
          <w:tcPr>
            <w:tcW w:w="1440" w:type="dxa"/>
            <w:vMerge/>
            <w:vAlign w:val="center"/>
          </w:tcPr>
          <w:p w14:paraId="66A8E258" w14:textId="77777777" w:rsidR="00272450" w:rsidRDefault="00272450">
            <w:pPr>
              <w:jc w:val="center"/>
              <w:rPr>
                <w:rFonts w:ascii="仿宋_GB2312" w:eastAsia="仿宋_GB2312" w:hAnsi="宋体"/>
                <w:szCs w:val="21"/>
              </w:rPr>
            </w:pPr>
          </w:p>
        </w:tc>
        <w:tc>
          <w:tcPr>
            <w:tcW w:w="1770" w:type="dxa"/>
            <w:vAlign w:val="center"/>
          </w:tcPr>
          <w:p w14:paraId="7800265A"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38CC54F0" w14:textId="77777777" w:rsidR="00272450" w:rsidRDefault="00272450">
            <w:pPr>
              <w:jc w:val="center"/>
              <w:rPr>
                <w:rFonts w:ascii="仿宋_GB2312" w:eastAsia="仿宋_GB2312" w:hAnsi="宋体"/>
                <w:szCs w:val="21"/>
              </w:rPr>
            </w:pPr>
          </w:p>
        </w:tc>
        <w:tc>
          <w:tcPr>
            <w:tcW w:w="1530" w:type="dxa"/>
            <w:vAlign w:val="center"/>
          </w:tcPr>
          <w:p w14:paraId="11E359FA" w14:textId="77777777" w:rsidR="00272450" w:rsidRDefault="00272450">
            <w:pPr>
              <w:jc w:val="center"/>
              <w:rPr>
                <w:rFonts w:ascii="仿宋_GB2312" w:eastAsia="仿宋_GB2312" w:hAnsi="宋体"/>
                <w:szCs w:val="21"/>
              </w:rPr>
            </w:pPr>
          </w:p>
        </w:tc>
        <w:tc>
          <w:tcPr>
            <w:tcW w:w="1560" w:type="dxa"/>
            <w:vAlign w:val="center"/>
          </w:tcPr>
          <w:p w14:paraId="59FF76AE" w14:textId="77777777" w:rsidR="00272450" w:rsidRDefault="00272450">
            <w:pPr>
              <w:jc w:val="center"/>
              <w:rPr>
                <w:rFonts w:ascii="仿宋_GB2312" w:eastAsia="仿宋_GB2312" w:hAnsi="宋体"/>
                <w:szCs w:val="21"/>
              </w:rPr>
            </w:pPr>
          </w:p>
        </w:tc>
        <w:tc>
          <w:tcPr>
            <w:tcW w:w="2955" w:type="dxa"/>
            <w:vAlign w:val="center"/>
          </w:tcPr>
          <w:p w14:paraId="3878C72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C7D0A1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3FA10C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0DDFD16" w14:textId="77777777">
        <w:trPr>
          <w:trHeight w:val="187"/>
          <w:jc w:val="center"/>
        </w:trPr>
        <w:tc>
          <w:tcPr>
            <w:tcW w:w="913" w:type="dxa"/>
            <w:tcBorders>
              <w:left w:val="nil"/>
            </w:tcBorders>
            <w:vAlign w:val="center"/>
          </w:tcPr>
          <w:p w14:paraId="1C189020" w14:textId="77777777" w:rsidR="00272450" w:rsidRDefault="00906AE9">
            <w:pPr>
              <w:jc w:val="center"/>
              <w:rPr>
                <w:rFonts w:ascii="仿宋_GB2312" w:eastAsia="仿宋_GB2312" w:hAnsi="宋体"/>
                <w:szCs w:val="21"/>
              </w:rPr>
            </w:pPr>
            <w:r>
              <w:rPr>
                <w:rFonts w:ascii="仿宋_GB2312" w:eastAsia="仿宋_GB2312" w:hAnsi="宋体"/>
                <w:szCs w:val="21"/>
              </w:rPr>
              <w:t>61</w:t>
            </w:r>
          </w:p>
        </w:tc>
        <w:tc>
          <w:tcPr>
            <w:tcW w:w="2126" w:type="dxa"/>
            <w:vMerge/>
            <w:vAlign w:val="center"/>
          </w:tcPr>
          <w:p w14:paraId="755DE4E7" w14:textId="77777777" w:rsidR="00272450" w:rsidRDefault="00272450">
            <w:pPr>
              <w:jc w:val="center"/>
              <w:rPr>
                <w:rFonts w:ascii="仿宋_GB2312" w:eastAsia="仿宋_GB2312" w:hAnsi="宋体"/>
                <w:szCs w:val="21"/>
              </w:rPr>
            </w:pPr>
          </w:p>
        </w:tc>
        <w:tc>
          <w:tcPr>
            <w:tcW w:w="5246" w:type="dxa"/>
            <w:vMerge/>
            <w:vAlign w:val="center"/>
          </w:tcPr>
          <w:p w14:paraId="2E23647C" w14:textId="77777777" w:rsidR="00272450" w:rsidRDefault="00272450">
            <w:pPr>
              <w:jc w:val="left"/>
              <w:rPr>
                <w:rFonts w:ascii="仿宋_GB2312" w:eastAsia="仿宋_GB2312" w:hAnsi="宋体"/>
                <w:szCs w:val="21"/>
              </w:rPr>
            </w:pPr>
          </w:p>
        </w:tc>
        <w:tc>
          <w:tcPr>
            <w:tcW w:w="1440" w:type="dxa"/>
            <w:vMerge/>
            <w:vAlign w:val="center"/>
          </w:tcPr>
          <w:p w14:paraId="1ED2B88C" w14:textId="77777777" w:rsidR="00272450" w:rsidRDefault="00272450">
            <w:pPr>
              <w:jc w:val="center"/>
              <w:rPr>
                <w:rFonts w:ascii="仿宋_GB2312" w:eastAsia="仿宋_GB2312" w:hAnsi="宋体"/>
                <w:szCs w:val="21"/>
              </w:rPr>
            </w:pPr>
          </w:p>
        </w:tc>
        <w:tc>
          <w:tcPr>
            <w:tcW w:w="1770" w:type="dxa"/>
            <w:vAlign w:val="center"/>
          </w:tcPr>
          <w:p w14:paraId="14FEA1FD"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07991332" w14:textId="77777777" w:rsidR="00272450" w:rsidRDefault="00272450">
            <w:pPr>
              <w:jc w:val="center"/>
              <w:rPr>
                <w:rFonts w:ascii="仿宋_GB2312" w:eastAsia="仿宋_GB2312" w:hAnsi="宋体"/>
                <w:szCs w:val="21"/>
              </w:rPr>
            </w:pPr>
          </w:p>
        </w:tc>
        <w:tc>
          <w:tcPr>
            <w:tcW w:w="1530" w:type="dxa"/>
            <w:vAlign w:val="center"/>
          </w:tcPr>
          <w:p w14:paraId="1682260E" w14:textId="77777777" w:rsidR="00272450" w:rsidRDefault="00272450">
            <w:pPr>
              <w:jc w:val="center"/>
              <w:rPr>
                <w:rFonts w:ascii="仿宋_GB2312" w:eastAsia="仿宋_GB2312" w:hAnsi="宋体"/>
                <w:szCs w:val="21"/>
              </w:rPr>
            </w:pPr>
          </w:p>
        </w:tc>
        <w:tc>
          <w:tcPr>
            <w:tcW w:w="1560" w:type="dxa"/>
            <w:vAlign w:val="center"/>
          </w:tcPr>
          <w:p w14:paraId="19FAA61A" w14:textId="77777777" w:rsidR="00272450" w:rsidRDefault="00272450">
            <w:pPr>
              <w:jc w:val="center"/>
              <w:rPr>
                <w:rFonts w:ascii="仿宋_GB2312" w:eastAsia="仿宋_GB2312" w:hAnsi="宋体"/>
                <w:szCs w:val="21"/>
              </w:rPr>
            </w:pPr>
          </w:p>
        </w:tc>
        <w:tc>
          <w:tcPr>
            <w:tcW w:w="2955" w:type="dxa"/>
            <w:vAlign w:val="center"/>
          </w:tcPr>
          <w:p w14:paraId="3FC30412"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77FEB1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16AFFA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5B153E9" w14:textId="77777777">
        <w:trPr>
          <w:trHeight w:val="187"/>
          <w:jc w:val="center"/>
        </w:trPr>
        <w:tc>
          <w:tcPr>
            <w:tcW w:w="913" w:type="dxa"/>
            <w:tcBorders>
              <w:left w:val="nil"/>
            </w:tcBorders>
            <w:vAlign w:val="center"/>
          </w:tcPr>
          <w:p w14:paraId="1F430BE9" w14:textId="77777777" w:rsidR="00272450" w:rsidRDefault="00906AE9">
            <w:pPr>
              <w:jc w:val="center"/>
              <w:rPr>
                <w:rFonts w:ascii="仿宋_GB2312" w:eastAsia="仿宋_GB2312" w:hAnsi="宋体"/>
                <w:szCs w:val="21"/>
              </w:rPr>
            </w:pPr>
            <w:r>
              <w:rPr>
                <w:rFonts w:ascii="仿宋_GB2312" w:eastAsia="仿宋_GB2312" w:hAnsi="宋体"/>
                <w:szCs w:val="21"/>
              </w:rPr>
              <w:t>62</w:t>
            </w:r>
          </w:p>
        </w:tc>
        <w:tc>
          <w:tcPr>
            <w:tcW w:w="2126" w:type="dxa"/>
            <w:vMerge/>
            <w:vAlign w:val="center"/>
          </w:tcPr>
          <w:p w14:paraId="6A2CB818" w14:textId="77777777" w:rsidR="00272450" w:rsidRDefault="00272450">
            <w:pPr>
              <w:jc w:val="center"/>
              <w:rPr>
                <w:rFonts w:ascii="仿宋_GB2312" w:eastAsia="仿宋_GB2312" w:hAnsi="宋体"/>
                <w:szCs w:val="21"/>
              </w:rPr>
            </w:pPr>
          </w:p>
        </w:tc>
        <w:tc>
          <w:tcPr>
            <w:tcW w:w="5246" w:type="dxa"/>
            <w:vMerge/>
            <w:vAlign w:val="center"/>
          </w:tcPr>
          <w:p w14:paraId="509F5160" w14:textId="77777777" w:rsidR="00272450" w:rsidRDefault="00272450">
            <w:pPr>
              <w:jc w:val="left"/>
              <w:rPr>
                <w:rFonts w:ascii="仿宋_GB2312" w:eastAsia="仿宋_GB2312" w:hAnsi="宋体"/>
                <w:szCs w:val="21"/>
              </w:rPr>
            </w:pPr>
          </w:p>
        </w:tc>
        <w:tc>
          <w:tcPr>
            <w:tcW w:w="1440" w:type="dxa"/>
            <w:vMerge/>
            <w:vAlign w:val="center"/>
          </w:tcPr>
          <w:p w14:paraId="0B01B5DB" w14:textId="77777777" w:rsidR="00272450" w:rsidRDefault="00272450">
            <w:pPr>
              <w:jc w:val="center"/>
              <w:rPr>
                <w:rFonts w:ascii="仿宋_GB2312" w:eastAsia="仿宋_GB2312" w:hAnsi="宋体"/>
                <w:szCs w:val="21"/>
              </w:rPr>
            </w:pPr>
          </w:p>
        </w:tc>
        <w:tc>
          <w:tcPr>
            <w:tcW w:w="1770" w:type="dxa"/>
            <w:vAlign w:val="center"/>
          </w:tcPr>
          <w:p w14:paraId="5BAA4E33"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2F86EAD9" w14:textId="77777777" w:rsidR="00272450" w:rsidRDefault="00272450">
            <w:pPr>
              <w:jc w:val="center"/>
              <w:rPr>
                <w:rFonts w:ascii="仿宋_GB2312" w:eastAsia="仿宋_GB2312" w:hAnsi="宋体"/>
                <w:szCs w:val="21"/>
              </w:rPr>
            </w:pPr>
          </w:p>
        </w:tc>
        <w:tc>
          <w:tcPr>
            <w:tcW w:w="1530" w:type="dxa"/>
            <w:vAlign w:val="center"/>
          </w:tcPr>
          <w:p w14:paraId="65EC4505" w14:textId="77777777" w:rsidR="00272450" w:rsidRDefault="00272450">
            <w:pPr>
              <w:jc w:val="center"/>
              <w:rPr>
                <w:rFonts w:ascii="仿宋_GB2312" w:eastAsia="仿宋_GB2312" w:hAnsi="宋体"/>
                <w:szCs w:val="21"/>
              </w:rPr>
            </w:pPr>
          </w:p>
        </w:tc>
        <w:tc>
          <w:tcPr>
            <w:tcW w:w="1560" w:type="dxa"/>
            <w:vAlign w:val="center"/>
          </w:tcPr>
          <w:p w14:paraId="3420C7E1" w14:textId="77777777" w:rsidR="00272450" w:rsidRDefault="00272450">
            <w:pPr>
              <w:jc w:val="center"/>
              <w:rPr>
                <w:rFonts w:ascii="仿宋_GB2312" w:eastAsia="仿宋_GB2312" w:hAnsi="宋体"/>
                <w:szCs w:val="21"/>
              </w:rPr>
            </w:pPr>
          </w:p>
        </w:tc>
        <w:tc>
          <w:tcPr>
            <w:tcW w:w="2955" w:type="dxa"/>
            <w:vAlign w:val="center"/>
          </w:tcPr>
          <w:p w14:paraId="68A0CE4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C15E42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EDDFFF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EEA3C62" w14:textId="77777777">
        <w:trPr>
          <w:trHeight w:val="187"/>
          <w:jc w:val="center"/>
        </w:trPr>
        <w:tc>
          <w:tcPr>
            <w:tcW w:w="913" w:type="dxa"/>
            <w:tcBorders>
              <w:left w:val="nil"/>
            </w:tcBorders>
            <w:vAlign w:val="center"/>
          </w:tcPr>
          <w:p w14:paraId="0EECFFDE"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63</w:t>
            </w:r>
          </w:p>
        </w:tc>
        <w:tc>
          <w:tcPr>
            <w:tcW w:w="2126" w:type="dxa"/>
            <w:vMerge/>
            <w:vAlign w:val="center"/>
          </w:tcPr>
          <w:p w14:paraId="3520A28B" w14:textId="77777777" w:rsidR="00272450" w:rsidRDefault="00272450">
            <w:pPr>
              <w:jc w:val="center"/>
              <w:rPr>
                <w:rFonts w:ascii="仿宋_GB2312" w:eastAsia="仿宋_GB2312" w:hAnsi="宋体"/>
                <w:szCs w:val="21"/>
              </w:rPr>
            </w:pPr>
          </w:p>
        </w:tc>
        <w:tc>
          <w:tcPr>
            <w:tcW w:w="5246" w:type="dxa"/>
            <w:vMerge/>
            <w:vAlign w:val="center"/>
          </w:tcPr>
          <w:p w14:paraId="40087F7E" w14:textId="77777777" w:rsidR="00272450" w:rsidRDefault="00272450">
            <w:pPr>
              <w:jc w:val="left"/>
              <w:rPr>
                <w:rFonts w:ascii="仿宋_GB2312" w:eastAsia="仿宋_GB2312" w:hAnsi="宋体"/>
                <w:szCs w:val="21"/>
              </w:rPr>
            </w:pPr>
          </w:p>
        </w:tc>
        <w:tc>
          <w:tcPr>
            <w:tcW w:w="1440" w:type="dxa"/>
            <w:vMerge/>
            <w:vAlign w:val="center"/>
          </w:tcPr>
          <w:p w14:paraId="210FEC2D" w14:textId="77777777" w:rsidR="00272450" w:rsidRDefault="00272450">
            <w:pPr>
              <w:jc w:val="center"/>
              <w:rPr>
                <w:rFonts w:ascii="仿宋_GB2312" w:eastAsia="仿宋_GB2312" w:hAnsi="宋体"/>
                <w:szCs w:val="21"/>
              </w:rPr>
            </w:pPr>
          </w:p>
        </w:tc>
        <w:tc>
          <w:tcPr>
            <w:tcW w:w="1770" w:type="dxa"/>
            <w:vAlign w:val="center"/>
          </w:tcPr>
          <w:p w14:paraId="7AE4474C"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22901D5B" w14:textId="77777777" w:rsidR="00272450" w:rsidRDefault="00272450">
            <w:pPr>
              <w:jc w:val="center"/>
              <w:rPr>
                <w:rFonts w:ascii="仿宋_GB2312" w:eastAsia="仿宋_GB2312" w:hAnsi="宋体"/>
                <w:szCs w:val="21"/>
              </w:rPr>
            </w:pPr>
          </w:p>
        </w:tc>
        <w:tc>
          <w:tcPr>
            <w:tcW w:w="1530" w:type="dxa"/>
            <w:vAlign w:val="center"/>
          </w:tcPr>
          <w:p w14:paraId="0DC2F185" w14:textId="77777777" w:rsidR="00272450" w:rsidRDefault="00272450">
            <w:pPr>
              <w:jc w:val="center"/>
              <w:rPr>
                <w:rFonts w:ascii="仿宋_GB2312" w:eastAsia="仿宋_GB2312" w:hAnsi="宋体"/>
                <w:szCs w:val="21"/>
              </w:rPr>
            </w:pPr>
          </w:p>
        </w:tc>
        <w:tc>
          <w:tcPr>
            <w:tcW w:w="1560" w:type="dxa"/>
            <w:vAlign w:val="center"/>
          </w:tcPr>
          <w:p w14:paraId="0AB83D68" w14:textId="77777777" w:rsidR="00272450" w:rsidRDefault="00272450">
            <w:pPr>
              <w:jc w:val="center"/>
              <w:rPr>
                <w:rFonts w:ascii="仿宋_GB2312" w:eastAsia="仿宋_GB2312" w:hAnsi="宋体"/>
                <w:szCs w:val="21"/>
              </w:rPr>
            </w:pPr>
          </w:p>
        </w:tc>
        <w:tc>
          <w:tcPr>
            <w:tcW w:w="2955" w:type="dxa"/>
            <w:vAlign w:val="center"/>
          </w:tcPr>
          <w:p w14:paraId="59187A3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B14D1F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8C6D51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2CEDDFA" w14:textId="77777777">
        <w:trPr>
          <w:trHeight w:val="187"/>
          <w:jc w:val="center"/>
        </w:trPr>
        <w:tc>
          <w:tcPr>
            <w:tcW w:w="913" w:type="dxa"/>
            <w:tcBorders>
              <w:left w:val="nil"/>
            </w:tcBorders>
            <w:vAlign w:val="center"/>
          </w:tcPr>
          <w:p w14:paraId="0B1B51B3" w14:textId="77777777" w:rsidR="00272450" w:rsidRDefault="00906AE9">
            <w:pPr>
              <w:jc w:val="center"/>
              <w:rPr>
                <w:rFonts w:ascii="仿宋_GB2312" w:eastAsia="仿宋_GB2312" w:hAnsi="宋体"/>
                <w:szCs w:val="21"/>
              </w:rPr>
            </w:pPr>
            <w:r>
              <w:rPr>
                <w:rFonts w:ascii="仿宋_GB2312" w:eastAsia="仿宋_GB2312" w:hAnsi="宋体"/>
                <w:szCs w:val="21"/>
              </w:rPr>
              <w:t>64</w:t>
            </w:r>
          </w:p>
        </w:tc>
        <w:tc>
          <w:tcPr>
            <w:tcW w:w="2126" w:type="dxa"/>
            <w:vMerge/>
            <w:vAlign w:val="center"/>
          </w:tcPr>
          <w:p w14:paraId="3219E831" w14:textId="77777777" w:rsidR="00272450" w:rsidRDefault="00272450">
            <w:pPr>
              <w:jc w:val="center"/>
              <w:rPr>
                <w:rFonts w:ascii="仿宋_GB2312" w:eastAsia="仿宋_GB2312" w:hAnsi="宋体"/>
                <w:szCs w:val="21"/>
              </w:rPr>
            </w:pPr>
          </w:p>
        </w:tc>
        <w:tc>
          <w:tcPr>
            <w:tcW w:w="5246" w:type="dxa"/>
            <w:vMerge/>
            <w:vAlign w:val="center"/>
          </w:tcPr>
          <w:p w14:paraId="26ED6111" w14:textId="77777777" w:rsidR="00272450" w:rsidRDefault="00272450">
            <w:pPr>
              <w:jc w:val="left"/>
              <w:rPr>
                <w:rFonts w:ascii="仿宋_GB2312" w:eastAsia="仿宋_GB2312" w:hAnsi="宋体"/>
                <w:szCs w:val="21"/>
              </w:rPr>
            </w:pPr>
          </w:p>
        </w:tc>
        <w:tc>
          <w:tcPr>
            <w:tcW w:w="1440" w:type="dxa"/>
            <w:vMerge/>
            <w:vAlign w:val="center"/>
          </w:tcPr>
          <w:p w14:paraId="7BB184AA" w14:textId="77777777" w:rsidR="00272450" w:rsidRDefault="00272450">
            <w:pPr>
              <w:jc w:val="center"/>
              <w:rPr>
                <w:rFonts w:ascii="仿宋_GB2312" w:eastAsia="仿宋_GB2312" w:hAnsi="宋体"/>
                <w:szCs w:val="21"/>
              </w:rPr>
            </w:pPr>
          </w:p>
        </w:tc>
        <w:tc>
          <w:tcPr>
            <w:tcW w:w="1770" w:type="dxa"/>
            <w:vAlign w:val="center"/>
          </w:tcPr>
          <w:p w14:paraId="643B7680"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583DF95F" w14:textId="77777777" w:rsidR="00272450" w:rsidRDefault="00272450">
            <w:pPr>
              <w:jc w:val="center"/>
              <w:rPr>
                <w:rFonts w:ascii="仿宋_GB2312" w:eastAsia="仿宋_GB2312" w:hAnsi="宋体"/>
                <w:szCs w:val="21"/>
              </w:rPr>
            </w:pPr>
          </w:p>
        </w:tc>
        <w:tc>
          <w:tcPr>
            <w:tcW w:w="1530" w:type="dxa"/>
            <w:vAlign w:val="center"/>
          </w:tcPr>
          <w:p w14:paraId="5C94886D" w14:textId="77777777" w:rsidR="00272450" w:rsidRDefault="00272450">
            <w:pPr>
              <w:jc w:val="center"/>
              <w:rPr>
                <w:rFonts w:ascii="仿宋_GB2312" w:eastAsia="仿宋_GB2312" w:hAnsi="宋体"/>
                <w:szCs w:val="21"/>
              </w:rPr>
            </w:pPr>
          </w:p>
        </w:tc>
        <w:tc>
          <w:tcPr>
            <w:tcW w:w="1560" w:type="dxa"/>
            <w:vAlign w:val="center"/>
          </w:tcPr>
          <w:p w14:paraId="4942B269" w14:textId="77777777" w:rsidR="00272450" w:rsidRDefault="00272450">
            <w:pPr>
              <w:jc w:val="center"/>
              <w:rPr>
                <w:rFonts w:ascii="仿宋_GB2312" w:eastAsia="仿宋_GB2312" w:hAnsi="宋体"/>
                <w:szCs w:val="21"/>
              </w:rPr>
            </w:pPr>
          </w:p>
        </w:tc>
        <w:tc>
          <w:tcPr>
            <w:tcW w:w="2955" w:type="dxa"/>
            <w:vAlign w:val="center"/>
          </w:tcPr>
          <w:p w14:paraId="1EC346C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4800C7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F6A79C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4CDF2E0" w14:textId="77777777">
        <w:trPr>
          <w:trHeight w:val="1754"/>
          <w:jc w:val="center"/>
        </w:trPr>
        <w:tc>
          <w:tcPr>
            <w:tcW w:w="913" w:type="dxa"/>
            <w:tcBorders>
              <w:left w:val="nil"/>
            </w:tcBorders>
            <w:vAlign w:val="center"/>
          </w:tcPr>
          <w:p w14:paraId="45267E16" w14:textId="77777777" w:rsidR="00272450" w:rsidRDefault="00906AE9">
            <w:pPr>
              <w:jc w:val="center"/>
              <w:rPr>
                <w:rFonts w:ascii="仿宋_GB2312" w:eastAsia="仿宋_GB2312" w:hAnsi="宋体"/>
                <w:szCs w:val="21"/>
              </w:rPr>
            </w:pPr>
            <w:r>
              <w:rPr>
                <w:rFonts w:ascii="仿宋_GB2312" w:eastAsia="仿宋_GB2312" w:hAnsi="宋体"/>
                <w:szCs w:val="21"/>
              </w:rPr>
              <w:t>65</w:t>
            </w:r>
          </w:p>
        </w:tc>
        <w:tc>
          <w:tcPr>
            <w:tcW w:w="2126" w:type="dxa"/>
            <w:vMerge w:val="restart"/>
            <w:vAlign w:val="center"/>
          </w:tcPr>
          <w:p w14:paraId="70BFE9A8" w14:textId="77777777" w:rsidR="00272450" w:rsidRDefault="00906AE9">
            <w:pPr>
              <w:jc w:val="center"/>
              <w:rPr>
                <w:rFonts w:ascii="仿宋_GB2312" w:eastAsia="仿宋_GB2312" w:hAnsi="宋体"/>
                <w:szCs w:val="21"/>
              </w:rPr>
            </w:pPr>
            <w:r>
              <w:rPr>
                <w:rFonts w:ascii="仿宋_GB2312" w:eastAsia="仿宋_GB2312" w:hAnsi="宋体"/>
                <w:szCs w:val="21"/>
              </w:rPr>
              <w:t>美容美发场所污染整治</w:t>
            </w:r>
          </w:p>
        </w:tc>
        <w:tc>
          <w:tcPr>
            <w:tcW w:w="5246" w:type="dxa"/>
            <w:vAlign w:val="center"/>
          </w:tcPr>
          <w:p w14:paraId="0D73BFCE" w14:textId="77777777" w:rsidR="00272450" w:rsidRDefault="00906AE9">
            <w:pPr>
              <w:jc w:val="left"/>
              <w:rPr>
                <w:rFonts w:ascii="仿宋_GB2312" w:eastAsia="仿宋_GB2312" w:hAnsi="宋体"/>
                <w:szCs w:val="21"/>
              </w:rPr>
            </w:pPr>
            <w:r>
              <w:rPr>
                <w:rFonts w:ascii="仿宋_GB2312" w:eastAsia="仿宋_GB2312" w:hAnsi="宋体"/>
                <w:szCs w:val="21"/>
              </w:rPr>
              <w:t>指导美容美发场所建设毛发收集设施、污水排污接驳纳管等，推进排水许可证的核发，严厉打击违法排放作业污水的行为。</w:t>
            </w:r>
          </w:p>
        </w:tc>
        <w:tc>
          <w:tcPr>
            <w:tcW w:w="1440" w:type="dxa"/>
            <w:vAlign w:val="center"/>
          </w:tcPr>
          <w:p w14:paraId="2C91F95C"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771808BF"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70148EC8" w14:textId="77777777" w:rsidR="00272450" w:rsidRDefault="00272450">
            <w:pPr>
              <w:jc w:val="center"/>
              <w:rPr>
                <w:rFonts w:ascii="仿宋_GB2312" w:eastAsia="仿宋_GB2312" w:hAnsi="宋体"/>
                <w:szCs w:val="21"/>
              </w:rPr>
            </w:pPr>
          </w:p>
        </w:tc>
        <w:tc>
          <w:tcPr>
            <w:tcW w:w="1530" w:type="dxa"/>
            <w:vAlign w:val="center"/>
          </w:tcPr>
          <w:p w14:paraId="5FB6712F" w14:textId="77777777" w:rsidR="00272450" w:rsidRDefault="00272450">
            <w:pPr>
              <w:jc w:val="center"/>
              <w:rPr>
                <w:rFonts w:ascii="仿宋_GB2312" w:eastAsia="仿宋_GB2312" w:hAnsi="宋体"/>
                <w:szCs w:val="21"/>
              </w:rPr>
            </w:pPr>
          </w:p>
        </w:tc>
        <w:tc>
          <w:tcPr>
            <w:tcW w:w="1560" w:type="dxa"/>
            <w:vAlign w:val="center"/>
          </w:tcPr>
          <w:p w14:paraId="752112E1" w14:textId="77777777" w:rsidR="00272450" w:rsidRDefault="00272450">
            <w:pPr>
              <w:jc w:val="center"/>
              <w:rPr>
                <w:rFonts w:ascii="仿宋_GB2312" w:eastAsia="仿宋_GB2312" w:hAnsi="宋体"/>
                <w:szCs w:val="21"/>
              </w:rPr>
            </w:pPr>
          </w:p>
        </w:tc>
        <w:tc>
          <w:tcPr>
            <w:tcW w:w="2955" w:type="dxa"/>
            <w:vAlign w:val="center"/>
          </w:tcPr>
          <w:p w14:paraId="10DE36C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7E83FA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3DE5E2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300B812" w14:textId="77777777">
        <w:trPr>
          <w:trHeight w:val="187"/>
          <w:jc w:val="center"/>
        </w:trPr>
        <w:tc>
          <w:tcPr>
            <w:tcW w:w="913" w:type="dxa"/>
            <w:tcBorders>
              <w:left w:val="nil"/>
            </w:tcBorders>
            <w:vAlign w:val="center"/>
          </w:tcPr>
          <w:p w14:paraId="4BEB61E0" w14:textId="77777777" w:rsidR="00272450" w:rsidRDefault="00906AE9">
            <w:pPr>
              <w:jc w:val="center"/>
              <w:rPr>
                <w:rFonts w:ascii="仿宋_GB2312" w:eastAsia="仿宋_GB2312"/>
              </w:rPr>
            </w:pPr>
            <w:r>
              <w:rPr>
                <w:rFonts w:ascii="仿宋_GB2312" w:eastAsia="仿宋_GB2312"/>
              </w:rPr>
              <w:t>66</w:t>
            </w:r>
          </w:p>
        </w:tc>
        <w:tc>
          <w:tcPr>
            <w:tcW w:w="2126" w:type="dxa"/>
            <w:vMerge/>
            <w:vAlign w:val="center"/>
          </w:tcPr>
          <w:p w14:paraId="2016BACC" w14:textId="77777777" w:rsidR="00272450" w:rsidRDefault="00272450">
            <w:pPr>
              <w:jc w:val="center"/>
              <w:rPr>
                <w:rFonts w:ascii="仿宋_GB2312" w:eastAsia="仿宋_GB2312" w:hAnsi="宋体"/>
                <w:szCs w:val="21"/>
              </w:rPr>
            </w:pPr>
          </w:p>
        </w:tc>
        <w:tc>
          <w:tcPr>
            <w:tcW w:w="5246" w:type="dxa"/>
            <w:vMerge w:val="restart"/>
            <w:vAlign w:val="center"/>
          </w:tcPr>
          <w:p w14:paraId="2308F795" w14:textId="77777777" w:rsidR="00272450" w:rsidRDefault="00906AE9">
            <w:pPr>
              <w:jc w:val="left"/>
              <w:rPr>
                <w:rFonts w:ascii="仿宋_GB2312" w:eastAsia="仿宋_GB2312" w:hAnsi="宋体"/>
                <w:szCs w:val="21"/>
              </w:rPr>
            </w:pPr>
            <w:r>
              <w:rPr>
                <w:rFonts w:ascii="仿宋_GB2312" w:eastAsia="仿宋_GB2312" w:hAnsi="宋体"/>
                <w:szCs w:val="21"/>
              </w:rPr>
              <w:t>完成美容美发场所的排查整治，要求做到：建设规范的毛发收集设施；作业污水依规接驳排入市政污水管网，依法申办排水许可证；及时清理毛发收集设施；严禁将污水排入雨水管网。</w:t>
            </w:r>
          </w:p>
        </w:tc>
        <w:tc>
          <w:tcPr>
            <w:tcW w:w="1440" w:type="dxa"/>
            <w:vMerge w:val="restart"/>
            <w:vAlign w:val="center"/>
          </w:tcPr>
          <w:p w14:paraId="2A0ECFF2"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154C2EF7"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26B2681D" w14:textId="77777777" w:rsidR="00272450" w:rsidRDefault="00272450">
            <w:pPr>
              <w:jc w:val="center"/>
              <w:rPr>
                <w:rFonts w:ascii="仿宋_GB2312" w:eastAsia="仿宋_GB2312" w:hAnsi="宋体"/>
                <w:szCs w:val="21"/>
              </w:rPr>
            </w:pPr>
          </w:p>
        </w:tc>
        <w:tc>
          <w:tcPr>
            <w:tcW w:w="1530" w:type="dxa"/>
            <w:vAlign w:val="center"/>
          </w:tcPr>
          <w:p w14:paraId="2550E4B9" w14:textId="77777777" w:rsidR="00272450" w:rsidRDefault="00272450">
            <w:pPr>
              <w:jc w:val="center"/>
              <w:rPr>
                <w:rFonts w:ascii="仿宋_GB2312" w:eastAsia="仿宋_GB2312" w:hAnsi="宋体"/>
                <w:szCs w:val="21"/>
              </w:rPr>
            </w:pPr>
          </w:p>
        </w:tc>
        <w:tc>
          <w:tcPr>
            <w:tcW w:w="1560" w:type="dxa"/>
            <w:vAlign w:val="center"/>
          </w:tcPr>
          <w:p w14:paraId="2B634BEC" w14:textId="77777777" w:rsidR="00272450" w:rsidRDefault="00272450">
            <w:pPr>
              <w:jc w:val="center"/>
              <w:rPr>
                <w:rFonts w:ascii="仿宋_GB2312" w:eastAsia="仿宋_GB2312" w:hAnsi="宋体"/>
                <w:szCs w:val="21"/>
              </w:rPr>
            </w:pPr>
          </w:p>
        </w:tc>
        <w:tc>
          <w:tcPr>
            <w:tcW w:w="2955" w:type="dxa"/>
            <w:vAlign w:val="center"/>
          </w:tcPr>
          <w:p w14:paraId="1B6477D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85694D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C9A356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09AEC23" w14:textId="77777777">
        <w:trPr>
          <w:trHeight w:val="187"/>
          <w:jc w:val="center"/>
        </w:trPr>
        <w:tc>
          <w:tcPr>
            <w:tcW w:w="913" w:type="dxa"/>
            <w:tcBorders>
              <w:left w:val="nil"/>
            </w:tcBorders>
            <w:vAlign w:val="center"/>
          </w:tcPr>
          <w:p w14:paraId="3DA24EB9" w14:textId="77777777" w:rsidR="00272450" w:rsidRDefault="00906AE9">
            <w:pPr>
              <w:jc w:val="center"/>
              <w:rPr>
                <w:rFonts w:ascii="仿宋_GB2312" w:eastAsia="仿宋_GB2312" w:hAnsi="宋体"/>
                <w:szCs w:val="21"/>
              </w:rPr>
            </w:pPr>
            <w:r>
              <w:rPr>
                <w:rFonts w:ascii="仿宋_GB2312" w:eastAsia="仿宋_GB2312" w:hAnsi="宋体"/>
                <w:szCs w:val="21"/>
              </w:rPr>
              <w:t>67</w:t>
            </w:r>
          </w:p>
        </w:tc>
        <w:tc>
          <w:tcPr>
            <w:tcW w:w="2126" w:type="dxa"/>
            <w:vMerge/>
            <w:vAlign w:val="center"/>
          </w:tcPr>
          <w:p w14:paraId="16B2F44A" w14:textId="77777777" w:rsidR="00272450" w:rsidRDefault="00272450">
            <w:pPr>
              <w:jc w:val="center"/>
              <w:rPr>
                <w:rFonts w:ascii="仿宋_GB2312" w:eastAsia="仿宋_GB2312"/>
              </w:rPr>
            </w:pPr>
          </w:p>
        </w:tc>
        <w:tc>
          <w:tcPr>
            <w:tcW w:w="5246" w:type="dxa"/>
            <w:vMerge/>
            <w:vAlign w:val="center"/>
          </w:tcPr>
          <w:p w14:paraId="6A526FA1" w14:textId="77777777" w:rsidR="00272450" w:rsidRDefault="00272450">
            <w:pPr>
              <w:jc w:val="left"/>
              <w:rPr>
                <w:rFonts w:ascii="仿宋_GB2312" w:eastAsia="仿宋_GB2312"/>
              </w:rPr>
            </w:pPr>
          </w:p>
        </w:tc>
        <w:tc>
          <w:tcPr>
            <w:tcW w:w="1440" w:type="dxa"/>
            <w:vMerge/>
            <w:vAlign w:val="center"/>
          </w:tcPr>
          <w:p w14:paraId="77916EE4" w14:textId="77777777" w:rsidR="00272450" w:rsidRDefault="00272450">
            <w:pPr>
              <w:jc w:val="center"/>
              <w:rPr>
                <w:rFonts w:ascii="仿宋_GB2312" w:eastAsia="仿宋_GB2312"/>
              </w:rPr>
            </w:pPr>
          </w:p>
        </w:tc>
        <w:tc>
          <w:tcPr>
            <w:tcW w:w="1770" w:type="dxa"/>
            <w:vAlign w:val="center"/>
          </w:tcPr>
          <w:p w14:paraId="21582740"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4DE696FE" w14:textId="77777777" w:rsidR="00272450" w:rsidRDefault="00272450">
            <w:pPr>
              <w:jc w:val="center"/>
              <w:rPr>
                <w:rFonts w:ascii="仿宋_GB2312" w:eastAsia="仿宋_GB2312" w:hAnsi="宋体"/>
                <w:szCs w:val="21"/>
              </w:rPr>
            </w:pPr>
          </w:p>
        </w:tc>
        <w:tc>
          <w:tcPr>
            <w:tcW w:w="1530" w:type="dxa"/>
            <w:vAlign w:val="center"/>
          </w:tcPr>
          <w:p w14:paraId="223B78D3" w14:textId="77777777" w:rsidR="00272450" w:rsidRDefault="00272450">
            <w:pPr>
              <w:jc w:val="center"/>
              <w:rPr>
                <w:rFonts w:ascii="仿宋_GB2312" w:eastAsia="仿宋_GB2312" w:hAnsi="宋体"/>
                <w:szCs w:val="21"/>
              </w:rPr>
            </w:pPr>
          </w:p>
        </w:tc>
        <w:tc>
          <w:tcPr>
            <w:tcW w:w="1560" w:type="dxa"/>
            <w:vAlign w:val="center"/>
          </w:tcPr>
          <w:p w14:paraId="5E96F55E" w14:textId="77777777" w:rsidR="00272450" w:rsidRDefault="00272450">
            <w:pPr>
              <w:jc w:val="center"/>
              <w:rPr>
                <w:rFonts w:ascii="仿宋_GB2312" w:eastAsia="仿宋_GB2312" w:hAnsi="宋体"/>
                <w:szCs w:val="21"/>
              </w:rPr>
            </w:pPr>
          </w:p>
        </w:tc>
        <w:tc>
          <w:tcPr>
            <w:tcW w:w="2955" w:type="dxa"/>
            <w:vAlign w:val="center"/>
          </w:tcPr>
          <w:p w14:paraId="604FF242"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60DC96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9F394A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0D4AE54" w14:textId="77777777">
        <w:trPr>
          <w:trHeight w:val="187"/>
          <w:jc w:val="center"/>
        </w:trPr>
        <w:tc>
          <w:tcPr>
            <w:tcW w:w="913" w:type="dxa"/>
            <w:tcBorders>
              <w:left w:val="nil"/>
            </w:tcBorders>
            <w:vAlign w:val="center"/>
          </w:tcPr>
          <w:p w14:paraId="3261E544" w14:textId="77777777" w:rsidR="00272450" w:rsidRDefault="00906AE9">
            <w:pPr>
              <w:jc w:val="center"/>
              <w:rPr>
                <w:rFonts w:ascii="仿宋_GB2312" w:eastAsia="仿宋_GB2312" w:hAnsi="宋体"/>
                <w:szCs w:val="21"/>
              </w:rPr>
            </w:pPr>
            <w:r>
              <w:rPr>
                <w:rFonts w:ascii="仿宋_GB2312" w:eastAsia="仿宋_GB2312" w:hAnsi="宋体"/>
                <w:szCs w:val="21"/>
              </w:rPr>
              <w:t>68</w:t>
            </w:r>
          </w:p>
        </w:tc>
        <w:tc>
          <w:tcPr>
            <w:tcW w:w="2126" w:type="dxa"/>
            <w:vMerge/>
            <w:vAlign w:val="center"/>
          </w:tcPr>
          <w:p w14:paraId="70A5206A" w14:textId="77777777" w:rsidR="00272450" w:rsidRDefault="00272450">
            <w:pPr>
              <w:jc w:val="center"/>
              <w:rPr>
                <w:rFonts w:ascii="仿宋_GB2312" w:eastAsia="仿宋_GB2312" w:hAnsi="宋体"/>
                <w:szCs w:val="21"/>
              </w:rPr>
            </w:pPr>
          </w:p>
        </w:tc>
        <w:tc>
          <w:tcPr>
            <w:tcW w:w="5246" w:type="dxa"/>
            <w:vMerge/>
            <w:vAlign w:val="center"/>
          </w:tcPr>
          <w:p w14:paraId="09D983FD" w14:textId="77777777" w:rsidR="00272450" w:rsidRDefault="00272450">
            <w:pPr>
              <w:jc w:val="left"/>
              <w:rPr>
                <w:rFonts w:ascii="仿宋_GB2312" w:eastAsia="仿宋_GB2312" w:hAnsi="宋体"/>
                <w:szCs w:val="21"/>
              </w:rPr>
            </w:pPr>
          </w:p>
        </w:tc>
        <w:tc>
          <w:tcPr>
            <w:tcW w:w="1440" w:type="dxa"/>
            <w:vMerge/>
            <w:vAlign w:val="center"/>
          </w:tcPr>
          <w:p w14:paraId="78A92F96" w14:textId="77777777" w:rsidR="00272450" w:rsidRDefault="00272450">
            <w:pPr>
              <w:jc w:val="center"/>
              <w:rPr>
                <w:rFonts w:ascii="仿宋_GB2312" w:eastAsia="仿宋_GB2312" w:hAnsi="宋体"/>
                <w:szCs w:val="21"/>
              </w:rPr>
            </w:pPr>
          </w:p>
        </w:tc>
        <w:tc>
          <w:tcPr>
            <w:tcW w:w="1770" w:type="dxa"/>
            <w:vAlign w:val="center"/>
          </w:tcPr>
          <w:p w14:paraId="0D9393EB"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719E4CC0" w14:textId="77777777" w:rsidR="00272450" w:rsidRDefault="00272450">
            <w:pPr>
              <w:jc w:val="center"/>
              <w:rPr>
                <w:rFonts w:ascii="仿宋_GB2312" w:eastAsia="仿宋_GB2312" w:hAnsi="宋体"/>
                <w:szCs w:val="21"/>
              </w:rPr>
            </w:pPr>
          </w:p>
        </w:tc>
        <w:tc>
          <w:tcPr>
            <w:tcW w:w="1530" w:type="dxa"/>
            <w:vAlign w:val="center"/>
          </w:tcPr>
          <w:p w14:paraId="60F34C4C" w14:textId="77777777" w:rsidR="00272450" w:rsidRDefault="00272450">
            <w:pPr>
              <w:jc w:val="center"/>
              <w:rPr>
                <w:rFonts w:ascii="仿宋_GB2312" w:eastAsia="仿宋_GB2312" w:hAnsi="宋体"/>
                <w:szCs w:val="21"/>
              </w:rPr>
            </w:pPr>
          </w:p>
        </w:tc>
        <w:tc>
          <w:tcPr>
            <w:tcW w:w="1560" w:type="dxa"/>
            <w:vAlign w:val="center"/>
          </w:tcPr>
          <w:p w14:paraId="70C2E4D6" w14:textId="77777777" w:rsidR="00272450" w:rsidRDefault="00272450">
            <w:pPr>
              <w:jc w:val="center"/>
              <w:rPr>
                <w:rFonts w:ascii="仿宋_GB2312" w:eastAsia="仿宋_GB2312" w:hAnsi="宋体"/>
                <w:szCs w:val="21"/>
              </w:rPr>
            </w:pPr>
          </w:p>
        </w:tc>
        <w:tc>
          <w:tcPr>
            <w:tcW w:w="2955" w:type="dxa"/>
            <w:vAlign w:val="center"/>
          </w:tcPr>
          <w:p w14:paraId="7FD1CEC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EF70EB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6FBB17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7DDF09F" w14:textId="77777777">
        <w:trPr>
          <w:trHeight w:val="187"/>
          <w:jc w:val="center"/>
        </w:trPr>
        <w:tc>
          <w:tcPr>
            <w:tcW w:w="913" w:type="dxa"/>
            <w:tcBorders>
              <w:left w:val="nil"/>
            </w:tcBorders>
            <w:vAlign w:val="center"/>
          </w:tcPr>
          <w:p w14:paraId="4A307C8B" w14:textId="77777777" w:rsidR="00272450" w:rsidRDefault="00906AE9">
            <w:pPr>
              <w:jc w:val="center"/>
              <w:rPr>
                <w:rFonts w:ascii="仿宋_GB2312" w:eastAsia="仿宋_GB2312" w:hAnsi="宋体"/>
                <w:szCs w:val="21"/>
              </w:rPr>
            </w:pPr>
            <w:r>
              <w:rPr>
                <w:rFonts w:ascii="仿宋_GB2312" w:eastAsia="仿宋_GB2312" w:hAnsi="宋体"/>
                <w:szCs w:val="21"/>
              </w:rPr>
              <w:t>69</w:t>
            </w:r>
          </w:p>
        </w:tc>
        <w:tc>
          <w:tcPr>
            <w:tcW w:w="2126" w:type="dxa"/>
            <w:vMerge/>
            <w:vAlign w:val="center"/>
          </w:tcPr>
          <w:p w14:paraId="4126CAE5" w14:textId="77777777" w:rsidR="00272450" w:rsidRDefault="00272450">
            <w:pPr>
              <w:jc w:val="center"/>
              <w:rPr>
                <w:rFonts w:ascii="仿宋_GB2312" w:eastAsia="仿宋_GB2312" w:hAnsi="宋体"/>
                <w:szCs w:val="21"/>
              </w:rPr>
            </w:pPr>
          </w:p>
        </w:tc>
        <w:tc>
          <w:tcPr>
            <w:tcW w:w="5246" w:type="dxa"/>
            <w:vMerge/>
            <w:vAlign w:val="center"/>
          </w:tcPr>
          <w:p w14:paraId="08428A56" w14:textId="77777777" w:rsidR="00272450" w:rsidRDefault="00272450">
            <w:pPr>
              <w:jc w:val="left"/>
              <w:rPr>
                <w:rFonts w:ascii="仿宋_GB2312" w:eastAsia="仿宋_GB2312" w:hAnsi="宋体"/>
                <w:szCs w:val="21"/>
              </w:rPr>
            </w:pPr>
          </w:p>
        </w:tc>
        <w:tc>
          <w:tcPr>
            <w:tcW w:w="1440" w:type="dxa"/>
            <w:vMerge/>
            <w:vAlign w:val="center"/>
          </w:tcPr>
          <w:p w14:paraId="7BC1C23B" w14:textId="77777777" w:rsidR="00272450" w:rsidRDefault="00272450">
            <w:pPr>
              <w:jc w:val="center"/>
              <w:rPr>
                <w:rFonts w:ascii="仿宋_GB2312" w:eastAsia="仿宋_GB2312" w:hAnsi="宋体"/>
                <w:szCs w:val="21"/>
              </w:rPr>
            </w:pPr>
          </w:p>
        </w:tc>
        <w:tc>
          <w:tcPr>
            <w:tcW w:w="1770" w:type="dxa"/>
            <w:vAlign w:val="center"/>
          </w:tcPr>
          <w:p w14:paraId="53454C17"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2484F589" w14:textId="77777777" w:rsidR="00272450" w:rsidRDefault="00272450">
            <w:pPr>
              <w:jc w:val="center"/>
              <w:rPr>
                <w:rFonts w:ascii="仿宋_GB2312" w:eastAsia="仿宋_GB2312" w:hAnsi="宋体"/>
                <w:szCs w:val="21"/>
              </w:rPr>
            </w:pPr>
          </w:p>
        </w:tc>
        <w:tc>
          <w:tcPr>
            <w:tcW w:w="1530" w:type="dxa"/>
            <w:vAlign w:val="center"/>
          </w:tcPr>
          <w:p w14:paraId="1BCC40D2" w14:textId="77777777" w:rsidR="00272450" w:rsidRDefault="00272450">
            <w:pPr>
              <w:jc w:val="center"/>
              <w:rPr>
                <w:rFonts w:ascii="仿宋_GB2312" w:eastAsia="仿宋_GB2312" w:hAnsi="宋体"/>
                <w:szCs w:val="21"/>
              </w:rPr>
            </w:pPr>
          </w:p>
        </w:tc>
        <w:tc>
          <w:tcPr>
            <w:tcW w:w="1560" w:type="dxa"/>
            <w:vAlign w:val="center"/>
          </w:tcPr>
          <w:p w14:paraId="05DF66AC" w14:textId="77777777" w:rsidR="00272450" w:rsidRDefault="00272450">
            <w:pPr>
              <w:jc w:val="center"/>
              <w:rPr>
                <w:rFonts w:ascii="仿宋_GB2312" w:eastAsia="仿宋_GB2312" w:hAnsi="宋体"/>
                <w:szCs w:val="21"/>
              </w:rPr>
            </w:pPr>
          </w:p>
        </w:tc>
        <w:tc>
          <w:tcPr>
            <w:tcW w:w="2955" w:type="dxa"/>
            <w:vAlign w:val="center"/>
          </w:tcPr>
          <w:p w14:paraId="667298A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557BD3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20228A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191C5F2" w14:textId="77777777">
        <w:trPr>
          <w:trHeight w:val="187"/>
          <w:jc w:val="center"/>
        </w:trPr>
        <w:tc>
          <w:tcPr>
            <w:tcW w:w="913" w:type="dxa"/>
            <w:tcBorders>
              <w:left w:val="nil"/>
            </w:tcBorders>
            <w:vAlign w:val="center"/>
          </w:tcPr>
          <w:p w14:paraId="2864E3D2" w14:textId="77777777" w:rsidR="00272450" w:rsidRDefault="00906AE9">
            <w:pPr>
              <w:jc w:val="center"/>
              <w:rPr>
                <w:rFonts w:ascii="仿宋_GB2312" w:eastAsia="仿宋_GB2312" w:hAnsi="宋体"/>
                <w:szCs w:val="21"/>
              </w:rPr>
            </w:pPr>
            <w:r>
              <w:rPr>
                <w:rFonts w:ascii="仿宋_GB2312" w:eastAsia="仿宋_GB2312" w:hAnsi="宋体"/>
                <w:szCs w:val="21"/>
              </w:rPr>
              <w:t>70</w:t>
            </w:r>
          </w:p>
        </w:tc>
        <w:tc>
          <w:tcPr>
            <w:tcW w:w="2126" w:type="dxa"/>
            <w:vMerge/>
            <w:vAlign w:val="center"/>
          </w:tcPr>
          <w:p w14:paraId="4184C3E2" w14:textId="77777777" w:rsidR="00272450" w:rsidRDefault="00272450">
            <w:pPr>
              <w:jc w:val="center"/>
              <w:rPr>
                <w:rFonts w:ascii="仿宋_GB2312" w:eastAsia="仿宋_GB2312" w:hAnsi="宋体"/>
                <w:szCs w:val="21"/>
              </w:rPr>
            </w:pPr>
          </w:p>
        </w:tc>
        <w:tc>
          <w:tcPr>
            <w:tcW w:w="5246" w:type="dxa"/>
            <w:vMerge/>
            <w:vAlign w:val="center"/>
          </w:tcPr>
          <w:p w14:paraId="1D5B91B7" w14:textId="77777777" w:rsidR="00272450" w:rsidRDefault="00272450">
            <w:pPr>
              <w:jc w:val="left"/>
              <w:rPr>
                <w:rFonts w:ascii="仿宋_GB2312" w:eastAsia="仿宋_GB2312" w:hAnsi="宋体"/>
                <w:szCs w:val="21"/>
              </w:rPr>
            </w:pPr>
          </w:p>
        </w:tc>
        <w:tc>
          <w:tcPr>
            <w:tcW w:w="1440" w:type="dxa"/>
            <w:vMerge/>
            <w:vAlign w:val="center"/>
          </w:tcPr>
          <w:p w14:paraId="5CF1E070" w14:textId="77777777" w:rsidR="00272450" w:rsidRDefault="00272450">
            <w:pPr>
              <w:jc w:val="center"/>
              <w:rPr>
                <w:rFonts w:ascii="仿宋_GB2312" w:eastAsia="仿宋_GB2312" w:hAnsi="宋体"/>
                <w:szCs w:val="21"/>
              </w:rPr>
            </w:pPr>
          </w:p>
        </w:tc>
        <w:tc>
          <w:tcPr>
            <w:tcW w:w="1770" w:type="dxa"/>
            <w:vAlign w:val="center"/>
          </w:tcPr>
          <w:p w14:paraId="463C030D"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074DE5D0" w14:textId="77777777" w:rsidR="00272450" w:rsidRDefault="00272450">
            <w:pPr>
              <w:jc w:val="center"/>
              <w:rPr>
                <w:rFonts w:ascii="仿宋_GB2312" w:eastAsia="仿宋_GB2312" w:hAnsi="宋体"/>
                <w:szCs w:val="21"/>
              </w:rPr>
            </w:pPr>
          </w:p>
        </w:tc>
        <w:tc>
          <w:tcPr>
            <w:tcW w:w="1530" w:type="dxa"/>
            <w:vAlign w:val="center"/>
          </w:tcPr>
          <w:p w14:paraId="5276191B" w14:textId="77777777" w:rsidR="00272450" w:rsidRDefault="00272450">
            <w:pPr>
              <w:jc w:val="center"/>
              <w:rPr>
                <w:rFonts w:ascii="仿宋_GB2312" w:eastAsia="仿宋_GB2312" w:hAnsi="宋体"/>
                <w:szCs w:val="21"/>
              </w:rPr>
            </w:pPr>
          </w:p>
        </w:tc>
        <w:tc>
          <w:tcPr>
            <w:tcW w:w="1560" w:type="dxa"/>
            <w:vAlign w:val="center"/>
          </w:tcPr>
          <w:p w14:paraId="17ADF1A9" w14:textId="77777777" w:rsidR="00272450" w:rsidRDefault="00272450">
            <w:pPr>
              <w:jc w:val="center"/>
              <w:rPr>
                <w:rFonts w:ascii="仿宋_GB2312" w:eastAsia="仿宋_GB2312" w:hAnsi="宋体"/>
                <w:szCs w:val="21"/>
              </w:rPr>
            </w:pPr>
          </w:p>
        </w:tc>
        <w:tc>
          <w:tcPr>
            <w:tcW w:w="2955" w:type="dxa"/>
            <w:vAlign w:val="center"/>
          </w:tcPr>
          <w:p w14:paraId="071C938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E53445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B71388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13C26EE" w14:textId="77777777">
        <w:trPr>
          <w:trHeight w:val="187"/>
          <w:jc w:val="center"/>
        </w:trPr>
        <w:tc>
          <w:tcPr>
            <w:tcW w:w="913" w:type="dxa"/>
            <w:tcBorders>
              <w:left w:val="nil"/>
            </w:tcBorders>
            <w:vAlign w:val="center"/>
          </w:tcPr>
          <w:p w14:paraId="20638BEA" w14:textId="77777777" w:rsidR="00272450" w:rsidRDefault="00906AE9">
            <w:pPr>
              <w:jc w:val="center"/>
              <w:rPr>
                <w:rFonts w:ascii="仿宋_GB2312" w:eastAsia="仿宋_GB2312" w:hAnsi="宋体"/>
                <w:szCs w:val="21"/>
              </w:rPr>
            </w:pPr>
            <w:r>
              <w:rPr>
                <w:rFonts w:ascii="仿宋_GB2312" w:eastAsia="仿宋_GB2312" w:hAnsi="宋体"/>
                <w:szCs w:val="21"/>
              </w:rPr>
              <w:t>71</w:t>
            </w:r>
          </w:p>
        </w:tc>
        <w:tc>
          <w:tcPr>
            <w:tcW w:w="2126" w:type="dxa"/>
            <w:vMerge/>
            <w:vAlign w:val="center"/>
          </w:tcPr>
          <w:p w14:paraId="25FB4FEC" w14:textId="77777777" w:rsidR="00272450" w:rsidRDefault="00272450">
            <w:pPr>
              <w:jc w:val="center"/>
              <w:rPr>
                <w:rFonts w:ascii="仿宋_GB2312" w:eastAsia="仿宋_GB2312" w:hAnsi="宋体"/>
                <w:szCs w:val="21"/>
              </w:rPr>
            </w:pPr>
          </w:p>
        </w:tc>
        <w:tc>
          <w:tcPr>
            <w:tcW w:w="5246" w:type="dxa"/>
            <w:vMerge/>
            <w:vAlign w:val="center"/>
          </w:tcPr>
          <w:p w14:paraId="3535E840" w14:textId="77777777" w:rsidR="00272450" w:rsidRDefault="00272450">
            <w:pPr>
              <w:jc w:val="left"/>
              <w:rPr>
                <w:rFonts w:ascii="仿宋_GB2312" w:eastAsia="仿宋_GB2312" w:hAnsi="宋体"/>
                <w:szCs w:val="21"/>
              </w:rPr>
            </w:pPr>
          </w:p>
        </w:tc>
        <w:tc>
          <w:tcPr>
            <w:tcW w:w="1440" w:type="dxa"/>
            <w:vMerge/>
            <w:vAlign w:val="center"/>
          </w:tcPr>
          <w:p w14:paraId="701BBF15" w14:textId="77777777" w:rsidR="00272450" w:rsidRDefault="00272450">
            <w:pPr>
              <w:jc w:val="center"/>
              <w:rPr>
                <w:rFonts w:ascii="仿宋_GB2312" w:eastAsia="仿宋_GB2312" w:hAnsi="宋体"/>
                <w:szCs w:val="21"/>
              </w:rPr>
            </w:pPr>
          </w:p>
        </w:tc>
        <w:tc>
          <w:tcPr>
            <w:tcW w:w="1770" w:type="dxa"/>
            <w:vAlign w:val="center"/>
          </w:tcPr>
          <w:p w14:paraId="737E6EAE"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5468F256" w14:textId="77777777" w:rsidR="00272450" w:rsidRDefault="00272450">
            <w:pPr>
              <w:jc w:val="center"/>
              <w:rPr>
                <w:rFonts w:ascii="仿宋_GB2312" w:eastAsia="仿宋_GB2312" w:hAnsi="宋体"/>
                <w:szCs w:val="21"/>
              </w:rPr>
            </w:pPr>
          </w:p>
        </w:tc>
        <w:tc>
          <w:tcPr>
            <w:tcW w:w="1530" w:type="dxa"/>
            <w:vAlign w:val="center"/>
          </w:tcPr>
          <w:p w14:paraId="5925A116" w14:textId="77777777" w:rsidR="00272450" w:rsidRDefault="00272450">
            <w:pPr>
              <w:jc w:val="center"/>
              <w:rPr>
                <w:rFonts w:ascii="仿宋_GB2312" w:eastAsia="仿宋_GB2312" w:hAnsi="宋体"/>
                <w:szCs w:val="21"/>
              </w:rPr>
            </w:pPr>
          </w:p>
        </w:tc>
        <w:tc>
          <w:tcPr>
            <w:tcW w:w="1560" w:type="dxa"/>
            <w:vAlign w:val="center"/>
          </w:tcPr>
          <w:p w14:paraId="13A1ACA6" w14:textId="77777777" w:rsidR="00272450" w:rsidRDefault="00272450">
            <w:pPr>
              <w:jc w:val="center"/>
              <w:rPr>
                <w:rFonts w:ascii="仿宋_GB2312" w:eastAsia="仿宋_GB2312" w:hAnsi="宋体"/>
                <w:szCs w:val="21"/>
              </w:rPr>
            </w:pPr>
          </w:p>
        </w:tc>
        <w:tc>
          <w:tcPr>
            <w:tcW w:w="2955" w:type="dxa"/>
            <w:vAlign w:val="center"/>
          </w:tcPr>
          <w:p w14:paraId="3C69261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8E7D6C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127DC5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5143A89" w14:textId="77777777">
        <w:trPr>
          <w:trHeight w:val="187"/>
          <w:jc w:val="center"/>
        </w:trPr>
        <w:tc>
          <w:tcPr>
            <w:tcW w:w="913" w:type="dxa"/>
            <w:tcBorders>
              <w:left w:val="nil"/>
            </w:tcBorders>
            <w:vAlign w:val="center"/>
          </w:tcPr>
          <w:p w14:paraId="0BAE5CF1" w14:textId="77777777" w:rsidR="00272450" w:rsidRDefault="00906AE9">
            <w:pPr>
              <w:jc w:val="center"/>
              <w:rPr>
                <w:rFonts w:ascii="仿宋_GB2312" w:eastAsia="仿宋_GB2312" w:hAnsi="宋体"/>
                <w:szCs w:val="21"/>
              </w:rPr>
            </w:pPr>
            <w:r>
              <w:rPr>
                <w:rFonts w:ascii="仿宋_GB2312" w:eastAsia="仿宋_GB2312" w:hAnsi="宋体"/>
                <w:szCs w:val="21"/>
              </w:rPr>
              <w:t>72</w:t>
            </w:r>
          </w:p>
        </w:tc>
        <w:tc>
          <w:tcPr>
            <w:tcW w:w="2126" w:type="dxa"/>
            <w:vMerge/>
            <w:vAlign w:val="center"/>
          </w:tcPr>
          <w:p w14:paraId="3B305348" w14:textId="77777777" w:rsidR="00272450" w:rsidRDefault="00272450">
            <w:pPr>
              <w:jc w:val="center"/>
              <w:rPr>
                <w:rFonts w:ascii="仿宋_GB2312" w:eastAsia="仿宋_GB2312" w:hAnsi="宋体"/>
                <w:szCs w:val="21"/>
              </w:rPr>
            </w:pPr>
          </w:p>
        </w:tc>
        <w:tc>
          <w:tcPr>
            <w:tcW w:w="5246" w:type="dxa"/>
            <w:vMerge/>
            <w:vAlign w:val="center"/>
          </w:tcPr>
          <w:p w14:paraId="47F7C0CE" w14:textId="77777777" w:rsidR="00272450" w:rsidRDefault="00272450">
            <w:pPr>
              <w:jc w:val="left"/>
              <w:rPr>
                <w:rFonts w:ascii="仿宋_GB2312" w:eastAsia="仿宋_GB2312" w:hAnsi="宋体"/>
                <w:szCs w:val="21"/>
              </w:rPr>
            </w:pPr>
          </w:p>
        </w:tc>
        <w:tc>
          <w:tcPr>
            <w:tcW w:w="1440" w:type="dxa"/>
            <w:vMerge/>
            <w:vAlign w:val="center"/>
          </w:tcPr>
          <w:p w14:paraId="06AC7BE7" w14:textId="77777777" w:rsidR="00272450" w:rsidRDefault="00272450">
            <w:pPr>
              <w:jc w:val="center"/>
              <w:rPr>
                <w:rFonts w:ascii="仿宋_GB2312" w:eastAsia="仿宋_GB2312" w:hAnsi="宋体"/>
                <w:szCs w:val="21"/>
              </w:rPr>
            </w:pPr>
          </w:p>
        </w:tc>
        <w:tc>
          <w:tcPr>
            <w:tcW w:w="1770" w:type="dxa"/>
            <w:vAlign w:val="center"/>
          </w:tcPr>
          <w:p w14:paraId="2219F0F6"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583DCF01" w14:textId="77777777" w:rsidR="00272450" w:rsidRDefault="00272450">
            <w:pPr>
              <w:jc w:val="center"/>
              <w:rPr>
                <w:rFonts w:ascii="仿宋_GB2312" w:eastAsia="仿宋_GB2312" w:hAnsi="宋体"/>
                <w:szCs w:val="21"/>
              </w:rPr>
            </w:pPr>
          </w:p>
        </w:tc>
        <w:tc>
          <w:tcPr>
            <w:tcW w:w="1530" w:type="dxa"/>
            <w:vAlign w:val="center"/>
          </w:tcPr>
          <w:p w14:paraId="563B37B2" w14:textId="77777777" w:rsidR="00272450" w:rsidRDefault="00272450">
            <w:pPr>
              <w:jc w:val="center"/>
              <w:rPr>
                <w:rFonts w:ascii="仿宋_GB2312" w:eastAsia="仿宋_GB2312" w:hAnsi="宋体"/>
                <w:szCs w:val="21"/>
              </w:rPr>
            </w:pPr>
          </w:p>
        </w:tc>
        <w:tc>
          <w:tcPr>
            <w:tcW w:w="1560" w:type="dxa"/>
            <w:vAlign w:val="center"/>
          </w:tcPr>
          <w:p w14:paraId="38D49BCE" w14:textId="77777777" w:rsidR="00272450" w:rsidRDefault="00272450">
            <w:pPr>
              <w:jc w:val="center"/>
              <w:rPr>
                <w:rFonts w:ascii="仿宋_GB2312" w:eastAsia="仿宋_GB2312" w:hAnsi="宋体"/>
                <w:szCs w:val="21"/>
              </w:rPr>
            </w:pPr>
          </w:p>
        </w:tc>
        <w:tc>
          <w:tcPr>
            <w:tcW w:w="2955" w:type="dxa"/>
            <w:vAlign w:val="center"/>
          </w:tcPr>
          <w:p w14:paraId="4F69F62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F14A7C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675824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9C1C073" w14:textId="77777777">
        <w:trPr>
          <w:trHeight w:val="1015"/>
          <w:jc w:val="center"/>
        </w:trPr>
        <w:tc>
          <w:tcPr>
            <w:tcW w:w="913" w:type="dxa"/>
            <w:tcBorders>
              <w:left w:val="nil"/>
            </w:tcBorders>
            <w:vAlign w:val="center"/>
          </w:tcPr>
          <w:p w14:paraId="14165198" w14:textId="77777777" w:rsidR="00272450" w:rsidRDefault="00906AE9">
            <w:pPr>
              <w:jc w:val="center"/>
              <w:rPr>
                <w:rFonts w:ascii="仿宋_GB2312" w:eastAsia="仿宋_GB2312" w:hAnsi="宋体"/>
                <w:szCs w:val="21"/>
              </w:rPr>
            </w:pPr>
            <w:r>
              <w:rPr>
                <w:rFonts w:ascii="仿宋_GB2312" w:eastAsia="仿宋_GB2312" w:hAnsi="宋体"/>
                <w:szCs w:val="21"/>
              </w:rPr>
              <w:t>73</w:t>
            </w:r>
          </w:p>
        </w:tc>
        <w:tc>
          <w:tcPr>
            <w:tcW w:w="2126" w:type="dxa"/>
            <w:vMerge/>
            <w:vAlign w:val="center"/>
          </w:tcPr>
          <w:p w14:paraId="3744F40F" w14:textId="77777777" w:rsidR="00272450" w:rsidRDefault="00272450">
            <w:pPr>
              <w:jc w:val="center"/>
              <w:rPr>
                <w:rFonts w:ascii="仿宋_GB2312" w:eastAsia="仿宋_GB2312" w:hAnsi="宋体"/>
                <w:szCs w:val="21"/>
              </w:rPr>
            </w:pPr>
          </w:p>
        </w:tc>
        <w:tc>
          <w:tcPr>
            <w:tcW w:w="5246" w:type="dxa"/>
            <w:vMerge/>
            <w:vAlign w:val="center"/>
          </w:tcPr>
          <w:p w14:paraId="6B53B3FF" w14:textId="77777777" w:rsidR="00272450" w:rsidRDefault="00272450">
            <w:pPr>
              <w:jc w:val="left"/>
              <w:rPr>
                <w:rFonts w:ascii="仿宋_GB2312" w:eastAsia="仿宋_GB2312" w:hAnsi="宋体"/>
                <w:szCs w:val="21"/>
              </w:rPr>
            </w:pPr>
          </w:p>
        </w:tc>
        <w:tc>
          <w:tcPr>
            <w:tcW w:w="1440" w:type="dxa"/>
            <w:vMerge/>
            <w:vAlign w:val="center"/>
          </w:tcPr>
          <w:p w14:paraId="052D2198" w14:textId="77777777" w:rsidR="00272450" w:rsidRDefault="00272450">
            <w:pPr>
              <w:jc w:val="center"/>
              <w:rPr>
                <w:rFonts w:ascii="仿宋_GB2312" w:eastAsia="仿宋_GB2312" w:hAnsi="宋体"/>
                <w:szCs w:val="21"/>
              </w:rPr>
            </w:pPr>
          </w:p>
        </w:tc>
        <w:tc>
          <w:tcPr>
            <w:tcW w:w="1770" w:type="dxa"/>
            <w:vAlign w:val="center"/>
          </w:tcPr>
          <w:p w14:paraId="2F6E83AF"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3DBEA4A5" w14:textId="77777777" w:rsidR="00272450" w:rsidRDefault="00272450">
            <w:pPr>
              <w:jc w:val="center"/>
              <w:rPr>
                <w:rFonts w:ascii="仿宋_GB2312" w:eastAsia="仿宋_GB2312" w:hAnsi="宋体"/>
                <w:szCs w:val="21"/>
              </w:rPr>
            </w:pPr>
          </w:p>
        </w:tc>
        <w:tc>
          <w:tcPr>
            <w:tcW w:w="1530" w:type="dxa"/>
            <w:vAlign w:val="center"/>
          </w:tcPr>
          <w:p w14:paraId="55BF2023" w14:textId="77777777" w:rsidR="00272450" w:rsidRDefault="00272450">
            <w:pPr>
              <w:jc w:val="center"/>
              <w:rPr>
                <w:rFonts w:ascii="仿宋_GB2312" w:eastAsia="仿宋_GB2312" w:hAnsi="宋体"/>
                <w:szCs w:val="21"/>
              </w:rPr>
            </w:pPr>
          </w:p>
        </w:tc>
        <w:tc>
          <w:tcPr>
            <w:tcW w:w="1560" w:type="dxa"/>
            <w:vAlign w:val="center"/>
          </w:tcPr>
          <w:p w14:paraId="2040C286" w14:textId="77777777" w:rsidR="00272450" w:rsidRDefault="00272450">
            <w:pPr>
              <w:jc w:val="center"/>
              <w:rPr>
                <w:rFonts w:ascii="仿宋_GB2312" w:eastAsia="仿宋_GB2312" w:hAnsi="宋体"/>
                <w:szCs w:val="21"/>
              </w:rPr>
            </w:pPr>
          </w:p>
        </w:tc>
        <w:tc>
          <w:tcPr>
            <w:tcW w:w="2955" w:type="dxa"/>
            <w:vAlign w:val="center"/>
          </w:tcPr>
          <w:p w14:paraId="6F73400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36D4DD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34F717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5363FBA" w14:textId="77777777">
        <w:trPr>
          <w:trHeight w:val="640"/>
          <w:jc w:val="center"/>
        </w:trPr>
        <w:tc>
          <w:tcPr>
            <w:tcW w:w="913" w:type="dxa"/>
            <w:tcBorders>
              <w:left w:val="nil"/>
            </w:tcBorders>
            <w:vAlign w:val="center"/>
          </w:tcPr>
          <w:p w14:paraId="3900AECE" w14:textId="77777777" w:rsidR="00272450" w:rsidRDefault="00906AE9">
            <w:pPr>
              <w:jc w:val="center"/>
              <w:rPr>
                <w:rFonts w:ascii="仿宋_GB2312" w:eastAsia="仿宋_GB2312" w:hAnsi="宋体"/>
                <w:szCs w:val="21"/>
              </w:rPr>
            </w:pPr>
            <w:r>
              <w:rPr>
                <w:rFonts w:ascii="仿宋_GB2312" w:eastAsia="仿宋_GB2312" w:hAnsi="宋体"/>
                <w:szCs w:val="21"/>
              </w:rPr>
              <w:t>74</w:t>
            </w:r>
          </w:p>
        </w:tc>
        <w:tc>
          <w:tcPr>
            <w:tcW w:w="2126" w:type="dxa"/>
            <w:vMerge/>
            <w:vAlign w:val="center"/>
          </w:tcPr>
          <w:p w14:paraId="6A3EFA10" w14:textId="77777777" w:rsidR="00272450" w:rsidRDefault="00272450">
            <w:pPr>
              <w:jc w:val="center"/>
              <w:rPr>
                <w:rFonts w:ascii="仿宋_GB2312" w:eastAsia="仿宋_GB2312" w:hAnsi="宋体"/>
                <w:szCs w:val="21"/>
              </w:rPr>
            </w:pPr>
          </w:p>
        </w:tc>
        <w:tc>
          <w:tcPr>
            <w:tcW w:w="5246" w:type="dxa"/>
            <w:vMerge/>
            <w:vAlign w:val="center"/>
          </w:tcPr>
          <w:p w14:paraId="0D0C20DE" w14:textId="77777777" w:rsidR="00272450" w:rsidRDefault="00272450">
            <w:pPr>
              <w:jc w:val="left"/>
              <w:rPr>
                <w:rFonts w:ascii="仿宋_GB2312" w:eastAsia="仿宋_GB2312" w:hAnsi="宋体"/>
                <w:szCs w:val="21"/>
              </w:rPr>
            </w:pPr>
          </w:p>
        </w:tc>
        <w:tc>
          <w:tcPr>
            <w:tcW w:w="1440" w:type="dxa"/>
            <w:vMerge/>
            <w:vAlign w:val="center"/>
          </w:tcPr>
          <w:p w14:paraId="25558B17" w14:textId="77777777" w:rsidR="00272450" w:rsidRDefault="00272450">
            <w:pPr>
              <w:jc w:val="center"/>
              <w:rPr>
                <w:rFonts w:ascii="仿宋_GB2312" w:eastAsia="仿宋_GB2312" w:hAnsi="宋体"/>
                <w:szCs w:val="21"/>
              </w:rPr>
            </w:pPr>
          </w:p>
        </w:tc>
        <w:tc>
          <w:tcPr>
            <w:tcW w:w="1770" w:type="dxa"/>
            <w:vAlign w:val="center"/>
          </w:tcPr>
          <w:p w14:paraId="5DC5ABCC"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035CA507" w14:textId="77777777" w:rsidR="00272450" w:rsidRDefault="00272450">
            <w:pPr>
              <w:jc w:val="center"/>
              <w:rPr>
                <w:rFonts w:ascii="仿宋_GB2312" w:eastAsia="仿宋_GB2312" w:hAnsi="宋体"/>
                <w:szCs w:val="21"/>
              </w:rPr>
            </w:pPr>
          </w:p>
        </w:tc>
        <w:tc>
          <w:tcPr>
            <w:tcW w:w="1530" w:type="dxa"/>
            <w:vAlign w:val="center"/>
          </w:tcPr>
          <w:p w14:paraId="1433B0F2" w14:textId="77777777" w:rsidR="00272450" w:rsidRDefault="00272450">
            <w:pPr>
              <w:jc w:val="center"/>
              <w:rPr>
                <w:rFonts w:ascii="仿宋_GB2312" w:eastAsia="仿宋_GB2312" w:hAnsi="宋体"/>
                <w:szCs w:val="21"/>
              </w:rPr>
            </w:pPr>
          </w:p>
        </w:tc>
        <w:tc>
          <w:tcPr>
            <w:tcW w:w="1560" w:type="dxa"/>
            <w:vAlign w:val="center"/>
          </w:tcPr>
          <w:p w14:paraId="1E17FE9F" w14:textId="77777777" w:rsidR="00272450" w:rsidRDefault="00272450">
            <w:pPr>
              <w:jc w:val="center"/>
              <w:rPr>
                <w:rFonts w:ascii="仿宋_GB2312" w:eastAsia="仿宋_GB2312" w:hAnsi="宋体"/>
                <w:szCs w:val="21"/>
              </w:rPr>
            </w:pPr>
          </w:p>
        </w:tc>
        <w:tc>
          <w:tcPr>
            <w:tcW w:w="2955" w:type="dxa"/>
            <w:vAlign w:val="center"/>
          </w:tcPr>
          <w:p w14:paraId="198FD0E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D4E487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F3FFF6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FDB1F50" w14:textId="77777777">
        <w:trPr>
          <w:trHeight w:val="683"/>
          <w:jc w:val="center"/>
        </w:trPr>
        <w:tc>
          <w:tcPr>
            <w:tcW w:w="913" w:type="dxa"/>
            <w:tcBorders>
              <w:left w:val="nil"/>
            </w:tcBorders>
            <w:vAlign w:val="center"/>
          </w:tcPr>
          <w:p w14:paraId="1D37A1A8" w14:textId="77777777" w:rsidR="00272450" w:rsidRDefault="00906AE9">
            <w:pPr>
              <w:jc w:val="center"/>
              <w:rPr>
                <w:rFonts w:ascii="仿宋_GB2312" w:eastAsia="仿宋_GB2312"/>
              </w:rPr>
            </w:pPr>
            <w:r>
              <w:rPr>
                <w:rFonts w:ascii="仿宋_GB2312" w:eastAsia="仿宋_GB2312"/>
              </w:rPr>
              <w:t>75</w:t>
            </w:r>
          </w:p>
        </w:tc>
        <w:tc>
          <w:tcPr>
            <w:tcW w:w="2126" w:type="dxa"/>
            <w:vMerge/>
            <w:vAlign w:val="center"/>
          </w:tcPr>
          <w:p w14:paraId="7A4170C3" w14:textId="77777777" w:rsidR="00272450" w:rsidRDefault="00272450">
            <w:pPr>
              <w:jc w:val="center"/>
              <w:rPr>
                <w:rFonts w:ascii="仿宋_GB2312" w:eastAsia="仿宋_GB2312" w:hAnsi="宋体"/>
                <w:szCs w:val="21"/>
              </w:rPr>
            </w:pPr>
          </w:p>
        </w:tc>
        <w:tc>
          <w:tcPr>
            <w:tcW w:w="5246" w:type="dxa"/>
            <w:vMerge/>
            <w:vAlign w:val="center"/>
          </w:tcPr>
          <w:p w14:paraId="3B8FD4AA" w14:textId="77777777" w:rsidR="00272450" w:rsidRDefault="00272450">
            <w:pPr>
              <w:jc w:val="left"/>
              <w:rPr>
                <w:rFonts w:ascii="仿宋_GB2312" w:eastAsia="仿宋_GB2312" w:hAnsi="宋体"/>
                <w:szCs w:val="21"/>
              </w:rPr>
            </w:pPr>
          </w:p>
        </w:tc>
        <w:tc>
          <w:tcPr>
            <w:tcW w:w="1440" w:type="dxa"/>
            <w:vMerge/>
            <w:vAlign w:val="center"/>
          </w:tcPr>
          <w:p w14:paraId="17DE3FEC" w14:textId="77777777" w:rsidR="00272450" w:rsidRDefault="00272450">
            <w:pPr>
              <w:jc w:val="center"/>
              <w:rPr>
                <w:rFonts w:ascii="仿宋_GB2312" w:eastAsia="仿宋_GB2312" w:hAnsi="宋体"/>
                <w:szCs w:val="21"/>
              </w:rPr>
            </w:pPr>
          </w:p>
        </w:tc>
        <w:tc>
          <w:tcPr>
            <w:tcW w:w="1770" w:type="dxa"/>
            <w:vAlign w:val="center"/>
          </w:tcPr>
          <w:p w14:paraId="4447031F"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734F938D" w14:textId="77777777" w:rsidR="00272450" w:rsidRDefault="00272450">
            <w:pPr>
              <w:jc w:val="center"/>
              <w:rPr>
                <w:rFonts w:ascii="仿宋_GB2312" w:eastAsia="仿宋_GB2312" w:hAnsi="宋体"/>
                <w:szCs w:val="21"/>
              </w:rPr>
            </w:pPr>
          </w:p>
        </w:tc>
        <w:tc>
          <w:tcPr>
            <w:tcW w:w="1530" w:type="dxa"/>
            <w:vAlign w:val="center"/>
          </w:tcPr>
          <w:p w14:paraId="4EDC7983" w14:textId="77777777" w:rsidR="00272450" w:rsidRDefault="00272450">
            <w:pPr>
              <w:jc w:val="center"/>
              <w:rPr>
                <w:rFonts w:ascii="仿宋_GB2312" w:eastAsia="仿宋_GB2312" w:hAnsi="宋体"/>
                <w:szCs w:val="21"/>
              </w:rPr>
            </w:pPr>
          </w:p>
        </w:tc>
        <w:tc>
          <w:tcPr>
            <w:tcW w:w="1560" w:type="dxa"/>
            <w:vAlign w:val="center"/>
          </w:tcPr>
          <w:p w14:paraId="7B2E8901" w14:textId="77777777" w:rsidR="00272450" w:rsidRDefault="00272450">
            <w:pPr>
              <w:jc w:val="center"/>
              <w:rPr>
                <w:rFonts w:ascii="仿宋_GB2312" w:eastAsia="仿宋_GB2312" w:hAnsi="宋体"/>
                <w:szCs w:val="21"/>
              </w:rPr>
            </w:pPr>
          </w:p>
        </w:tc>
        <w:tc>
          <w:tcPr>
            <w:tcW w:w="2955" w:type="dxa"/>
            <w:vAlign w:val="center"/>
          </w:tcPr>
          <w:p w14:paraId="434AD33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895B58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261E00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6107E9D" w14:textId="77777777">
        <w:trPr>
          <w:trHeight w:val="90"/>
          <w:jc w:val="center"/>
        </w:trPr>
        <w:tc>
          <w:tcPr>
            <w:tcW w:w="913" w:type="dxa"/>
            <w:tcBorders>
              <w:left w:val="nil"/>
            </w:tcBorders>
            <w:vAlign w:val="center"/>
          </w:tcPr>
          <w:p w14:paraId="244D2C90" w14:textId="77777777" w:rsidR="00272450" w:rsidRDefault="00906AE9">
            <w:pPr>
              <w:jc w:val="center"/>
              <w:rPr>
                <w:rFonts w:ascii="仿宋_GB2312" w:eastAsia="仿宋_GB2312"/>
              </w:rPr>
            </w:pPr>
            <w:r>
              <w:rPr>
                <w:rFonts w:ascii="仿宋_GB2312" w:eastAsia="仿宋_GB2312"/>
              </w:rPr>
              <w:lastRenderedPageBreak/>
              <w:t>76</w:t>
            </w:r>
          </w:p>
        </w:tc>
        <w:tc>
          <w:tcPr>
            <w:tcW w:w="2126" w:type="dxa"/>
            <w:vMerge w:val="restart"/>
            <w:vAlign w:val="center"/>
          </w:tcPr>
          <w:p w14:paraId="3FB34463" w14:textId="77777777" w:rsidR="00272450" w:rsidRDefault="00906AE9">
            <w:pPr>
              <w:jc w:val="center"/>
              <w:rPr>
                <w:rFonts w:ascii="仿宋_GB2312" w:eastAsia="仿宋_GB2312"/>
              </w:rPr>
            </w:pPr>
            <w:r>
              <w:rPr>
                <w:rFonts w:ascii="仿宋_GB2312" w:eastAsia="仿宋_GB2312" w:hAnsi="宋体"/>
                <w:szCs w:val="21"/>
              </w:rPr>
              <w:t>垃圾转运站污染整治</w:t>
            </w:r>
          </w:p>
        </w:tc>
        <w:tc>
          <w:tcPr>
            <w:tcW w:w="5246" w:type="dxa"/>
            <w:vAlign w:val="center"/>
          </w:tcPr>
          <w:p w14:paraId="5B536D05" w14:textId="77777777" w:rsidR="00272450" w:rsidRDefault="00906AE9">
            <w:pPr>
              <w:jc w:val="left"/>
              <w:rPr>
                <w:rFonts w:ascii="仿宋_GB2312" w:eastAsia="仿宋_GB2312" w:hAnsi="宋体"/>
                <w:szCs w:val="21"/>
              </w:rPr>
            </w:pPr>
            <w:r>
              <w:rPr>
                <w:rFonts w:ascii="仿宋_GB2312" w:eastAsia="仿宋_GB2312" w:hAnsi="宋体"/>
                <w:szCs w:val="21"/>
              </w:rPr>
              <w:t>统筹全市垃圾转运站完成雨污分流、沉砂预处理设施等建设；统筹垃圾转运站排污接驳纳管，规范压缩液处置。</w:t>
            </w:r>
          </w:p>
        </w:tc>
        <w:tc>
          <w:tcPr>
            <w:tcW w:w="1440" w:type="dxa"/>
            <w:vAlign w:val="center"/>
          </w:tcPr>
          <w:p w14:paraId="2A8A379A"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1383E02C"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453BA790" w14:textId="77777777" w:rsidR="00272450" w:rsidRDefault="00272450">
            <w:pPr>
              <w:jc w:val="center"/>
              <w:rPr>
                <w:rFonts w:ascii="仿宋_GB2312" w:eastAsia="仿宋_GB2312" w:hAnsi="宋体"/>
                <w:szCs w:val="21"/>
              </w:rPr>
            </w:pPr>
          </w:p>
        </w:tc>
        <w:tc>
          <w:tcPr>
            <w:tcW w:w="1530" w:type="dxa"/>
            <w:vAlign w:val="center"/>
          </w:tcPr>
          <w:p w14:paraId="1C982644" w14:textId="77777777" w:rsidR="00272450" w:rsidRDefault="00272450">
            <w:pPr>
              <w:jc w:val="center"/>
              <w:rPr>
                <w:rFonts w:ascii="仿宋_GB2312" w:eastAsia="仿宋_GB2312" w:hAnsi="宋体"/>
                <w:szCs w:val="21"/>
              </w:rPr>
            </w:pPr>
          </w:p>
        </w:tc>
        <w:tc>
          <w:tcPr>
            <w:tcW w:w="1560" w:type="dxa"/>
            <w:vAlign w:val="center"/>
          </w:tcPr>
          <w:p w14:paraId="1400C836" w14:textId="77777777" w:rsidR="00272450" w:rsidRDefault="00272450">
            <w:pPr>
              <w:jc w:val="center"/>
              <w:rPr>
                <w:rFonts w:ascii="仿宋_GB2312" w:eastAsia="仿宋_GB2312" w:hAnsi="宋体"/>
                <w:szCs w:val="21"/>
              </w:rPr>
            </w:pPr>
          </w:p>
        </w:tc>
        <w:tc>
          <w:tcPr>
            <w:tcW w:w="2955" w:type="dxa"/>
            <w:vAlign w:val="center"/>
          </w:tcPr>
          <w:p w14:paraId="7D0D7A5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91C04DA"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已完成</w:t>
            </w:r>
            <w:r>
              <w:rPr>
                <w:rFonts w:ascii="仿宋_GB2312" w:eastAsia="仿宋_GB2312"/>
              </w:rPr>
              <w:t xml:space="preserve">  </w:t>
            </w:r>
            <w:r>
              <w:rPr>
                <w:rFonts w:ascii="仿宋_GB2312" w:eastAsia="仿宋_GB2312"/>
              </w:rPr>
              <w:t>□</w:t>
            </w:r>
            <w:r>
              <w:rPr>
                <w:rFonts w:ascii="仿宋_GB2312" w:eastAsia="仿宋_GB2312"/>
              </w:rPr>
              <w:t>正常推进</w:t>
            </w:r>
          </w:p>
          <w:p w14:paraId="12F2C231"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滞后</w:t>
            </w:r>
            <w:r>
              <w:rPr>
                <w:rFonts w:ascii="仿宋_GB2312" w:eastAsia="仿宋_GB2312"/>
              </w:rPr>
              <w:t xml:space="preserve">    </w:t>
            </w:r>
            <w:r>
              <w:rPr>
                <w:rFonts w:ascii="仿宋_GB2312" w:eastAsia="仿宋_GB2312"/>
              </w:rPr>
              <w:t>□</w:t>
            </w:r>
            <w:r>
              <w:rPr>
                <w:rFonts w:ascii="仿宋_GB2312" w:eastAsia="仿宋_GB2312"/>
              </w:rPr>
              <w:t>严重滞后</w:t>
            </w:r>
          </w:p>
        </w:tc>
      </w:tr>
      <w:tr w:rsidR="00272450" w14:paraId="32984FBC" w14:textId="77777777">
        <w:trPr>
          <w:trHeight w:val="1262"/>
          <w:jc w:val="center"/>
        </w:trPr>
        <w:tc>
          <w:tcPr>
            <w:tcW w:w="913" w:type="dxa"/>
            <w:tcBorders>
              <w:left w:val="nil"/>
            </w:tcBorders>
            <w:vAlign w:val="center"/>
          </w:tcPr>
          <w:p w14:paraId="41D5F1FA" w14:textId="77777777" w:rsidR="00272450" w:rsidRDefault="00906AE9">
            <w:pPr>
              <w:jc w:val="center"/>
              <w:rPr>
                <w:rFonts w:ascii="仿宋_GB2312" w:eastAsia="仿宋_GB2312" w:hAnsi="宋体"/>
                <w:szCs w:val="21"/>
              </w:rPr>
            </w:pPr>
            <w:r>
              <w:rPr>
                <w:rFonts w:ascii="仿宋_GB2312" w:eastAsia="仿宋_GB2312" w:hAnsi="宋体"/>
                <w:szCs w:val="21"/>
              </w:rPr>
              <w:t>77</w:t>
            </w:r>
          </w:p>
        </w:tc>
        <w:tc>
          <w:tcPr>
            <w:tcW w:w="2126" w:type="dxa"/>
            <w:vMerge/>
            <w:vAlign w:val="center"/>
          </w:tcPr>
          <w:p w14:paraId="47B0CC5A" w14:textId="77777777" w:rsidR="00272450" w:rsidRDefault="00272450">
            <w:pPr>
              <w:jc w:val="center"/>
              <w:rPr>
                <w:rFonts w:ascii="仿宋_GB2312" w:eastAsia="仿宋_GB2312" w:hAnsi="宋体"/>
                <w:szCs w:val="21"/>
              </w:rPr>
            </w:pPr>
          </w:p>
        </w:tc>
        <w:tc>
          <w:tcPr>
            <w:tcW w:w="5246" w:type="dxa"/>
            <w:vAlign w:val="center"/>
          </w:tcPr>
          <w:p w14:paraId="649C6BF0" w14:textId="77777777" w:rsidR="00272450" w:rsidRDefault="00906AE9">
            <w:pPr>
              <w:jc w:val="left"/>
              <w:rPr>
                <w:rFonts w:ascii="仿宋_GB2312" w:eastAsia="仿宋_GB2312"/>
              </w:rPr>
            </w:pPr>
            <w:r>
              <w:rPr>
                <w:rFonts w:ascii="仿宋_GB2312" w:eastAsia="仿宋_GB2312"/>
              </w:rPr>
              <w:t>指导垃圾转运站建设规范初期雨水收集系统、实施雨污分流、建设沉砂预处理设施、排污接驳纳管等。</w:t>
            </w:r>
          </w:p>
        </w:tc>
        <w:tc>
          <w:tcPr>
            <w:tcW w:w="1440" w:type="dxa"/>
            <w:vAlign w:val="center"/>
          </w:tcPr>
          <w:p w14:paraId="5FE5CED2"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0E3C3911"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3765EE6F" w14:textId="77777777" w:rsidR="00272450" w:rsidRDefault="00272450">
            <w:pPr>
              <w:jc w:val="center"/>
              <w:rPr>
                <w:rFonts w:ascii="仿宋_GB2312" w:eastAsia="仿宋_GB2312" w:hAnsi="宋体"/>
                <w:szCs w:val="21"/>
              </w:rPr>
            </w:pPr>
          </w:p>
        </w:tc>
        <w:tc>
          <w:tcPr>
            <w:tcW w:w="1530" w:type="dxa"/>
            <w:vAlign w:val="center"/>
          </w:tcPr>
          <w:p w14:paraId="5C78E713" w14:textId="77777777" w:rsidR="00272450" w:rsidRDefault="00272450">
            <w:pPr>
              <w:jc w:val="center"/>
              <w:rPr>
                <w:rFonts w:ascii="仿宋_GB2312" w:eastAsia="仿宋_GB2312" w:hAnsi="宋体"/>
                <w:szCs w:val="21"/>
              </w:rPr>
            </w:pPr>
          </w:p>
        </w:tc>
        <w:tc>
          <w:tcPr>
            <w:tcW w:w="1560" w:type="dxa"/>
            <w:vAlign w:val="center"/>
          </w:tcPr>
          <w:p w14:paraId="25459A12" w14:textId="77777777" w:rsidR="00272450" w:rsidRDefault="00272450">
            <w:pPr>
              <w:jc w:val="center"/>
              <w:rPr>
                <w:rFonts w:ascii="仿宋_GB2312" w:eastAsia="仿宋_GB2312" w:hAnsi="宋体"/>
                <w:szCs w:val="21"/>
              </w:rPr>
            </w:pPr>
          </w:p>
        </w:tc>
        <w:tc>
          <w:tcPr>
            <w:tcW w:w="2955" w:type="dxa"/>
            <w:vAlign w:val="center"/>
          </w:tcPr>
          <w:p w14:paraId="7A347A0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A3A6869"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已完成</w:t>
            </w:r>
            <w:r>
              <w:rPr>
                <w:rFonts w:ascii="仿宋_GB2312" w:eastAsia="仿宋_GB2312"/>
              </w:rPr>
              <w:t xml:space="preserve">  </w:t>
            </w:r>
            <w:r>
              <w:rPr>
                <w:rFonts w:ascii="仿宋_GB2312" w:eastAsia="仿宋_GB2312"/>
              </w:rPr>
              <w:t>□</w:t>
            </w:r>
            <w:r>
              <w:rPr>
                <w:rFonts w:ascii="仿宋_GB2312" w:eastAsia="仿宋_GB2312"/>
              </w:rPr>
              <w:t>正常推进</w:t>
            </w:r>
          </w:p>
          <w:p w14:paraId="3DC46660"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滞后</w:t>
            </w:r>
            <w:r>
              <w:rPr>
                <w:rFonts w:ascii="仿宋_GB2312" w:eastAsia="仿宋_GB2312"/>
              </w:rPr>
              <w:t xml:space="preserve">    </w:t>
            </w:r>
            <w:r>
              <w:rPr>
                <w:rFonts w:ascii="仿宋_GB2312" w:eastAsia="仿宋_GB2312"/>
              </w:rPr>
              <w:t>□</w:t>
            </w:r>
            <w:r>
              <w:rPr>
                <w:rFonts w:ascii="仿宋_GB2312" w:eastAsia="仿宋_GB2312"/>
              </w:rPr>
              <w:t>严重滞后</w:t>
            </w:r>
          </w:p>
        </w:tc>
      </w:tr>
      <w:tr w:rsidR="00272450" w14:paraId="57FF816E" w14:textId="77777777">
        <w:trPr>
          <w:trHeight w:val="218"/>
          <w:jc w:val="center"/>
        </w:trPr>
        <w:tc>
          <w:tcPr>
            <w:tcW w:w="913" w:type="dxa"/>
            <w:tcBorders>
              <w:left w:val="nil"/>
            </w:tcBorders>
            <w:vAlign w:val="center"/>
          </w:tcPr>
          <w:p w14:paraId="1837B77D" w14:textId="77777777" w:rsidR="00272450" w:rsidRDefault="00906AE9">
            <w:pPr>
              <w:jc w:val="center"/>
              <w:rPr>
                <w:rFonts w:ascii="仿宋_GB2312" w:eastAsia="仿宋_GB2312"/>
              </w:rPr>
            </w:pPr>
            <w:r>
              <w:rPr>
                <w:rFonts w:ascii="仿宋_GB2312" w:eastAsia="仿宋_GB2312"/>
              </w:rPr>
              <w:t>78</w:t>
            </w:r>
          </w:p>
        </w:tc>
        <w:tc>
          <w:tcPr>
            <w:tcW w:w="2126" w:type="dxa"/>
            <w:vMerge/>
            <w:vAlign w:val="center"/>
          </w:tcPr>
          <w:p w14:paraId="2C87083C" w14:textId="77777777" w:rsidR="00272450" w:rsidRDefault="00272450">
            <w:pPr>
              <w:jc w:val="center"/>
              <w:rPr>
                <w:rFonts w:ascii="仿宋_GB2312" w:eastAsia="仿宋_GB2312" w:hAnsi="宋体"/>
                <w:szCs w:val="21"/>
              </w:rPr>
            </w:pPr>
          </w:p>
        </w:tc>
        <w:tc>
          <w:tcPr>
            <w:tcW w:w="5246" w:type="dxa"/>
            <w:vMerge w:val="restart"/>
            <w:vAlign w:val="center"/>
          </w:tcPr>
          <w:p w14:paraId="5353A6C2" w14:textId="77777777" w:rsidR="00272450" w:rsidRDefault="00906AE9">
            <w:pPr>
              <w:jc w:val="left"/>
              <w:rPr>
                <w:rFonts w:ascii="仿宋_GB2312" w:eastAsia="仿宋_GB2312" w:hAnsi="宋体"/>
                <w:szCs w:val="21"/>
              </w:rPr>
            </w:pPr>
            <w:r>
              <w:rPr>
                <w:rFonts w:ascii="仿宋_GB2312" w:eastAsia="仿宋_GB2312" w:hAnsi="宋体"/>
                <w:szCs w:val="21"/>
              </w:rPr>
              <w:t>完成垃圾转运站的排查整治，要求做到：建设规范的作业污水收集系统；建设沉砂预处理设施；作业污水依规接驳排入市政污水管网；定期清理沉砂池；具备干湿压榨分离的转运站、大型垃圾转运站和暂不具备接驳市政污水管网条件的转运站产生的压缩液交由有处置资质的单位进行处理，其他垃圾转运站压缩液经沉砂后排入市政污水管网；严禁作业污水外溢或将污水排入雨水管网。</w:t>
            </w:r>
          </w:p>
        </w:tc>
        <w:tc>
          <w:tcPr>
            <w:tcW w:w="1440" w:type="dxa"/>
            <w:vMerge w:val="restart"/>
            <w:vAlign w:val="center"/>
          </w:tcPr>
          <w:p w14:paraId="4B314CD3"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3D5D0728"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34E84E77" w14:textId="77777777" w:rsidR="00272450" w:rsidRDefault="00272450">
            <w:pPr>
              <w:jc w:val="center"/>
              <w:rPr>
                <w:rFonts w:ascii="仿宋_GB2312" w:eastAsia="仿宋_GB2312" w:hAnsi="宋体"/>
                <w:szCs w:val="21"/>
              </w:rPr>
            </w:pPr>
          </w:p>
        </w:tc>
        <w:tc>
          <w:tcPr>
            <w:tcW w:w="1530" w:type="dxa"/>
            <w:vAlign w:val="center"/>
          </w:tcPr>
          <w:p w14:paraId="4F170944" w14:textId="77777777" w:rsidR="00272450" w:rsidRDefault="00272450">
            <w:pPr>
              <w:jc w:val="center"/>
              <w:rPr>
                <w:rFonts w:ascii="仿宋_GB2312" w:eastAsia="仿宋_GB2312" w:hAnsi="宋体"/>
                <w:szCs w:val="21"/>
              </w:rPr>
            </w:pPr>
          </w:p>
        </w:tc>
        <w:tc>
          <w:tcPr>
            <w:tcW w:w="1560" w:type="dxa"/>
            <w:vAlign w:val="center"/>
          </w:tcPr>
          <w:p w14:paraId="41CB4DF8" w14:textId="77777777" w:rsidR="00272450" w:rsidRDefault="00272450">
            <w:pPr>
              <w:jc w:val="center"/>
              <w:rPr>
                <w:rFonts w:ascii="仿宋_GB2312" w:eastAsia="仿宋_GB2312" w:hAnsi="宋体"/>
                <w:szCs w:val="21"/>
              </w:rPr>
            </w:pPr>
          </w:p>
        </w:tc>
        <w:tc>
          <w:tcPr>
            <w:tcW w:w="2955" w:type="dxa"/>
            <w:vAlign w:val="center"/>
          </w:tcPr>
          <w:p w14:paraId="2F7AFBE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C1DF04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398CD0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85F19DC" w14:textId="77777777">
        <w:trPr>
          <w:trHeight w:val="218"/>
          <w:jc w:val="center"/>
        </w:trPr>
        <w:tc>
          <w:tcPr>
            <w:tcW w:w="913" w:type="dxa"/>
            <w:tcBorders>
              <w:left w:val="nil"/>
            </w:tcBorders>
            <w:vAlign w:val="center"/>
          </w:tcPr>
          <w:p w14:paraId="00152FA8" w14:textId="77777777" w:rsidR="00272450" w:rsidRDefault="00906AE9">
            <w:pPr>
              <w:jc w:val="center"/>
              <w:rPr>
                <w:rFonts w:ascii="仿宋_GB2312" w:eastAsia="仿宋_GB2312" w:hAnsi="宋体"/>
                <w:szCs w:val="21"/>
              </w:rPr>
            </w:pPr>
            <w:r>
              <w:rPr>
                <w:rFonts w:ascii="仿宋_GB2312" w:eastAsia="仿宋_GB2312" w:hAnsi="宋体"/>
                <w:szCs w:val="21"/>
              </w:rPr>
              <w:t>79</w:t>
            </w:r>
          </w:p>
        </w:tc>
        <w:tc>
          <w:tcPr>
            <w:tcW w:w="2126" w:type="dxa"/>
            <w:vMerge/>
            <w:vAlign w:val="center"/>
          </w:tcPr>
          <w:p w14:paraId="47D1F993" w14:textId="77777777" w:rsidR="00272450" w:rsidRDefault="00272450">
            <w:pPr>
              <w:jc w:val="center"/>
              <w:rPr>
                <w:rFonts w:ascii="仿宋_GB2312" w:eastAsia="仿宋_GB2312"/>
              </w:rPr>
            </w:pPr>
          </w:p>
        </w:tc>
        <w:tc>
          <w:tcPr>
            <w:tcW w:w="5246" w:type="dxa"/>
            <w:vMerge/>
            <w:vAlign w:val="center"/>
          </w:tcPr>
          <w:p w14:paraId="5D60696C" w14:textId="77777777" w:rsidR="00272450" w:rsidRDefault="00272450">
            <w:pPr>
              <w:jc w:val="left"/>
              <w:rPr>
                <w:rFonts w:ascii="仿宋_GB2312" w:eastAsia="仿宋_GB2312"/>
              </w:rPr>
            </w:pPr>
          </w:p>
        </w:tc>
        <w:tc>
          <w:tcPr>
            <w:tcW w:w="1440" w:type="dxa"/>
            <w:vMerge/>
            <w:vAlign w:val="center"/>
          </w:tcPr>
          <w:p w14:paraId="56B946B9" w14:textId="77777777" w:rsidR="00272450" w:rsidRDefault="00272450">
            <w:pPr>
              <w:jc w:val="center"/>
              <w:rPr>
                <w:rFonts w:ascii="仿宋_GB2312" w:eastAsia="仿宋_GB2312"/>
              </w:rPr>
            </w:pPr>
          </w:p>
        </w:tc>
        <w:tc>
          <w:tcPr>
            <w:tcW w:w="1770" w:type="dxa"/>
            <w:vAlign w:val="center"/>
          </w:tcPr>
          <w:p w14:paraId="1CDB1607"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1BE8D6D3" w14:textId="77777777" w:rsidR="00272450" w:rsidRDefault="00272450">
            <w:pPr>
              <w:jc w:val="center"/>
              <w:rPr>
                <w:rFonts w:ascii="仿宋_GB2312" w:eastAsia="仿宋_GB2312" w:hAnsi="宋体"/>
                <w:szCs w:val="21"/>
              </w:rPr>
            </w:pPr>
          </w:p>
        </w:tc>
        <w:tc>
          <w:tcPr>
            <w:tcW w:w="1530" w:type="dxa"/>
            <w:vAlign w:val="center"/>
          </w:tcPr>
          <w:p w14:paraId="4E860CAE" w14:textId="77777777" w:rsidR="00272450" w:rsidRDefault="00272450">
            <w:pPr>
              <w:jc w:val="center"/>
              <w:rPr>
                <w:rFonts w:ascii="仿宋_GB2312" w:eastAsia="仿宋_GB2312" w:hAnsi="宋体"/>
                <w:szCs w:val="21"/>
              </w:rPr>
            </w:pPr>
          </w:p>
        </w:tc>
        <w:tc>
          <w:tcPr>
            <w:tcW w:w="1560" w:type="dxa"/>
            <w:vAlign w:val="center"/>
          </w:tcPr>
          <w:p w14:paraId="07A1599D" w14:textId="77777777" w:rsidR="00272450" w:rsidRDefault="00272450">
            <w:pPr>
              <w:jc w:val="center"/>
              <w:rPr>
                <w:rFonts w:ascii="仿宋_GB2312" w:eastAsia="仿宋_GB2312" w:hAnsi="宋体"/>
                <w:szCs w:val="21"/>
              </w:rPr>
            </w:pPr>
          </w:p>
        </w:tc>
        <w:tc>
          <w:tcPr>
            <w:tcW w:w="2955" w:type="dxa"/>
            <w:vAlign w:val="center"/>
          </w:tcPr>
          <w:p w14:paraId="53F78CD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AE1EAE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7FE0DA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7551BF4" w14:textId="77777777">
        <w:trPr>
          <w:trHeight w:val="218"/>
          <w:jc w:val="center"/>
        </w:trPr>
        <w:tc>
          <w:tcPr>
            <w:tcW w:w="913" w:type="dxa"/>
            <w:tcBorders>
              <w:left w:val="nil"/>
            </w:tcBorders>
            <w:vAlign w:val="center"/>
          </w:tcPr>
          <w:p w14:paraId="536FE45D" w14:textId="77777777" w:rsidR="00272450" w:rsidRDefault="00906AE9">
            <w:pPr>
              <w:jc w:val="center"/>
              <w:rPr>
                <w:rFonts w:ascii="仿宋_GB2312" w:eastAsia="仿宋_GB2312" w:hAnsi="宋体"/>
                <w:szCs w:val="21"/>
              </w:rPr>
            </w:pPr>
            <w:r>
              <w:rPr>
                <w:rFonts w:ascii="仿宋_GB2312" w:eastAsia="仿宋_GB2312" w:hAnsi="宋体"/>
                <w:szCs w:val="21"/>
              </w:rPr>
              <w:t>80</w:t>
            </w:r>
          </w:p>
        </w:tc>
        <w:tc>
          <w:tcPr>
            <w:tcW w:w="2126" w:type="dxa"/>
            <w:vMerge/>
            <w:vAlign w:val="center"/>
          </w:tcPr>
          <w:p w14:paraId="06989CA7" w14:textId="77777777" w:rsidR="00272450" w:rsidRDefault="00272450">
            <w:pPr>
              <w:jc w:val="center"/>
              <w:rPr>
                <w:rFonts w:ascii="仿宋_GB2312" w:eastAsia="仿宋_GB2312" w:hAnsi="宋体"/>
                <w:szCs w:val="21"/>
              </w:rPr>
            </w:pPr>
          </w:p>
        </w:tc>
        <w:tc>
          <w:tcPr>
            <w:tcW w:w="5246" w:type="dxa"/>
            <w:vMerge/>
            <w:vAlign w:val="center"/>
          </w:tcPr>
          <w:p w14:paraId="27BE767B" w14:textId="77777777" w:rsidR="00272450" w:rsidRDefault="00272450">
            <w:pPr>
              <w:jc w:val="left"/>
              <w:rPr>
                <w:rFonts w:ascii="仿宋_GB2312" w:eastAsia="仿宋_GB2312" w:hAnsi="宋体"/>
                <w:szCs w:val="21"/>
              </w:rPr>
            </w:pPr>
          </w:p>
        </w:tc>
        <w:tc>
          <w:tcPr>
            <w:tcW w:w="1440" w:type="dxa"/>
            <w:vMerge/>
            <w:vAlign w:val="center"/>
          </w:tcPr>
          <w:p w14:paraId="50D40EEB" w14:textId="77777777" w:rsidR="00272450" w:rsidRDefault="00272450">
            <w:pPr>
              <w:jc w:val="center"/>
              <w:rPr>
                <w:rFonts w:ascii="仿宋_GB2312" w:eastAsia="仿宋_GB2312" w:hAnsi="宋体"/>
                <w:szCs w:val="21"/>
              </w:rPr>
            </w:pPr>
          </w:p>
        </w:tc>
        <w:tc>
          <w:tcPr>
            <w:tcW w:w="1770" w:type="dxa"/>
            <w:vAlign w:val="center"/>
          </w:tcPr>
          <w:p w14:paraId="724D3D16"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182D6E87" w14:textId="77777777" w:rsidR="00272450" w:rsidRDefault="00272450">
            <w:pPr>
              <w:jc w:val="center"/>
              <w:rPr>
                <w:rFonts w:ascii="仿宋_GB2312" w:eastAsia="仿宋_GB2312" w:hAnsi="宋体"/>
                <w:szCs w:val="21"/>
              </w:rPr>
            </w:pPr>
          </w:p>
        </w:tc>
        <w:tc>
          <w:tcPr>
            <w:tcW w:w="1530" w:type="dxa"/>
            <w:vAlign w:val="center"/>
          </w:tcPr>
          <w:p w14:paraId="21F5FC7F" w14:textId="77777777" w:rsidR="00272450" w:rsidRDefault="00272450">
            <w:pPr>
              <w:jc w:val="center"/>
              <w:rPr>
                <w:rFonts w:ascii="仿宋_GB2312" w:eastAsia="仿宋_GB2312" w:hAnsi="宋体"/>
                <w:szCs w:val="21"/>
              </w:rPr>
            </w:pPr>
          </w:p>
        </w:tc>
        <w:tc>
          <w:tcPr>
            <w:tcW w:w="1560" w:type="dxa"/>
            <w:vAlign w:val="center"/>
          </w:tcPr>
          <w:p w14:paraId="74E46A9A" w14:textId="77777777" w:rsidR="00272450" w:rsidRDefault="00272450">
            <w:pPr>
              <w:jc w:val="center"/>
              <w:rPr>
                <w:rFonts w:ascii="仿宋_GB2312" w:eastAsia="仿宋_GB2312" w:hAnsi="宋体"/>
                <w:szCs w:val="21"/>
              </w:rPr>
            </w:pPr>
          </w:p>
        </w:tc>
        <w:tc>
          <w:tcPr>
            <w:tcW w:w="2955" w:type="dxa"/>
            <w:vAlign w:val="center"/>
          </w:tcPr>
          <w:p w14:paraId="79DA874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F85DB2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D35784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E75F848" w14:textId="77777777">
        <w:trPr>
          <w:trHeight w:val="218"/>
          <w:jc w:val="center"/>
        </w:trPr>
        <w:tc>
          <w:tcPr>
            <w:tcW w:w="913" w:type="dxa"/>
            <w:tcBorders>
              <w:left w:val="nil"/>
            </w:tcBorders>
            <w:vAlign w:val="center"/>
          </w:tcPr>
          <w:p w14:paraId="471E54C1" w14:textId="77777777" w:rsidR="00272450" w:rsidRDefault="00906AE9">
            <w:pPr>
              <w:jc w:val="center"/>
              <w:rPr>
                <w:rFonts w:ascii="仿宋_GB2312" w:eastAsia="仿宋_GB2312" w:hAnsi="宋体"/>
                <w:szCs w:val="21"/>
              </w:rPr>
            </w:pPr>
            <w:r>
              <w:rPr>
                <w:rFonts w:ascii="仿宋_GB2312" w:eastAsia="仿宋_GB2312" w:hAnsi="宋体"/>
                <w:szCs w:val="21"/>
              </w:rPr>
              <w:t>81</w:t>
            </w:r>
          </w:p>
        </w:tc>
        <w:tc>
          <w:tcPr>
            <w:tcW w:w="2126" w:type="dxa"/>
            <w:vMerge/>
            <w:vAlign w:val="center"/>
          </w:tcPr>
          <w:p w14:paraId="71A64647" w14:textId="77777777" w:rsidR="00272450" w:rsidRDefault="00272450">
            <w:pPr>
              <w:jc w:val="center"/>
              <w:rPr>
                <w:rFonts w:ascii="仿宋_GB2312" w:eastAsia="仿宋_GB2312" w:hAnsi="宋体"/>
                <w:szCs w:val="21"/>
              </w:rPr>
            </w:pPr>
          </w:p>
        </w:tc>
        <w:tc>
          <w:tcPr>
            <w:tcW w:w="5246" w:type="dxa"/>
            <w:vMerge/>
            <w:vAlign w:val="center"/>
          </w:tcPr>
          <w:p w14:paraId="12E30DA7" w14:textId="77777777" w:rsidR="00272450" w:rsidRDefault="00272450">
            <w:pPr>
              <w:jc w:val="left"/>
              <w:rPr>
                <w:rFonts w:ascii="仿宋_GB2312" w:eastAsia="仿宋_GB2312" w:hAnsi="宋体"/>
                <w:szCs w:val="21"/>
              </w:rPr>
            </w:pPr>
          </w:p>
        </w:tc>
        <w:tc>
          <w:tcPr>
            <w:tcW w:w="1440" w:type="dxa"/>
            <w:vMerge/>
            <w:vAlign w:val="center"/>
          </w:tcPr>
          <w:p w14:paraId="2B8F7CE3" w14:textId="77777777" w:rsidR="00272450" w:rsidRDefault="00272450">
            <w:pPr>
              <w:jc w:val="center"/>
              <w:rPr>
                <w:rFonts w:ascii="仿宋_GB2312" w:eastAsia="仿宋_GB2312" w:hAnsi="宋体"/>
                <w:szCs w:val="21"/>
              </w:rPr>
            </w:pPr>
          </w:p>
        </w:tc>
        <w:tc>
          <w:tcPr>
            <w:tcW w:w="1770" w:type="dxa"/>
            <w:vAlign w:val="center"/>
          </w:tcPr>
          <w:p w14:paraId="3AB6D34D"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12D50BB7" w14:textId="77777777" w:rsidR="00272450" w:rsidRDefault="00272450">
            <w:pPr>
              <w:jc w:val="center"/>
              <w:rPr>
                <w:rFonts w:ascii="仿宋_GB2312" w:eastAsia="仿宋_GB2312" w:hAnsi="宋体"/>
                <w:szCs w:val="21"/>
              </w:rPr>
            </w:pPr>
          </w:p>
        </w:tc>
        <w:tc>
          <w:tcPr>
            <w:tcW w:w="1530" w:type="dxa"/>
            <w:vAlign w:val="center"/>
          </w:tcPr>
          <w:p w14:paraId="122F1DB0" w14:textId="77777777" w:rsidR="00272450" w:rsidRDefault="00272450">
            <w:pPr>
              <w:jc w:val="center"/>
              <w:rPr>
                <w:rFonts w:ascii="仿宋_GB2312" w:eastAsia="仿宋_GB2312" w:hAnsi="宋体"/>
                <w:szCs w:val="21"/>
              </w:rPr>
            </w:pPr>
          </w:p>
        </w:tc>
        <w:tc>
          <w:tcPr>
            <w:tcW w:w="1560" w:type="dxa"/>
            <w:vAlign w:val="center"/>
          </w:tcPr>
          <w:p w14:paraId="349290E0" w14:textId="77777777" w:rsidR="00272450" w:rsidRDefault="00272450">
            <w:pPr>
              <w:jc w:val="center"/>
              <w:rPr>
                <w:rFonts w:ascii="仿宋_GB2312" w:eastAsia="仿宋_GB2312" w:hAnsi="宋体"/>
                <w:szCs w:val="21"/>
              </w:rPr>
            </w:pPr>
          </w:p>
        </w:tc>
        <w:tc>
          <w:tcPr>
            <w:tcW w:w="2955" w:type="dxa"/>
            <w:vAlign w:val="center"/>
          </w:tcPr>
          <w:p w14:paraId="75CCB41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925EAF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EB2DA8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DBC3935" w14:textId="77777777">
        <w:trPr>
          <w:trHeight w:val="218"/>
          <w:jc w:val="center"/>
        </w:trPr>
        <w:tc>
          <w:tcPr>
            <w:tcW w:w="913" w:type="dxa"/>
            <w:tcBorders>
              <w:left w:val="nil"/>
            </w:tcBorders>
            <w:vAlign w:val="center"/>
          </w:tcPr>
          <w:p w14:paraId="4EC2C570" w14:textId="77777777" w:rsidR="00272450" w:rsidRDefault="00906AE9">
            <w:pPr>
              <w:jc w:val="center"/>
              <w:rPr>
                <w:rFonts w:ascii="仿宋_GB2312" w:eastAsia="仿宋_GB2312" w:hAnsi="宋体"/>
                <w:szCs w:val="21"/>
              </w:rPr>
            </w:pPr>
            <w:r>
              <w:rPr>
                <w:rFonts w:ascii="仿宋_GB2312" w:eastAsia="仿宋_GB2312" w:hAnsi="宋体"/>
                <w:szCs w:val="21"/>
              </w:rPr>
              <w:t>82</w:t>
            </w:r>
          </w:p>
        </w:tc>
        <w:tc>
          <w:tcPr>
            <w:tcW w:w="2126" w:type="dxa"/>
            <w:vMerge/>
            <w:vAlign w:val="center"/>
          </w:tcPr>
          <w:p w14:paraId="211D2704" w14:textId="77777777" w:rsidR="00272450" w:rsidRDefault="00272450">
            <w:pPr>
              <w:jc w:val="center"/>
              <w:rPr>
                <w:rFonts w:ascii="仿宋_GB2312" w:eastAsia="仿宋_GB2312" w:hAnsi="宋体"/>
                <w:szCs w:val="21"/>
              </w:rPr>
            </w:pPr>
          </w:p>
        </w:tc>
        <w:tc>
          <w:tcPr>
            <w:tcW w:w="5246" w:type="dxa"/>
            <w:vMerge/>
            <w:vAlign w:val="center"/>
          </w:tcPr>
          <w:p w14:paraId="766E894F" w14:textId="77777777" w:rsidR="00272450" w:rsidRDefault="00272450">
            <w:pPr>
              <w:jc w:val="left"/>
              <w:rPr>
                <w:rFonts w:ascii="仿宋_GB2312" w:eastAsia="仿宋_GB2312" w:hAnsi="宋体"/>
                <w:szCs w:val="21"/>
              </w:rPr>
            </w:pPr>
          </w:p>
        </w:tc>
        <w:tc>
          <w:tcPr>
            <w:tcW w:w="1440" w:type="dxa"/>
            <w:vMerge/>
            <w:vAlign w:val="center"/>
          </w:tcPr>
          <w:p w14:paraId="09969922" w14:textId="77777777" w:rsidR="00272450" w:rsidRDefault="00272450">
            <w:pPr>
              <w:jc w:val="center"/>
              <w:rPr>
                <w:rFonts w:ascii="仿宋_GB2312" w:eastAsia="仿宋_GB2312" w:hAnsi="宋体"/>
                <w:szCs w:val="21"/>
              </w:rPr>
            </w:pPr>
          </w:p>
        </w:tc>
        <w:tc>
          <w:tcPr>
            <w:tcW w:w="1770" w:type="dxa"/>
            <w:vAlign w:val="center"/>
          </w:tcPr>
          <w:p w14:paraId="717D6386"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725FF207" w14:textId="77777777" w:rsidR="00272450" w:rsidRDefault="00272450">
            <w:pPr>
              <w:jc w:val="center"/>
              <w:rPr>
                <w:rFonts w:ascii="仿宋_GB2312" w:eastAsia="仿宋_GB2312" w:hAnsi="宋体"/>
                <w:szCs w:val="21"/>
              </w:rPr>
            </w:pPr>
          </w:p>
        </w:tc>
        <w:tc>
          <w:tcPr>
            <w:tcW w:w="1530" w:type="dxa"/>
            <w:vAlign w:val="center"/>
          </w:tcPr>
          <w:p w14:paraId="65D4FB8A" w14:textId="77777777" w:rsidR="00272450" w:rsidRDefault="00272450">
            <w:pPr>
              <w:jc w:val="center"/>
              <w:rPr>
                <w:rFonts w:ascii="仿宋_GB2312" w:eastAsia="仿宋_GB2312" w:hAnsi="宋体"/>
                <w:szCs w:val="21"/>
              </w:rPr>
            </w:pPr>
          </w:p>
        </w:tc>
        <w:tc>
          <w:tcPr>
            <w:tcW w:w="1560" w:type="dxa"/>
            <w:vAlign w:val="center"/>
          </w:tcPr>
          <w:p w14:paraId="36C2C6DC" w14:textId="77777777" w:rsidR="00272450" w:rsidRDefault="00272450">
            <w:pPr>
              <w:jc w:val="center"/>
              <w:rPr>
                <w:rFonts w:ascii="仿宋_GB2312" w:eastAsia="仿宋_GB2312" w:hAnsi="宋体"/>
                <w:szCs w:val="21"/>
              </w:rPr>
            </w:pPr>
          </w:p>
        </w:tc>
        <w:tc>
          <w:tcPr>
            <w:tcW w:w="2955" w:type="dxa"/>
            <w:vAlign w:val="center"/>
          </w:tcPr>
          <w:p w14:paraId="6953A4B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8E2BC3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D5AC17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1A38411" w14:textId="77777777">
        <w:trPr>
          <w:trHeight w:val="218"/>
          <w:jc w:val="center"/>
        </w:trPr>
        <w:tc>
          <w:tcPr>
            <w:tcW w:w="913" w:type="dxa"/>
            <w:tcBorders>
              <w:left w:val="nil"/>
            </w:tcBorders>
            <w:vAlign w:val="center"/>
          </w:tcPr>
          <w:p w14:paraId="18EB9DB1" w14:textId="77777777" w:rsidR="00272450" w:rsidRDefault="00906AE9">
            <w:pPr>
              <w:jc w:val="center"/>
              <w:rPr>
                <w:rFonts w:ascii="仿宋_GB2312" w:eastAsia="仿宋_GB2312" w:hAnsi="宋体"/>
                <w:szCs w:val="21"/>
              </w:rPr>
            </w:pPr>
            <w:r>
              <w:rPr>
                <w:rFonts w:ascii="仿宋_GB2312" w:eastAsia="仿宋_GB2312" w:hAnsi="宋体"/>
                <w:szCs w:val="21"/>
              </w:rPr>
              <w:t>83</w:t>
            </w:r>
          </w:p>
        </w:tc>
        <w:tc>
          <w:tcPr>
            <w:tcW w:w="2126" w:type="dxa"/>
            <w:vMerge/>
            <w:vAlign w:val="center"/>
          </w:tcPr>
          <w:p w14:paraId="220D574F" w14:textId="77777777" w:rsidR="00272450" w:rsidRDefault="00272450">
            <w:pPr>
              <w:jc w:val="center"/>
              <w:rPr>
                <w:rFonts w:ascii="仿宋_GB2312" w:eastAsia="仿宋_GB2312" w:hAnsi="宋体"/>
                <w:szCs w:val="21"/>
              </w:rPr>
            </w:pPr>
          </w:p>
        </w:tc>
        <w:tc>
          <w:tcPr>
            <w:tcW w:w="5246" w:type="dxa"/>
            <w:vMerge/>
            <w:vAlign w:val="center"/>
          </w:tcPr>
          <w:p w14:paraId="74DB3A87" w14:textId="77777777" w:rsidR="00272450" w:rsidRDefault="00272450">
            <w:pPr>
              <w:jc w:val="left"/>
              <w:rPr>
                <w:rFonts w:ascii="仿宋_GB2312" w:eastAsia="仿宋_GB2312" w:hAnsi="宋体"/>
                <w:szCs w:val="21"/>
              </w:rPr>
            </w:pPr>
          </w:p>
        </w:tc>
        <w:tc>
          <w:tcPr>
            <w:tcW w:w="1440" w:type="dxa"/>
            <w:vMerge/>
            <w:vAlign w:val="center"/>
          </w:tcPr>
          <w:p w14:paraId="19613C2A" w14:textId="77777777" w:rsidR="00272450" w:rsidRDefault="00272450">
            <w:pPr>
              <w:jc w:val="center"/>
              <w:rPr>
                <w:rFonts w:ascii="仿宋_GB2312" w:eastAsia="仿宋_GB2312" w:hAnsi="宋体"/>
                <w:szCs w:val="21"/>
              </w:rPr>
            </w:pPr>
          </w:p>
        </w:tc>
        <w:tc>
          <w:tcPr>
            <w:tcW w:w="1770" w:type="dxa"/>
            <w:vAlign w:val="center"/>
          </w:tcPr>
          <w:p w14:paraId="424DD91F"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3F8F4723" w14:textId="77777777" w:rsidR="00272450" w:rsidRDefault="00272450">
            <w:pPr>
              <w:jc w:val="center"/>
              <w:rPr>
                <w:rFonts w:ascii="仿宋_GB2312" w:eastAsia="仿宋_GB2312" w:hAnsi="宋体"/>
                <w:szCs w:val="21"/>
              </w:rPr>
            </w:pPr>
          </w:p>
        </w:tc>
        <w:tc>
          <w:tcPr>
            <w:tcW w:w="1530" w:type="dxa"/>
            <w:vAlign w:val="center"/>
          </w:tcPr>
          <w:p w14:paraId="76A8F17D" w14:textId="77777777" w:rsidR="00272450" w:rsidRDefault="00272450">
            <w:pPr>
              <w:jc w:val="center"/>
              <w:rPr>
                <w:rFonts w:ascii="仿宋_GB2312" w:eastAsia="仿宋_GB2312" w:hAnsi="宋体"/>
                <w:szCs w:val="21"/>
              </w:rPr>
            </w:pPr>
          </w:p>
        </w:tc>
        <w:tc>
          <w:tcPr>
            <w:tcW w:w="1560" w:type="dxa"/>
            <w:vAlign w:val="center"/>
          </w:tcPr>
          <w:p w14:paraId="4A453834" w14:textId="77777777" w:rsidR="00272450" w:rsidRDefault="00272450">
            <w:pPr>
              <w:jc w:val="center"/>
              <w:rPr>
                <w:rFonts w:ascii="仿宋_GB2312" w:eastAsia="仿宋_GB2312" w:hAnsi="宋体"/>
                <w:szCs w:val="21"/>
              </w:rPr>
            </w:pPr>
          </w:p>
        </w:tc>
        <w:tc>
          <w:tcPr>
            <w:tcW w:w="2955" w:type="dxa"/>
            <w:vAlign w:val="center"/>
          </w:tcPr>
          <w:p w14:paraId="5C89FD0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4BCE31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D60B24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DFEF1E6" w14:textId="77777777">
        <w:trPr>
          <w:trHeight w:val="218"/>
          <w:jc w:val="center"/>
        </w:trPr>
        <w:tc>
          <w:tcPr>
            <w:tcW w:w="913" w:type="dxa"/>
            <w:tcBorders>
              <w:left w:val="nil"/>
            </w:tcBorders>
            <w:vAlign w:val="center"/>
          </w:tcPr>
          <w:p w14:paraId="490E3DD7" w14:textId="77777777" w:rsidR="00272450" w:rsidRDefault="00906AE9">
            <w:pPr>
              <w:jc w:val="center"/>
              <w:rPr>
                <w:rFonts w:ascii="仿宋_GB2312" w:eastAsia="仿宋_GB2312" w:hAnsi="宋体"/>
                <w:szCs w:val="21"/>
              </w:rPr>
            </w:pPr>
            <w:r>
              <w:rPr>
                <w:rFonts w:ascii="仿宋_GB2312" w:eastAsia="仿宋_GB2312" w:hAnsi="宋体"/>
                <w:szCs w:val="21"/>
              </w:rPr>
              <w:t>84</w:t>
            </w:r>
          </w:p>
        </w:tc>
        <w:tc>
          <w:tcPr>
            <w:tcW w:w="2126" w:type="dxa"/>
            <w:vMerge/>
            <w:vAlign w:val="center"/>
          </w:tcPr>
          <w:p w14:paraId="42674DC0" w14:textId="77777777" w:rsidR="00272450" w:rsidRDefault="00272450">
            <w:pPr>
              <w:jc w:val="center"/>
              <w:rPr>
                <w:rFonts w:ascii="仿宋_GB2312" w:eastAsia="仿宋_GB2312" w:hAnsi="宋体"/>
                <w:szCs w:val="21"/>
              </w:rPr>
            </w:pPr>
          </w:p>
        </w:tc>
        <w:tc>
          <w:tcPr>
            <w:tcW w:w="5246" w:type="dxa"/>
            <w:vMerge/>
            <w:vAlign w:val="center"/>
          </w:tcPr>
          <w:p w14:paraId="101EA721" w14:textId="77777777" w:rsidR="00272450" w:rsidRDefault="00272450">
            <w:pPr>
              <w:jc w:val="left"/>
              <w:rPr>
                <w:rFonts w:ascii="仿宋_GB2312" w:eastAsia="仿宋_GB2312" w:hAnsi="宋体"/>
                <w:szCs w:val="21"/>
              </w:rPr>
            </w:pPr>
          </w:p>
        </w:tc>
        <w:tc>
          <w:tcPr>
            <w:tcW w:w="1440" w:type="dxa"/>
            <w:vMerge/>
            <w:vAlign w:val="center"/>
          </w:tcPr>
          <w:p w14:paraId="02FE5171" w14:textId="77777777" w:rsidR="00272450" w:rsidRDefault="00272450">
            <w:pPr>
              <w:jc w:val="center"/>
              <w:rPr>
                <w:rFonts w:ascii="仿宋_GB2312" w:eastAsia="仿宋_GB2312" w:hAnsi="宋体"/>
                <w:szCs w:val="21"/>
              </w:rPr>
            </w:pPr>
          </w:p>
        </w:tc>
        <w:tc>
          <w:tcPr>
            <w:tcW w:w="1770" w:type="dxa"/>
            <w:vAlign w:val="center"/>
          </w:tcPr>
          <w:p w14:paraId="71871538"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6645F5E3" w14:textId="77777777" w:rsidR="00272450" w:rsidRDefault="00272450">
            <w:pPr>
              <w:jc w:val="center"/>
              <w:rPr>
                <w:rFonts w:ascii="仿宋_GB2312" w:eastAsia="仿宋_GB2312" w:hAnsi="宋体"/>
                <w:szCs w:val="21"/>
              </w:rPr>
            </w:pPr>
          </w:p>
        </w:tc>
        <w:tc>
          <w:tcPr>
            <w:tcW w:w="1530" w:type="dxa"/>
            <w:vAlign w:val="center"/>
          </w:tcPr>
          <w:p w14:paraId="24F6EFA4" w14:textId="77777777" w:rsidR="00272450" w:rsidRDefault="00272450">
            <w:pPr>
              <w:jc w:val="center"/>
              <w:rPr>
                <w:rFonts w:ascii="仿宋_GB2312" w:eastAsia="仿宋_GB2312" w:hAnsi="宋体"/>
                <w:szCs w:val="21"/>
              </w:rPr>
            </w:pPr>
          </w:p>
        </w:tc>
        <w:tc>
          <w:tcPr>
            <w:tcW w:w="1560" w:type="dxa"/>
            <w:vAlign w:val="center"/>
          </w:tcPr>
          <w:p w14:paraId="305428D1" w14:textId="77777777" w:rsidR="00272450" w:rsidRDefault="00272450">
            <w:pPr>
              <w:jc w:val="center"/>
              <w:rPr>
                <w:rFonts w:ascii="仿宋_GB2312" w:eastAsia="仿宋_GB2312" w:hAnsi="宋体"/>
                <w:szCs w:val="21"/>
              </w:rPr>
            </w:pPr>
          </w:p>
        </w:tc>
        <w:tc>
          <w:tcPr>
            <w:tcW w:w="2955" w:type="dxa"/>
            <w:vAlign w:val="center"/>
          </w:tcPr>
          <w:p w14:paraId="27AEA34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1BAD45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77065D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E07AB5E" w14:textId="77777777">
        <w:trPr>
          <w:trHeight w:val="218"/>
          <w:jc w:val="center"/>
        </w:trPr>
        <w:tc>
          <w:tcPr>
            <w:tcW w:w="913" w:type="dxa"/>
            <w:tcBorders>
              <w:left w:val="nil"/>
            </w:tcBorders>
            <w:vAlign w:val="center"/>
          </w:tcPr>
          <w:p w14:paraId="5892B867" w14:textId="77777777" w:rsidR="00272450" w:rsidRDefault="00906AE9">
            <w:pPr>
              <w:jc w:val="center"/>
              <w:rPr>
                <w:rFonts w:ascii="仿宋_GB2312" w:eastAsia="仿宋_GB2312" w:hAnsi="宋体"/>
                <w:szCs w:val="21"/>
              </w:rPr>
            </w:pPr>
            <w:r>
              <w:rPr>
                <w:rFonts w:ascii="仿宋_GB2312" w:eastAsia="仿宋_GB2312" w:hAnsi="宋体"/>
                <w:szCs w:val="21"/>
              </w:rPr>
              <w:t>85</w:t>
            </w:r>
          </w:p>
        </w:tc>
        <w:tc>
          <w:tcPr>
            <w:tcW w:w="2126" w:type="dxa"/>
            <w:vMerge/>
            <w:vAlign w:val="center"/>
          </w:tcPr>
          <w:p w14:paraId="0FB93BEF" w14:textId="77777777" w:rsidR="00272450" w:rsidRDefault="00272450">
            <w:pPr>
              <w:jc w:val="center"/>
              <w:rPr>
                <w:rFonts w:ascii="仿宋_GB2312" w:eastAsia="仿宋_GB2312" w:hAnsi="宋体"/>
                <w:szCs w:val="21"/>
              </w:rPr>
            </w:pPr>
          </w:p>
        </w:tc>
        <w:tc>
          <w:tcPr>
            <w:tcW w:w="5246" w:type="dxa"/>
            <w:vMerge/>
            <w:vAlign w:val="center"/>
          </w:tcPr>
          <w:p w14:paraId="503D049C" w14:textId="77777777" w:rsidR="00272450" w:rsidRDefault="00272450">
            <w:pPr>
              <w:jc w:val="left"/>
              <w:rPr>
                <w:rFonts w:ascii="仿宋_GB2312" w:eastAsia="仿宋_GB2312" w:hAnsi="宋体"/>
                <w:szCs w:val="21"/>
              </w:rPr>
            </w:pPr>
          </w:p>
        </w:tc>
        <w:tc>
          <w:tcPr>
            <w:tcW w:w="1440" w:type="dxa"/>
            <w:vMerge/>
            <w:vAlign w:val="center"/>
          </w:tcPr>
          <w:p w14:paraId="4FE6A4C5" w14:textId="77777777" w:rsidR="00272450" w:rsidRDefault="00272450">
            <w:pPr>
              <w:jc w:val="center"/>
              <w:rPr>
                <w:rFonts w:ascii="仿宋_GB2312" w:eastAsia="仿宋_GB2312" w:hAnsi="宋体"/>
                <w:szCs w:val="21"/>
              </w:rPr>
            </w:pPr>
          </w:p>
        </w:tc>
        <w:tc>
          <w:tcPr>
            <w:tcW w:w="1770" w:type="dxa"/>
            <w:vAlign w:val="center"/>
          </w:tcPr>
          <w:p w14:paraId="5E4BFA13"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23C582F2" w14:textId="77777777" w:rsidR="00272450" w:rsidRDefault="00272450">
            <w:pPr>
              <w:jc w:val="center"/>
              <w:rPr>
                <w:rFonts w:ascii="仿宋_GB2312" w:eastAsia="仿宋_GB2312" w:hAnsi="宋体"/>
                <w:szCs w:val="21"/>
              </w:rPr>
            </w:pPr>
          </w:p>
        </w:tc>
        <w:tc>
          <w:tcPr>
            <w:tcW w:w="1530" w:type="dxa"/>
            <w:vAlign w:val="center"/>
          </w:tcPr>
          <w:p w14:paraId="6B3D41CC" w14:textId="77777777" w:rsidR="00272450" w:rsidRDefault="00272450">
            <w:pPr>
              <w:jc w:val="center"/>
              <w:rPr>
                <w:rFonts w:ascii="仿宋_GB2312" w:eastAsia="仿宋_GB2312" w:hAnsi="宋体"/>
                <w:szCs w:val="21"/>
              </w:rPr>
            </w:pPr>
          </w:p>
        </w:tc>
        <w:tc>
          <w:tcPr>
            <w:tcW w:w="1560" w:type="dxa"/>
            <w:vAlign w:val="center"/>
          </w:tcPr>
          <w:p w14:paraId="28121EAE" w14:textId="77777777" w:rsidR="00272450" w:rsidRDefault="00272450">
            <w:pPr>
              <w:jc w:val="center"/>
              <w:rPr>
                <w:rFonts w:ascii="仿宋_GB2312" w:eastAsia="仿宋_GB2312" w:hAnsi="宋体"/>
                <w:szCs w:val="21"/>
              </w:rPr>
            </w:pPr>
          </w:p>
        </w:tc>
        <w:tc>
          <w:tcPr>
            <w:tcW w:w="2955" w:type="dxa"/>
            <w:vAlign w:val="center"/>
          </w:tcPr>
          <w:p w14:paraId="5A2FBE8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4ACCED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487850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784A2F9" w14:textId="77777777">
        <w:trPr>
          <w:trHeight w:val="90"/>
          <w:jc w:val="center"/>
        </w:trPr>
        <w:tc>
          <w:tcPr>
            <w:tcW w:w="913" w:type="dxa"/>
            <w:tcBorders>
              <w:left w:val="nil"/>
            </w:tcBorders>
            <w:vAlign w:val="center"/>
          </w:tcPr>
          <w:p w14:paraId="07463415" w14:textId="77777777" w:rsidR="00272450" w:rsidRDefault="00906AE9">
            <w:pPr>
              <w:jc w:val="center"/>
              <w:rPr>
                <w:rFonts w:ascii="仿宋_GB2312" w:eastAsia="仿宋_GB2312" w:hAnsi="宋体"/>
                <w:szCs w:val="21"/>
              </w:rPr>
            </w:pPr>
            <w:r>
              <w:rPr>
                <w:rFonts w:ascii="仿宋_GB2312" w:eastAsia="仿宋_GB2312" w:hAnsi="宋体"/>
                <w:szCs w:val="21"/>
              </w:rPr>
              <w:t>86</w:t>
            </w:r>
          </w:p>
        </w:tc>
        <w:tc>
          <w:tcPr>
            <w:tcW w:w="2126" w:type="dxa"/>
            <w:vMerge/>
            <w:vAlign w:val="center"/>
          </w:tcPr>
          <w:p w14:paraId="2B48B1B8" w14:textId="77777777" w:rsidR="00272450" w:rsidRDefault="00272450">
            <w:pPr>
              <w:jc w:val="center"/>
              <w:rPr>
                <w:rFonts w:ascii="仿宋_GB2312" w:eastAsia="仿宋_GB2312" w:hAnsi="宋体"/>
                <w:szCs w:val="21"/>
              </w:rPr>
            </w:pPr>
          </w:p>
        </w:tc>
        <w:tc>
          <w:tcPr>
            <w:tcW w:w="5246" w:type="dxa"/>
            <w:vMerge/>
            <w:vAlign w:val="center"/>
          </w:tcPr>
          <w:p w14:paraId="1ED69A24" w14:textId="77777777" w:rsidR="00272450" w:rsidRDefault="00272450">
            <w:pPr>
              <w:jc w:val="left"/>
              <w:rPr>
                <w:rFonts w:ascii="仿宋_GB2312" w:eastAsia="仿宋_GB2312" w:hAnsi="宋体"/>
                <w:szCs w:val="21"/>
              </w:rPr>
            </w:pPr>
          </w:p>
        </w:tc>
        <w:tc>
          <w:tcPr>
            <w:tcW w:w="1440" w:type="dxa"/>
            <w:vMerge/>
            <w:vAlign w:val="center"/>
          </w:tcPr>
          <w:p w14:paraId="29E416B2" w14:textId="77777777" w:rsidR="00272450" w:rsidRDefault="00272450">
            <w:pPr>
              <w:jc w:val="center"/>
              <w:rPr>
                <w:rFonts w:ascii="仿宋_GB2312" w:eastAsia="仿宋_GB2312" w:hAnsi="宋体"/>
                <w:szCs w:val="21"/>
              </w:rPr>
            </w:pPr>
          </w:p>
        </w:tc>
        <w:tc>
          <w:tcPr>
            <w:tcW w:w="1770" w:type="dxa"/>
            <w:vAlign w:val="center"/>
          </w:tcPr>
          <w:p w14:paraId="2E47664F"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042CAEA8" w14:textId="77777777" w:rsidR="00272450" w:rsidRDefault="00272450">
            <w:pPr>
              <w:jc w:val="center"/>
              <w:rPr>
                <w:rFonts w:ascii="仿宋_GB2312" w:eastAsia="仿宋_GB2312" w:hAnsi="宋体"/>
                <w:szCs w:val="21"/>
              </w:rPr>
            </w:pPr>
          </w:p>
        </w:tc>
        <w:tc>
          <w:tcPr>
            <w:tcW w:w="1530" w:type="dxa"/>
            <w:vAlign w:val="center"/>
          </w:tcPr>
          <w:p w14:paraId="41352139" w14:textId="77777777" w:rsidR="00272450" w:rsidRDefault="00272450">
            <w:pPr>
              <w:jc w:val="center"/>
              <w:rPr>
                <w:rFonts w:ascii="仿宋_GB2312" w:eastAsia="仿宋_GB2312" w:hAnsi="宋体"/>
                <w:szCs w:val="21"/>
              </w:rPr>
            </w:pPr>
          </w:p>
        </w:tc>
        <w:tc>
          <w:tcPr>
            <w:tcW w:w="1560" w:type="dxa"/>
            <w:vAlign w:val="center"/>
          </w:tcPr>
          <w:p w14:paraId="2E485868" w14:textId="77777777" w:rsidR="00272450" w:rsidRDefault="00272450">
            <w:pPr>
              <w:jc w:val="center"/>
              <w:rPr>
                <w:rFonts w:ascii="仿宋_GB2312" w:eastAsia="仿宋_GB2312" w:hAnsi="宋体"/>
                <w:szCs w:val="21"/>
              </w:rPr>
            </w:pPr>
          </w:p>
        </w:tc>
        <w:tc>
          <w:tcPr>
            <w:tcW w:w="2955" w:type="dxa"/>
            <w:vAlign w:val="center"/>
          </w:tcPr>
          <w:p w14:paraId="2874595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293092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DD24A9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9D538E4" w14:textId="77777777">
        <w:trPr>
          <w:trHeight w:val="218"/>
          <w:jc w:val="center"/>
        </w:trPr>
        <w:tc>
          <w:tcPr>
            <w:tcW w:w="913" w:type="dxa"/>
            <w:tcBorders>
              <w:left w:val="nil"/>
            </w:tcBorders>
            <w:vAlign w:val="center"/>
          </w:tcPr>
          <w:p w14:paraId="366D3107" w14:textId="77777777" w:rsidR="00272450" w:rsidRDefault="00906AE9">
            <w:pPr>
              <w:jc w:val="center"/>
              <w:rPr>
                <w:rFonts w:ascii="仿宋_GB2312" w:eastAsia="仿宋_GB2312" w:hAnsi="宋体"/>
                <w:szCs w:val="21"/>
              </w:rPr>
            </w:pPr>
            <w:r>
              <w:rPr>
                <w:rFonts w:ascii="仿宋_GB2312" w:eastAsia="仿宋_GB2312" w:hAnsi="宋体"/>
                <w:szCs w:val="21"/>
              </w:rPr>
              <w:t>87</w:t>
            </w:r>
          </w:p>
        </w:tc>
        <w:tc>
          <w:tcPr>
            <w:tcW w:w="2126" w:type="dxa"/>
            <w:vMerge/>
            <w:vAlign w:val="center"/>
          </w:tcPr>
          <w:p w14:paraId="15FEBC14" w14:textId="77777777" w:rsidR="00272450" w:rsidRDefault="00272450">
            <w:pPr>
              <w:jc w:val="center"/>
              <w:rPr>
                <w:rFonts w:ascii="仿宋_GB2312" w:eastAsia="仿宋_GB2312" w:hAnsi="宋体"/>
                <w:szCs w:val="21"/>
              </w:rPr>
            </w:pPr>
          </w:p>
        </w:tc>
        <w:tc>
          <w:tcPr>
            <w:tcW w:w="5246" w:type="dxa"/>
            <w:vMerge/>
            <w:vAlign w:val="center"/>
          </w:tcPr>
          <w:p w14:paraId="6881F945" w14:textId="77777777" w:rsidR="00272450" w:rsidRDefault="00272450">
            <w:pPr>
              <w:jc w:val="left"/>
              <w:rPr>
                <w:rFonts w:ascii="仿宋_GB2312" w:eastAsia="仿宋_GB2312" w:hAnsi="宋体"/>
                <w:szCs w:val="21"/>
              </w:rPr>
            </w:pPr>
          </w:p>
        </w:tc>
        <w:tc>
          <w:tcPr>
            <w:tcW w:w="1440" w:type="dxa"/>
            <w:vMerge/>
            <w:vAlign w:val="center"/>
          </w:tcPr>
          <w:p w14:paraId="5D44BA22" w14:textId="77777777" w:rsidR="00272450" w:rsidRDefault="00272450">
            <w:pPr>
              <w:jc w:val="center"/>
              <w:rPr>
                <w:rFonts w:ascii="仿宋_GB2312" w:eastAsia="仿宋_GB2312" w:hAnsi="宋体"/>
                <w:szCs w:val="21"/>
              </w:rPr>
            </w:pPr>
          </w:p>
        </w:tc>
        <w:tc>
          <w:tcPr>
            <w:tcW w:w="1770" w:type="dxa"/>
            <w:vAlign w:val="center"/>
          </w:tcPr>
          <w:p w14:paraId="30A5A409"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5D92C682" w14:textId="77777777" w:rsidR="00272450" w:rsidRDefault="00272450">
            <w:pPr>
              <w:jc w:val="center"/>
              <w:rPr>
                <w:rFonts w:ascii="仿宋_GB2312" w:eastAsia="仿宋_GB2312" w:hAnsi="宋体"/>
                <w:szCs w:val="21"/>
              </w:rPr>
            </w:pPr>
          </w:p>
        </w:tc>
        <w:tc>
          <w:tcPr>
            <w:tcW w:w="1530" w:type="dxa"/>
            <w:vAlign w:val="center"/>
          </w:tcPr>
          <w:p w14:paraId="62D64FE0" w14:textId="77777777" w:rsidR="00272450" w:rsidRDefault="00272450">
            <w:pPr>
              <w:jc w:val="center"/>
              <w:rPr>
                <w:rFonts w:ascii="仿宋_GB2312" w:eastAsia="仿宋_GB2312" w:hAnsi="宋体"/>
                <w:szCs w:val="21"/>
              </w:rPr>
            </w:pPr>
          </w:p>
        </w:tc>
        <w:tc>
          <w:tcPr>
            <w:tcW w:w="1560" w:type="dxa"/>
            <w:vAlign w:val="center"/>
          </w:tcPr>
          <w:p w14:paraId="52C33EBB" w14:textId="77777777" w:rsidR="00272450" w:rsidRDefault="00272450">
            <w:pPr>
              <w:jc w:val="center"/>
              <w:rPr>
                <w:rFonts w:ascii="仿宋_GB2312" w:eastAsia="仿宋_GB2312" w:hAnsi="宋体"/>
                <w:szCs w:val="21"/>
              </w:rPr>
            </w:pPr>
          </w:p>
        </w:tc>
        <w:tc>
          <w:tcPr>
            <w:tcW w:w="2955" w:type="dxa"/>
            <w:vAlign w:val="center"/>
          </w:tcPr>
          <w:p w14:paraId="274A7D8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FBE659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64CC2A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96883DF" w14:textId="77777777">
        <w:trPr>
          <w:trHeight w:val="1001"/>
          <w:jc w:val="center"/>
        </w:trPr>
        <w:tc>
          <w:tcPr>
            <w:tcW w:w="913" w:type="dxa"/>
            <w:tcBorders>
              <w:left w:val="nil"/>
            </w:tcBorders>
            <w:vAlign w:val="center"/>
          </w:tcPr>
          <w:p w14:paraId="03F47F23" w14:textId="77777777" w:rsidR="00272450" w:rsidRDefault="00906AE9">
            <w:pPr>
              <w:jc w:val="center"/>
              <w:rPr>
                <w:rFonts w:ascii="仿宋_GB2312" w:eastAsia="仿宋_GB2312" w:hAnsi="宋体"/>
                <w:szCs w:val="21"/>
              </w:rPr>
            </w:pPr>
            <w:r>
              <w:rPr>
                <w:rFonts w:ascii="仿宋_GB2312" w:eastAsia="仿宋_GB2312" w:hAnsi="宋体"/>
                <w:szCs w:val="21"/>
              </w:rPr>
              <w:t>88</w:t>
            </w:r>
          </w:p>
        </w:tc>
        <w:tc>
          <w:tcPr>
            <w:tcW w:w="2126" w:type="dxa"/>
            <w:vMerge w:val="restart"/>
            <w:vAlign w:val="center"/>
          </w:tcPr>
          <w:p w14:paraId="55BE2261" w14:textId="77777777" w:rsidR="00272450" w:rsidRDefault="00906AE9">
            <w:pPr>
              <w:jc w:val="center"/>
              <w:rPr>
                <w:rFonts w:ascii="仿宋_GB2312" w:eastAsia="仿宋_GB2312" w:hAnsi="宋体"/>
                <w:szCs w:val="21"/>
              </w:rPr>
            </w:pPr>
            <w:r>
              <w:rPr>
                <w:rFonts w:ascii="仿宋_GB2312" w:eastAsia="仿宋_GB2312" w:hAnsi="宋体"/>
                <w:szCs w:val="21"/>
              </w:rPr>
              <w:t>化粪池污染整治</w:t>
            </w:r>
          </w:p>
        </w:tc>
        <w:tc>
          <w:tcPr>
            <w:tcW w:w="5246" w:type="dxa"/>
            <w:vAlign w:val="center"/>
          </w:tcPr>
          <w:p w14:paraId="7A39B3B5" w14:textId="77777777" w:rsidR="00272450" w:rsidRDefault="00906AE9">
            <w:pPr>
              <w:jc w:val="left"/>
              <w:rPr>
                <w:rFonts w:ascii="仿宋_GB2312" w:eastAsia="仿宋_GB2312" w:hAnsi="宋体"/>
                <w:szCs w:val="21"/>
              </w:rPr>
            </w:pPr>
            <w:r>
              <w:rPr>
                <w:rFonts w:ascii="仿宋_GB2312" w:eastAsia="仿宋_GB2312" w:hAnsi="宋体" w:hint="eastAsia"/>
                <w:szCs w:val="21"/>
              </w:rPr>
              <w:t>指导</w:t>
            </w:r>
            <w:r>
              <w:rPr>
                <w:rFonts w:ascii="仿宋_GB2312" w:eastAsia="仿宋_GB2312" w:hAnsi="宋体"/>
                <w:szCs w:val="21"/>
              </w:rPr>
              <w:t>化粪池运行，严厉打击违法向雨水、污水管网排倒粪渣的违法行为。</w:t>
            </w:r>
          </w:p>
        </w:tc>
        <w:tc>
          <w:tcPr>
            <w:tcW w:w="1440" w:type="dxa"/>
            <w:vAlign w:val="center"/>
          </w:tcPr>
          <w:p w14:paraId="12B02A1B"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0B4C1153"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00414385" w14:textId="77777777" w:rsidR="00272450" w:rsidRDefault="00272450">
            <w:pPr>
              <w:jc w:val="center"/>
              <w:rPr>
                <w:rFonts w:ascii="仿宋_GB2312" w:eastAsia="仿宋_GB2312" w:hAnsi="宋体"/>
                <w:szCs w:val="21"/>
              </w:rPr>
            </w:pPr>
          </w:p>
        </w:tc>
        <w:tc>
          <w:tcPr>
            <w:tcW w:w="1530" w:type="dxa"/>
            <w:vAlign w:val="center"/>
          </w:tcPr>
          <w:p w14:paraId="62C7F8CA" w14:textId="77777777" w:rsidR="00272450" w:rsidRDefault="00272450">
            <w:pPr>
              <w:jc w:val="center"/>
              <w:rPr>
                <w:rFonts w:ascii="仿宋_GB2312" w:eastAsia="仿宋_GB2312" w:hAnsi="宋体"/>
                <w:szCs w:val="21"/>
              </w:rPr>
            </w:pPr>
          </w:p>
        </w:tc>
        <w:tc>
          <w:tcPr>
            <w:tcW w:w="1560" w:type="dxa"/>
            <w:vAlign w:val="center"/>
          </w:tcPr>
          <w:p w14:paraId="2CA0556C" w14:textId="77777777" w:rsidR="00272450" w:rsidRDefault="00272450">
            <w:pPr>
              <w:jc w:val="center"/>
              <w:rPr>
                <w:rFonts w:ascii="仿宋_GB2312" w:eastAsia="仿宋_GB2312" w:hAnsi="宋体"/>
                <w:szCs w:val="21"/>
              </w:rPr>
            </w:pPr>
          </w:p>
        </w:tc>
        <w:tc>
          <w:tcPr>
            <w:tcW w:w="2955" w:type="dxa"/>
            <w:vAlign w:val="center"/>
          </w:tcPr>
          <w:p w14:paraId="1DF9D1A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3EC96B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65F846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D58BFE2" w14:textId="77777777">
        <w:trPr>
          <w:trHeight w:val="1349"/>
          <w:jc w:val="center"/>
        </w:trPr>
        <w:tc>
          <w:tcPr>
            <w:tcW w:w="913" w:type="dxa"/>
            <w:tcBorders>
              <w:left w:val="nil"/>
            </w:tcBorders>
            <w:vAlign w:val="center"/>
          </w:tcPr>
          <w:p w14:paraId="4997CB11"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89</w:t>
            </w:r>
          </w:p>
        </w:tc>
        <w:tc>
          <w:tcPr>
            <w:tcW w:w="2126" w:type="dxa"/>
            <w:vMerge/>
            <w:vAlign w:val="center"/>
          </w:tcPr>
          <w:p w14:paraId="5F5628D6" w14:textId="77777777" w:rsidR="00272450" w:rsidRDefault="00272450">
            <w:pPr>
              <w:jc w:val="center"/>
              <w:rPr>
                <w:rFonts w:ascii="仿宋_GB2312" w:eastAsia="仿宋_GB2312" w:hAnsi="宋体"/>
                <w:szCs w:val="21"/>
              </w:rPr>
            </w:pPr>
          </w:p>
        </w:tc>
        <w:tc>
          <w:tcPr>
            <w:tcW w:w="5246" w:type="dxa"/>
            <w:vAlign w:val="center"/>
          </w:tcPr>
          <w:p w14:paraId="07697588" w14:textId="77777777" w:rsidR="00272450" w:rsidRDefault="00906AE9">
            <w:pPr>
              <w:jc w:val="left"/>
              <w:rPr>
                <w:rFonts w:ascii="仿宋_GB2312" w:eastAsia="仿宋_GB2312" w:hAnsi="宋体"/>
                <w:szCs w:val="21"/>
              </w:rPr>
            </w:pPr>
            <w:r>
              <w:rPr>
                <w:rFonts w:ascii="仿宋_GB2312" w:eastAsia="仿宋_GB2312" w:hAnsi="宋体"/>
                <w:szCs w:val="21"/>
              </w:rPr>
              <w:t>负责化粪池粪渣处理处置监管。</w:t>
            </w:r>
          </w:p>
        </w:tc>
        <w:tc>
          <w:tcPr>
            <w:tcW w:w="1440" w:type="dxa"/>
            <w:vAlign w:val="center"/>
          </w:tcPr>
          <w:p w14:paraId="73CEA96F"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5A470F05"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73180ADB" w14:textId="77777777" w:rsidR="00272450" w:rsidRDefault="00272450">
            <w:pPr>
              <w:jc w:val="center"/>
              <w:rPr>
                <w:rFonts w:ascii="仿宋_GB2312" w:eastAsia="仿宋_GB2312" w:hAnsi="宋体"/>
                <w:szCs w:val="21"/>
              </w:rPr>
            </w:pPr>
          </w:p>
        </w:tc>
        <w:tc>
          <w:tcPr>
            <w:tcW w:w="1530" w:type="dxa"/>
            <w:vAlign w:val="center"/>
          </w:tcPr>
          <w:p w14:paraId="7C655DCE" w14:textId="77777777" w:rsidR="00272450" w:rsidRDefault="00272450">
            <w:pPr>
              <w:jc w:val="center"/>
              <w:rPr>
                <w:rFonts w:ascii="仿宋_GB2312" w:eastAsia="仿宋_GB2312" w:hAnsi="宋体"/>
                <w:szCs w:val="21"/>
              </w:rPr>
            </w:pPr>
          </w:p>
        </w:tc>
        <w:tc>
          <w:tcPr>
            <w:tcW w:w="1560" w:type="dxa"/>
            <w:vAlign w:val="center"/>
          </w:tcPr>
          <w:p w14:paraId="57CC978E" w14:textId="77777777" w:rsidR="00272450" w:rsidRDefault="00272450">
            <w:pPr>
              <w:jc w:val="center"/>
              <w:rPr>
                <w:rFonts w:ascii="仿宋_GB2312" w:eastAsia="仿宋_GB2312" w:hAnsi="宋体"/>
                <w:szCs w:val="21"/>
              </w:rPr>
            </w:pPr>
          </w:p>
        </w:tc>
        <w:tc>
          <w:tcPr>
            <w:tcW w:w="2955" w:type="dxa"/>
            <w:vAlign w:val="center"/>
          </w:tcPr>
          <w:p w14:paraId="5EDEF5D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A89BEA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163D11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D4A1D02" w14:textId="77777777">
        <w:trPr>
          <w:trHeight w:val="249"/>
          <w:jc w:val="center"/>
        </w:trPr>
        <w:tc>
          <w:tcPr>
            <w:tcW w:w="913" w:type="dxa"/>
            <w:tcBorders>
              <w:left w:val="nil"/>
            </w:tcBorders>
            <w:vAlign w:val="center"/>
          </w:tcPr>
          <w:p w14:paraId="00C63638" w14:textId="77777777" w:rsidR="00272450" w:rsidRDefault="00906AE9">
            <w:pPr>
              <w:jc w:val="center"/>
              <w:rPr>
                <w:rFonts w:ascii="仿宋_GB2312" w:eastAsia="仿宋_GB2312" w:hAnsi="宋体"/>
                <w:szCs w:val="21"/>
              </w:rPr>
            </w:pPr>
            <w:r>
              <w:rPr>
                <w:rFonts w:ascii="仿宋_GB2312" w:eastAsia="仿宋_GB2312" w:hAnsi="宋体"/>
                <w:szCs w:val="21"/>
              </w:rPr>
              <w:t>90</w:t>
            </w:r>
          </w:p>
        </w:tc>
        <w:tc>
          <w:tcPr>
            <w:tcW w:w="2126" w:type="dxa"/>
            <w:vMerge/>
            <w:vAlign w:val="center"/>
          </w:tcPr>
          <w:p w14:paraId="4F1ABDC3" w14:textId="77777777" w:rsidR="00272450" w:rsidRDefault="00272450">
            <w:pPr>
              <w:jc w:val="center"/>
              <w:rPr>
                <w:rFonts w:ascii="仿宋_GB2312" w:eastAsia="仿宋_GB2312" w:hAnsi="宋体"/>
                <w:szCs w:val="21"/>
              </w:rPr>
            </w:pPr>
          </w:p>
        </w:tc>
        <w:tc>
          <w:tcPr>
            <w:tcW w:w="5246" w:type="dxa"/>
            <w:vMerge w:val="restart"/>
            <w:vAlign w:val="center"/>
          </w:tcPr>
          <w:p w14:paraId="4FEEBD41" w14:textId="77777777" w:rsidR="00272450" w:rsidRDefault="00906AE9">
            <w:pPr>
              <w:jc w:val="left"/>
              <w:rPr>
                <w:rFonts w:ascii="仿宋_GB2312" w:eastAsia="仿宋_GB2312" w:hAnsi="宋体"/>
                <w:szCs w:val="21"/>
              </w:rPr>
            </w:pPr>
            <w:r>
              <w:rPr>
                <w:rFonts w:ascii="仿宋_GB2312" w:eastAsia="仿宋_GB2312" w:hAnsi="宋体"/>
                <w:szCs w:val="21"/>
              </w:rPr>
              <w:t>完成生活小区、城中村、公共厕所的化粪池的排查整治，要求做到：组织专业队伍定期及时清理粪渣，确保化粪池正常运行；加强粪渣处理处置的监督管理，严厉打击向雨水管网、河道等偷排偷倒粪渣的违法行为。</w:t>
            </w:r>
          </w:p>
        </w:tc>
        <w:tc>
          <w:tcPr>
            <w:tcW w:w="1440" w:type="dxa"/>
            <w:vMerge w:val="restart"/>
            <w:vAlign w:val="center"/>
          </w:tcPr>
          <w:p w14:paraId="14DF3CA2"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5325DA68"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6E38B387" w14:textId="77777777" w:rsidR="00272450" w:rsidRDefault="00272450">
            <w:pPr>
              <w:jc w:val="center"/>
              <w:rPr>
                <w:rFonts w:ascii="仿宋_GB2312" w:eastAsia="仿宋_GB2312" w:hAnsi="宋体"/>
                <w:szCs w:val="21"/>
              </w:rPr>
            </w:pPr>
          </w:p>
        </w:tc>
        <w:tc>
          <w:tcPr>
            <w:tcW w:w="1530" w:type="dxa"/>
            <w:vAlign w:val="center"/>
          </w:tcPr>
          <w:p w14:paraId="104C2387" w14:textId="77777777" w:rsidR="00272450" w:rsidRDefault="00272450">
            <w:pPr>
              <w:jc w:val="center"/>
              <w:rPr>
                <w:rFonts w:ascii="仿宋_GB2312" w:eastAsia="仿宋_GB2312" w:hAnsi="宋体"/>
                <w:szCs w:val="21"/>
              </w:rPr>
            </w:pPr>
          </w:p>
        </w:tc>
        <w:tc>
          <w:tcPr>
            <w:tcW w:w="1560" w:type="dxa"/>
            <w:vAlign w:val="center"/>
          </w:tcPr>
          <w:p w14:paraId="53FBB1A8" w14:textId="77777777" w:rsidR="00272450" w:rsidRDefault="00272450">
            <w:pPr>
              <w:jc w:val="center"/>
              <w:rPr>
                <w:rFonts w:ascii="仿宋_GB2312" w:eastAsia="仿宋_GB2312" w:hAnsi="宋体"/>
                <w:szCs w:val="21"/>
              </w:rPr>
            </w:pPr>
          </w:p>
        </w:tc>
        <w:tc>
          <w:tcPr>
            <w:tcW w:w="2955" w:type="dxa"/>
            <w:vAlign w:val="center"/>
          </w:tcPr>
          <w:p w14:paraId="79DB5C0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F66B59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251201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819F6F5" w14:textId="77777777">
        <w:trPr>
          <w:trHeight w:val="249"/>
          <w:jc w:val="center"/>
        </w:trPr>
        <w:tc>
          <w:tcPr>
            <w:tcW w:w="913" w:type="dxa"/>
            <w:tcBorders>
              <w:left w:val="nil"/>
            </w:tcBorders>
            <w:vAlign w:val="center"/>
          </w:tcPr>
          <w:p w14:paraId="6F477DBC" w14:textId="77777777" w:rsidR="00272450" w:rsidRDefault="00906AE9">
            <w:pPr>
              <w:jc w:val="center"/>
              <w:rPr>
                <w:rFonts w:ascii="仿宋_GB2312" w:eastAsia="仿宋_GB2312"/>
              </w:rPr>
            </w:pPr>
            <w:r>
              <w:rPr>
                <w:rFonts w:ascii="仿宋_GB2312" w:eastAsia="仿宋_GB2312"/>
              </w:rPr>
              <w:t>91</w:t>
            </w:r>
          </w:p>
        </w:tc>
        <w:tc>
          <w:tcPr>
            <w:tcW w:w="2126" w:type="dxa"/>
            <w:vMerge/>
            <w:vAlign w:val="center"/>
          </w:tcPr>
          <w:p w14:paraId="24AF955A" w14:textId="77777777" w:rsidR="00272450" w:rsidRDefault="00272450">
            <w:pPr>
              <w:jc w:val="center"/>
              <w:rPr>
                <w:rFonts w:ascii="仿宋_GB2312" w:eastAsia="仿宋_GB2312"/>
              </w:rPr>
            </w:pPr>
          </w:p>
        </w:tc>
        <w:tc>
          <w:tcPr>
            <w:tcW w:w="5246" w:type="dxa"/>
            <w:vMerge/>
            <w:vAlign w:val="center"/>
          </w:tcPr>
          <w:p w14:paraId="7F016180" w14:textId="77777777" w:rsidR="00272450" w:rsidRDefault="00272450">
            <w:pPr>
              <w:jc w:val="left"/>
              <w:rPr>
                <w:rFonts w:ascii="仿宋_GB2312" w:eastAsia="仿宋_GB2312"/>
              </w:rPr>
            </w:pPr>
          </w:p>
        </w:tc>
        <w:tc>
          <w:tcPr>
            <w:tcW w:w="1440" w:type="dxa"/>
            <w:vMerge/>
            <w:vAlign w:val="center"/>
          </w:tcPr>
          <w:p w14:paraId="73067A76" w14:textId="77777777" w:rsidR="00272450" w:rsidRDefault="00272450">
            <w:pPr>
              <w:jc w:val="center"/>
              <w:rPr>
                <w:rFonts w:ascii="仿宋_GB2312" w:eastAsia="仿宋_GB2312"/>
              </w:rPr>
            </w:pPr>
          </w:p>
        </w:tc>
        <w:tc>
          <w:tcPr>
            <w:tcW w:w="1770" w:type="dxa"/>
            <w:vAlign w:val="center"/>
          </w:tcPr>
          <w:p w14:paraId="5A94F095"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1EDE7DBD" w14:textId="77777777" w:rsidR="00272450" w:rsidRDefault="00272450">
            <w:pPr>
              <w:jc w:val="center"/>
              <w:rPr>
                <w:rFonts w:ascii="仿宋_GB2312" w:eastAsia="仿宋_GB2312" w:hAnsi="宋体"/>
                <w:szCs w:val="21"/>
              </w:rPr>
            </w:pPr>
          </w:p>
        </w:tc>
        <w:tc>
          <w:tcPr>
            <w:tcW w:w="1530" w:type="dxa"/>
            <w:vAlign w:val="center"/>
          </w:tcPr>
          <w:p w14:paraId="588A8DEE" w14:textId="77777777" w:rsidR="00272450" w:rsidRDefault="00272450">
            <w:pPr>
              <w:jc w:val="center"/>
              <w:rPr>
                <w:rFonts w:ascii="仿宋_GB2312" w:eastAsia="仿宋_GB2312" w:hAnsi="宋体"/>
                <w:szCs w:val="21"/>
              </w:rPr>
            </w:pPr>
          </w:p>
        </w:tc>
        <w:tc>
          <w:tcPr>
            <w:tcW w:w="1560" w:type="dxa"/>
            <w:vAlign w:val="center"/>
          </w:tcPr>
          <w:p w14:paraId="5673CE3C" w14:textId="77777777" w:rsidR="00272450" w:rsidRDefault="00272450">
            <w:pPr>
              <w:jc w:val="center"/>
              <w:rPr>
                <w:rFonts w:ascii="仿宋_GB2312" w:eastAsia="仿宋_GB2312" w:hAnsi="宋体"/>
                <w:szCs w:val="21"/>
              </w:rPr>
            </w:pPr>
          </w:p>
        </w:tc>
        <w:tc>
          <w:tcPr>
            <w:tcW w:w="2955" w:type="dxa"/>
            <w:vAlign w:val="center"/>
          </w:tcPr>
          <w:p w14:paraId="33BBA76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112829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E29E3E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78E37C5" w14:textId="77777777">
        <w:trPr>
          <w:trHeight w:val="249"/>
          <w:jc w:val="center"/>
        </w:trPr>
        <w:tc>
          <w:tcPr>
            <w:tcW w:w="913" w:type="dxa"/>
            <w:tcBorders>
              <w:left w:val="nil"/>
            </w:tcBorders>
            <w:vAlign w:val="center"/>
          </w:tcPr>
          <w:p w14:paraId="0723D239" w14:textId="77777777" w:rsidR="00272450" w:rsidRDefault="00906AE9">
            <w:pPr>
              <w:jc w:val="center"/>
              <w:rPr>
                <w:rFonts w:ascii="仿宋_GB2312" w:eastAsia="仿宋_GB2312" w:hAnsi="宋体"/>
                <w:szCs w:val="21"/>
              </w:rPr>
            </w:pPr>
            <w:r>
              <w:rPr>
                <w:rFonts w:ascii="仿宋_GB2312" w:eastAsia="仿宋_GB2312" w:hAnsi="宋体"/>
                <w:szCs w:val="21"/>
              </w:rPr>
              <w:t>92</w:t>
            </w:r>
          </w:p>
        </w:tc>
        <w:tc>
          <w:tcPr>
            <w:tcW w:w="2126" w:type="dxa"/>
            <w:vMerge/>
            <w:vAlign w:val="center"/>
          </w:tcPr>
          <w:p w14:paraId="0444978C" w14:textId="77777777" w:rsidR="00272450" w:rsidRDefault="00272450">
            <w:pPr>
              <w:jc w:val="center"/>
              <w:rPr>
                <w:rFonts w:ascii="仿宋_GB2312" w:eastAsia="仿宋_GB2312" w:hAnsi="宋体"/>
                <w:szCs w:val="21"/>
              </w:rPr>
            </w:pPr>
          </w:p>
        </w:tc>
        <w:tc>
          <w:tcPr>
            <w:tcW w:w="5246" w:type="dxa"/>
            <w:vMerge/>
            <w:vAlign w:val="center"/>
          </w:tcPr>
          <w:p w14:paraId="56768A3C" w14:textId="77777777" w:rsidR="00272450" w:rsidRDefault="00272450">
            <w:pPr>
              <w:jc w:val="left"/>
              <w:rPr>
                <w:rFonts w:ascii="仿宋_GB2312" w:eastAsia="仿宋_GB2312" w:hAnsi="宋体"/>
                <w:szCs w:val="21"/>
              </w:rPr>
            </w:pPr>
          </w:p>
        </w:tc>
        <w:tc>
          <w:tcPr>
            <w:tcW w:w="1440" w:type="dxa"/>
            <w:vMerge/>
            <w:vAlign w:val="center"/>
          </w:tcPr>
          <w:p w14:paraId="1CA1F85D" w14:textId="77777777" w:rsidR="00272450" w:rsidRDefault="00272450">
            <w:pPr>
              <w:jc w:val="center"/>
              <w:rPr>
                <w:rFonts w:ascii="仿宋_GB2312" w:eastAsia="仿宋_GB2312" w:hAnsi="宋体"/>
                <w:szCs w:val="21"/>
              </w:rPr>
            </w:pPr>
          </w:p>
        </w:tc>
        <w:tc>
          <w:tcPr>
            <w:tcW w:w="1770" w:type="dxa"/>
            <w:vAlign w:val="center"/>
          </w:tcPr>
          <w:p w14:paraId="0CC1D617"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033EDCB8" w14:textId="77777777" w:rsidR="00272450" w:rsidRDefault="00272450">
            <w:pPr>
              <w:jc w:val="center"/>
              <w:rPr>
                <w:rFonts w:ascii="仿宋_GB2312" w:eastAsia="仿宋_GB2312" w:hAnsi="宋体"/>
                <w:szCs w:val="21"/>
              </w:rPr>
            </w:pPr>
          </w:p>
        </w:tc>
        <w:tc>
          <w:tcPr>
            <w:tcW w:w="1530" w:type="dxa"/>
            <w:vAlign w:val="center"/>
          </w:tcPr>
          <w:p w14:paraId="1DA62057" w14:textId="77777777" w:rsidR="00272450" w:rsidRDefault="00272450">
            <w:pPr>
              <w:jc w:val="center"/>
              <w:rPr>
                <w:rFonts w:ascii="仿宋_GB2312" w:eastAsia="仿宋_GB2312" w:hAnsi="宋体"/>
                <w:szCs w:val="21"/>
              </w:rPr>
            </w:pPr>
          </w:p>
        </w:tc>
        <w:tc>
          <w:tcPr>
            <w:tcW w:w="1560" w:type="dxa"/>
            <w:vAlign w:val="center"/>
          </w:tcPr>
          <w:p w14:paraId="09336481" w14:textId="77777777" w:rsidR="00272450" w:rsidRDefault="00272450">
            <w:pPr>
              <w:jc w:val="center"/>
              <w:rPr>
                <w:rFonts w:ascii="仿宋_GB2312" w:eastAsia="仿宋_GB2312" w:hAnsi="宋体"/>
                <w:szCs w:val="21"/>
              </w:rPr>
            </w:pPr>
          </w:p>
        </w:tc>
        <w:tc>
          <w:tcPr>
            <w:tcW w:w="2955" w:type="dxa"/>
            <w:vAlign w:val="center"/>
          </w:tcPr>
          <w:p w14:paraId="13A36A8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F398ED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E29758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57EB269" w14:textId="77777777">
        <w:trPr>
          <w:trHeight w:val="249"/>
          <w:jc w:val="center"/>
        </w:trPr>
        <w:tc>
          <w:tcPr>
            <w:tcW w:w="913" w:type="dxa"/>
            <w:tcBorders>
              <w:left w:val="nil"/>
            </w:tcBorders>
            <w:vAlign w:val="center"/>
          </w:tcPr>
          <w:p w14:paraId="25FE7335" w14:textId="77777777" w:rsidR="00272450" w:rsidRDefault="00906AE9">
            <w:pPr>
              <w:jc w:val="center"/>
              <w:rPr>
                <w:rFonts w:ascii="仿宋_GB2312" w:eastAsia="仿宋_GB2312" w:hAnsi="宋体"/>
                <w:szCs w:val="21"/>
              </w:rPr>
            </w:pPr>
            <w:r>
              <w:rPr>
                <w:rFonts w:ascii="仿宋_GB2312" w:eastAsia="仿宋_GB2312" w:hAnsi="宋体"/>
                <w:szCs w:val="21"/>
              </w:rPr>
              <w:t>93</w:t>
            </w:r>
          </w:p>
        </w:tc>
        <w:tc>
          <w:tcPr>
            <w:tcW w:w="2126" w:type="dxa"/>
            <w:vMerge/>
            <w:vAlign w:val="center"/>
          </w:tcPr>
          <w:p w14:paraId="2D968ECC" w14:textId="77777777" w:rsidR="00272450" w:rsidRDefault="00272450">
            <w:pPr>
              <w:jc w:val="center"/>
              <w:rPr>
                <w:rFonts w:ascii="仿宋_GB2312" w:eastAsia="仿宋_GB2312" w:hAnsi="宋体"/>
                <w:szCs w:val="21"/>
              </w:rPr>
            </w:pPr>
          </w:p>
        </w:tc>
        <w:tc>
          <w:tcPr>
            <w:tcW w:w="5246" w:type="dxa"/>
            <w:vMerge/>
            <w:vAlign w:val="center"/>
          </w:tcPr>
          <w:p w14:paraId="03F0FA16" w14:textId="77777777" w:rsidR="00272450" w:rsidRDefault="00272450">
            <w:pPr>
              <w:jc w:val="left"/>
              <w:rPr>
                <w:rFonts w:ascii="仿宋_GB2312" w:eastAsia="仿宋_GB2312" w:hAnsi="宋体"/>
                <w:szCs w:val="21"/>
              </w:rPr>
            </w:pPr>
          </w:p>
        </w:tc>
        <w:tc>
          <w:tcPr>
            <w:tcW w:w="1440" w:type="dxa"/>
            <w:vMerge/>
            <w:vAlign w:val="center"/>
          </w:tcPr>
          <w:p w14:paraId="4EB6C687" w14:textId="77777777" w:rsidR="00272450" w:rsidRDefault="00272450">
            <w:pPr>
              <w:jc w:val="center"/>
              <w:rPr>
                <w:rFonts w:ascii="仿宋_GB2312" w:eastAsia="仿宋_GB2312" w:hAnsi="宋体"/>
                <w:szCs w:val="21"/>
              </w:rPr>
            </w:pPr>
          </w:p>
        </w:tc>
        <w:tc>
          <w:tcPr>
            <w:tcW w:w="1770" w:type="dxa"/>
            <w:vAlign w:val="center"/>
          </w:tcPr>
          <w:p w14:paraId="54EB0D25"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5864380E" w14:textId="77777777" w:rsidR="00272450" w:rsidRDefault="00272450">
            <w:pPr>
              <w:jc w:val="center"/>
              <w:rPr>
                <w:rFonts w:ascii="仿宋_GB2312" w:eastAsia="仿宋_GB2312" w:hAnsi="宋体"/>
                <w:szCs w:val="21"/>
              </w:rPr>
            </w:pPr>
          </w:p>
        </w:tc>
        <w:tc>
          <w:tcPr>
            <w:tcW w:w="1530" w:type="dxa"/>
            <w:vAlign w:val="center"/>
          </w:tcPr>
          <w:p w14:paraId="17C75558" w14:textId="77777777" w:rsidR="00272450" w:rsidRDefault="00272450">
            <w:pPr>
              <w:jc w:val="center"/>
              <w:rPr>
                <w:rFonts w:ascii="仿宋_GB2312" w:eastAsia="仿宋_GB2312" w:hAnsi="宋体"/>
                <w:szCs w:val="21"/>
              </w:rPr>
            </w:pPr>
          </w:p>
        </w:tc>
        <w:tc>
          <w:tcPr>
            <w:tcW w:w="1560" w:type="dxa"/>
            <w:vAlign w:val="center"/>
          </w:tcPr>
          <w:p w14:paraId="5521C5CB" w14:textId="77777777" w:rsidR="00272450" w:rsidRDefault="00272450">
            <w:pPr>
              <w:jc w:val="center"/>
              <w:rPr>
                <w:rFonts w:ascii="仿宋_GB2312" w:eastAsia="仿宋_GB2312" w:hAnsi="宋体"/>
                <w:szCs w:val="21"/>
              </w:rPr>
            </w:pPr>
          </w:p>
        </w:tc>
        <w:tc>
          <w:tcPr>
            <w:tcW w:w="2955" w:type="dxa"/>
            <w:vAlign w:val="center"/>
          </w:tcPr>
          <w:p w14:paraId="0BADD8C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761666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EA2C57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74BA884" w14:textId="77777777">
        <w:trPr>
          <w:trHeight w:val="249"/>
          <w:jc w:val="center"/>
        </w:trPr>
        <w:tc>
          <w:tcPr>
            <w:tcW w:w="913" w:type="dxa"/>
            <w:tcBorders>
              <w:left w:val="nil"/>
            </w:tcBorders>
            <w:vAlign w:val="center"/>
          </w:tcPr>
          <w:p w14:paraId="088F3EDD" w14:textId="77777777" w:rsidR="00272450" w:rsidRDefault="00906AE9">
            <w:pPr>
              <w:jc w:val="center"/>
              <w:rPr>
                <w:rFonts w:ascii="仿宋_GB2312" w:eastAsia="仿宋_GB2312" w:hAnsi="宋体"/>
                <w:szCs w:val="21"/>
              </w:rPr>
            </w:pPr>
            <w:r>
              <w:rPr>
                <w:rFonts w:ascii="仿宋_GB2312" w:eastAsia="仿宋_GB2312" w:hAnsi="宋体"/>
                <w:szCs w:val="21"/>
              </w:rPr>
              <w:t>94</w:t>
            </w:r>
          </w:p>
        </w:tc>
        <w:tc>
          <w:tcPr>
            <w:tcW w:w="2126" w:type="dxa"/>
            <w:vMerge/>
            <w:vAlign w:val="center"/>
          </w:tcPr>
          <w:p w14:paraId="7A6B5A28" w14:textId="77777777" w:rsidR="00272450" w:rsidRDefault="00272450">
            <w:pPr>
              <w:jc w:val="center"/>
              <w:rPr>
                <w:rFonts w:ascii="仿宋_GB2312" w:eastAsia="仿宋_GB2312" w:hAnsi="宋体"/>
                <w:szCs w:val="21"/>
              </w:rPr>
            </w:pPr>
          </w:p>
        </w:tc>
        <w:tc>
          <w:tcPr>
            <w:tcW w:w="5246" w:type="dxa"/>
            <w:vMerge/>
            <w:vAlign w:val="center"/>
          </w:tcPr>
          <w:p w14:paraId="036EA161" w14:textId="77777777" w:rsidR="00272450" w:rsidRDefault="00272450">
            <w:pPr>
              <w:jc w:val="left"/>
              <w:rPr>
                <w:rFonts w:ascii="仿宋_GB2312" w:eastAsia="仿宋_GB2312" w:hAnsi="宋体"/>
                <w:szCs w:val="21"/>
              </w:rPr>
            </w:pPr>
          </w:p>
        </w:tc>
        <w:tc>
          <w:tcPr>
            <w:tcW w:w="1440" w:type="dxa"/>
            <w:vMerge/>
            <w:vAlign w:val="center"/>
          </w:tcPr>
          <w:p w14:paraId="4631A8A1" w14:textId="77777777" w:rsidR="00272450" w:rsidRDefault="00272450">
            <w:pPr>
              <w:jc w:val="center"/>
              <w:rPr>
                <w:rFonts w:ascii="仿宋_GB2312" w:eastAsia="仿宋_GB2312" w:hAnsi="宋体"/>
                <w:szCs w:val="21"/>
              </w:rPr>
            </w:pPr>
          </w:p>
        </w:tc>
        <w:tc>
          <w:tcPr>
            <w:tcW w:w="1770" w:type="dxa"/>
            <w:vAlign w:val="center"/>
          </w:tcPr>
          <w:p w14:paraId="7A1F10A3"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14CE297D" w14:textId="77777777" w:rsidR="00272450" w:rsidRDefault="00272450">
            <w:pPr>
              <w:jc w:val="center"/>
              <w:rPr>
                <w:rFonts w:ascii="仿宋_GB2312" w:eastAsia="仿宋_GB2312" w:hAnsi="宋体"/>
                <w:szCs w:val="21"/>
              </w:rPr>
            </w:pPr>
          </w:p>
        </w:tc>
        <w:tc>
          <w:tcPr>
            <w:tcW w:w="1530" w:type="dxa"/>
            <w:vAlign w:val="center"/>
          </w:tcPr>
          <w:p w14:paraId="441A6605" w14:textId="77777777" w:rsidR="00272450" w:rsidRDefault="00272450">
            <w:pPr>
              <w:jc w:val="center"/>
              <w:rPr>
                <w:rFonts w:ascii="仿宋_GB2312" w:eastAsia="仿宋_GB2312" w:hAnsi="宋体"/>
                <w:szCs w:val="21"/>
              </w:rPr>
            </w:pPr>
          </w:p>
        </w:tc>
        <w:tc>
          <w:tcPr>
            <w:tcW w:w="1560" w:type="dxa"/>
            <w:vAlign w:val="center"/>
          </w:tcPr>
          <w:p w14:paraId="43C89DD7" w14:textId="77777777" w:rsidR="00272450" w:rsidRDefault="00272450">
            <w:pPr>
              <w:jc w:val="center"/>
              <w:rPr>
                <w:rFonts w:ascii="仿宋_GB2312" w:eastAsia="仿宋_GB2312" w:hAnsi="宋体"/>
                <w:szCs w:val="21"/>
              </w:rPr>
            </w:pPr>
          </w:p>
        </w:tc>
        <w:tc>
          <w:tcPr>
            <w:tcW w:w="2955" w:type="dxa"/>
            <w:vAlign w:val="center"/>
          </w:tcPr>
          <w:p w14:paraId="025C1AA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277081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B7EB75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3853234" w14:textId="77777777">
        <w:trPr>
          <w:trHeight w:val="876"/>
          <w:jc w:val="center"/>
        </w:trPr>
        <w:tc>
          <w:tcPr>
            <w:tcW w:w="913" w:type="dxa"/>
            <w:tcBorders>
              <w:left w:val="nil"/>
            </w:tcBorders>
            <w:vAlign w:val="center"/>
          </w:tcPr>
          <w:p w14:paraId="0C8CC718" w14:textId="77777777" w:rsidR="00272450" w:rsidRDefault="00906AE9">
            <w:pPr>
              <w:jc w:val="center"/>
              <w:rPr>
                <w:rFonts w:ascii="仿宋_GB2312" w:eastAsia="仿宋_GB2312" w:hAnsi="宋体"/>
                <w:szCs w:val="21"/>
              </w:rPr>
            </w:pPr>
            <w:r>
              <w:rPr>
                <w:rFonts w:ascii="仿宋_GB2312" w:eastAsia="仿宋_GB2312" w:hAnsi="宋体"/>
                <w:szCs w:val="21"/>
              </w:rPr>
              <w:t>95</w:t>
            </w:r>
          </w:p>
        </w:tc>
        <w:tc>
          <w:tcPr>
            <w:tcW w:w="2126" w:type="dxa"/>
            <w:vMerge/>
            <w:vAlign w:val="center"/>
          </w:tcPr>
          <w:p w14:paraId="0FBE8FDB" w14:textId="77777777" w:rsidR="00272450" w:rsidRDefault="00272450">
            <w:pPr>
              <w:jc w:val="center"/>
              <w:rPr>
                <w:rFonts w:ascii="仿宋_GB2312" w:eastAsia="仿宋_GB2312" w:hAnsi="宋体"/>
                <w:szCs w:val="21"/>
              </w:rPr>
            </w:pPr>
          </w:p>
        </w:tc>
        <w:tc>
          <w:tcPr>
            <w:tcW w:w="5246" w:type="dxa"/>
            <w:vMerge/>
            <w:vAlign w:val="center"/>
          </w:tcPr>
          <w:p w14:paraId="1CA17783" w14:textId="77777777" w:rsidR="00272450" w:rsidRDefault="00272450">
            <w:pPr>
              <w:jc w:val="left"/>
              <w:rPr>
                <w:rFonts w:ascii="仿宋_GB2312" w:eastAsia="仿宋_GB2312" w:hAnsi="宋体"/>
                <w:szCs w:val="21"/>
              </w:rPr>
            </w:pPr>
          </w:p>
        </w:tc>
        <w:tc>
          <w:tcPr>
            <w:tcW w:w="1440" w:type="dxa"/>
            <w:vMerge/>
            <w:vAlign w:val="center"/>
          </w:tcPr>
          <w:p w14:paraId="7972A3D8" w14:textId="77777777" w:rsidR="00272450" w:rsidRDefault="00272450">
            <w:pPr>
              <w:jc w:val="center"/>
              <w:rPr>
                <w:rFonts w:ascii="仿宋_GB2312" w:eastAsia="仿宋_GB2312" w:hAnsi="宋体"/>
                <w:szCs w:val="21"/>
              </w:rPr>
            </w:pPr>
          </w:p>
        </w:tc>
        <w:tc>
          <w:tcPr>
            <w:tcW w:w="1770" w:type="dxa"/>
            <w:vAlign w:val="center"/>
          </w:tcPr>
          <w:p w14:paraId="3E048BB5"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4F706A81" w14:textId="77777777" w:rsidR="00272450" w:rsidRDefault="00272450">
            <w:pPr>
              <w:jc w:val="center"/>
              <w:rPr>
                <w:rFonts w:ascii="仿宋_GB2312" w:eastAsia="仿宋_GB2312" w:hAnsi="宋体"/>
                <w:szCs w:val="21"/>
              </w:rPr>
            </w:pPr>
          </w:p>
        </w:tc>
        <w:tc>
          <w:tcPr>
            <w:tcW w:w="1530" w:type="dxa"/>
            <w:vAlign w:val="center"/>
          </w:tcPr>
          <w:p w14:paraId="26B2C935" w14:textId="77777777" w:rsidR="00272450" w:rsidRDefault="00272450">
            <w:pPr>
              <w:jc w:val="center"/>
              <w:rPr>
                <w:rFonts w:ascii="仿宋_GB2312" w:eastAsia="仿宋_GB2312" w:hAnsi="宋体"/>
                <w:szCs w:val="21"/>
              </w:rPr>
            </w:pPr>
          </w:p>
        </w:tc>
        <w:tc>
          <w:tcPr>
            <w:tcW w:w="1560" w:type="dxa"/>
            <w:vAlign w:val="center"/>
          </w:tcPr>
          <w:p w14:paraId="33DDB0C6" w14:textId="77777777" w:rsidR="00272450" w:rsidRDefault="00272450">
            <w:pPr>
              <w:jc w:val="center"/>
              <w:rPr>
                <w:rFonts w:ascii="仿宋_GB2312" w:eastAsia="仿宋_GB2312" w:hAnsi="宋体"/>
                <w:szCs w:val="21"/>
              </w:rPr>
            </w:pPr>
          </w:p>
        </w:tc>
        <w:tc>
          <w:tcPr>
            <w:tcW w:w="2955" w:type="dxa"/>
            <w:vAlign w:val="center"/>
          </w:tcPr>
          <w:p w14:paraId="5AD3707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C8DC16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542175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B5A6D41" w14:textId="77777777">
        <w:trPr>
          <w:trHeight w:val="249"/>
          <w:jc w:val="center"/>
        </w:trPr>
        <w:tc>
          <w:tcPr>
            <w:tcW w:w="913" w:type="dxa"/>
            <w:tcBorders>
              <w:left w:val="nil"/>
            </w:tcBorders>
            <w:vAlign w:val="center"/>
          </w:tcPr>
          <w:p w14:paraId="17E3BC13" w14:textId="77777777" w:rsidR="00272450" w:rsidRDefault="00906AE9">
            <w:pPr>
              <w:jc w:val="center"/>
              <w:rPr>
                <w:rFonts w:ascii="仿宋_GB2312" w:eastAsia="仿宋_GB2312" w:hAnsi="宋体"/>
                <w:szCs w:val="21"/>
              </w:rPr>
            </w:pPr>
            <w:r>
              <w:rPr>
                <w:rFonts w:ascii="仿宋_GB2312" w:eastAsia="仿宋_GB2312" w:hAnsi="宋体"/>
                <w:szCs w:val="21"/>
              </w:rPr>
              <w:t>96</w:t>
            </w:r>
          </w:p>
        </w:tc>
        <w:tc>
          <w:tcPr>
            <w:tcW w:w="2126" w:type="dxa"/>
            <w:vMerge/>
            <w:vAlign w:val="center"/>
          </w:tcPr>
          <w:p w14:paraId="16B2EDCF" w14:textId="77777777" w:rsidR="00272450" w:rsidRDefault="00272450">
            <w:pPr>
              <w:jc w:val="center"/>
              <w:rPr>
                <w:rFonts w:ascii="仿宋_GB2312" w:eastAsia="仿宋_GB2312" w:hAnsi="宋体"/>
                <w:szCs w:val="21"/>
              </w:rPr>
            </w:pPr>
          </w:p>
        </w:tc>
        <w:tc>
          <w:tcPr>
            <w:tcW w:w="5246" w:type="dxa"/>
            <w:vMerge/>
            <w:vAlign w:val="center"/>
          </w:tcPr>
          <w:p w14:paraId="6959EDEC" w14:textId="77777777" w:rsidR="00272450" w:rsidRDefault="00272450">
            <w:pPr>
              <w:jc w:val="left"/>
              <w:rPr>
                <w:rFonts w:ascii="仿宋_GB2312" w:eastAsia="仿宋_GB2312" w:hAnsi="宋体"/>
                <w:szCs w:val="21"/>
              </w:rPr>
            </w:pPr>
          </w:p>
        </w:tc>
        <w:tc>
          <w:tcPr>
            <w:tcW w:w="1440" w:type="dxa"/>
            <w:vMerge/>
            <w:vAlign w:val="center"/>
          </w:tcPr>
          <w:p w14:paraId="3A095AC4" w14:textId="77777777" w:rsidR="00272450" w:rsidRDefault="00272450">
            <w:pPr>
              <w:jc w:val="center"/>
              <w:rPr>
                <w:rFonts w:ascii="仿宋_GB2312" w:eastAsia="仿宋_GB2312" w:hAnsi="宋体"/>
                <w:szCs w:val="21"/>
              </w:rPr>
            </w:pPr>
          </w:p>
        </w:tc>
        <w:tc>
          <w:tcPr>
            <w:tcW w:w="1770" w:type="dxa"/>
            <w:vAlign w:val="center"/>
          </w:tcPr>
          <w:p w14:paraId="13EBD77D"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59B6986C" w14:textId="77777777" w:rsidR="00272450" w:rsidRDefault="00272450">
            <w:pPr>
              <w:jc w:val="center"/>
              <w:rPr>
                <w:rFonts w:ascii="仿宋_GB2312" w:eastAsia="仿宋_GB2312" w:hAnsi="宋体"/>
                <w:szCs w:val="21"/>
              </w:rPr>
            </w:pPr>
          </w:p>
        </w:tc>
        <w:tc>
          <w:tcPr>
            <w:tcW w:w="1530" w:type="dxa"/>
            <w:vAlign w:val="center"/>
          </w:tcPr>
          <w:p w14:paraId="4D02420C" w14:textId="77777777" w:rsidR="00272450" w:rsidRDefault="00272450">
            <w:pPr>
              <w:jc w:val="center"/>
              <w:rPr>
                <w:rFonts w:ascii="仿宋_GB2312" w:eastAsia="仿宋_GB2312" w:hAnsi="宋体"/>
                <w:szCs w:val="21"/>
              </w:rPr>
            </w:pPr>
          </w:p>
        </w:tc>
        <w:tc>
          <w:tcPr>
            <w:tcW w:w="1560" w:type="dxa"/>
            <w:vAlign w:val="center"/>
          </w:tcPr>
          <w:p w14:paraId="6AACA5E4" w14:textId="77777777" w:rsidR="00272450" w:rsidRDefault="00272450">
            <w:pPr>
              <w:jc w:val="center"/>
              <w:rPr>
                <w:rFonts w:ascii="仿宋_GB2312" w:eastAsia="仿宋_GB2312" w:hAnsi="宋体"/>
                <w:szCs w:val="21"/>
              </w:rPr>
            </w:pPr>
          </w:p>
        </w:tc>
        <w:tc>
          <w:tcPr>
            <w:tcW w:w="2955" w:type="dxa"/>
            <w:vAlign w:val="center"/>
          </w:tcPr>
          <w:p w14:paraId="7C650C5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B986B9B"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已完成</w:t>
            </w:r>
            <w:r>
              <w:rPr>
                <w:rFonts w:ascii="仿宋_GB2312" w:eastAsia="仿宋_GB2312"/>
              </w:rPr>
              <w:t xml:space="preserve">  </w:t>
            </w:r>
            <w:r>
              <w:rPr>
                <w:rFonts w:ascii="仿宋_GB2312" w:eastAsia="仿宋_GB2312"/>
              </w:rPr>
              <w:t>□</w:t>
            </w:r>
            <w:r>
              <w:rPr>
                <w:rFonts w:ascii="仿宋_GB2312" w:eastAsia="仿宋_GB2312"/>
              </w:rPr>
              <w:t>正常推进</w:t>
            </w:r>
          </w:p>
          <w:p w14:paraId="31650415" w14:textId="77777777" w:rsidR="00272450" w:rsidRDefault="00906AE9">
            <w:pPr>
              <w:jc w:val="center"/>
              <w:rPr>
                <w:rFonts w:ascii="仿宋_GB2312" w:eastAsia="仿宋_GB2312"/>
              </w:rPr>
            </w:pPr>
            <w:r>
              <w:rPr>
                <w:rFonts w:ascii="仿宋_GB2312" w:eastAsia="仿宋_GB2312"/>
              </w:rPr>
              <w:t>□</w:t>
            </w:r>
            <w:r>
              <w:rPr>
                <w:rFonts w:ascii="仿宋_GB2312" w:eastAsia="仿宋_GB2312"/>
              </w:rPr>
              <w:t>滞后</w:t>
            </w:r>
            <w:r>
              <w:rPr>
                <w:rFonts w:ascii="仿宋_GB2312" w:eastAsia="仿宋_GB2312"/>
              </w:rPr>
              <w:t xml:space="preserve">    </w:t>
            </w:r>
            <w:r>
              <w:rPr>
                <w:rFonts w:ascii="仿宋_GB2312" w:eastAsia="仿宋_GB2312"/>
              </w:rPr>
              <w:t>□</w:t>
            </w:r>
            <w:r>
              <w:rPr>
                <w:rFonts w:ascii="仿宋_GB2312" w:eastAsia="仿宋_GB2312"/>
              </w:rPr>
              <w:t>严重滞后</w:t>
            </w:r>
          </w:p>
        </w:tc>
      </w:tr>
      <w:tr w:rsidR="00272450" w14:paraId="0577623E" w14:textId="77777777">
        <w:trPr>
          <w:trHeight w:val="170"/>
          <w:jc w:val="center"/>
        </w:trPr>
        <w:tc>
          <w:tcPr>
            <w:tcW w:w="913" w:type="dxa"/>
            <w:tcBorders>
              <w:left w:val="nil"/>
            </w:tcBorders>
            <w:vAlign w:val="center"/>
          </w:tcPr>
          <w:p w14:paraId="271DFF00" w14:textId="77777777" w:rsidR="00272450" w:rsidRDefault="00906AE9">
            <w:pPr>
              <w:jc w:val="center"/>
              <w:rPr>
                <w:rFonts w:ascii="仿宋_GB2312" w:eastAsia="仿宋_GB2312" w:hAnsi="宋体"/>
                <w:szCs w:val="21"/>
              </w:rPr>
            </w:pPr>
            <w:r>
              <w:rPr>
                <w:rFonts w:ascii="仿宋_GB2312" w:eastAsia="仿宋_GB2312" w:hAnsi="宋体"/>
                <w:szCs w:val="21"/>
              </w:rPr>
              <w:t>97</w:t>
            </w:r>
          </w:p>
        </w:tc>
        <w:tc>
          <w:tcPr>
            <w:tcW w:w="2126" w:type="dxa"/>
            <w:vMerge/>
            <w:vAlign w:val="center"/>
          </w:tcPr>
          <w:p w14:paraId="44CC792B" w14:textId="77777777" w:rsidR="00272450" w:rsidRDefault="00272450">
            <w:pPr>
              <w:jc w:val="center"/>
              <w:rPr>
                <w:rFonts w:ascii="仿宋_GB2312" w:eastAsia="仿宋_GB2312" w:hAnsi="宋体"/>
                <w:szCs w:val="21"/>
              </w:rPr>
            </w:pPr>
          </w:p>
        </w:tc>
        <w:tc>
          <w:tcPr>
            <w:tcW w:w="5246" w:type="dxa"/>
            <w:vMerge/>
            <w:vAlign w:val="center"/>
          </w:tcPr>
          <w:p w14:paraId="73513C1D" w14:textId="77777777" w:rsidR="00272450" w:rsidRDefault="00272450">
            <w:pPr>
              <w:jc w:val="left"/>
              <w:rPr>
                <w:rFonts w:ascii="仿宋_GB2312" w:eastAsia="仿宋_GB2312" w:hAnsi="宋体"/>
                <w:szCs w:val="21"/>
              </w:rPr>
            </w:pPr>
          </w:p>
        </w:tc>
        <w:tc>
          <w:tcPr>
            <w:tcW w:w="1440" w:type="dxa"/>
            <w:vMerge/>
            <w:vAlign w:val="center"/>
          </w:tcPr>
          <w:p w14:paraId="0E7C080B" w14:textId="77777777" w:rsidR="00272450" w:rsidRDefault="00272450">
            <w:pPr>
              <w:jc w:val="center"/>
              <w:rPr>
                <w:rFonts w:ascii="仿宋_GB2312" w:eastAsia="仿宋_GB2312" w:hAnsi="宋体"/>
                <w:szCs w:val="21"/>
              </w:rPr>
            </w:pPr>
          </w:p>
        </w:tc>
        <w:tc>
          <w:tcPr>
            <w:tcW w:w="1770" w:type="dxa"/>
            <w:vAlign w:val="center"/>
          </w:tcPr>
          <w:p w14:paraId="474D49DD"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7B178224" w14:textId="77777777" w:rsidR="00272450" w:rsidRDefault="00272450">
            <w:pPr>
              <w:jc w:val="center"/>
              <w:rPr>
                <w:rFonts w:ascii="仿宋_GB2312" w:eastAsia="仿宋_GB2312" w:hAnsi="宋体"/>
                <w:szCs w:val="21"/>
              </w:rPr>
            </w:pPr>
          </w:p>
        </w:tc>
        <w:tc>
          <w:tcPr>
            <w:tcW w:w="1530" w:type="dxa"/>
            <w:vAlign w:val="center"/>
          </w:tcPr>
          <w:p w14:paraId="4FE89DA2" w14:textId="77777777" w:rsidR="00272450" w:rsidRDefault="00272450">
            <w:pPr>
              <w:jc w:val="center"/>
              <w:rPr>
                <w:rFonts w:ascii="仿宋_GB2312" w:eastAsia="仿宋_GB2312" w:hAnsi="宋体"/>
                <w:szCs w:val="21"/>
              </w:rPr>
            </w:pPr>
          </w:p>
        </w:tc>
        <w:tc>
          <w:tcPr>
            <w:tcW w:w="1560" w:type="dxa"/>
            <w:vAlign w:val="center"/>
          </w:tcPr>
          <w:p w14:paraId="29F421C0" w14:textId="77777777" w:rsidR="00272450" w:rsidRDefault="00272450">
            <w:pPr>
              <w:jc w:val="center"/>
              <w:rPr>
                <w:rFonts w:ascii="仿宋_GB2312" w:eastAsia="仿宋_GB2312" w:hAnsi="宋体"/>
                <w:szCs w:val="21"/>
              </w:rPr>
            </w:pPr>
          </w:p>
        </w:tc>
        <w:tc>
          <w:tcPr>
            <w:tcW w:w="2955" w:type="dxa"/>
            <w:vAlign w:val="center"/>
          </w:tcPr>
          <w:p w14:paraId="15BF8AA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0381D6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3CE1E9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558C389" w14:textId="77777777">
        <w:trPr>
          <w:trHeight w:val="249"/>
          <w:jc w:val="center"/>
        </w:trPr>
        <w:tc>
          <w:tcPr>
            <w:tcW w:w="913" w:type="dxa"/>
            <w:tcBorders>
              <w:left w:val="nil"/>
            </w:tcBorders>
            <w:vAlign w:val="center"/>
          </w:tcPr>
          <w:p w14:paraId="50009587" w14:textId="77777777" w:rsidR="00272450" w:rsidRDefault="00906AE9">
            <w:pPr>
              <w:jc w:val="center"/>
              <w:rPr>
                <w:rFonts w:ascii="仿宋_GB2312" w:eastAsia="仿宋_GB2312" w:hAnsi="宋体"/>
                <w:szCs w:val="21"/>
              </w:rPr>
            </w:pPr>
            <w:r>
              <w:rPr>
                <w:rFonts w:ascii="仿宋_GB2312" w:eastAsia="仿宋_GB2312" w:hAnsi="宋体"/>
                <w:szCs w:val="21"/>
              </w:rPr>
              <w:t>98</w:t>
            </w:r>
          </w:p>
        </w:tc>
        <w:tc>
          <w:tcPr>
            <w:tcW w:w="2126" w:type="dxa"/>
            <w:vMerge/>
            <w:vAlign w:val="center"/>
          </w:tcPr>
          <w:p w14:paraId="41752DF1" w14:textId="77777777" w:rsidR="00272450" w:rsidRDefault="00272450">
            <w:pPr>
              <w:jc w:val="center"/>
              <w:rPr>
                <w:rFonts w:ascii="仿宋_GB2312" w:eastAsia="仿宋_GB2312" w:hAnsi="宋体"/>
                <w:szCs w:val="21"/>
              </w:rPr>
            </w:pPr>
          </w:p>
        </w:tc>
        <w:tc>
          <w:tcPr>
            <w:tcW w:w="5246" w:type="dxa"/>
            <w:vMerge/>
            <w:vAlign w:val="center"/>
          </w:tcPr>
          <w:p w14:paraId="47703E7B" w14:textId="77777777" w:rsidR="00272450" w:rsidRDefault="00272450">
            <w:pPr>
              <w:jc w:val="left"/>
              <w:rPr>
                <w:rFonts w:ascii="仿宋_GB2312" w:eastAsia="仿宋_GB2312" w:hAnsi="宋体"/>
                <w:szCs w:val="21"/>
              </w:rPr>
            </w:pPr>
          </w:p>
        </w:tc>
        <w:tc>
          <w:tcPr>
            <w:tcW w:w="1440" w:type="dxa"/>
            <w:vMerge/>
            <w:vAlign w:val="center"/>
          </w:tcPr>
          <w:p w14:paraId="3819DCE9" w14:textId="77777777" w:rsidR="00272450" w:rsidRDefault="00272450">
            <w:pPr>
              <w:jc w:val="center"/>
              <w:rPr>
                <w:rFonts w:ascii="仿宋_GB2312" w:eastAsia="仿宋_GB2312" w:hAnsi="宋体"/>
                <w:szCs w:val="21"/>
              </w:rPr>
            </w:pPr>
          </w:p>
        </w:tc>
        <w:tc>
          <w:tcPr>
            <w:tcW w:w="1770" w:type="dxa"/>
            <w:vAlign w:val="center"/>
          </w:tcPr>
          <w:p w14:paraId="533CA385"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585A0D17" w14:textId="77777777" w:rsidR="00272450" w:rsidRDefault="00272450">
            <w:pPr>
              <w:jc w:val="center"/>
              <w:rPr>
                <w:rFonts w:ascii="仿宋_GB2312" w:eastAsia="仿宋_GB2312" w:hAnsi="宋体"/>
                <w:szCs w:val="21"/>
              </w:rPr>
            </w:pPr>
          </w:p>
        </w:tc>
        <w:tc>
          <w:tcPr>
            <w:tcW w:w="1530" w:type="dxa"/>
            <w:vAlign w:val="center"/>
          </w:tcPr>
          <w:p w14:paraId="11B51B27" w14:textId="77777777" w:rsidR="00272450" w:rsidRDefault="00272450">
            <w:pPr>
              <w:jc w:val="center"/>
              <w:rPr>
                <w:rFonts w:ascii="仿宋_GB2312" w:eastAsia="仿宋_GB2312" w:hAnsi="宋体"/>
                <w:szCs w:val="21"/>
              </w:rPr>
            </w:pPr>
          </w:p>
        </w:tc>
        <w:tc>
          <w:tcPr>
            <w:tcW w:w="1560" w:type="dxa"/>
            <w:vAlign w:val="center"/>
          </w:tcPr>
          <w:p w14:paraId="6BDF5AF1" w14:textId="77777777" w:rsidR="00272450" w:rsidRDefault="00272450">
            <w:pPr>
              <w:jc w:val="center"/>
              <w:rPr>
                <w:rFonts w:ascii="仿宋_GB2312" w:eastAsia="仿宋_GB2312" w:hAnsi="宋体"/>
                <w:szCs w:val="21"/>
              </w:rPr>
            </w:pPr>
          </w:p>
        </w:tc>
        <w:tc>
          <w:tcPr>
            <w:tcW w:w="2955" w:type="dxa"/>
            <w:vAlign w:val="center"/>
          </w:tcPr>
          <w:p w14:paraId="72B0BD1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153312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F90E97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FF08DBF" w14:textId="77777777">
        <w:trPr>
          <w:trHeight w:val="988"/>
          <w:jc w:val="center"/>
        </w:trPr>
        <w:tc>
          <w:tcPr>
            <w:tcW w:w="913" w:type="dxa"/>
            <w:tcBorders>
              <w:left w:val="nil"/>
            </w:tcBorders>
            <w:vAlign w:val="center"/>
          </w:tcPr>
          <w:p w14:paraId="59522D38" w14:textId="77777777" w:rsidR="00272450" w:rsidRDefault="00906AE9">
            <w:pPr>
              <w:jc w:val="center"/>
              <w:rPr>
                <w:rFonts w:ascii="仿宋_GB2312" w:eastAsia="仿宋_GB2312" w:hAnsi="宋体"/>
                <w:szCs w:val="21"/>
              </w:rPr>
            </w:pPr>
            <w:r>
              <w:rPr>
                <w:rFonts w:ascii="仿宋_GB2312" w:eastAsia="仿宋_GB2312" w:hAnsi="宋体"/>
                <w:szCs w:val="21"/>
              </w:rPr>
              <w:t>99</w:t>
            </w:r>
          </w:p>
        </w:tc>
        <w:tc>
          <w:tcPr>
            <w:tcW w:w="2126" w:type="dxa"/>
            <w:vMerge/>
            <w:vAlign w:val="center"/>
          </w:tcPr>
          <w:p w14:paraId="409D9E00" w14:textId="77777777" w:rsidR="00272450" w:rsidRDefault="00272450">
            <w:pPr>
              <w:jc w:val="center"/>
              <w:rPr>
                <w:rFonts w:ascii="仿宋_GB2312" w:eastAsia="仿宋_GB2312" w:hAnsi="宋体"/>
                <w:szCs w:val="21"/>
              </w:rPr>
            </w:pPr>
          </w:p>
        </w:tc>
        <w:tc>
          <w:tcPr>
            <w:tcW w:w="5246" w:type="dxa"/>
            <w:vMerge/>
            <w:vAlign w:val="center"/>
          </w:tcPr>
          <w:p w14:paraId="79C34BF9" w14:textId="77777777" w:rsidR="00272450" w:rsidRDefault="00272450">
            <w:pPr>
              <w:jc w:val="left"/>
              <w:rPr>
                <w:rFonts w:ascii="仿宋_GB2312" w:eastAsia="仿宋_GB2312" w:hAnsi="宋体"/>
                <w:szCs w:val="21"/>
              </w:rPr>
            </w:pPr>
          </w:p>
        </w:tc>
        <w:tc>
          <w:tcPr>
            <w:tcW w:w="1440" w:type="dxa"/>
            <w:vMerge/>
            <w:vAlign w:val="center"/>
          </w:tcPr>
          <w:p w14:paraId="544697D3" w14:textId="77777777" w:rsidR="00272450" w:rsidRDefault="00272450">
            <w:pPr>
              <w:jc w:val="center"/>
              <w:rPr>
                <w:rFonts w:ascii="仿宋_GB2312" w:eastAsia="仿宋_GB2312" w:hAnsi="宋体"/>
                <w:szCs w:val="21"/>
              </w:rPr>
            </w:pPr>
          </w:p>
        </w:tc>
        <w:tc>
          <w:tcPr>
            <w:tcW w:w="1770" w:type="dxa"/>
            <w:vAlign w:val="center"/>
          </w:tcPr>
          <w:p w14:paraId="333B69F9"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095D33A7" w14:textId="77777777" w:rsidR="00272450" w:rsidRDefault="00272450">
            <w:pPr>
              <w:jc w:val="center"/>
              <w:rPr>
                <w:rFonts w:ascii="仿宋_GB2312" w:eastAsia="仿宋_GB2312" w:hAnsi="宋体"/>
                <w:szCs w:val="21"/>
              </w:rPr>
            </w:pPr>
          </w:p>
        </w:tc>
        <w:tc>
          <w:tcPr>
            <w:tcW w:w="1530" w:type="dxa"/>
            <w:vAlign w:val="center"/>
          </w:tcPr>
          <w:p w14:paraId="57933800" w14:textId="77777777" w:rsidR="00272450" w:rsidRDefault="00272450">
            <w:pPr>
              <w:jc w:val="center"/>
              <w:rPr>
                <w:rFonts w:ascii="仿宋_GB2312" w:eastAsia="仿宋_GB2312" w:hAnsi="宋体"/>
                <w:szCs w:val="21"/>
              </w:rPr>
            </w:pPr>
          </w:p>
        </w:tc>
        <w:tc>
          <w:tcPr>
            <w:tcW w:w="1560" w:type="dxa"/>
            <w:vAlign w:val="center"/>
          </w:tcPr>
          <w:p w14:paraId="45D849E4" w14:textId="77777777" w:rsidR="00272450" w:rsidRDefault="00272450">
            <w:pPr>
              <w:jc w:val="center"/>
              <w:rPr>
                <w:rFonts w:ascii="仿宋_GB2312" w:eastAsia="仿宋_GB2312" w:hAnsi="宋体"/>
                <w:szCs w:val="21"/>
              </w:rPr>
            </w:pPr>
          </w:p>
        </w:tc>
        <w:tc>
          <w:tcPr>
            <w:tcW w:w="2955" w:type="dxa"/>
            <w:vAlign w:val="center"/>
          </w:tcPr>
          <w:p w14:paraId="15978D4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213309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53BBDE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C87C6EA" w14:textId="77777777">
        <w:trPr>
          <w:trHeight w:val="899"/>
          <w:jc w:val="center"/>
        </w:trPr>
        <w:tc>
          <w:tcPr>
            <w:tcW w:w="913" w:type="dxa"/>
            <w:tcBorders>
              <w:left w:val="nil"/>
            </w:tcBorders>
            <w:vAlign w:val="center"/>
          </w:tcPr>
          <w:p w14:paraId="0A7AC1E4" w14:textId="77777777" w:rsidR="00272450" w:rsidRDefault="00906AE9">
            <w:pPr>
              <w:jc w:val="center"/>
              <w:rPr>
                <w:rFonts w:ascii="仿宋_GB2312" w:eastAsia="仿宋_GB2312" w:hAnsi="宋体"/>
                <w:szCs w:val="21"/>
              </w:rPr>
            </w:pPr>
            <w:r>
              <w:rPr>
                <w:rFonts w:ascii="仿宋_GB2312" w:eastAsia="仿宋_GB2312" w:hAnsi="宋体"/>
                <w:szCs w:val="21"/>
              </w:rPr>
              <w:t>100</w:t>
            </w:r>
          </w:p>
        </w:tc>
        <w:tc>
          <w:tcPr>
            <w:tcW w:w="2126" w:type="dxa"/>
            <w:vMerge w:val="restart"/>
            <w:vAlign w:val="center"/>
          </w:tcPr>
          <w:p w14:paraId="226CF1B7" w14:textId="77777777" w:rsidR="00272450" w:rsidRDefault="00906AE9">
            <w:pPr>
              <w:jc w:val="center"/>
              <w:rPr>
                <w:rFonts w:ascii="仿宋_GB2312" w:eastAsia="仿宋_GB2312" w:hAnsi="宋体"/>
                <w:szCs w:val="21"/>
              </w:rPr>
            </w:pPr>
            <w:r>
              <w:rPr>
                <w:rFonts w:ascii="仿宋_GB2312" w:eastAsia="仿宋_GB2312" w:hAnsi="宋体"/>
                <w:szCs w:val="21"/>
              </w:rPr>
              <w:t>屠宰场污染整治</w:t>
            </w:r>
          </w:p>
        </w:tc>
        <w:tc>
          <w:tcPr>
            <w:tcW w:w="5246" w:type="dxa"/>
            <w:vAlign w:val="center"/>
          </w:tcPr>
          <w:p w14:paraId="4881C190" w14:textId="77777777" w:rsidR="00272450" w:rsidRDefault="00906AE9">
            <w:pPr>
              <w:jc w:val="left"/>
              <w:rPr>
                <w:rFonts w:ascii="仿宋_GB2312" w:eastAsia="仿宋_GB2312" w:hAnsi="宋体"/>
                <w:szCs w:val="21"/>
              </w:rPr>
            </w:pPr>
            <w:r>
              <w:rPr>
                <w:rFonts w:ascii="仿宋_GB2312" w:eastAsia="仿宋_GB2312" w:hAnsi="宋体"/>
                <w:szCs w:val="21"/>
              </w:rPr>
              <w:t>指导屠宰场的环境监管执法，加强环境监管执法，严厉打击违法排污行为。</w:t>
            </w:r>
          </w:p>
        </w:tc>
        <w:tc>
          <w:tcPr>
            <w:tcW w:w="1440" w:type="dxa"/>
            <w:vAlign w:val="center"/>
          </w:tcPr>
          <w:p w14:paraId="34EB811D"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49C4FA2B"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24BE2C26" w14:textId="77777777" w:rsidR="00272450" w:rsidRDefault="00272450">
            <w:pPr>
              <w:jc w:val="center"/>
              <w:rPr>
                <w:rFonts w:ascii="仿宋_GB2312" w:eastAsia="仿宋_GB2312" w:hAnsi="宋体"/>
                <w:szCs w:val="21"/>
              </w:rPr>
            </w:pPr>
          </w:p>
        </w:tc>
        <w:tc>
          <w:tcPr>
            <w:tcW w:w="1530" w:type="dxa"/>
            <w:vAlign w:val="center"/>
          </w:tcPr>
          <w:p w14:paraId="2EB07031" w14:textId="77777777" w:rsidR="00272450" w:rsidRDefault="00272450">
            <w:pPr>
              <w:jc w:val="center"/>
              <w:rPr>
                <w:rFonts w:ascii="仿宋_GB2312" w:eastAsia="仿宋_GB2312" w:hAnsi="宋体"/>
                <w:szCs w:val="21"/>
              </w:rPr>
            </w:pPr>
          </w:p>
        </w:tc>
        <w:tc>
          <w:tcPr>
            <w:tcW w:w="1560" w:type="dxa"/>
            <w:vAlign w:val="center"/>
          </w:tcPr>
          <w:p w14:paraId="41CCDF18" w14:textId="77777777" w:rsidR="00272450" w:rsidRDefault="00272450">
            <w:pPr>
              <w:jc w:val="center"/>
              <w:rPr>
                <w:rFonts w:ascii="仿宋_GB2312" w:eastAsia="仿宋_GB2312" w:hAnsi="宋体"/>
                <w:szCs w:val="21"/>
              </w:rPr>
            </w:pPr>
          </w:p>
        </w:tc>
        <w:tc>
          <w:tcPr>
            <w:tcW w:w="2955" w:type="dxa"/>
            <w:vAlign w:val="center"/>
          </w:tcPr>
          <w:p w14:paraId="6B9766A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A49BA5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97F1CF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7CCF3FA" w14:textId="77777777">
        <w:trPr>
          <w:trHeight w:val="899"/>
          <w:jc w:val="center"/>
        </w:trPr>
        <w:tc>
          <w:tcPr>
            <w:tcW w:w="913" w:type="dxa"/>
            <w:tcBorders>
              <w:left w:val="nil"/>
            </w:tcBorders>
            <w:vAlign w:val="center"/>
          </w:tcPr>
          <w:p w14:paraId="0FE6D0E8" w14:textId="77777777" w:rsidR="00272450" w:rsidRDefault="00906AE9">
            <w:pPr>
              <w:jc w:val="center"/>
              <w:rPr>
                <w:rFonts w:ascii="仿宋_GB2312" w:eastAsia="仿宋_GB2312" w:hAnsi="宋体"/>
                <w:szCs w:val="21"/>
              </w:rPr>
            </w:pPr>
            <w:r>
              <w:rPr>
                <w:rFonts w:ascii="仿宋_GB2312" w:eastAsia="仿宋_GB2312" w:hAnsi="宋体"/>
                <w:szCs w:val="21"/>
              </w:rPr>
              <w:t>101</w:t>
            </w:r>
          </w:p>
        </w:tc>
        <w:tc>
          <w:tcPr>
            <w:tcW w:w="2126" w:type="dxa"/>
            <w:vMerge/>
            <w:vAlign w:val="center"/>
          </w:tcPr>
          <w:p w14:paraId="24E91C37" w14:textId="77777777" w:rsidR="00272450" w:rsidRDefault="00272450">
            <w:pPr>
              <w:jc w:val="center"/>
              <w:rPr>
                <w:rFonts w:ascii="仿宋_GB2312" w:eastAsia="仿宋_GB2312" w:hAnsi="宋体"/>
                <w:szCs w:val="21"/>
              </w:rPr>
            </w:pPr>
          </w:p>
        </w:tc>
        <w:tc>
          <w:tcPr>
            <w:tcW w:w="5246" w:type="dxa"/>
            <w:vAlign w:val="center"/>
          </w:tcPr>
          <w:p w14:paraId="1DEC2BD8" w14:textId="77777777" w:rsidR="00272450" w:rsidRDefault="00906AE9">
            <w:pPr>
              <w:jc w:val="left"/>
              <w:rPr>
                <w:rFonts w:ascii="仿宋_GB2312" w:eastAsia="仿宋_GB2312" w:hAnsi="宋体"/>
                <w:szCs w:val="21"/>
              </w:rPr>
            </w:pPr>
            <w:r>
              <w:rPr>
                <w:rFonts w:ascii="仿宋_GB2312" w:eastAsia="仿宋_GB2312" w:hAnsi="宋体"/>
                <w:szCs w:val="21"/>
              </w:rPr>
              <w:t>协助开展屠宰场环境整顿。</w:t>
            </w:r>
          </w:p>
        </w:tc>
        <w:tc>
          <w:tcPr>
            <w:tcW w:w="1440" w:type="dxa"/>
            <w:vAlign w:val="center"/>
          </w:tcPr>
          <w:p w14:paraId="085ACA59"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1E1179BF"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1F785DD2" w14:textId="77777777" w:rsidR="00272450" w:rsidRDefault="00272450">
            <w:pPr>
              <w:jc w:val="center"/>
              <w:rPr>
                <w:rFonts w:ascii="仿宋_GB2312" w:eastAsia="仿宋_GB2312" w:hAnsi="宋体"/>
                <w:szCs w:val="21"/>
              </w:rPr>
            </w:pPr>
          </w:p>
        </w:tc>
        <w:tc>
          <w:tcPr>
            <w:tcW w:w="1530" w:type="dxa"/>
            <w:vAlign w:val="center"/>
          </w:tcPr>
          <w:p w14:paraId="67B3F510" w14:textId="77777777" w:rsidR="00272450" w:rsidRDefault="00272450">
            <w:pPr>
              <w:jc w:val="center"/>
              <w:rPr>
                <w:rFonts w:ascii="仿宋_GB2312" w:eastAsia="仿宋_GB2312" w:hAnsi="宋体"/>
                <w:szCs w:val="21"/>
              </w:rPr>
            </w:pPr>
          </w:p>
        </w:tc>
        <w:tc>
          <w:tcPr>
            <w:tcW w:w="1560" w:type="dxa"/>
            <w:vAlign w:val="center"/>
          </w:tcPr>
          <w:p w14:paraId="7DCD545B" w14:textId="77777777" w:rsidR="00272450" w:rsidRDefault="00272450">
            <w:pPr>
              <w:jc w:val="center"/>
              <w:rPr>
                <w:rFonts w:ascii="仿宋_GB2312" w:eastAsia="仿宋_GB2312" w:hAnsi="宋体"/>
                <w:szCs w:val="21"/>
              </w:rPr>
            </w:pPr>
          </w:p>
        </w:tc>
        <w:tc>
          <w:tcPr>
            <w:tcW w:w="2955" w:type="dxa"/>
            <w:vAlign w:val="center"/>
          </w:tcPr>
          <w:p w14:paraId="492A165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EA7645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6C03C1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1F12949" w14:textId="77777777">
        <w:trPr>
          <w:trHeight w:val="218"/>
          <w:jc w:val="center"/>
        </w:trPr>
        <w:tc>
          <w:tcPr>
            <w:tcW w:w="913" w:type="dxa"/>
            <w:tcBorders>
              <w:left w:val="nil"/>
            </w:tcBorders>
            <w:vAlign w:val="center"/>
          </w:tcPr>
          <w:p w14:paraId="4CB88035" w14:textId="77777777" w:rsidR="00272450" w:rsidRDefault="00906AE9">
            <w:pPr>
              <w:jc w:val="center"/>
              <w:rPr>
                <w:rFonts w:ascii="仿宋_GB2312" w:eastAsia="仿宋_GB2312"/>
              </w:rPr>
            </w:pPr>
            <w:r>
              <w:rPr>
                <w:rFonts w:ascii="仿宋_GB2312" w:eastAsia="仿宋_GB2312"/>
              </w:rPr>
              <w:t>102</w:t>
            </w:r>
          </w:p>
        </w:tc>
        <w:tc>
          <w:tcPr>
            <w:tcW w:w="2126" w:type="dxa"/>
            <w:vMerge/>
            <w:vAlign w:val="center"/>
          </w:tcPr>
          <w:p w14:paraId="5D1B488B" w14:textId="77777777" w:rsidR="00272450" w:rsidRDefault="00272450">
            <w:pPr>
              <w:jc w:val="center"/>
              <w:rPr>
                <w:rFonts w:ascii="仿宋_GB2312" w:eastAsia="仿宋_GB2312" w:hAnsi="宋体"/>
                <w:szCs w:val="21"/>
              </w:rPr>
            </w:pPr>
          </w:p>
        </w:tc>
        <w:tc>
          <w:tcPr>
            <w:tcW w:w="5246" w:type="dxa"/>
            <w:vMerge w:val="restart"/>
            <w:vAlign w:val="center"/>
          </w:tcPr>
          <w:p w14:paraId="7ABAEDC9" w14:textId="77777777" w:rsidR="00272450" w:rsidRDefault="00906AE9">
            <w:pPr>
              <w:jc w:val="left"/>
              <w:rPr>
                <w:rFonts w:ascii="仿宋_GB2312" w:eastAsia="仿宋_GB2312" w:hAnsi="宋体"/>
                <w:szCs w:val="21"/>
              </w:rPr>
            </w:pPr>
            <w:r>
              <w:rPr>
                <w:rFonts w:ascii="仿宋_GB2312" w:eastAsia="仿宋_GB2312" w:hAnsi="宋体"/>
                <w:szCs w:val="21"/>
              </w:rPr>
              <w:t>完成屠宰场的环境整治，要求做到：建设完善的废水收</w:t>
            </w:r>
            <w:r>
              <w:rPr>
                <w:rFonts w:ascii="仿宋_GB2312" w:eastAsia="仿宋_GB2312" w:hAnsi="宋体"/>
                <w:szCs w:val="21"/>
              </w:rPr>
              <w:lastRenderedPageBreak/>
              <w:t>集系统；建设规范的废水处理设施；完善环保手续，依法申请排污许可并按证排污；确保废水处理设施与在线监测系统正常运行；严禁屠宰废水、粪污等排入雨水管网。</w:t>
            </w:r>
          </w:p>
        </w:tc>
        <w:tc>
          <w:tcPr>
            <w:tcW w:w="1440" w:type="dxa"/>
            <w:vMerge w:val="restart"/>
            <w:vAlign w:val="center"/>
          </w:tcPr>
          <w:p w14:paraId="70412A6F"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6</w:t>
            </w:r>
            <w:r>
              <w:rPr>
                <w:rFonts w:ascii="仿宋_GB2312" w:eastAsia="仿宋_GB2312" w:hAnsi="宋体"/>
                <w:szCs w:val="21"/>
              </w:rPr>
              <w:t>月底前形成</w:t>
            </w:r>
            <w:r>
              <w:rPr>
                <w:rFonts w:ascii="仿宋_GB2312" w:eastAsia="仿宋_GB2312" w:hAnsi="宋体"/>
                <w:szCs w:val="21"/>
              </w:rPr>
              <w:lastRenderedPageBreak/>
              <w:t>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0F05CC41"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福田区政府</w:t>
            </w:r>
          </w:p>
        </w:tc>
        <w:tc>
          <w:tcPr>
            <w:tcW w:w="1485" w:type="dxa"/>
            <w:vAlign w:val="center"/>
          </w:tcPr>
          <w:p w14:paraId="6C798AB0" w14:textId="77777777" w:rsidR="00272450" w:rsidRDefault="00272450">
            <w:pPr>
              <w:jc w:val="center"/>
              <w:rPr>
                <w:rFonts w:ascii="仿宋_GB2312" w:eastAsia="仿宋_GB2312" w:hAnsi="宋体"/>
                <w:szCs w:val="21"/>
              </w:rPr>
            </w:pPr>
          </w:p>
        </w:tc>
        <w:tc>
          <w:tcPr>
            <w:tcW w:w="1530" w:type="dxa"/>
            <w:vAlign w:val="center"/>
          </w:tcPr>
          <w:p w14:paraId="0DCA812B" w14:textId="77777777" w:rsidR="00272450" w:rsidRDefault="00272450">
            <w:pPr>
              <w:jc w:val="center"/>
              <w:rPr>
                <w:rFonts w:ascii="仿宋_GB2312" w:eastAsia="仿宋_GB2312" w:hAnsi="宋体"/>
                <w:szCs w:val="21"/>
              </w:rPr>
            </w:pPr>
          </w:p>
        </w:tc>
        <w:tc>
          <w:tcPr>
            <w:tcW w:w="1560" w:type="dxa"/>
            <w:vAlign w:val="center"/>
          </w:tcPr>
          <w:p w14:paraId="2CCA1295" w14:textId="77777777" w:rsidR="00272450" w:rsidRDefault="00272450">
            <w:pPr>
              <w:jc w:val="center"/>
              <w:rPr>
                <w:rFonts w:ascii="仿宋_GB2312" w:eastAsia="仿宋_GB2312" w:hAnsi="宋体"/>
                <w:szCs w:val="21"/>
              </w:rPr>
            </w:pPr>
          </w:p>
        </w:tc>
        <w:tc>
          <w:tcPr>
            <w:tcW w:w="2955" w:type="dxa"/>
            <w:vAlign w:val="center"/>
          </w:tcPr>
          <w:p w14:paraId="5F37AE4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626A77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3F2BAB2"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807DCAB" w14:textId="77777777">
        <w:trPr>
          <w:trHeight w:val="218"/>
          <w:jc w:val="center"/>
        </w:trPr>
        <w:tc>
          <w:tcPr>
            <w:tcW w:w="913" w:type="dxa"/>
            <w:tcBorders>
              <w:left w:val="nil"/>
            </w:tcBorders>
            <w:vAlign w:val="center"/>
          </w:tcPr>
          <w:p w14:paraId="2BC9C191"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103</w:t>
            </w:r>
          </w:p>
        </w:tc>
        <w:tc>
          <w:tcPr>
            <w:tcW w:w="2126" w:type="dxa"/>
            <w:vMerge/>
            <w:vAlign w:val="center"/>
          </w:tcPr>
          <w:p w14:paraId="7613AEAA" w14:textId="77777777" w:rsidR="00272450" w:rsidRDefault="00272450">
            <w:pPr>
              <w:jc w:val="center"/>
              <w:rPr>
                <w:rFonts w:ascii="仿宋_GB2312" w:eastAsia="仿宋_GB2312"/>
              </w:rPr>
            </w:pPr>
          </w:p>
        </w:tc>
        <w:tc>
          <w:tcPr>
            <w:tcW w:w="5246" w:type="dxa"/>
            <w:vMerge/>
            <w:vAlign w:val="center"/>
          </w:tcPr>
          <w:p w14:paraId="6C20AB89" w14:textId="77777777" w:rsidR="00272450" w:rsidRDefault="00272450">
            <w:pPr>
              <w:jc w:val="left"/>
              <w:rPr>
                <w:rFonts w:ascii="仿宋_GB2312" w:eastAsia="仿宋_GB2312"/>
              </w:rPr>
            </w:pPr>
          </w:p>
        </w:tc>
        <w:tc>
          <w:tcPr>
            <w:tcW w:w="1440" w:type="dxa"/>
            <w:vMerge/>
            <w:vAlign w:val="center"/>
          </w:tcPr>
          <w:p w14:paraId="3C61A9AB" w14:textId="77777777" w:rsidR="00272450" w:rsidRDefault="00272450">
            <w:pPr>
              <w:jc w:val="center"/>
              <w:rPr>
                <w:rFonts w:ascii="仿宋_GB2312" w:eastAsia="仿宋_GB2312"/>
              </w:rPr>
            </w:pPr>
          </w:p>
        </w:tc>
        <w:tc>
          <w:tcPr>
            <w:tcW w:w="1770" w:type="dxa"/>
            <w:vAlign w:val="center"/>
          </w:tcPr>
          <w:p w14:paraId="09B6EB8D"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49773F50" w14:textId="77777777" w:rsidR="00272450" w:rsidRDefault="00272450">
            <w:pPr>
              <w:jc w:val="center"/>
              <w:rPr>
                <w:rFonts w:ascii="仿宋_GB2312" w:eastAsia="仿宋_GB2312" w:hAnsi="宋体"/>
                <w:szCs w:val="21"/>
              </w:rPr>
            </w:pPr>
          </w:p>
        </w:tc>
        <w:tc>
          <w:tcPr>
            <w:tcW w:w="1530" w:type="dxa"/>
            <w:vAlign w:val="center"/>
          </w:tcPr>
          <w:p w14:paraId="7EC4B7A6" w14:textId="77777777" w:rsidR="00272450" w:rsidRDefault="00272450">
            <w:pPr>
              <w:jc w:val="center"/>
              <w:rPr>
                <w:rFonts w:ascii="仿宋_GB2312" w:eastAsia="仿宋_GB2312" w:hAnsi="宋体"/>
                <w:szCs w:val="21"/>
              </w:rPr>
            </w:pPr>
          </w:p>
        </w:tc>
        <w:tc>
          <w:tcPr>
            <w:tcW w:w="1560" w:type="dxa"/>
            <w:vAlign w:val="center"/>
          </w:tcPr>
          <w:p w14:paraId="5BC66878" w14:textId="77777777" w:rsidR="00272450" w:rsidRDefault="00272450">
            <w:pPr>
              <w:jc w:val="center"/>
              <w:rPr>
                <w:rFonts w:ascii="仿宋_GB2312" w:eastAsia="仿宋_GB2312" w:hAnsi="宋体"/>
                <w:szCs w:val="21"/>
              </w:rPr>
            </w:pPr>
          </w:p>
        </w:tc>
        <w:tc>
          <w:tcPr>
            <w:tcW w:w="2955" w:type="dxa"/>
            <w:vAlign w:val="center"/>
          </w:tcPr>
          <w:p w14:paraId="65A2A58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BB4EF0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742C83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DF3F527" w14:textId="77777777">
        <w:trPr>
          <w:trHeight w:val="218"/>
          <w:jc w:val="center"/>
        </w:trPr>
        <w:tc>
          <w:tcPr>
            <w:tcW w:w="913" w:type="dxa"/>
            <w:tcBorders>
              <w:left w:val="nil"/>
            </w:tcBorders>
            <w:vAlign w:val="center"/>
          </w:tcPr>
          <w:p w14:paraId="20A95B2C" w14:textId="77777777" w:rsidR="00272450" w:rsidRDefault="00906AE9">
            <w:pPr>
              <w:jc w:val="center"/>
              <w:rPr>
                <w:rFonts w:ascii="仿宋_GB2312" w:eastAsia="仿宋_GB2312" w:hAnsi="宋体"/>
                <w:szCs w:val="21"/>
              </w:rPr>
            </w:pPr>
            <w:r>
              <w:rPr>
                <w:rFonts w:ascii="仿宋_GB2312" w:eastAsia="仿宋_GB2312" w:hAnsi="宋体"/>
                <w:szCs w:val="21"/>
              </w:rPr>
              <w:t>104</w:t>
            </w:r>
          </w:p>
        </w:tc>
        <w:tc>
          <w:tcPr>
            <w:tcW w:w="2126" w:type="dxa"/>
            <w:vMerge/>
            <w:vAlign w:val="center"/>
          </w:tcPr>
          <w:p w14:paraId="1C1B72AA" w14:textId="77777777" w:rsidR="00272450" w:rsidRDefault="00272450">
            <w:pPr>
              <w:jc w:val="center"/>
              <w:rPr>
                <w:rFonts w:ascii="仿宋_GB2312" w:eastAsia="仿宋_GB2312" w:hAnsi="宋体"/>
                <w:szCs w:val="21"/>
              </w:rPr>
            </w:pPr>
          </w:p>
        </w:tc>
        <w:tc>
          <w:tcPr>
            <w:tcW w:w="5246" w:type="dxa"/>
            <w:vMerge/>
            <w:vAlign w:val="center"/>
          </w:tcPr>
          <w:p w14:paraId="640AA8C4" w14:textId="77777777" w:rsidR="00272450" w:rsidRDefault="00272450">
            <w:pPr>
              <w:jc w:val="left"/>
              <w:rPr>
                <w:rFonts w:ascii="仿宋_GB2312" w:eastAsia="仿宋_GB2312" w:hAnsi="宋体"/>
                <w:szCs w:val="21"/>
              </w:rPr>
            </w:pPr>
          </w:p>
        </w:tc>
        <w:tc>
          <w:tcPr>
            <w:tcW w:w="1440" w:type="dxa"/>
            <w:vMerge/>
            <w:vAlign w:val="center"/>
          </w:tcPr>
          <w:p w14:paraId="07F94C36" w14:textId="77777777" w:rsidR="00272450" w:rsidRDefault="00272450">
            <w:pPr>
              <w:jc w:val="center"/>
              <w:rPr>
                <w:rFonts w:ascii="仿宋_GB2312" w:eastAsia="仿宋_GB2312" w:hAnsi="宋体"/>
                <w:szCs w:val="21"/>
              </w:rPr>
            </w:pPr>
          </w:p>
        </w:tc>
        <w:tc>
          <w:tcPr>
            <w:tcW w:w="1770" w:type="dxa"/>
            <w:vAlign w:val="center"/>
          </w:tcPr>
          <w:p w14:paraId="01ED6167"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0ABE5F39" w14:textId="77777777" w:rsidR="00272450" w:rsidRDefault="00272450">
            <w:pPr>
              <w:jc w:val="center"/>
              <w:rPr>
                <w:rFonts w:ascii="仿宋_GB2312" w:eastAsia="仿宋_GB2312" w:hAnsi="宋体"/>
                <w:szCs w:val="21"/>
              </w:rPr>
            </w:pPr>
          </w:p>
        </w:tc>
        <w:tc>
          <w:tcPr>
            <w:tcW w:w="1530" w:type="dxa"/>
            <w:vAlign w:val="center"/>
          </w:tcPr>
          <w:p w14:paraId="4457C708" w14:textId="77777777" w:rsidR="00272450" w:rsidRDefault="00272450">
            <w:pPr>
              <w:jc w:val="center"/>
              <w:rPr>
                <w:rFonts w:ascii="仿宋_GB2312" w:eastAsia="仿宋_GB2312" w:hAnsi="宋体"/>
                <w:szCs w:val="21"/>
              </w:rPr>
            </w:pPr>
          </w:p>
        </w:tc>
        <w:tc>
          <w:tcPr>
            <w:tcW w:w="1560" w:type="dxa"/>
            <w:vAlign w:val="center"/>
          </w:tcPr>
          <w:p w14:paraId="767B46A6" w14:textId="77777777" w:rsidR="00272450" w:rsidRDefault="00272450">
            <w:pPr>
              <w:jc w:val="center"/>
              <w:rPr>
                <w:rFonts w:ascii="仿宋_GB2312" w:eastAsia="仿宋_GB2312" w:hAnsi="宋体"/>
                <w:szCs w:val="21"/>
              </w:rPr>
            </w:pPr>
          </w:p>
        </w:tc>
        <w:tc>
          <w:tcPr>
            <w:tcW w:w="2955" w:type="dxa"/>
            <w:vAlign w:val="center"/>
          </w:tcPr>
          <w:p w14:paraId="72524D8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A7544B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FDA8A2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BA9A46A" w14:textId="77777777">
        <w:trPr>
          <w:trHeight w:val="218"/>
          <w:jc w:val="center"/>
        </w:trPr>
        <w:tc>
          <w:tcPr>
            <w:tcW w:w="913" w:type="dxa"/>
            <w:tcBorders>
              <w:left w:val="nil"/>
            </w:tcBorders>
            <w:vAlign w:val="center"/>
          </w:tcPr>
          <w:p w14:paraId="7310CF54" w14:textId="77777777" w:rsidR="00272450" w:rsidRDefault="00906AE9">
            <w:pPr>
              <w:jc w:val="center"/>
              <w:rPr>
                <w:rFonts w:ascii="仿宋_GB2312" w:eastAsia="仿宋_GB2312" w:hAnsi="宋体"/>
                <w:szCs w:val="21"/>
              </w:rPr>
            </w:pPr>
            <w:r>
              <w:rPr>
                <w:rFonts w:ascii="仿宋_GB2312" w:eastAsia="仿宋_GB2312" w:hAnsi="宋体"/>
                <w:szCs w:val="21"/>
              </w:rPr>
              <w:t>105</w:t>
            </w:r>
          </w:p>
        </w:tc>
        <w:tc>
          <w:tcPr>
            <w:tcW w:w="2126" w:type="dxa"/>
            <w:vMerge/>
            <w:vAlign w:val="center"/>
          </w:tcPr>
          <w:p w14:paraId="66EEB483" w14:textId="77777777" w:rsidR="00272450" w:rsidRDefault="00272450">
            <w:pPr>
              <w:jc w:val="center"/>
              <w:rPr>
                <w:rFonts w:ascii="仿宋_GB2312" w:eastAsia="仿宋_GB2312" w:hAnsi="宋体"/>
                <w:szCs w:val="21"/>
              </w:rPr>
            </w:pPr>
          </w:p>
        </w:tc>
        <w:tc>
          <w:tcPr>
            <w:tcW w:w="5246" w:type="dxa"/>
            <w:vMerge/>
            <w:vAlign w:val="center"/>
          </w:tcPr>
          <w:p w14:paraId="6E8FEE1D" w14:textId="77777777" w:rsidR="00272450" w:rsidRDefault="00272450">
            <w:pPr>
              <w:jc w:val="left"/>
              <w:rPr>
                <w:rFonts w:ascii="仿宋_GB2312" w:eastAsia="仿宋_GB2312" w:hAnsi="宋体"/>
                <w:szCs w:val="21"/>
              </w:rPr>
            </w:pPr>
          </w:p>
        </w:tc>
        <w:tc>
          <w:tcPr>
            <w:tcW w:w="1440" w:type="dxa"/>
            <w:vMerge/>
            <w:vAlign w:val="center"/>
          </w:tcPr>
          <w:p w14:paraId="22AEB749" w14:textId="77777777" w:rsidR="00272450" w:rsidRDefault="00272450">
            <w:pPr>
              <w:jc w:val="center"/>
              <w:rPr>
                <w:rFonts w:ascii="仿宋_GB2312" w:eastAsia="仿宋_GB2312" w:hAnsi="宋体"/>
                <w:szCs w:val="21"/>
              </w:rPr>
            </w:pPr>
          </w:p>
        </w:tc>
        <w:tc>
          <w:tcPr>
            <w:tcW w:w="1770" w:type="dxa"/>
            <w:vAlign w:val="center"/>
          </w:tcPr>
          <w:p w14:paraId="23BA42F7"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3BA7B03C" w14:textId="77777777" w:rsidR="00272450" w:rsidRDefault="00272450">
            <w:pPr>
              <w:jc w:val="center"/>
              <w:rPr>
                <w:rFonts w:ascii="仿宋_GB2312" w:eastAsia="仿宋_GB2312" w:hAnsi="宋体"/>
                <w:szCs w:val="21"/>
              </w:rPr>
            </w:pPr>
          </w:p>
        </w:tc>
        <w:tc>
          <w:tcPr>
            <w:tcW w:w="1530" w:type="dxa"/>
            <w:vAlign w:val="center"/>
          </w:tcPr>
          <w:p w14:paraId="2B20B19C" w14:textId="77777777" w:rsidR="00272450" w:rsidRDefault="00272450">
            <w:pPr>
              <w:jc w:val="center"/>
              <w:rPr>
                <w:rFonts w:ascii="仿宋_GB2312" w:eastAsia="仿宋_GB2312" w:hAnsi="宋体"/>
                <w:szCs w:val="21"/>
              </w:rPr>
            </w:pPr>
          </w:p>
        </w:tc>
        <w:tc>
          <w:tcPr>
            <w:tcW w:w="1560" w:type="dxa"/>
            <w:vAlign w:val="center"/>
          </w:tcPr>
          <w:p w14:paraId="204A6FE9" w14:textId="77777777" w:rsidR="00272450" w:rsidRDefault="00272450">
            <w:pPr>
              <w:jc w:val="center"/>
              <w:rPr>
                <w:rFonts w:ascii="仿宋_GB2312" w:eastAsia="仿宋_GB2312" w:hAnsi="宋体"/>
                <w:szCs w:val="21"/>
              </w:rPr>
            </w:pPr>
          </w:p>
        </w:tc>
        <w:tc>
          <w:tcPr>
            <w:tcW w:w="2955" w:type="dxa"/>
            <w:vAlign w:val="center"/>
          </w:tcPr>
          <w:p w14:paraId="62B406F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F7D5E2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792894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838874B" w14:textId="77777777">
        <w:trPr>
          <w:trHeight w:val="218"/>
          <w:jc w:val="center"/>
        </w:trPr>
        <w:tc>
          <w:tcPr>
            <w:tcW w:w="913" w:type="dxa"/>
            <w:tcBorders>
              <w:left w:val="nil"/>
            </w:tcBorders>
            <w:vAlign w:val="center"/>
          </w:tcPr>
          <w:p w14:paraId="461549C1" w14:textId="77777777" w:rsidR="00272450" w:rsidRDefault="00906AE9">
            <w:pPr>
              <w:jc w:val="center"/>
              <w:rPr>
                <w:rFonts w:ascii="仿宋_GB2312" w:eastAsia="仿宋_GB2312" w:hAnsi="宋体"/>
                <w:szCs w:val="21"/>
              </w:rPr>
            </w:pPr>
            <w:r>
              <w:rPr>
                <w:rFonts w:ascii="仿宋_GB2312" w:eastAsia="仿宋_GB2312" w:hAnsi="宋体"/>
                <w:szCs w:val="21"/>
              </w:rPr>
              <w:t>106</w:t>
            </w:r>
          </w:p>
        </w:tc>
        <w:tc>
          <w:tcPr>
            <w:tcW w:w="2126" w:type="dxa"/>
            <w:vMerge/>
            <w:vAlign w:val="center"/>
          </w:tcPr>
          <w:p w14:paraId="39BB4363" w14:textId="77777777" w:rsidR="00272450" w:rsidRDefault="00272450">
            <w:pPr>
              <w:jc w:val="center"/>
              <w:rPr>
                <w:rFonts w:ascii="仿宋_GB2312" w:eastAsia="仿宋_GB2312" w:hAnsi="宋体"/>
                <w:szCs w:val="21"/>
              </w:rPr>
            </w:pPr>
          </w:p>
        </w:tc>
        <w:tc>
          <w:tcPr>
            <w:tcW w:w="5246" w:type="dxa"/>
            <w:vMerge/>
            <w:vAlign w:val="center"/>
          </w:tcPr>
          <w:p w14:paraId="6014F15F" w14:textId="77777777" w:rsidR="00272450" w:rsidRDefault="00272450">
            <w:pPr>
              <w:jc w:val="left"/>
              <w:rPr>
                <w:rFonts w:ascii="仿宋_GB2312" w:eastAsia="仿宋_GB2312" w:hAnsi="宋体"/>
                <w:szCs w:val="21"/>
              </w:rPr>
            </w:pPr>
          </w:p>
        </w:tc>
        <w:tc>
          <w:tcPr>
            <w:tcW w:w="1440" w:type="dxa"/>
            <w:vMerge/>
            <w:vAlign w:val="center"/>
          </w:tcPr>
          <w:p w14:paraId="1E7CC37F" w14:textId="77777777" w:rsidR="00272450" w:rsidRDefault="00272450">
            <w:pPr>
              <w:jc w:val="center"/>
              <w:rPr>
                <w:rFonts w:ascii="仿宋_GB2312" w:eastAsia="仿宋_GB2312" w:hAnsi="宋体"/>
                <w:szCs w:val="21"/>
              </w:rPr>
            </w:pPr>
          </w:p>
        </w:tc>
        <w:tc>
          <w:tcPr>
            <w:tcW w:w="1770" w:type="dxa"/>
            <w:vAlign w:val="center"/>
          </w:tcPr>
          <w:p w14:paraId="3364ADE3"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386FB3A2" w14:textId="77777777" w:rsidR="00272450" w:rsidRDefault="00272450">
            <w:pPr>
              <w:jc w:val="center"/>
              <w:rPr>
                <w:rFonts w:ascii="仿宋_GB2312" w:eastAsia="仿宋_GB2312" w:hAnsi="宋体"/>
                <w:szCs w:val="21"/>
              </w:rPr>
            </w:pPr>
          </w:p>
        </w:tc>
        <w:tc>
          <w:tcPr>
            <w:tcW w:w="1530" w:type="dxa"/>
            <w:vAlign w:val="center"/>
          </w:tcPr>
          <w:p w14:paraId="304B2359" w14:textId="77777777" w:rsidR="00272450" w:rsidRDefault="00272450">
            <w:pPr>
              <w:jc w:val="center"/>
              <w:rPr>
                <w:rFonts w:ascii="仿宋_GB2312" w:eastAsia="仿宋_GB2312" w:hAnsi="宋体"/>
                <w:szCs w:val="21"/>
              </w:rPr>
            </w:pPr>
          </w:p>
        </w:tc>
        <w:tc>
          <w:tcPr>
            <w:tcW w:w="1560" w:type="dxa"/>
            <w:vAlign w:val="center"/>
          </w:tcPr>
          <w:p w14:paraId="4D97CA79" w14:textId="77777777" w:rsidR="00272450" w:rsidRDefault="00272450">
            <w:pPr>
              <w:jc w:val="center"/>
              <w:rPr>
                <w:rFonts w:ascii="仿宋_GB2312" w:eastAsia="仿宋_GB2312" w:hAnsi="宋体"/>
                <w:szCs w:val="21"/>
              </w:rPr>
            </w:pPr>
          </w:p>
        </w:tc>
        <w:tc>
          <w:tcPr>
            <w:tcW w:w="2955" w:type="dxa"/>
            <w:vAlign w:val="center"/>
          </w:tcPr>
          <w:p w14:paraId="533F663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2401E4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0D721C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A56E6F3" w14:textId="77777777">
        <w:trPr>
          <w:trHeight w:val="218"/>
          <w:jc w:val="center"/>
        </w:trPr>
        <w:tc>
          <w:tcPr>
            <w:tcW w:w="913" w:type="dxa"/>
            <w:tcBorders>
              <w:left w:val="nil"/>
            </w:tcBorders>
            <w:vAlign w:val="center"/>
          </w:tcPr>
          <w:p w14:paraId="3BAB2F93" w14:textId="77777777" w:rsidR="00272450" w:rsidRDefault="00906AE9">
            <w:pPr>
              <w:jc w:val="center"/>
              <w:rPr>
                <w:rFonts w:ascii="仿宋_GB2312" w:eastAsia="仿宋_GB2312" w:hAnsi="宋体"/>
                <w:szCs w:val="21"/>
              </w:rPr>
            </w:pPr>
            <w:r>
              <w:rPr>
                <w:rFonts w:ascii="仿宋_GB2312" w:eastAsia="仿宋_GB2312" w:hAnsi="宋体"/>
                <w:szCs w:val="21"/>
              </w:rPr>
              <w:t>107</w:t>
            </w:r>
          </w:p>
        </w:tc>
        <w:tc>
          <w:tcPr>
            <w:tcW w:w="2126" w:type="dxa"/>
            <w:vMerge/>
            <w:vAlign w:val="center"/>
          </w:tcPr>
          <w:p w14:paraId="314CE063" w14:textId="77777777" w:rsidR="00272450" w:rsidRDefault="00272450">
            <w:pPr>
              <w:jc w:val="center"/>
              <w:rPr>
                <w:rFonts w:ascii="仿宋_GB2312" w:eastAsia="仿宋_GB2312" w:hAnsi="宋体"/>
                <w:szCs w:val="21"/>
              </w:rPr>
            </w:pPr>
          </w:p>
        </w:tc>
        <w:tc>
          <w:tcPr>
            <w:tcW w:w="5246" w:type="dxa"/>
            <w:vMerge/>
            <w:vAlign w:val="center"/>
          </w:tcPr>
          <w:p w14:paraId="6D490277" w14:textId="77777777" w:rsidR="00272450" w:rsidRDefault="00272450">
            <w:pPr>
              <w:jc w:val="left"/>
              <w:rPr>
                <w:rFonts w:ascii="仿宋_GB2312" w:eastAsia="仿宋_GB2312" w:hAnsi="宋体"/>
                <w:szCs w:val="21"/>
              </w:rPr>
            </w:pPr>
          </w:p>
        </w:tc>
        <w:tc>
          <w:tcPr>
            <w:tcW w:w="1440" w:type="dxa"/>
            <w:vMerge/>
            <w:vAlign w:val="center"/>
          </w:tcPr>
          <w:p w14:paraId="24F07A88" w14:textId="77777777" w:rsidR="00272450" w:rsidRDefault="00272450">
            <w:pPr>
              <w:jc w:val="center"/>
              <w:rPr>
                <w:rFonts w:ascii="仿宋_GB2312" w:eastAsia="仿宋_GB2312" w:hAnsi="宋体"/>
                <w:szCs w:val="21"/>
              </w:rPr>
            </w:pPr>
          </w:p>
        </w:tc>
        <w:tc>
          <w:tcPr>
            <w:tcW w:w="1770" w:type="dxa"/>
            <w:vAlign w:val="center"/>
          </w:tcPr>
          <w:p w14:paraId="38996B14"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70ADB687" w14:textId="77777777" w:rsidR="00272450" w:rsidRDefault="00272450">
            <w:pPr>
              <w:jc w:val="center"/>
              <w:rPr>
                <w:rFonts w:ascii="仿宋_GB2312" w:eastAsia="仿宋_GB2312" w:hAnsi="宋体"/>
                <w:szCs w:val="21"/>
              </w:rPr>
            </w:pPr>
          </w:p>
        </w:tc>
        <w:tc>
          <w:tcPr>
            <w:tcW w:w="1530" w:type="dxa"/>
            <w:vAlign w:val="center"/>
          </w:tcPr>
          <w:p w14:paraId="53405832" w14:textId="77777777" w:rsidR="00272450" w:rsidRDefault="00272450">
            <w:pPr>
              <w:jc w:val="center"/>
              <w:rPr>
                <w:rFonts w:ascii="仿宋_GB2312" w:eastAsia="仿宋_GB2312" w:hAnsi="宋体"/>
                <w:szCs w:val="21"/>
              </w:rPr>
            </w:pPr>
          </w:p>
        </w:tc>
        <w:tc>
          <w:tcPr>
            <w:tcW w:w="1560" w:type="dxa"/>
            <w:vAlign w:val="center"/>
          </w:tcPr>
          <w:p w14:paraId="66845971" w14:textId="77777777" w:rsidR="00272450" w:rsidRDefault="00272450">
            <w:pPr>
              <w:jc w:val="center"/>
              <w:rPr>
                <w:rFonts w:ascii="仿宋_GB2312" w:eastAsia="仿宋_GB2312" w:hAnsi="宋体"/>
                <w:szCs w:val="21"/>
              </w:rPr>
            </w:pPr>
          </w:p>
        </w:tc>
        <w:tc>
          <w:tcPr>
            <w:tcW w:w="2955" w:type="dxa"/>
            <w:vAlign w:val="center"/>
          </w:tcPr>
          <w:p w14:paraId="7E6837B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F2F38E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1A60D3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1322E9A" w14:textId="77777777">
        <w:trPr>
          <w:trHeight w:val="218"/>
          <w:jc w:val="center"/>
        </w:trPr>
        <w:tc>
          <w:tcPr>
            <w:tcW w:w="913" w:type="dxa"/>
            <w:tcBorders>
              <w:left w:val="nil"/>
            </w:tcBorders>
            <w:vAlign w:val="center"/>
          </w:tcPr>
          <w:p w14:paraId="22E6F9E8" w14:textId="77777777" w:rsidR="00272450" w:rsidRDefault="00906AE9">
            <w:pPr>
              <w:jc w:val="center"/>
              <w:rPr>
                <w:rFonts w:ascii="仿宋_GB2312" w:eastAsia="仿宋_GB2312" w:hAnsi="宋体"/>
                <w:szCs w:val="21"/>
              </w:rPr>
            </w:pPr>
            <w:r>
              <w:rPr>
                <w:rFonts w:ascii="仿宋_GB2312" w:eastAsia="仿宋_GB2312" w:hAnsi="宋体"/>
                <w:szCs w:val="21"/>
              </w:rPr>
              <w:t>108</w:t>
            </w:r>
          </w:p>
        </w:tc>
        <w:tc>
          <w:tcPr>
            <w:tcW w:w="2126" w:type="dxa"/>
            <w:vMerge/>
            <w:vAlign w:val="center"/>
          </w:tcPr>
          <w:p w14:paraId="120DF5E7" w14:textId="77777777" w:rsidR="00272450" w:rsidRDefault="00272450">
            <w:pPr>
              <w:jc w:val="center"/>
              <w:rPr>
                <w:rFonts w:ascii="仿宋_GB2312" w:eastAsia="仿宋_GB2312" w:hAnsi="宋体"/>
                <w:szCs w:val="21"/>
              </w:rPr>
            </w:pPr>
          </w:p>
        </w:tc>
        <w:tc>
          <w:tcPr>
            <w:tcW w:w="5246" w:type="dxa"/>
            <w:vMerge/>
            <w:vAlign w:val="center"/>
          </w:tcPr>
          <w:p w14:paraId="3C9F505F" w14:textId="77777777" w:rsidR="00272450" w:rsidRDefault="00272450">
            <w:pPr>
              <w:jc w:val="left"/>
              <w:rPr>
                <w:rFonts w:ascii="仿宋_GB2312" w:eastAsia="仿宋_GB2312" w:hAnsi="宋体"/>
                <w:szCs w:val="21"/>
              </w:rPr>
            </w:pPr>
          </w:p>
        </w:tc>
        <w:tc>
          <w:tcPr>
            <w:tcW w:w="1440" w:type="dxa"/>
            <w:vMerge/>
            <w:vAlign w:val="center"/>
          </w:tcPr>
          <w:p w14:paraId="46DB21DB" w14:textId="77777777" w:rsidR="00272450" w:rsidRDefault="00272450">
            <w:pPr>
              <w:jc w:val="center"/>
              <w:rPr>
                <w:rFonts w:ascii="仿宋_GB2312" w:eastAsia="仿宋_GB2312" w:hAnsi="宋体"/>
                <w:szCs w:val="21"/>
              </w:rPr>
            </w:pPr>
          </w:p>
        </w:tc>
        <w:tc>
          <w:tcPr>
            <w:tcW w:w="1770" w:type="dxa"/>
            <w:vAlign w:val="center"/>
          </w:tcPr>
          <w:p w14:paraId="5FAEA420"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49DB4A19" w14:textId="77777777" w:rsidR="00272450" w:rsidRDefault="00272450">
            <w:pPr>
              <w:jc w:val="center"/>
              <w:rPr>
                <w:rFonts w:ascii="仿宋_GB2312" w:eastAsia="仿宋_GB2312" w:hAnsi="宋体"/>
                <w:szCs w:val="21"/>
              </w:rPr>
            </w:pPr>
          </w:p>
        </w:tc>
        <w:tc>
          <w:tcPr>
            <w:tcW w:w="1530" w:type="dxa"/>
            <w:vAlign w:val="center"/>
          </w:tcPr>
          <w:p w14:paraId="7CB67F30" w14:textId="77777777" w:rsidR="00272450" w:rsidRDefault="00272450">
            <w:pPr>
              <w:jc w:val="center"/>
              <w:rPr>
                <w:rFonts w:ascii="仿宋_GB2312" w:eastAsia="仿宋_GB2312" w:hAnsi="宋体"/>
                <w:szCs w:val="21"/>
              </w:rPr>
            </w:pPr>
          </w:p>
        </w:tc>
        <w:tc>
          <w:tcPr>
            <w:tcW w:w="1560" w:type="dxa"/>
            <w:vAlign w:val="center"/>
          </w:tcPr>
          <w:p w14:paraId="003A5A0A" w14:textId="77777777" w:rsidR="00272450" w:rsidRDefault="00272450">
            <w:pPr>
              <w:jc w:val="center"/>
              <w:rPr>
                <w:rFonts w:ascii="仿宋_GB2312" w:eastAsia="仿宋_GB2312" w:hAnsi="宋体"/>
                <w:szCs w:val="21"/>
              </w:rPr>
            </w:pPr>
          </w:p>
        </w:tc>
        <w:tc>
          <w:tcPr>
            <w:tcW w:w="2955" w:type="dxa"/>
            <w:vAlign w:val="center"/>
          </w:tcPr>
          <w:p w14:paraId="599CE00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24ABDA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85A09A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2C04D85" w14:textId="77777777">
        <w:trPr>
          <w:trHeight w:val="905"/>
          <w:jc w:val="center"/>
        </w:trPr>
        <w:tc>
          <w:tcPr>
            <w:tcW w:w="913" w:type="dxa"/>
            <w:tcBorders>
              <w:left w:val="nil"/>
            </w:tcBorders>
            <w:vAlign w:val="center"/>
          </w:tcPr>
          <w:p w14:paraId="2D32B458" w14:textId="77777777" w:rsidR="00272450" w:rsidRDefault="00906AE9">
            <w:pPr>
              <w:jc w:val="center"/>
              <w:rPr>
                <w:rFonts w:ascii="仿宋_GB2312" w:eastAsia="仿宋_GB2312" w:hAnsi="宋体"/>
                <w:szCs w:val="21"/>
              </w:rPr>
            </w:pPr>
            <w:r>
              <w:rPr>
                <w:rFonts w:ascii="仿宋_GB2312" w:eastAsia="仿宋_GB2312" w:hAnsi="宋体"/>
                <w:szCs w:val="21"/>
              </w:rPr>
              <w:t>109</w:t>
            </w:r>
          </w:p>
        </w:tc>
        <w:tc>
          <w:tcPr>
            <w:tcW w:w="2126" w:type="dxa"/>
            <w:vMerge/>
            <w:vAlign w:val="center"/>
          </w:tcPr>
          <w:p w14:paraId="0D3D6B1D" w14:textId="77777777" w:rsidR="00272450" w:rsidRDefault="00272450">
            <w:pPr>
              <w:jc w:val="center"/>
              <w:rPr>
                <w:rFonts w:ascii="仿宋_GB2312" w:eastAsia="仿宋_GB2312" w:hAnsi="宋体"/>
                <w:szCs w:val="21"/>
              </w:rPr>
            </w:pPr>
          </w:p>
        </w:tc>
        <w:tc>
          <w:tcPr>
            <w:tcW w:w="5246" w:type="dxa"/>
            <w:vMerge/>
            <w:vAlign w:val="center"/>
          </w:tcPr>
          <w:p w14:paraId="0842F488" w14:textId="77777777" w:rsidR="00272450" w:rsidRDefault="00272450">
            <w:pPr>
              <w:jc w:val="left"/>
              <w:rPr>
                <w:rFonts w:ascii="仿宋_GB2312" w:eastAsia="仿宋_GB2312" w:hAnsi="宋体"/>
                <w:szCs w:val="21"/>
              </w:rPr>
            </w:pPr>
          </w:p>
        </w:tc>
        <w:tc>
          <w:tcPr>
            <w:tcW w:w="1440" w:type="dxa"/>
            <w:vMerge/>
            <w:vAlign w:val="center"/>
          </w:tcPr>
          <w:p w14:paraId="0BABB357" w14:textId="77777777" w:rsidR="00272450" w:rsidRDefault="00272450">
            <w:pPr>
              <w:jc w:val="center"/>
              <w:rPr>
                <w:rFonts w:ascii="仿宋_GB2312" w:eastAsia="仿宋_GB2312" w:hAnsi="宋体"/>
                <w:szCs w:val="21"/>
              </w:rPr>
            </w:pPr>
          </w:p>
        </w:tc>
        <w:tc>
          <w:tcPr>
            <w:tcW w:w="1770" w:type="dxa"/>
            <w:vAlign w:val="center"/>
          </w:tcPr>
          <w:p w14:paraId="550BD158"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416AF469" w14:textId="77777777" w:rsidR="00272450" w:rsidRDefault="00272450">
            <w:pPr>
              <w:jc w:val="center"/>
              <w:rPr>
                <w:rFonts w:ascii="仿宋_GB2312" w:eastAsia="仿宋_GB2312" w:hAnsi="宋体"/>
                <w:szCs w:val="21"/>
              </w:rPr>
            </w:pPr>
          </w:p>
        </w:tc>
        <w:tc>
          <w:tcPr>
            <w:tcW w:w="1530" w:type="dxa"/>
            <w:vAlign w:val="center"/>
          </w:tcPr>
          <w:p w14:paraId="3F2F3903" w14:textId="77777777" w:rsidR="00272450" w:rsidRDefault="00272450">
            <w:pPr>
              <w:jc w:val="center"/>
              <w:rPr>
                <w:rFonts w:ascii="仿宋_GB2312" w:eastAsia="仿宋_GB2312" w:hAnsi="宋体"/>
                <w:szCs w:val="21"/>
              </w:rPr>
            </w:pPr>
          </w:p>
        </w:tc>
        <w:tc>
          <w:tcPr>
            <w:tcW w:w="1560" w:type="dxa"/>
            <w:vAlign w:val="center"/>
          </w:tcPr>
          <w:p w14:paraId="11AAEBE7" w14:textId="77777777" w:rsidR="00272450" w:rsidRDefault="00272450">
            <w:pPr>
              <w:jc w:val="center"/>
              <w:rPr>
                <w:rFonts w:ascii="仿宋_GB2312" w:eastAsia="仿宋_GB2312" w:hAnsi="宋体"/>
                <w:szCs w:val="21"/>
              </w:rPr>
            </w:pPr>
          </w:p>
        </w:tc>
        <w:tc>
          <w:tcPr>
            <w:tcW w:w="2955" w:type="dxa"/>
            <w:vAlign w:val="center"/>
          </w:tcPr>
          <w:p w14:paraId="6528BF2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73A2AE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D8C19A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EC2BFB1" w14:textId="77777777">
        <w:trPr>
          <w:trHeight w:val="218"/>
          <w:jc w:val="center"/>
        </w:trPr>
        <w:tc>
          <w:tcPr>
            <w:tcW w:w="913" w:type="dxa"/>
            <w:tcBorders>
              <w:left w:val="nil"/>
            </w:tcBorders>
            <w:vAlign w:val="center"/>
          </w:tcPr>
          <w:p w14:paraId="666AAFD8" w14:textId="77777777" w:rsidR="00272450" w:rsidRDefault="00906AE9">
            <w:pPr>
              <w:jc w:val="center"/>
              <w:rPr>
                <w:rFonts w:ascii="仿宋_GB2312" w:eastAsia="仿宋_GB2312" w:hAnsi="宋体"/>
                <w:szCs w:val="21"/>
              </w:rPr>
            </w:pPr>
            <w:r>
              <w:rPr>
                <w:rFonts w:ascii="仿宋_GB2312" w:eastAsia="仿宋_GB2312" w:hAnsi="宋体"/>
                <w:szCs w:val="21"/>
              </w:rPr>
              <w:t>110</w:t>
            </w:r>
          </w:p>
        </w:tc>
        <w:tc>
          <w:tcPr>
            <w:tcW w:w="2126" w:type="dxa"/>
            <w:vMerge/>
            <w:vAlign w:val="center"/>
          </w:tcPr>
          <w:p w14:paraId="25E8EB14" w14:textId="77777777" w:rsidR="00272450" w:rsidRDefault="00272450">
            <w:pPr>
              <w:jc w:val="center"/>
              <w:rPr>
                <w:rFonts w:ascii="仿宋_GB2312" w:eastAsia="仿宋_GB2312" w:hAnsi="宋体"/>
                <w:szCs w:val="21"/>
              </w:rPr>
            </w:pPr>
          </w:p>
        </w:tc>
        <w:tc>
          <w:tcPr>
            <w:tcW w:w="5246" w:type="dxa"/>
            <w:vMerge/>
            <w:vAlign w:val="center"/>
          </w:tcPr>
          <w:p w14:paraId="738F3089" w14:textId="77777777" w:rsidR="00272450" w:rsidRDefault="00272450">
            <w:pPr>
              <w:jc w:val="left"/>
              <w:rPr>
                <w:rFonts w:ascii="仿宋_GB2312" w:eastAsia="仿宋_GB2312" w:hAnsi="宋体"/>
                <w:szCs w:val="21"/>
              </w:rPr>
            </w:pPr>
          </w:p>
        </w:tc>
        <w:tc>
          <w:tcPr>
            <w:tcW w:w="1440" w:type="dxa"/>
            <w:vMerge/>
            <w:vAlign w:val="center"/>
          </w:tcPr>
          <w:p w14:paraId="5745E28B" w14:textId="77777777" w:rsidR="00272450" w:rsidRDefault="00272450">
            <w:pPr>
              <w:jc w:val="center"/>
              <w:rPr>
                <w:rFonts w:ascii="仿宋_GB2312" w:eastAsia="仿宋_GB2312" w:hAnsi="宋体"/>
                <w:szCs w:val="21"/>
              </w:rPr>
            </w:pPr>
          </w:p>
        </w:tc>
        <w:tc>
          <w:tcPr>
            <w:tcW w:w="1770" w:type="dxa"/>
            <w:vAlign w:val="center"/>
          </w:tcPr>
          <w:p w14:paraId="2F10C231"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30F6A785" w14:textId="77777777" w:rsidR="00272450" w:rsidRDefault="00272450">
            <w:pPr>
              <w:jc w:val="center"/>
              <w:rPr>
                <w:rFonts w:ascii="仿宋_GB2312" w:eastAsia="仿宋_GB2312" w:hAnsi="宋体"/>
                <w:szCs w:val="21"/>
              </w:rPr>
            </w:pPr>
          </w:p>
        </w:tc>
        <w:tc>
          <w:tcPr>
            <w:tcW w:w="1530" w:type="dxa"/>
            <w:vAlign w:val="center"/>
          </w:tcPr>
          <w:p w14:paraId="01856B5E" w14:textId="77777777" w:rsidR="00272450" w:rsidRDefault="00272450">
            <w:pPr>
              <w:jc w:val="center"/>
              <w:rPr>
                <w:rFonts w:ascii="仿宋_GB2312" w:eastAsia="仿宋_GB2312" w:hAnsi="宋体"/>
                <w:szCs w:val="21"/>
              </w:rPr>
            </w:pPr>
          </w:p>
        </w:tc>
        <w:tc>
          <w:tcPr>
            <w:tcW w:w="1560" w:type="dxa"/>
            <w:vAlign w:val="center"/>
          </w:tcPr>
          <w:p w14:paraId="7674A4A6" w14:textId="77777777" w:rsidR="00272450" w:rsidRDefault="00272450">
            <w:pPr>
              <w:jc w:val="center"/>
              <w:rPr>
                <w:rFonts w:ascii="仿宋_GB2312" w:eastAsia="仿宋_GB2312" w:hAnsi="宋体"/>
                <w:szCs w:val="21"/>
              </w:rPr>
            </w:pPr>
          </w:p>
        </w:tc>
        <w:tc>
          <w:tcPr>
            <w:tcW w:w="2955" w:type="dxa"/>
            <w:vAlign w:val="center"/>
          </w:tcPr>
          <w:p w14:paraId="73DD7AA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2B731E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902780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1C88A3E" w14:textId="77777777">
        <w:trPr>
          <w:trHeight w:val="218"/>
          <w:jc w:val="center"/>
        </w:trPr>
        <w:tc>
          <w:tcPr>
            <w:tcW w:w="913" w:type="dxa"/>
            <w:tcBorders>
              <w:left w:val="nil"/>
            </w:tcBorders>
            <w:vAlign w:val="center"/>
          </w:tcPr>
          <w:p w14:paraId="6040B068" w14:textId="77777777" w:rsidR="00272450" w:rsidRDefault="00906AE9">
            <w:pPr>
              <w:jc w:val="center"/>
              <w:rPr>
                <w:rFonts w:ascii="仿宋_GB2312" w:eastAsia="仿宋_GB2312" w:hAnsi="宋体"/>
                <w:szCs w:val="21"/>
              </w:rPr>
            </w:pPr>
            <w:r>
              <w:rPr>
                <w:rFonts w:ascii="仿宋_GB2312" w:eastAsia="仿宋_GB2312" w:hAnsi="宋体"/>
                <w:szCs w:val="21"/>
              </w:rPr>
              <w:t>111</w:t>
            </w:r>
          </w:p>
        </w:tc>
        <w:tc>
          <w:tcPr>
            <w:tcW w:w="2126" w:type="dxa"/>
            <w:vMerge/>
            <w:vAlign w:val="center"/>
          </w:tcPr>
          <w:p w14:paraId="2CBC6E15" w14:textId="77777777" w:rsidR="00272450" w:rsidRDefault="00272450">
            <w:pPr>
              <w:jc w:val="center"/>
              <w:rPr>
                <w:rFonts w:ascii="仿宋_GB2312" w:eastAsia="仿宋_GB2312" w:hAnsi="宋体"/>
                <w:szCs w:val="21"/>
              </w:rPr>
            </w:pPr>
          </w:p>
        </w:tc>
        <w:tc>
          <w:tcPr>
            <w:tcW w:w="5246" w:type="dxa"/>
            <w:vMerge/>
            <w:vAlign w:val="center"/>
          </w:tcPr>
          <w:p w14:paraId="53D7EF79" w14:textId="77777777" w:rsidR="00272450" w:rsidRDefault="00272450">
            <w:pPr>
              <w:jc w:val="left"/>
              <w:rPr>
                <w:rFonts w:ascii="仿宋_GB2312" w:eastAsia="仿宋_GB2312" w:hAnsi="宋体"/>
                <w:szCs w:val="21"/>
              </w:rPr>
            </w:pPr>
          </w:p>
        </w:tc>
        <w:tc>
          <w:tcPr>
            <w:tcW w:w="1440" w:type="dxa"/>
            <w:vMerge/>
            <w:vAlign w:val="center"/>
          </w:tcPr>
          <w:p w14:paraId="1E0AD89D" w14:textId="77777777" w:rsidR="00272450" w:rsidRDefault="00272450">
            <w:pPr>
              <w:jc w:val="center"/>
              <w:rPr>
                <w:rFonts w:ascii="仿宋_GB2312" w:eastAsia="仿宋_GB2312" w:hAnsi="宋体"/>
                <w:szCs w:val="21"/>
              </w:rPr>
            </w:pPr>
          </w:p>
        </w:tc>
        <w:tc>
          <w:tcPr>
            <w:tcW w:w="1770" w:type="dxa"/>
            <w:vAlign w:val="center"/>
          </w:tcPr>
          <w:p w14:paraId="2124C8D7"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1B39B6BA" w14:textId="77777777" w:rsidR="00272450" w:rsidRDefault="00272450">
            <w:pPr>
              <w:jc w:val="center"/>
              <w:rPr>
                <w:rFonts w:ascii="仿宋_GB2312" w:eastAsia="仿宋_GB2312" w:hAnsi="宋体"/>
                <w:szCs w:val="21"/>
              </w:rPr>
            </w:pPr>
          </w:p>
        </w:tc>
        <w:tc>
          <w:tcPr>
            <w:tcW w:w="1530" w:type="dxa"/>
            <w:vAlign w:val="center"/>
          </w:tcPr>
          <w:p w14:paraId="1023B026" w14:textId="77777777" w:rsidR="00272450" w:rsidRDefault="00272450">
            <w:pPr>
              <w:jc w:val="center"/>
              <w:rPr>
                <w:rFonts w:ascii="仿宋_GB2312" w:eastAsia="仿宋_GB2312" w:hAnsi="宋体"/>
                <w:szCs w:val="21"/>
              </w:rPr>
            </w:pPr>
          </w:p>
        </w:tc>
        <w:tc>
          <w:tcPr>
            <w:tcW w:w="1560" w:type="dxa"/>
            <w:vAlign w:val="center"/>
          </w:tcPr>
          <w:p w14:paraId="44296C95" w14:textId="77777777" w:rsidR="00272450" w:rsidRDefault="00272450">
            <w:pPr>
              <w:jc w:val="center"/>
              <w:rPr>
                <w:rFonts w:ascii="仿宋_GB2312" w:eastAsia="仿宋_GB2312" w:hAnsi="宋体"/>
                <w:szCs w:val="21"/>
              </w:rPr>
            </w:pPr>
          </w:p>
        </w:tc>
        <w:tc>
          <w:tcPr>
            <w:tcW w:w="2955" w:type="dxa"/>
            <w:vAlign w:val="center"/>
          </w:tcPr>
          <w:p w14:paraId="0437749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E814E6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1A9951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D23BBA9" w14:textId="77777777">
        <w:trPr>
          <w:trHeight w:val="882"/>
          <w:jc w:val="center"/>
        </w:trPr>
        <w:tc>
          <w:tcPr>
            <w:tcW w:w="913" w:type="dxa"/>
            <w:tcBorders>
              <w:left w:val="nil"/>
            </w:tcBorders>
            <w:vAlign w:val="center"/>
          </w:tcPr>
          <w:p w14:paraId="056C1091" w14:textId="77777777" w:rsidR="00272450" w:rsidRDefault="00906AE9">
            <w:pPr>
              <w:jc w:val="center"/>
              <w:rPr>
                <w:rFonts w:ascii="仿宋_GB2312" w:eastAsia="仿宋_GB2312" w:hAnsi="宋体"/>
                <w:szCs w:val="21"/>
              </w:rPr>
            </w:pPr>
            <w:r>
              <w:rPr>
                <w:rFonts w:ascii="仿宋_GB2312" w:eastAsia="仿宋_GB2312" w:hAnsi="宋体"/>
                <w:szCs w:val="21"/>
              </w:rPr>
              <w:t>112</w:t>
            </w:r>
          </w:p>
        </w:tc>
        <w:tc>
          <w:tcPr>
            <w:tcW w:w="2126" w:type="dxa"/>
            <w:vMerge w:val="restart"/>
            <w:vAlign w:val="center"/>
          </w:tcPr>
          <w:p w14:paraId="1DC44C51" w14:textId="77777777" w:rsidR="00272450" w:rsidRDefault="00906AE9">
            <w:pPr>
              <w:jc w:val="center"/>
              <w:rPr>
                <w:rFonts w:ascii="仿宋_GB2312" w:eastAsia="仿宋_GB2312" w:hAnsi="宋体"/>
                <w:szCs w:val="21"/>
              </w:rPr>
            </w:pPr>
            <w:r>
              <w:rPr>
                <w:rFonts w:ascii="仿宋_GB2312" w:eastAsia="仿宋_GB2312" w:hAnsi="宋体"/>
                <w:szCs w:val="21"/>
              </w:rPr>
              <w:t>垃圾填埋场渗滤液污染整治</w:t>
            </w:r>
          </w:p>
        </w:tc>
        <w:tc>
          <w:tcPr>
            <w:tcW w:w="5246" w:type="dxa"/>
            <w:vAlign w:val="center"/>
          </w:tcPr>
          <w:p w14:paraId="0EB08E65" w14:textId="77777777" w:rsidR="00272450" w:rsidRDefault="00906AE9">
            <w:pPr>
              <w:jc w:val="left"/>
              <w:rPr>
                <w:rFonts w:ascii="仿宋_GB2312" w:eastAsia="仿宋_GB2312" w:hAnsi="宋体"/>
                <w:szCs w:val="21"/>
              </w:rPr>
            </w:pPr>
            <w:r>
              <w:rPr>
                <w:rFonts w:ascii="仿宋_GB2312" w:eastAsia="仿宋_GB2312" w:hAnsi="宋体"/>
                <w:szCs w:val="21"/>
              </w:rPr>
              <w:t>指导垃圾填埋场渗滤液全收集处理，逐步推进垃圾填埋场渗滤液处理设施的提标改造。</w:t>
            </w:r>
          </w:p>
        </w:tc>
        <w:tc>
          <w:tcPr>
            <w:tcW w:w="1440" w:type="dxa"/>
            <w:vAlign w:val="center"/>
          </w:tcPr>
          <w:p w14:paraId="26536E28"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69B5ABDD"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798F2FBC" w14:textId="77777777" w:rsidR="00272450" w:rsidRDefault="00272450">
            <w:pPr>
              <w:jc w:val="center"/>
              <w:rPr>
                <w:rFonts w:ascii="仿宋_GB2312" w:eastAsia="仿宋_GB2312" w:hAnsi="宋体"/>
                <w:szCs w:val="21"/>
              </w:rPr>
            </w:pPr>
          </w:p>
        </w:tc>
        <w:tc>
          <w:tcPr>
            <w:tcW w:w="1530" w:type="dxa"/>
            <w:vAlign w:val="center"/>
          </w:tcPr>
          <w:p w14:paraId="05273DC8" w14:textId="77777777" w:rsidR="00272450" w:rsidRDefault="00272450">
            <w:pPr>
              <w:jc w:val="center"/>
              <w:rPr>
                <w:rFonts w:ascii="仿宋_GB2312" w:eastAsia="仿宋_GB2312" w:hAnsi="宋体"/>
                <w:szCs w:val="21"/>
              </w:rPr>
            </w:pPr>
          </w:p>
        </w:tc>
        <w:tc>
          <w:tcPr>
            <w:tcW w:w="1560" w:type="dxa"/>
            <w:vAlign w:val="center"/>
          </w:tcPr>
          <w:p w14:paraId="4D79C625" w14:textId="77777777" w:rsidR="00272450" w:rsidRDefault="00272450">
            <w:pPr>
              <w:jc w:val="center"/>
              <w:rPr>
                <w:rFonts w:ascii="仿宋_GB2312" w:eastAsia="仿宋_GB2312" w:hAnsi="宋体"/>
                <w:szCs w:val="21"/>
              </w:rPr>
            </w:pPr>
          </w:p>
        </w:tc>
        <w:tc>
          <w:tcPr>
            <w:tcW w:w="2955" w:type="dxa"/>
            <w:vAlign w:val="center"/>
          </w:tcPr>
          <w:p w14:paraId="53B364E3"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432447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7784CB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0E85EE5" w14:textId="77777777">
        <w:trPr>
          <w:trHeight w:val="156"/>
          <w:jc w:val="center"/>
        </w:trPr>
        <w:tc>
          <w:tcPr>
            <w:tcW w:w="913" w:type="dxa"/>
            <w:tcBorders>
              <w:left w:val="nil"/>
            </w:tcBorders>
            <w:vAlign w:val="center"/>
          </w:tcPr>
          <w:p w14:paraId="7EE2F831" w14:textId="77777777" w:rsidR="00272450" w:rsidRDefault="00906AE9">
            <w:pPr>
              <w:jc w:val="center"/>
              <w:rPr>
                <w:rFonts w:ascii="仿宋_GB2312" w:eastAsia="仿宋_GB2312"/>
              </w:rPr>
            </w:pPr>
            <w:r>
              <w:rPr>
                <w:rFonts w:ascii="仿宋_GB2312" w:eastAsia="仿宋_GB2312"/>
              </w:rPr>
              <w:t>113</w:t>
            </w:r>
          </w:p>
        </w:tc>
        <w:tc>
          <w:tcPr>
            <w:tcW w:w="2126" w:type="dxa"/>
            <w:vMerge/>
            <w:vAlign w:val="center"/>
          </w:tcPr>
          <w:p w14:paraId="645859AC" w14:textId="77777777" w:rsidR="00272450" w:rsidRDefault="00272450">
            <w:pPr>
              <w:jc w:val="center"/>
              <w:rPr>
                <w:rFonts w:ascii="仿宋_GB2312" w:eastAsia="仿宋_GB2312" w:hAnsi="宋体"/>
                <w:szCs w:val="21"/>
              </w:rPr>
            </w:pPr>
          </w:p>
        </w:tc>
        <w:tc>
          <w:tcPr>
            <w:tcW w:w="5246" w:type="dxa"/>
            <w:vMerge w:val="restart"/>
            <w:vAlign w:val="center"/>
          </w:tcPr>
          <w:p w14:paraId="2C750EA7" w14:textId="77777777" w:rsidR="00272450" w:rsidRDefault="00906AE9">
            <w:pPr>
              <w:jc w:val="left"/>
              <w:rPr>
                <w:rFonts w:ascii="仿宋_GB2312" w:eastAsia="仿宋_GB2312" w:hAnsi="宋体"/>
                <w:szCs w:val="21"/>
              </w:rPr>
            </w:pPr>
            <w:r>
              <w:rPr>
                <w:rFonts w:ascii="仿宋_GB2312" w:eastAsia="仿宋_GB2312" w:hAnsi="宋体"/>
                <w:szCs w:val="21"/>
              </w:rPr>
              <w:t>完成简易垃圾填埋场、已封场垃圾填埋场以及正在使用的垃圾填埋场的排查整治，要求做到：垃圾渗滤液全收集，确保无渗滤液溢流至外环境；推进垃圾渗滤液处理能力提标改造；定期维护渗滤液处理设施，确保处理设施正常运行并达标排放。</w:t>
            </w:r>
          </w:p>
        </w:tc>
        <w:tc>
          <w:tcPr>
            <w:tcW w:w="1440" w:type="dxa"/>
            <w:vMerge w:val="restart"/>
            <w:vAlign w:val="center"/>
          </w:tcPr>
          <w:p w14:paraId="21BFD71D"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57AC4116"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0649C2C3" w14:textId="77777777" w:rsidR="00272450" w:rsidRDefault="00272450">
            <w:pPr>
              <w:jc w:val="center"/>
              <w:rPr>
                <w:rFonts w:ascii="仿宋_GB2312" w:eastAsia="仿宋_GB2312" w:hAnsi="宋体"/>
                <w:szCs w:val="21"/>
              </w:rPr>
            </w:pPr>
          </w:p>
        </w:tc>
        <w:tc>
          <w:tcPr>
            <w:tcW w:w="1530" w:type="dxa"/>
            <w:vAlign w:val="center"/>
          </w:tcPr>
          <w:p w14:paraId="56C1572E" w14:textId="77777777" w:rsidR="00272450" w:rsidRDefault="00272450">
            <w:pPr>
              <w:jc w:val="center"/>
              <w:rPr>
                <w:rFonts w:ascii="仿宋_GB2312" w:eastAsia="仿宋_GB2312" w:hAnsi="宋体"/>
                <w:szCs w:val="21"/>
              </w:rPr>
            </w:pPr>
          </w:p>
        </w:tc>
        <w:tc>
          <w:tcPr>
            <w:tcW w:w="1560" w:type="dxa"/>
            <w:vAlign w:val="center"/>
          </w:tcPr>
          <w:p w14:paraId="523A5D38" w14:textId="77777777" w:rsidR="00272450" w:rsidRDefault="00272450">
            <w:pPr>
              <w:jc w:val="center"/>
              <w:rPr>
                <w:rFonts w:ascii="仿宋_GB2312" w:eastAsia="仿宋_GB2312" w:hAnsi="宋体"/>
                <w:szCs w:val="21"/>
              </w:rPr>
            </w:pPr>
          </w:p>
        </w:tc>
        <w:tc>
          <w:tcPr>
            <w:tcW w:w="2955" w:type="dxa"/>
            <w:vAlign w:val="center"/>
          </w:tcPr>
          <w:p w14:paraId="2417218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66F3A3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4197D4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DD9EE9D" w14:textId="77777777">
        <w:trPr>
          <w:trHeight w:val="1129"/>
          <w:jc w:val="center"/>
        </w:trPr>
        <w:tc>
          <w:tcPr>
            <w:tcW w:w="913" w:type="dxa"/>
            <w:tcBorders>
              <w:left w:val="nil"/>
            </w:tcBorders>
            <w:vAlign w:val="center"/>
          </w:tcPr>
          <w:p w14:paraId="5D8D36F4" w14:textId="77777777" w:rsidR="00272450" w:rsidRDefault="00906AE9">
            <w:pPr>
              <w:jc w:val="center"/>
              <w:rPr>
                <w:rFonts w:ascii="仿宋_GB2312" w:eastAsia="仿宋_GB2312" w:hAnsi="宋体"/>
                <w:szCs w:val="21"/>
              </w:rPr>
            </w:pPr>
            <w:r>
              <w:rPr>
                <w:rFonts w:ascii="仿宋_GB2312" w:eastAsia="仿宋_GB2312" w:hAnsi="宋体"/>
                <w:szCs w:val="21"/>
              </w:rPr>
              <w:t>114</w:t>
            </w:r>
          </w:p>
        </w:tc>
        <w:tc>
          <w:tcPr>
            <w:tcW w:w="2126" w:type="dxa"/>
            <w:vMerge/>
            <w:vAlign w:val="center"/>
          </w:tcPr>
          <w:p w14:paraId="0D821E96" w14:textId="77777777" w:rsidR="00272450" w:rsidRDefault="00272450">
            <w:pPr>
              <w:jc w:val="center"/>
              <w:rPr>
                <w:rFonts w:ascii="仿宋_GB2312" w:eastAsia="仿宋_GB2312"/>
              </w:rPr>
            </w:pPr>
          </w:p>
        </w:tc>
        <w:tc>
          <w:tcPr>
            <w:tcW w:w="5246" w:type="dxa"/>
            <w:vMerge/>
            <w:vAlign w:val="center"/>
          </w:tcPr>
          <w:p w14:paraId="53DC2234" w14:textId="77777777" w:rsidR="00272450" w:rsidRDefault="00272450">
            <w:pPr>
              <w:jc w:val="left"/>
              <w:rPr>
                <w:rFonts w:ascii="仿宋_GB2312" w:eastAsia="仿宋_GB2312"/>
              </w:rPr>
            </w:pPr>
          </w:p>
        </w:tc>
        <w:tc>
          <w:tcPr>
            <w:tcW w:w="1440" w:type="dxa"/>
            <w:vMerge/>
            <w:vAlign w:val="center"/>
          </w:tcPr>
          <w:p w14:paraId="3F190A32" w14:textId="77777777" w:rsidR="00272450" w:rsidRDefault="00272450">
            <w:pPr>
              <w:jc w:val="center"/>
              <w:rPr>
                <w:rFonts w:ascii="仿宋_GB2312" w:eastAsia="仿宋_GB2312"/>
              </w:rPr>
            </w:pPr>
          </w:p>
        </w:tc>
        <w:tc>
          <w:tcPr>
            <w:tcW w:w="1770" w:type="dxa"/>
            <w:vAlign w:val="center"/>
          </w:tcPr>
          <w:p w14:paraId="3EA8E9D2"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711EE5F8" w14:textId="77777777" w:rsidR="00272450" w:rsidRDefault="00272450">
            <w:pPr>
              <w:jc w:val="center"/>
              <w:rPr>
                <w:rFonts w:ascii="仿宋_GB2312" w:eastAsia="仿宋_GB2312" w:hAnsi="宋体"/>
                <w:szCs w:val="21"/>
              </w:rPr>
            </w:pPr>
          </w:p>
        </w:tc>
        <w:tc>
          <w:tcPr>
            <w:tcW w:w="1530" w:type="dxa"/>
            <w:vAlign w:val="center"/>
          </w:tcPr>
          <w:p w14:paraId="49693C47" w14:textId="77777777" w:rsidR="00272450" w:rsidRDefault="00272450">
            <w:pPr>
              <w:jc w:val="center"/>
              <w:rPr>
                <w:rFonts w:ascii="仿宋_GB2312" w:eastAsia="仿宋_GB2312" w:hAnsi="宋体"/>
                <w:szCs w:val="21"/>
              </w:rPr>
            </w:pPr>
          </w:p>
        </w:tc>
        <w:tc>
          <w:tcPr>
            <w:tcW w:w="1560" w:type="dxa"/>
            <w:vAlign w:val="center"/>
          </w:tcPr>
          <w:p w14:paraId="653A39E5" w14:textId="77777777" w:rsidR="00272450" w:rsidRDefault="00272450">
            <w:pPr>
              <w:jc w:val="center"/>
              <w:rPr>
                <w:rFonts w:ascii="仿宋_GB2312" w:eastAsia="仿宋_GB2312" w:hAnsi="宋体"/>
                <w:szCs w:val="21"/>
              </w:rPr>
            </w:pPr>
          </w:p>
        </w:tc>
        <w:tc>
          <w:tcPr>
            <w:tcW w:w="2955" w:type="dxa"/>
            <w:vAlign w:val="center"/>
          </w:tcPr>
          <w:p w14:paraId="05CBF8B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D101A0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DC3712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EC0742E" w14:textId="77777777">
        <w:trPr>
          <w:trHeight w:val="156"/>
          <w:jc w:val="center"/>
        </w:trPr>
        <w:tc>
          <w:tcPr>
            <w:tcW w:w="913" w:type="dxa"/>
            <w:tcBorders>
              <w:left w:val="nil"/>
            </w:tcBorders>
            <w:vAlign w:val="center"/>
          </w:tcPr>
          <w:p w14:paraId="2CA3F572" w14:textId="77777777" w:rsidR="00272450" w:rsidRDefault="00906AE9">
            <w:pPr>
              <w:jc w:val="center"/>
              <w:rPr>
                <w:rFonts w:ascii="仿宋_GB2312" w:eastAsia="仿宋_GB2312" w:hAnsi="宋体"/>
                <w:szCs w:val="21"/>
              </w:rPr>
            </w:pPr>
            <w:r>
              <w:rPr>
                <w:rFonts w:ascii="仿宋_GB2312" w:eastAsia="仿宋_GB2312" w:hAnsi="宋体"/>
                <w:szCs w:val="21"/>
              </w:rPr>
              <w:t>115</w:t>
            </w:r>
          </w:p>
        </w:tc>
        <w:tc>
          <w:tcPr>
            <w:tcW w:w="2126" w:type="dxa"/>
            <w:vMerge/>
            <w:vAlign w:val="center"/>
          </w:tcPr>
          <w:p w14:paraId="290BEC5C" w14:textId="77777777" w:rsidR="00272450" w:rsidRDefault="00272450">
            <w:pPr>
              <w:jc w:val="center"/>
              <w:rPr>
                <w:rFonts w:ascii="仿宋_GB2312" w:eastAsia="仿宋_GB2312" w:hAnsi="宋体"/>
                <w:szCs w:val="21"/>
              </w:rPr>
            </w:pPr>
          </w:p>
        </w:tc>
        <w:tc>
          <w:tcPr>
            <w:tcW w:w="5246" w:type="dxa"/>
            <w:vMerge/>
            <w:vAlign w:val="center"/>
          </w:tcPr>
          <w:p w14:paraId="49774603" w14:textId="77777777" w:rsidR="00272450" w:rsidRDefault="00272450">
            <w:pPr>
              <w:jc w:val="left"/>
              <w:rPr>
                <w:rFonts w:ascii="仿宋_GB2312" w:eastAsia="仿宋_GB2312" w:hAnsi="宋体"/>
                <w:szCs w:val="21"/>
              </w:rPr>
            </w:pPr>
          </w:p>
        </w:tc>
        <w:tc>
          <w:tcPr>
            <w:tcW w:w="1440" w:type="dxa"/>
            <w:vMerge/>
            <w:vAlign w:val="center"/>
          </w:tcPr>
          <w:p w14:paraId="7FC5AA97" w14:textId="77777777" w:rsidR="00272450" w:rsidRDefault="00272450">
            <w:pPr>
              <w:jc w:val="center"/>
              <w:rPr>
                <w:rFonts w:ascii="仿宋_GB2312" w:eastAsia="仿宋_GB2312" w:hAnsi="宋体"/>
                <w:szCs w:val="21"/>
              </w:rPr>
            </w:pPr>
          </w:p>
        </w:tc>
        <w:tc>
          <w:tcPr>
            <w:tcW w:w="1770" w:type="dxa"/>
            <w:vAlign w:val="center"/>
          </w:tcPr>
          <w:p w14:paraId="5D2E6A53"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58B1DB93" w14:textId="77777777" w:rsidR="00272450" w:rsidRDefault="00272450">
            <w:pPr>
              <w:jc w:val="center"/>
              <w:rPr>
                <w:rFonts w:ascii="仿宋_GB2312" w:eastAsia="仿宋_GB2312" w:hAnsi="宋体"/>
                <w:szCs w:val="21"/>
              </w:rPr>
            </w:pPr>
          </w:p>
        </w:tc>
        <w:tc>
          <w:tcPr>
            <w:tcW w:w="1530" w:type="dxa"/>
            <w:vAlign w:val="center"/>
          </w:tcPr>
          <w:p w14:paraId="3A41860C" w14:textId="77777777" w:rsidR="00272450" w:rsidRDefault="00272450">
            <w:pPr>
              <w:jc w:val="center"/>
              <w:rPr>
                <w:rFonts w:ascii="仿宋_GB2312" w:eastAsia="仿宋_GB2312" w:hAnsi="宋体"/>
                <w:szCs w:val="21"/>
              </w:rPr>
            </w:pPr>
          </w:p>
        </w:tc>
        <w:tc>
          <w:tcPr>
            <w:tcW w:w="1560" w:type="dxa"/>
            <w:vAlign w:val="center"/>
          </w:tcPr>
          <w:p w14:paraId="7EC0468F" w14:textId="77777777" w:rsidR="00272450" w:rsidRDefault="00272450">
            <w:pPr>
              <w:jc w:val="center"/>
              <w:rPr>
                <w:rFonts w:ascii="仿宋_GB2312" w:eastAsia="仿宋_GB2312" w:hAnsi="宋体"/>
                <w:szCs w:val="21"/>
              </w:rPr>
            </w:pPr>
          </w:p>
        </w:tc>
        <w:tc>
          <w:tcPr>
            <w:tcW w:w="2955" w:type="dxa"/>
            <w:vAlign w:val="center"/>
          </w:tcPr>
          <w:p w14:paraId="315FD1B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3FE07D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37EB3B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57D0729" w14:textId="77777777">
        <w:trPr>
          <w:trHeight w:val="156"/>
          <w:jc w:val="center"/>
        </w:trPr>
        <w:tc>
          <w:tcPr>
            <w:tcW w:w="913" w:type="dxa"/>
            <w:tcBorders>
              <w:left w:val="nil"/>
            </w:tcBorders>
            <w:vAlign w:val="center"/>
          </w:tcPr>
          <w:p w14:paraId="2835CB40" w14:textId="77777777" w:rsidR="00272450" w:rsidRDefault="00906AE9">
            <w:pPr>
              <w:jc w:val="center"/>
              <w:rPr>
                <w:rFonts w:ascii="仿宋_GB2312" w:eastAsia="仿宋_GB2312" w:hAnsi="宋体"/>
                <w:szCs w:val="21"/>
              </w:rPr>
            </w:pPr>
            <w:r>
              <w:rPr>
                <w:rFonts w:ascii="仿宋_GB2312" w:eastAsia="仿宋_GB2312" w:hAnsi="宋体"/>
                <w:szCs w:val="21"/>
              </w:rPr>
              <w:t>116</w:t>
            </w:r>
          </w:p>
        </w:tc>
        <w:tc>
          <w:tcPr>
            <w:tcW w:w="2126" w:type="dxa"/>
            <w:vMerge/>
            <w:vAlign w:val="center"/>
          </w:tcPr>
          <w:p w14:paraId="32C3151E" w14:textId="77777777" w:rsidR="00272450" w:rsidRDefault="00272450">
            <w:pPr>
              <w:jc w:val="center"/>
              <w:rPr>
                <w:rFonts w:ascii="仿宋_GB2312" w:eastAsia="仿宋_GB2312" w:hAnsi="宋体"/>
                <w:szCs w:val="21"/>
              </w:rPr>
            </w:pPr>
          </w:p>
        </w:tc>
        <w:tc>
          <w:tcPr>
            <w:tcW w:w="5246" w:type="dxa"/>
            <w:vMerge/>
            <w:vAlign w:val="center"/>
          </w:tcPr>
          <w:p w14:paraId="010DE297" w14:textId="77777777" w:rsidR="00272450" w:rsidRDefault="00272450">
            <w:pPr>
              <w:jc w:val="left"/>
              <w:rPr>
                <w:rFonts w:ascii="仿宋_GB2312" w:eastAsia="仿宋_GB2312" w:hAnsi="宋体"/>
                <w:szCs w:val="21"/>
              </w:rPr>
            </w:pPr>
          </w:p>
        </w:tc>
        <w:tc>
          <w:tcPr>
            <w:tcW w:w="1440" w:type="dxa"/>
            <w:vMerge/>
            <w:vAlign w:val="center"/>
          </w:tcPr>
          <w:p w14:paraId="0CBA614C" w14:textId="77777777" w:rsidR="00272450" w:rsidRDefault="00272450">
            <w:pPr>
              <w:jc w:val="center"/>
              <w:rPr>
                <w:rFonts w:ascii="仿宋_GB2312" w:eastAsia="仿宋_GB2312" w:hAnsi="宋体"/>
                <w:szCs w:val="21"/>
              </w:rPr>
            </w:pPr>
          </w:p>
        </w:tc>
        <w:tc>
          <w:tcPr>
            <w:tcW w:w="1770" w:type="dxa"/>
            <w:vAlign w:val="center"/>
          </w:tcPr>
          <w:p w14:paraId="65335B0D"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7E390122" w14:textId="77777777" w:rsidR="00272450" w:rsidRDefault="00272450">
            <w:pPr>
              <w:jc w:val="center"/>
              <w:rPr>
                <w:rFonts w:ascii="仿宋_GB2312" w:eastAsia="仿宋_GB2312" w:hAnsi="宋体"/>
                <w:szCs w:val="21"/>
              </w:rPr>
            </w:pPr>
          </w:p>
        </w:tc>
        <w:tc>
          <w:tcPr>
            <w:tcW w:w="1530" w:type="dxa"/>
            <w:vAlign w:val="center"/>
          </w:tcPr>
          <w:p w14:paraId="6BED842A" w14:textId="77777777" w:rsidR="00272450" w:rsidRDefault="00272450">
            <w:pPr>
              <w:jc w:val="center"/>
              <w:rPr>
                <w:rFonts w:ascii="仿宋_GB2312" w:eastAsia="仿宋_GB2312" w:hAnsi="宋体"/>
                <w:szCs w:val="21"/>
              </w:rPr>
            </w:pPr>
          </w:p>
        </w:tc>
        <w:tc>
          <w:tcPr>
            <w:tcW w:w="1560" w:type="dxa"/>
            <w:vAlign w:val="center"/>
          </w:tcPr>
          <w:p w14:paraId="11F42131" w14:textId="77777777" w:rsidR="00272450" w:rsidRDefault="00272450">
            <w:pPr>
              <w:jc w:val="center"/>
              <w:rPr>
                <w:rFonts w:ascii="仿宋_GB2312" w:eastAsia="仿宋_GB2312" w:hAnsi="宋体"/>
                <w:szCs w:val="21"/>
              </w:rPr>
            </w:pPr>
          </w:p>
        </w:tc>
        <w:tc>
          <w:tcPr>
            <w:tcW w:w="2955" w:type="dxa"/>
            <w:vAlign w:val="center"/>
          </w:tcPr>
          <w:p w14:paraId="5DAA17D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162429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1A080E2"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ECA4A59" w14:textId="77777777">
        <w:trPr>
          <w:trHeight w:val="156"/>
          <w:jc w:val="center"/>
        </w:trPr>
        <w:tc>
          <w:tcPr>
            <w:tcW w:w="913" w:type="dxa"/>
            <w:tcBorders>
              <w:left w:val="nil"/>
            </w:tcBorders>
            <w:vAlign w:val="center"/>
          </w:tcPr>
          <w:p w14:paraId="38889E6A"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117</w:t>
            </w:r>
          </w:p>
        </w:tc>
        <w:tc>
          <w:tcPr>
            <w:tcW w:w="2126" w:type="dxa"/>
            <w:vMerge/>
            <w:vAlign w:val="center"/>
          </w:tcPr>
          <w:p w14:paraId="6C321F46" w14:textId="77777777" w:rsidR="00272450" w:rsidRDefault="00272450">
            <w:pPr>
              <w:jc w:val="center"/>
              <w:rPr>
                <w:rFonts w:ascii="仿宋_GB2312" w:eastAsia="仿宋_GB2312" w:hAnsi="宋体"/>
                <w:szCs w:val="21"/>
              </w:rPr>
            </w:pPr>
          </w:p>
        </w:tc>
        <w:tc>
          <w:tcPr>
            <w:tcW w:w="5246" w:type="dxa"/>
            <w:vMerge/>
            <w:vAlign w:val="center"/>
          </w:tcPr>
          <w:p w14:paraId="59E6A74E" w14:textId="77777777" w:rsidR="00272450" w:rsidRDefault="00272450">
            <w:pPr>
              <w:jc w:val="left"/>
              <w:rPr>
                <w:rFonts w:ascii="仿宋_GB2312" w:eastAsia="仿宋_GB2312" w:hAnsi="宋体"/>
                <w:szCs w:val="21"/>
              </w:rPr>
            </w:pPr>
          </w:p>
        </w:tc>
        <w:tc>
          <w:tcPr>
            <w:tcW w:w="1440" w:type="dxa"/>
            <w:vMerge/>
            <w:vAlign w:val="center"/>
          </w:tcPr>
          <w:p w14:paraId="00AD4451" w14:textId="77777777" w:rsidR="00272450" w:rsidRDefault="00272450">
            <w:pPr>
              <w:jc w:val="center"/>
              <w:rPr>
                <w:rFonts w:ascii="仿宋_GB2312" w:eastAsia="仿宋_GB2312" w:hAnsi="宋体"/>
                <w:szCs w:val="21"/>
              </w:rPr>
            </w:pPr>
          </w:p>
        </w:tc>
        <w:tc>
          <w:tcPr>
            <w:tcW w:w="1770" w:type="dxa"/>
            <w:vAlign w:val="center"/>
          </w:tcPr>
          <w:p w14:paraId="122276E6"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4F38141F" w14:textId="77777777" w:rsidR="00272450" w:rsidRDefault="00272450">
            <w:pPr>
              <w:jc w:val="center"/>
              <w:rPr>
                <w:rFonts w:ascii="仿宋_GB2312" w:eastAsia="仿宋_GB2312" w:hAnsi="宋体"/>
                <w:szCs w:val="21"/>
              </w:rPr>
            </w:pPr>
          </w:p>
        </w:tc>
        <w:tc>
          <w:tcPr>
            <w:tcW w:w="1530" w:type="dxa"/>
            <w:vAlign w:val="center"/>
          </w:tcPr>
          <w:p w14:paraId="3568C1F1" w14:textId="77777777" w:rsidR="00272450" w:rsidRDefault="00272450">
            <w:pPr>
              <w:jc w:val="center"/>
              <w:rPr>
                <w:rFonts w:ascii="仿宋_GB2312" w:eastAsia="仿宋_GB2312" w:hAnsi="宋体"/>
                <w:szCs w:val="21"/>
              </w:rPr>
            </w:pPr>
          </w:p>
        </w:tc>
        <w:tc>
          <w:tcPr>
            <w:tcW w:w="1560" w:type="dxa"/>
            <w:vAlign w:val="center"/>
          </w:tcPr>
          <w:p w14:paraId="0EE50016" w14:textId="77777777" w:rsidR="00272450" w:rsidRDefault="00272450">
            <w:pPr>
              <w:jc w:val="center"/>
              <w:rPr>
                <w:rFonts w:ascii="仿宋_GB2312" w:eastAsia="仿宋_GB2312" w:hAnsi="宋体"/>
                <w:szCs w:val="21"/>
              </w:rPr>
            </w:pPr>
          </w:p>
        </w:tc>
        <w:tc>
          <w:tcPr>
            <w:tcW w:w="2955" w:type="dxa"/>
            <w:vAlign w:val="center"/>
          </w:tcPr>
          <w:p w14:paraId="0241150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5D14B0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937DA9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58E63C1" w14:textId="77777777">
        <w:trPr>
          <w:trHeight w:val="156"/>
          <w:jc w:val="center"/>
        </w:trPr>
        <w:tc>
          <w:tcPr>
            <w:tcW w:w="913" w:type="dxa"/>
            <w:tcBorders>
              <w:left w:val="nil"/>
            </w:tcBorders>
            <w:vAlign w:val="center"/>
          </w:tcPr>
          <w:p w14:paraId="0192EA3D" w14:textId="77777777" w:rsidR="00272450" w:rsidRDefault="00906AE9">
            <w:pPr>
              <w:jc w:val="center"/>
              <w:rPr>
                <w:rFonts w:ascii="仿宋_GB2312" w:eastAsia="仿宋_GB2312" w:hAnsi="宋体"/>
                <w:szCs w:val="21"/>
              </w:rPr>
            </w:pPr>
            <w:r>
              <w:rPr>
                <w:rFonts w:ascii="仿宋_GB2312" w:eastAsia="仿宋_GB2312" w:hAnsi="宋体"/>
                <w:szCs w:val="21"/>
              </w:rPr>
              <w:t>118</w:t>
            </w:r>
          </w:p>
        </w:tc>
        <w:tc>
          <w:tcPr>
            <w:tcW w:w="2126" w:type="dxa"/>
            <w:vMerge/>
            <w:vAlign w:val="center"/>
          </w:tcPr>
          <w:p w14:paraId="7C30D895" w14:textId="77777777" w:rsidR="00272450" w:rsidRDefault="00272450">
            <w:pPr>
              <w:jc w:val="center"/>
              <w:rPr>
                <w:rFonts w:ascii="仿宋_GB2312" w:eastAsia="仿宋_GB2312" w:hAnsi="宋体"/>
                <w:szCs w:val="21"/>
              </w:rPr>
            </w:pPr>
          </w:p>
        </w:tc>
        <w:tc>
          <w:tcPr>
            <w:tcW w:w="5246" w:type="dxa"/>
            <w:vMerge/>
            <w:vAlign w:val="center"/>
          </w:tcPr>
          <w:p w14:paraId="78F1D5B2" w14:textId="77777777" w:rsidR="00272450" w:rsidRDefault="00272450">
            <w:pPr>
              <w:jc w:val="left"/>
              <w:rPr>
                <w:rFonts w:ascii="仿宋_GB2312" w:eastAsia="仿宋_GB2312" w:hAnsi="宋体"/>
                <w:szCs w:val="21"/>
              </w:rPr>
            </w:pPr>
          </w:p>
        </w:tc>
        <w:tc>
          <w:tcPr>
            <w:tcW w:w="1440" w:type="dxa"/>
            <w:vMerge/>
            <w:vAlign w:val="center"/>
          </w:tcPr>
          <w:p w14:paraId="70A005EC" w14:textId="77777777" w:rsidR="00272450" w:rsidRDefault="00272450">
            <w:pPr>
              <w:jc w:val="center"/>
              <w:rPr>
                <w:rFonts w:ascii="仿宋_GB2312" w:eastAsia="仿宋_GB2312" w:hAnsi="宋体"/>
                <w:szCs w:val="21"/>
              </w:rPr>
            </w:pPr>
          </w:p>
        </w:tc>
        <w:tc>
          <w:tcPr>
            <w:tcW w:w="1770" w:type="dxa"/>
            <w:vAlign w:val="center"/>
          </w:tcPr>
          <w:p w14:paraId="46101D1B"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73395DB6" w14:textId="77777777" w:rsidR="00272450" w:rsidRDefault="00272450">
            <w:pPr>
              <w:jc w:val="center"/>
              <w:rPr>
                <w:rFonts w:ascii="仿宋_GB2312" w:eastAsia="仿宋_GB2312" w:hAnsi="宋体"/>
                <w:szCs w:val="21"/>
              </w:rPr>
            </w:pPr>
          </w:p>
        </w:tc>
        <w:tc>
          <w:tcPr>
            <w:tcW w:w="1530" w:type="dxa"/>
            <w:vAlign w:val="center"/>
          </w:tcPr>
          <w:p w14:paraId="7ACD0533" w14:textId="77777777" w:rsidR="00272450" w:rsidRDefault="00272450">
            <w:pPr>
              <w:jc w:val="center"/>
              <w:rPr>
                <w:rFonts w:ascii="仿宋_GB2312" w:eastAsia="仿宋_GB2312" w:hAnsi="宋体"/>
                <w:szCs w:val="21"/>
              </w:rPr>
            </w:pPr>
          </w:p>
        </w:tc>
        <w:tc>
          <w:tcPr>
            <w:tcW w:w="1560" w:type="dxa"/>
            <w:vAlign w:val="center"/>
          </w:tcPr>
          <w:p w14:paraId="264D7FEC" w14:textId="77777777" w:rsidR="00272450" w:rsidRDefault="00272450">
            <w:pPr>
              <w:jc w:val="center"/>
              <w:rPr>
                <w:rFonts w:ascii="仿宋_GB2312" w:eastAsia="仿宋_GB2312" w:hAnsi="宋体"/>
                <w:szCs w:val="21"/>
              </w:rPr>
            </w:pPr>
          </w:p>
        </w:tc>
        <w:tc>
          <w:tcPr>
            <w:tcW w:w="2955" w:type="dxa"/>
            <w:vAlign w:val="center"/>
          </w:tcPr>
          <w:p w14:paraId="0631471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B812CB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59CA5B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F51D38C" w14:textId="77777777">
        <w:trPr>
          <w:trHeight w:val="156"/>
          <w:jc w:val="center"/>
        </w:trPr>
        <w:tc>
          <w:tcPr>
            <w:tcW w:w="913" w:type="dxa"/>
            <w:tcBorders>
              <w:left w:val="nil"/>
            </w:tcBorders>
            <w:vAlign w:val="center"/>
          </w:tcPr>
          <w:p w14:paraId="3295A9C6" w14:textId="77777777" w:rsidR="00272450" w:rsidRDefault="00906AE9">
            <w:pPr>
              <w:jc w:val="center"/>
              <w:rPr>
                <w:rFonts w:ascii="仿宋_GB2312" w:eastAsia="仿宋_GB2312" w:hAnsi="宋体"/>
                <w:szCs w:val="21"/>
              </w:rPr>
            </w:pPr>
            <w:r>
              <w:rPr>
                <w:rFonts w:ascii="仿宋_GB2312" w:eastAsia="仿宋_GB2312" w:hAnsi="宋体"/>
                <w:szCs w:val="21"/>
              </w:rPr>
              <w:t>119</w:t>
            </w:r>
          </w:p>
        </w:tc>
        <w:tc>
          <w:tcPr>
            <w:tcW w:w="2126" w:type="dxa"/>
            <w:vMerge/>
            <w:vAlign w:val="center"/>
          </w:tcPr>
          <w:p w14:paraId="329ECF6C" w14:textId="77777777" w:rsidR="00272450" w:rsidRDefault="00272450">
            <w:pPr>
              <w:jc w:val="center"/>
              <w:rPr>
                <w:rFonts w:ascii="仿宋_GB2312" w:eastAsia="仿宋_GB2312" w:hAnsi="宋体"/>
                <w:szCs w:val="21"/>
              </w:rPr>
            </w:pPr>
          </w:p>
        </w:tc>
        <w:tc>
          <w:tcPr>
            <w:tcW w:w="5246" w:type="dxa"/>
            <w:vMerge/>
            <w:vAlign w:val="center"/>
          </w:tcPr>
          <w:p w14:paraId="11882872" w14:textId="77777777" w:rsidR="00272450" w:rsidRDefault="00272450">
            <w:pPr>
              <w:jc w:val="left"/>
              <w:rPr>
                <w:rFonts w:ascii="仿宋_GB2312" w:eastAsia="仿宋_GB2312" w:hAnsi="宋体"/>
                <w:szCs w:val="21"/>
              </w:rPr>
            </w:pPr>
          </w:p>
        </w:tc>
        <w:tc>
          <w:tcPr>
            <w:tcW w:w="1440" w:type="dxa"/>
            <w:vMerge/>
            <w:vAlign w:val="center"/>
          </w:tcPr>
          <w:p w14:paraId="2F845875" w14:textId="77777777" w:rsidR="00272450" w:rsidRDefault="00272450">
            <w:pPr>
              <w:jc w:val="center"/>
              <w:rPr>
                <w:rFonts w:ascii="仿宋_GB2312" w:eastAsia="仿宋_GB2312" w:hAnsi="宋体"/>
                <w:szCs w:val="21"/>
              </w:rPr>
            </w:pPr>
          </w:p>
        </w:tc>
        <w:tc>
          <w:tcPr>
            <w:tcW w:w="1770" w:type="dxa"/>
            <w:vAlign w:val="center"/>
          </w:tcPr>
          <w:p w14:paraId="03425F71"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24542AD9" w14:textId="77777777" w:rsidR="00272450" w:rsidRDefault="00272450">
            <w:pPr>
              <w:jc w:val="center"/>
              <w:rPr>
                <w:rFonts w:ascii="仿宋_GB2312" w:eastAsia="仿宋_GB2312" w:hAnsi="宋体"/>
                <w:szCs w:val="21"/>
              </w:rPr>
            </w:pPr>
          </w:p>
        </w:tc>
        <w:tc>
          <w:tcPr>
            <w:tcW w:w="1530" w:type="dxa"/>
            <w:vAlign w:val="center"/>
          </w:tcPr>
          <w:p w14:paraId="4BFC9489" w14:textId="77777777" w:rsidR="00272450" w:rsidRDefault="00272450">
            <w:pPr>
              <w:jc w:val="center"/>
              <w:rPr>
                <w:rFonts w:ascii="仿宋_GB2312" w:eastAsia="仿宋_GB2312" w:hAnsi="宋体"/>
                <w:szCs w:val="21"/>
              </w:rPr>
            </w:pPr>
          </w:p>
        </w:tc>
        <w:tc>
          <w:tcPr>
            <w:tcW w:w="1560" w:type="dxa"/>
            <w:vAlign w:val="center"/>
          </w:tcPr>
          <w:p w14:paraId="33DB241C" w14:textId="77777777" w:rsidR="00272450" w:rsidRDefault="00272450">
            <w:pPr>
              <w:jc w:val="center"/>
              <w:rPr>
                <w:rFonts w:ascii="仿宋_GB2312" w:eastAsia="仿宋_GB2312" w:hAnsi="宋体"/>
                <w:szCs w:val="21"/>
              </w:rPr>
            </w:pPr>
          </w:p>
        </w:tc>
        <w:tc>
          <w:tcPr>
            <w:tcW w:w="2955" w:type="dxa"/>
            <w:vAlign w:val="center"/>
          </w:tcPr>
          <w:p w14:paraId="790525E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58CFA8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C7493A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12245A4" w14:textId="77777777">
        <w:trPr>
          <w:trHeight w:val="156"/>
          <w:jc w:val="center"/>
        </w:trPr>
        <w:tc>
          <w:tcPr>
            <w:tcW w:w="913" w:type="dxa"/>
            <w:tcBorders>
              <w:left w:val="nil"/>
            </w:tcBorders>
            <w:vAlign w:val="center"/>
          </w:tcPr>
          <w:p w14:paraId="412D8630" w14:textId="77777777" w:rsidR="00272450" w:rsidRDefault="00906AE9">
            <w:pPr>
              <w:jc w:val="center"/>
              <w:rPr>
                <w:rFonts w:ascii="仿宋_GB2312" w:eastAsia="仿宋_GB2312" w:hAnsi="宋体"/>
                <w:szCs w:val="21"/>
              </w:rPr>
            </w:pPr>
            <w:r>
              <w:rPr>
                <w:rFonts w:ascii="仿宋_GB2312" w:eastAsia="仿宋_GB2312" w:hAnsi="宋体"/>
                <w:szCs w:val="21"/>
              </w:rPr>
              <w:t>120</w:t>
            </w:r>
          </w:p>
        </w:tc>
        <w:tc>
          <w:tcPr>
            <w:tcW w:w="2126" w:type="dxa"/>
            <w:vMerge/>
            <w:vAlign w:val="center"/>
          </w:tcPr>
          <w:p w14:paraId="0A81C199" w14:textId="77777777" w:rsidR="00272450" w:rsidRDefault="00272450">
            <w:pPr>
              <w:jc w:val="center"/>
              <w:rPr>
                <w:rFonts w:ascii="仿宋_GB2312" w:eastAsia="仿宋_GB2312" w:hAnsi="宋体"/>
                <w:szCs w:val="21"/>
              </w:rPr>
            </w:pPr>
          </w:p>
        </w:tc>
        <w:tc>
          <w:tcPr>
            <w:tcW w:w="5246" w:type="dxa"/>
            <w:vMerge/>
            <w:vAlign w:val="center"/>
          </w:tcPr>
          <w:p w14:paraId="2EECBC1C" w14:textId="77777777" w:rsidR="00272450" w:rsidRDefault="00272450">
            <w:pPr>
              <w:jc w:val="left"/>
              <w:rPr>
                <w:rFonts w:ascii="仿宋_GB2312" w:eastAsia="仿宋_GB2312" w:hAnsi="宋体"/>
                <w:szCs w:val="21"/>
              </w:rPr>
            </w:pPr>
          </w:p>
        </w:tc>
        <w:tc>
          <w:tcPr>
            <w:tcW w:w="1440" w:type="dxa"/>
            <w:vMerge/>
            <w:vAlign w:val="center"/>
          </w:tcPr>
          <w:p w14:paraId="4AF95A7C" w14:textId="77777777" w:rsidR="00272450" w:rsidRDefault="00272450">
            <w:pPr>
              <w:jc w:val="center"/>
              <w:rPr>
                <w:rFonts w:ascii="仿宋_GB2312" w:eastAsia="仿宋_GB2312" w:hAnsi="宋体"/>
                <w:szCs w:val="21"/>
              </w:rPr>
            </w:pPr>
          </w:p>
        </w:tc>
        <w:tc>
          <w:tcPr>
            <w:tcW w:w="1770" w:type="dxa"/>
            <w:vAlign w:val="center"/>
          </w:tcPr>
          <w:p w14:paraId="5B11187E"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39E5849F" w14:textId="77777777" w:rsidR="00272450" w:rsidRDefault="00272450">
            <w:pPr>
              <w:jc w:val="center"/>
              <w:rPr>
                <w:rFonts w:ascii="仿宋_GB2312" w:eastAsia="仿宋_GB2312" w:hAnsi="宋体"/>
                <w:szCs w:val="21"/>
              </w:rPr>
            </w:pPr>
          </w:p>
        </w:tc>
        <w:tc>
          <w:tcPr>
            <w:tcW w:w="1530" w:type="dxa"/>
            <w:vAlign w:val="center"/>
          </w:tcPr>
          <w:p w14:paraId="351DA25A" w14:textId="77777777" w:rsidR="00272450" w:rsidRDefault="00272450">
            <w:pPr>
              <w:jc w:val="center"/>
              <w:rPr>
                <w:rFonts w:ascii="仿宋_GB2312" w:eastAsia="仿宋_GB2312" w:hAnsi="宋体"/>
                <w:szCs w:val="21"/>
              </w:rPr>
            </w:pPr>
          </w:p>
        </w:tc>
        <w:tc>
          <w:tcPr>
            <w:tcW w:w="1560" w:type="dxa"/>
            <w:vAlign w:val="center"/>
          </w:tcPr>
          <w:p w14:paraId="4CEA2153" w14:textId="77777777" w:rsidR="00272450" w:rsidRDefault="00272450">
            <w:pPr>
              <w:jc w:val="center"/>
              <w:rPr>
                <w:rFonts w:ascii="仿宋_GB2312" w:eastAsia="仿宋_GB2312" w:hAnsi="宋体"/>
                <w:szCs w:val="21"/>
              </w:rPr>
            </w:pPr>
          </w:p>
        </w:tc>
        <w:tc>
          <w:tcPr>
            <w:tcW w:w="2955" w:type="dxa"/>
            <w:vAlign w:val="center"/>
          </w:tcPr>
          <w:p w14:paraId="4D0D43B2"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0EAD5A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C129D1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0F5DF3A" w14:textId="77777777">
        <w:trPr>
          <w:trHeight w:val="156"/>
          <w:jc w:val="center"/>
        </w:trPr>
        <w:tc>
          <w:tcPr>
            <w:tcW w:w="913" w:type="dxa"/>
            <w:tcBorders>
              <w:left w:val="nil"/>
            </w:tcBorders>
            <w:vAlign w:val="center"/>
          </w:tcPr>
          <w:p w14:paraId="6AD671D4" w14:textId="77777777" w:rsidR="00272450" w:rsidRDefault="00906AE9">
            <w:pPr>
              <w:jc w:val="center"/>
              <w:rPr>
                <w:rFonts w:ascii="仿宋_GB2312" w:eastAsia="仿宋_GB2312" w:hAnsi="宋体"/>
                <w:szCs w:val="21"/>
              </w:rPr>
            </w:pPr>
            <w:r>
              <w:rPr>
                <w:rFonts w:ascii="仿宋_GB2312" w:eastAsia="仿宋_GB2312" w:hAnsi="宋体"/>
                <w:szCs w:val="21"/>
              </w:rPr>
              <w:t>121</w:t>
            </w:r>
          </w:p>
        </w:tc>
        <w:tc>
          <w:tcPr>
            <w:tcW w:w="2126" w:type="dxa"/>
            <w:vMerge/>
            <w:vAlign w:val="center"/>
          </w:tcPr>
          <w:p w14:paraId="3FD9B645" w14:textId="77777777" w:rsidR="00272450" w:rsidRDefault="00272450">
            <w:pPr>
              <w:jc w:val="center"/>
              <w:rPr>
                <w:rFonts w:ascii="仿宋_GB2312" w:eastAsia="仿宋_GB2312" w:hAnsi="宋体"/>
                <w:szCs w:val="21"/>
              </w:rPr>
            </w:pPr>
          </w:p>
        </w:tc>
        <w:tc>
          <w:tcPr>
            <w:tcW w:w="5246" w:type="dxa"/>
            <w:vMerge/>
            <w:vAlign w:val="center"/>
          </w:tcPr>
          <w:p w14:paraId="1E325068" w14:textId="77777777" w:rsidR="00272450" w:rsidRDefault="00272450">
            <w:pPr>
              <w:jc w:val="left"/>
              <w:rPr>
                <w:rFonts w:ascii="仿宋_GB2312" w:eastAsia="仿宋_GB2312" w:hAnsi="宋体"/>
                <w:szCs w:val="21"/>
              </w:rPr>
            </w:pPr>
          </w:p>
        </w:tc>
        <w:tc>
          <w:tcPr>
            <w:tcW w:w="1440" w:type="dxa"/>
            <w:vMerge/>
            <w:vAlign w:val="center"/>
          </w:tcPr>
          <w:p w14:paraId="0B43695F" w14:textId="77777777" w:rsidR="00272450" w:rsidRDefault="00272450">
            <w:pPr>
              <w:jc w:val="center"/>
              <w:rPr>
                <w:rFonts w:ascii="仿宋_GB2312" w:eastAsia="仿宋_GB2312" w:hAnsi="宋体"/>
                <w:szCs w:val="21"/>
              </w:rPr>
            </w:pPr>
          </w:p>
        </w:tc>
        <w:tc>
          <w:tcPr>
            <w:tcW w:w="1770" w:type="dxa"/>
            <w:vAlign w:val="center"/>
          </w:tcPr>
          <w:p w14:paraId="342E0ED8"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65FC4A2F" w14:textId="77777777" w:rsidR="00272450" w:rsidRDefault="00272450">
            <w:pPr>
              <w:jc w:val="center"/>
              <w:rPr>
                <w:rFonts w:ascii="仿宋_GB2312" w:eastAsia="仿宋_GB2312" w:hAnsi="宋体"/>
                <w:szCs w:val="21"/>
              </w:rPr>
            </w:pPr>
          </w:p>
        </w:tc>
        <w:tc>
          <w:tcPr>
            <w:tcW w:w="1530" w:type="dxa"/>
            <w:vAlign w:val="center"/>
          </w:tcPr>
          <w:p w14:paraId="1AB6E57D" w14:textId="77777777" w:rsidR="00272450" w:rsidRDefault="00272450">
            <w:pPr>
              <w:jc w:val="center"/>
              <w:rPr>
                <w:rFonts w:ascii="仿宋_GB2312" w:eastAsia="仿宋_GB2312" w:hAnsi="宋体"/>
                <w:szCs w:val="21"/>
              </w:rPr>
            </w:pPr>
          </w:p>
        </w:tc>
        <w:tc>
          <w:tcPr>
            <w:tcW w:w="1560" w:type="dxa"/>
            <w:vAlign w:val="center"/>
          </w:tcPr>
          <w:p w14:paraId="758E9BE9" w14:textId="77777777" w:rsidR="00272450" w:rsidRDefault="00272450">
            <w:pPr>
              <w:jc w:val="center"/>
              <w:rPr>
                <w:rFonts w:ascii="仿宋_GB2312" w:eastAsia="仿宋_GB2312" w:hAnsi="宋体"/>
                <w:szCs w:val="21"/>
              </w:rPr>
            </w:pPr>
          </w:p>
        </w:tc>
        <w:tc>
          <w:tcPr>
            <w:tcW w:w="2955" w:type="dxa"/>
            <w:vAlign w:val="center"/>
          </w:tcPr>
          <w:p w14:paraId="7B003FF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3A3C0F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C2EF83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1FF1B83" w14:textId="77777777">
        <w:trPr>
          <w:trHeight w:val="212"/>
          <w:jc w:val="center"/>
        </w:trPr>
        <w:tc>
          <w:tcPr>
            <w:tcW w:w="913" w:type="dxa"/>
            <w:tcBorders>
              <w:left w:val="nil"/>
            </w:tcBorders>
            <w:vAlign w:val="center"/>
          </w:tcPr>
          <w:p w14:paraId="33818E36" w14:textId="77777777" w:rsidR="00272450" w:rsidRDefault="00906AE9">
            <w:pPr>
              <w:jc w:val="center"/>
              <w:rPr>
                <w:rFonts w:ascii="仿宋_GB2312" w:eastAsia="仿宋_GB2312" w:hAnsi="宋体"/>
                <w:szCs w:val="21"/>
              </w:rPr>
            </w:pPr>
            <w:r>
              <w:rPr>
                <w:rFonts w:ascii="仿宋_GB2312" w:eastAsia="仿宋_GB2312" w:hAnsi="宋体"/>
                <w:szCs w:val="21"/>
              </w:rPr>
              <w:t>122</w:t>
            </w:r>
          </w:p>
        </w:tc>
        <w:tc>
          <w:tcPr>
            <w:tcW w:w="2126" w:type="dxa"/>
            <w:vMerge/>
            <w:vAlign w:val="center"/>
          </w:tcPr>
          <w:p w14:paraId="0C3974CD" w14:textId="77777777" w:rsidR="00272450" w:rsidRDefault="00272450">
            <w:pPr>
              <w:jc w:val="center"/>
              <w:rPr>
                <w:rFonts w:ascii="仿宋_GB2312" w:eastAsia="仿宋_GB2312" w:hAnsi="宋体"/>
                <w:szCs w:val="21"/>
              </w:rPr>
            </w:pPr>
          </w:p>
        </w:tc>
        <w:tc>
          <w:tcPr>
            <w:tcW w:w="5246" w:type="dxa"/>
            <w:vMerge/>
            <w:vAlign w:val="center"/>
          </w:tcPr>
          <w:p w14:paraId="1342A562" w14:textId="77777777" w:rsidR="00272450" w:rsidRDefault="00272450">
            <w:pPr>
              <w:jc w:val="left"/>
              <w:rPr>
                <w:rFonts w:ascii="仿宋_GB2312" w:eastAsia="仿宋_GB2312" w:hAnsi="宋体"/>
                <w:szCs w:val="21"/>
              </w:rPr>
            </w:pPr>
          </w:p>
        </w:tc>
        <w:tc>
          <w:tcPr>
            <w:tcW w:w="1440" w:type="dxa"/>
            <w:vMerge/>
            <w:vAlign w:val="center"/>
          </w:tcPr>
          <w:p w14:paraId="7ECF49F5" w14:textId="77777777" w:rsidR="00272450" w:rsidRDefault="00272450">
            <w:pPr>
              <w:jc w:val="center"/>
              <w:rPr>
                <w:rFonts w:ascii="仿宋_GB2312" w:eastAsia="仿宋_GB2312" w:hAnsi="宋体"/>
                <w:szCs w:val="21"/>
              </w:rPr>
            </w:pPr>
          </w:p>
        </w:tc>
        <w:tc>
          <w:tcPr>
            <w:tcW w:w="1770" w:type="dxa"/>
            <w:vAlign w:val="center"/>
          </w:tcPr>
          <w:p w14:paraId="71554665"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6F7A7D69" w14:textId="77777777" w:rsidR="00272450" w:rsidRDefault="00272450">
            <w:pPr>
              <w:jc w:val="center"/>
              <w:rPr>
                <w:rFonts w:ascii="仿宋_GB2312" w:eastAsia="仿宋_GB2312" w:hAnsi="宋体"/>
                <w:szCs w:val="21"/>
              </w:rPr>
            </w:pPr>
          </w:p>
        </w:tc>
        <w:tc>
          <w:tcPr>
            <w:tcW w:w="1530" w:type="dxa"/>
            <w:vAlign w:val="center"/>
          </w:tcPr>
          <w:p w14:paraId="492A1490" w14:textId="77777777" w:rsidR="00272450" w:rsidRDefault="00272450">
            <w:pPr>
              <w:jc w:val="center"/>
              <w:rPr>
                <w:rFonts w:ascii="仿宋_GB2312" w:eastAsia="仿宋_GB2312" w:hAnsi="宋体"/>
                <w:szCs w:val="21"/>
              </w:rPr>
            </w:pPr>
          </w:p>
        </w:tc>
        <w:tc>
          <w:tcPr>
            <w:tcW w:w="1560" w:type="dxa"/>
            <w:vAlign w:val="center"/>
          </w:tcPr>
          <w:p w14:paraId="6E63B60C" w14:textId="77777777" w:rsidR="00272450" w:rsidRDefault="00272450">
            <w:pPr>
              <w:jc w:val="center"/>
              <w:rPr>
                <w:rFonts w:ascii="仿宋_GB2312" w:eastAsia="仿宋_GB2312" w:hAnsi="宋体"/>
                <w:szCs w:val="21"/>
              </w:rPr>
            </w:pPr>
          </w:p>
        </w:tc>
        <w:tc>
          <w:tcPr>
            <w:tcW w:w="2955" w:type="dxa"/>
            <w:vAlign w:val="center"/>
          </w:tcPr>
          <w:p w14:paraId="024BCD1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108BAF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6F938A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1E94B0E" w14:textId="77777777">
        <w:trPr>
          <w:trHeight w:val="212"/>
          <w:jc w:val="center"/>
        </w:trPr>
        <w:tc>
          <w:tcPr>
            <w:tcW w:w="913" w:type="dxa"/>
            <w:tcBorders>
              <w:left w:val="nil"/>
            </w:tcBorders>
            <w:vAlign w:val="center"/>
          </w:tcPr>
          <w:p w14:paraId="02CF36F4" w14:textId="77777777" w:rsidR="00272450" w:rsidRDefault="00906AE9">
            <w:pPr>
              <w:jc w:val="center"/>
              <w:rPr>
                <w:rFonts w:ascii="仿宋_GB2312" w:eastAsia="仿宋_GB2312" w:hAnsi="宋体"/>
                <w:szCs w:val="21"/>
              </w:rPr>
            </w:pPr>
            <w:r>
              <w:rPr>
                <w:rFonts w:ascii="仿宋_GB2312" w:eastAsia="仿宋_GB2312" w:hAnsi="宋体"/>
                <w:szCs w:val="21"/>
              </w:rPr>
              <w:t>123</w:t>
            </w:r>
          </w:p>
        </w:tc>
        <w:tc>
          <w:tcPr>
            <w:tcW w:w="2126" w:type="dxa"/>
            <w:vMerge w:val="restart"/>
            <w:vAlign w:val="center"/>
          </w:tcPr>
          <w:p w14:paraId="627BD141" w14:textId="77777777" w:rsidR="00272450" w:rsidRDefault="00906AE9">
            <w:pPr>
              <w:jc w:val="center"/>
              <w:rPr>
                <w:rFonts w:ascii="仿宋_GB2312" w:eastAsia="仿宋_GB2312" w:hAnsi="宋体"/>
                <w:szCs w:val="21"/>
              </w:rPr>
            </w:pPr>
            <w:r>
              <w:rPr>
                <w:rFonts w:ascii="仿宋_GB2312" w:eastAsia="仿宋_GB2312" w:hAnsi="宋体"/>
                <w:szCs w:val="21"/>
              </w:rPr>
              <w:t>废品回收站污染整治</w:t>
            </w:r>
          </w:p>
        </w:tc>
        <w:tc>
          <w:tcPr>
            <w:tcW w:w="5246" w:type="dxa"/>
            <w:vAlign w:val="center"/>
          </w:tcPr>
          <w:p w14:paraId="4317A7AC" w14:textId="77777777" w:rsidR="00272450" w:rsidRDefault="00906AE9">
            <w:pPr>
              <w:jc w:val="left"/>
              <w:rPr>
                <w:rFonts w:ascii="仿宋_GB2312" w:eastAsia="仿宋_GB2312" w:hAnsi="宋体"/>
                <w:szCs w:val="21"/>
              </w:rPr>
            </w:pPr>
            <w:r>
              <w:rPr>
                <w:rFonts w:ascii="仿宋_GB2312" w:eastAsia="仿宋_GB2312" w:hAnsi="宋体"/>
                <w:szCs w:val="21"/>
              </w:rPr>
              <w:t>指导废品回收站建设规范的雨污分流和初期雨水收集设施，严厉查处违法排水行为。</w:t>
            </w:r>
          </w:p>
        </w:tc>
        <w:tc>
          <w:tcPr>
            <w:tcW w:w="1440" w:type="dxa"/>
            <w:vAlign w:val="center"/>
          </w:tcPr>
          <w:p w14:paraId="7D884207"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6F5A10DC"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6D45ADBF" w14:textId="77777777" w:rsidR="00272450" w:rsidRDefault="00272450">
            <w:pPr>
              <w:jc w:val="center"/>
              <w:rPr>
                <w:rFonts w:ascii="仿宋_GB2312" w:eastAsia="仿宋_GB2312" w:hAnsi="宋体"/>
                <w:szCs w:val="21"/>
              </w:rPr>
            </w:pPr>
          </w:p>
        </w:tc>
        <w:tc>
          <w:tcPr>
            <w:tcW w:w="1530" w:type="dxa"/>
            <w:vAlign w:val="center"/>
          </w:tcPr>
          <w:p w14:paraId="252772E5" w14:textId="77777777" w:rsidR="00272450" w:rsidRDefault="00272450">
            <w:pPr>
              <w:jc w:val="center"/>
              <w:rPr>
                <w:rFonts w:ascii="仿宋_GB2312" w:eastAsia="仿宋_GB2312" w:hAnsi="宋体"/>
                <w:szCs w:val="21"/>
              </w:rPr>
            </w:pPr>
          </w:p>
        </w:tc>
        <w:tc>
          <w:tcPr>
            <w:tcW w:w="1560" w:type="dxa"/>
            <w:vAlign w:val="center"/>
          </w:tcPr>
          <w:p w14:paraId="756F946E" w14:textId="77777777" w:rsidR="00272450" w:rsidRDefault="00272450">
            <w:pPr>
              <w:jc w:val="center"/>
              <w:rPr>
                <w:rFonts w:ascii="仿宋_GB2312" w:eastAsia="仿宋_GB2312" w:hAnsi="宋体"/>
                <w:szCs w:val="21"/>
              </w:rPr>
            </w:pPr>
          </w:p>
        </w:tc>
        <w:tc>
          <w:tcPr>
            <w:tcW w:w="2955" w:type="dxa"/>
            <w:vAlign w:val="center"/>
          </w:tcPr>
          <w:p w14:paraId="549E269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23C292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904A2E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A0112AB" w14:textId="77777777">
        <w:trPr>
          <w:trHeight w:val="212"/>
          <w:jc w:val="center"/>
        </w:trPr>
        <w:tc>
          <w:tcPr>
            <w:tcW w:w="913" w:type="dxa"/>
            <w:tcBorders>
              <w:left w:val="nil"/>
            </w:tcBorders>
            <w:vAlign w:val="center"/>
          </w:tcPr>
          <w:p w14:paraId="1DF15691" w14:textId="77777777" w:rsidR="00272450" w:rsidRDefault="00906AE9">
            <w:pPr>
              <w:jc w:val="center"/>
              <w:rPr>
                <w:rFonts w:ascii="仿宋_GB2312" w:eastAsia="仿宋_GB2312" w:hAnsi="宋体"/>
                <w:szCs w:val="21"/>
              </w:rPr>
            </w:pPr>
            <w:r>
              <w:rPr>
                <w:rFonts w:ascii="仿宋_GB2312" w:eastAsia="仿宋_GB2312" w:hAnsi="宋体"/>
                <w:szCs w:val="21"/>
              </w:rPr>
              <w:t>124</w:t>
            </w:r>
          </w:p>
        </w:tc>
        <w:tc>
          <w:tcPr>
            <w:tcW w:w="2126" w:type="dxa"/>
            <w:vMerge/>
            <w:vAlign w:val="center"/>
          </w:tcPr>
          <w:p w14:paraId="4E92C387" w14:textId="77777777" w:rsidR="00272450" w:rsidRDefault="00272450">
            <w:pPr>
              <w:jc w:val="center"/>
              <w:rPr>
                <w:rFonts w:ascii="仿宋_GB2312" w:eastAsia="仿宋_GB2312" w:hAnsi="宋体"/>
                <w:szCs w:val="21"/>
              </w:rPr>
            </w:pPr>
          </w:p>
        </w:tc>
        <w:tc>
          <w:tcPr>
            <w:tcW w:w="5246" w:type="dxa"/>
            <w:vAlign w:val="center"/>
          </w:tcPr>
          <w:p w14:paraId="6F63FD7D" w14:textId="77777777" w:rsidR="00272450" w:rsidRDefault="00906AE9">
            <w:pPr>
              <w:jc w:val="left"/>
              <w:rPr>
                <w:rFonts w:ascii="仿宋_GB2312" w:eastAsia="仿宋_GB2312" w:hAnsi="宋体"/>
                <w:szCs w:val="21"/>
              </w:rPr>
            </w:pPr>
            <w:r>
              <w:rPr>
                <w:rFonts w:ascii="仿宋_GB2312" w:eastAsia="仿宋_GB2312" w:hAnsi="宋体"/>
                <w:szCs w:val="21"/>
              </w:rPr>
              <w:t>负责废品回收站非法清洗的监督管理。</w:t>
            </w:r>
          </w:p>
        </w:tc>
        <w:tc>
          <w:tcPr>
            <w:tcW w:w="1440" w:type="dxa"/>
            <w:vAlign w:val="center"/>
          </w:tcPr>
          <w:p w14:paraId="6A009061"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32AFCFB3" w14:textId="77777777" w:rsidR="00272450" w:rsidRDefault="00906AE9">
            <w:pPr>
              <w:jc w:val="center"/>
              <w:rPr>
                <w:rFonts w:ascii="仿宋_GB2312" w:eastAsia="仿宋_GB2312" w:hAnsi="宋体"/>
                <w:szCs w:val="21"/>
              </w:rPr>
            </w:pPr>
            <w:r>
              <w:rPr>
                <w:rFonts w:ascii="仿宋_GB2312" w:eastAsia="仿宋_GB2312" w:hAnsi="宋体"/>
                <w:szCs w:val="21"/>
              </w:rPr>
              <w:t>市生态环境局</w:t>
            </w:r>
          </w:p>
        </w:tc>
        <w:tc>
          <w:tcPr>
            <w:tcW w:w="1485" w:type="dxa"/>
            <w:vAlign w:val="center"/>
          </w:tcPr>
          <w:p w14:paraId="1DBFE68A" w14:textId="77777777" w:rsidR="00272450" w:rsidRDefault="00272450">
            <w:pPr>
              <w:jc w:val="center"/>
              <w:rPr>
                <w:rFonts w:ascii="仿宋_GB2312" w:eastAsia="仿宋_GB2312" w:hAnsi="宋体"/>
                <w:szCs w:val="21"/>
              </w:rPr>
            </w:pPr>
          </w:p>
        </w:tc>
        <w:tc>
          <w:tcPr>
            <w:tcW w:w="1530" w:type="dxa"/>
            <w:vAlign w:val="center"/>
          </w:tcPr>
          <w:p w14:paraId="65FBEDCF" w14:textId="77777777" w:rsidR="00272450" w:rsidRDefault="00272450">
            <w:pPr>
              <w:jc w:val="center"/>
              <w:rPr>
                <w:rFonts w:ascii="仿宋_GB2312" w:eastAsia="仿宋_GB2312" w:hAnsi="宋体"/>
                <w:szCs w:val="21"/>
              </w:rPr>
            </w:pPr>
          </w:p>
        </w:tc>
        <w:tc>
          <w:tcPr>
            <w:tcW w:w="1560" w:type="dxa"/>
            <w:vAlign w:val="center"/>
          </w:tcPr>
          <w:p w14:paraId="0CDF0873" w14:textId="77777777" w:rsidR="00272450" w:rsidRDefault="00272450">
            <w:pPr>
              <w:jc w:val="center"/>
              <w:rPr>
                <w:rFonts w:ascii="仿宋_GB2312" w:eastAsia="仿宋_GB2312" w:hAnsi="宋体"/>
                <w:szCs w:val="21"/>
              </w:rPr>
            </w:pPr>
          </w:p>
        </w:tc>
        <w:tc>
          <w:tcPr>
            <w:tcW w:w="2955" w:type="dxa"/>
            <w:vAlign w:val="center"/>
          </w:tcPr>
          <w:p w14:paraId="6353ECF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5B744C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2D6803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74BEF03" w14:textId="77777777">
        <w:trPr>
          <w:trHeight w:val="212"/>
          <w:jc w:val="center"/>
        </w:trPr>
        <w:tc>
          <w:tcPr>
            <w:tcW w:w="913" w:type="dxa"/>
            <w:tcBorders>
              <w:left w:val="nil"/>
            </w:tcBorders>
            <w:vAlign w:val="center"/>
          </w:tcPr>
          <w:p w14:paraId="16362AC7" w14:textId="77777777" w:rsidR="00272450" w:rsidRDefault="00906AE9">
            <w:pPr>
              <w:jc w:val="center"/>
              <w:rPr>
                <w:rFonts w:ascii="仿宋_GB2312" w:eastAsia="仿宋_GB2312" w:hAnsi="宋体"/>
                <w:szCs w:val="21"/>
              </w:rPr>
            </w:pPr>
            <w:r>
              <w:rPr>
                <w:rFonts w:ascii="仿宋_GB2312" w:eastAsia="仿宋_GB2312" w:hAnsi="宋体"/>
                <w:szCs w:val="21"/>
              </w:rPr>
              <w:t>125</w:t>
            </w:r>
          </w:p>
        </w:tc>
        <w:tc>
          <w:tcPr>
            <w:tcW w:w="2126" w:type="dxa"/>
            <w:vMerge/>
            <w:vAlign w:val="center"/>
          </w:tcPr>
          <w:p w14:paraId="3713DA0D" w14:textId="77777777" w:rsidR="00272450" w:rsidRDefault="00272450">
            <w:pPr>
              <w:jc w:val="center"/>
              <w:rPr>
                <w:rFonts w:ascii="仿宋_GB2312" w:eastAsia="仿宋_GB2312" w:hAnsi="宋体"/>
                <w:szCs w:val="21"/>
              </w:rPr>
            </w:pPr>
          </w:p>
        </w:tc>
        <w:tc>
          <w:tcPr>
            <w:tcW w:w="5246" w:type="dxa"/>
            <w:vMerge w:val="restart"/>
            <w:vAlign w:val="center"/>
          </w:tcPr>
          <w:p w14:paraId="0FA102B0" w14:textId="77777777" w:rsidR="00272450" w:rsidRDefault="00906AE9">
            <w:pPr>
              <w:jc w:val="left"/>
              <w:rPr>
                <w:rFonts w:ascii="仿宋_GB2312" w:eastAsia="仿宋_GB2312" w:hAnsi="宋体"/>
                <w:szCs w:val="21"/>
              </w:rPr>
            </w:pPr>
            <w:r>
              <w:rPr>
                <w:rFonts w:ascii="仿宋_GB2312" w:eastAsia="仿宋_GB2312" w:hAnsi="宋体"/>
                <w:szCs w:val="21"/>
              </w:rPr>
              <w:t>对废品回收站开展排查整治，要求做到：落实地面硬化、雨污分流等措施，防止对外环境造成污染；露天堆场建设规范的初期雨水收集设施；严厉查处非法清洗行为，严禁将作业污水排入雨水管网。</w:t>
            </w:r>
          </w:p>
        </w:tc>
        <w:tc>
          <w:tcPr>
            <w:tcW w:w="1440" w:type="dxa"/>
            <w:vMerge w:val="restart"/>
            <w:vAlign w:val="center"/>
          </w:tcPr>
          <w:p w14:paraId="2EF0C4DF"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65BD7BEC"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3147EF91" w14:textId="77777777" w:rsidR="00272450" w:rsidRDefault="00272450">
            <w:pPr>
              <w:jc w:val="center"/>
              <w:rPr>
                <w:rFonts w:ascii="仿宋_GB2312" w:eastAsia="仿宋_GB2312" w:hAnsi="宋体"/>
                <w:szCs w:val="21"/>
              </w:rPr>
            </w:pPr>
          </w:p>
        </w:tc>
        <w:tc>
          <w:tcPr>
            <w:tcW w:w="1530" w:type="dxa"/>
            <w:vAlign w:val="center"/>
          </w:tcPr>
          <w:p w14:paraId="2FBE578E" w14:textId="77777777" w:rsidR="00272450" w:rsidRDefault="00272450">
            <w:pPr>
              <w:jc w:val="center"/>
              <w:rPr>
                <w:rFonts w:ascii="仿宋_GB2312" w:eastAsia="仿宋_GB2312" w:hAnsi="宋体"/>
                <w:szCs w:val="21"/>
              </w:rPr>
            </w:pPr>
          </w:p>
        </w:tc>
        <w:tc>
          <w:tcPr>
            <w:tcW w:w="1560" w:type="dxa"/>
            <w:vAlign w:val="center"/>
          </w:tcPr>
          <w:p w14:paraId="3431C02C" w14:textId="77777777" w:rsidR="00272450" w:rsidRDefault="00272450">
            <w:pPr>
              <w:jc w:val="center"/>
              <w:rPr>
                <w:rFonts w:ascii="仿宋_GB2312" w:eastAsia="仿宋_GB2312" w:hAnsi="宋体"/>
                <w:szCs w:val="21"/>
              </w:rPr>
            </w:pPr>
          </w:p>
        </w:tc>
        <w:tc>
          <w:tcPr>
            <w:tcW w:w="2955" w:type="dxa"/>
            <w:vAlign w:val="center"/>
          </w:tcPr>
          <w:p w14:paraId="73A62CC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911A5F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519BBF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143C3C1" w14:textId="77777777">
        <w:trPr>
          <w:trHeight w:val="212"/>
          <w:jc w:val="center"/>
        </w:trPr>
        <w:tc>
          <w:tcPr>
            <w:tcW w:w="913" w:type="dxa"/>
            <w:tcBorders>
              <w:left w:val="nil"/>
            </w:tcBorders>
            <w:vAlign w:val="center"/>
          </w:tcPr>
          <w:p w14:paraId="071CED22" w14:textId="77777777" w:rsidR="00272450" w:rsidRDefault="00906AE9">
            <w:pPr>
              <w:jc w:val="center"/>
              <w:rPr>
                <w:rFonts w:ascii="仿宋_GB2312" w:eastAsia="仿宋_GB2312" w:hAnsi="宋体"/>
                <w:szCs w:val="21"/>
              </w:rPr>
            </w:pPr>
            <w:r>
              <w:rPr>
                <w:rFonts w:ascii="仿宋_GB2312" w:eastAsia="仿宋_GB2312" w:hAnsi="宋体"/>
                <w:szCs w:val="21"/>
              </w:rPr>
              <w:t>126</w:t>
            </w:r>
          </w:p>
        </w:tc>
        <w:tc>
          <w:tcPr>
            <w:tcW w:w="2126" w:type="dxa"/>
            <w:vMerge/>
            <w:vAlign w:val="center"/>
          </w:tcPr>
          <w:p w14:paraId="7BC1D6D0" w14:textId="77777777" w:rsidR="00272450" w:rsidRDefault="00272450">
            <w:pPr>
              <w:jc w:val="center"/>
              <w:rPr>
                <w:rFonts w:ascii="仿宋_GB2312" w:eastAsia="仿宋_GB2312" w:hAnsi="宋体"/>
                <w:szCs w:val="21"/>
              </w:rPr>
            </w:pPr>
          </w:p>
        </w:tc>
        <w:tc>
          <w:tcPr>
            <w:tcW w:w="5246" w:type="dxa"/>
            <w:vMerge/>
            <w:vAlign w:val="center"/>
          </w:tcPr>
          <w:p w14:paraId="565AE2DF" w14:textId="77777777" w:rsidR="00272450" w:rsidRDefault="00272450">
            <w:pPr>
              <w:jc w:val="left"/>
              <w:rPr>
                <w:rFonts w:ascii="仿宋_GB2312" w:eastAsia="仿宋_GB2312" w:hAnsi="宋体"/>
                <w:szCs w:val="21"/>
              </w:rPr>
            </w:pPr>
          </w:p>
        </w:tc>
        <w:tc>
          <w:tcPr>
            <w:tcW w:w="1440" w:type="dxa"/>
            <w:vMerge/>
            <w:vAlign w:val="center"/>
          </w:tcPr>
          <w:p w14:paraId="77BE61D8" w14:textId="77777777" w:rsidR="00272450" w:rsidRDefault="00272450">
            <w:pPr>
              <w:jc w:val="center"/>
              <w:rPr>
                <w:rFonts w:ascii="仿宋_GB2312" w:eastAsia="仿宋_GB2312" w:hAnsi="宋体"/>
                <w:szCs w:val="21"/>
              </w:rPr>
            </w:pPr>
          </w:p>
        </w:tc>
        <w:tc>
          <w:tcPr>
            <w:tcW w:w="1770" w:type="dxa"/>
            <w:vAlign w:val="center"/>
          </w:tcPr>
          <w:p w14:paraId="5DBC9DB1"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27FA83D1" w14:textId="77777777" w:rsidR="00272450" w:rsidRDefault="00272450">
            <w:pPr>
              <w:jc w:val="center"/>
              <w:rPr>
                <w:rFonts w:ascii="仿宋_GB2312" w:eastAsia="仿宋_GB2312" w:hAnsi="宋体"/>
                <w:szCs w:val="21"/>
              </w:rPr>
            </w:pPr>
          </w:p>
        </w:tc>
        <w:tc>
          <w:tcPr>
            <w:tcW w:w="1530" w:type="dxa"/>
            <w:vAlign w:val="center"/>
          </w:tcPr>
          <w:p w14:paraId="509FADB6" w14:textId="77777777" w:rsidR="00272450" w:rsidRDefault="00272450">
            <w:pPr>
              <w:jc w:val="center"/>
              <w:rPr>
                <w:rFonts w:ascii="仿宋_GB2312" w:eastAsia="仿宋_GB2312" w:hAnsi="宋体"/>
                <w:szCs w:val="21"/>
              </w:rPr>
            </w:pPr>
          </w:p>
        </w:tc>
        <w:tc>
          <w:tcPr>
            <w:tcW w:w="1560" w:type="dxa"/>
            <w:vAlign w:val="center"/>
          </w:tcPr>
          <w:p w14:paraId="18D7EF38" w14:textId="77777777" w:rsidR="00272450" w:rsidRDefault="00272450">
            <w:pPr>
              <w:jc w:val="center"/>
              <w:rPr>
                <w:rFonts w:ascii="仿宋_GB2312" w:eastAsia="仿宋_GB2312" w:hAnsi="宋体"/>
                <w:szCs w:val="21"/>
              </w:rPr>
            </w:pPr>
          </w:p>
        </w:tc>
        <w:tc>
          <w:tcPr>
            <w:tcW w:w="2955" w:type="dxa"/>
            <w:vAlign w:val="center"/>
          </w:tcPr>
          <w:p w14:paraId="2F00F17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23D207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E12C60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9D28B4D" w14:textId="77777777">
        <w:trPr>
          <w:trHeight w:val="212"/>
          <w:jc w:val="center"/>
        </w:trPr>
        <w:tc>
          <w:tcPr>
            <w:tcW w:w="913" w:type="dxa"/>
            <w:tcBorders>
              <w:left w:val="nil"/>
            </w:tcBorders>
            <w:vAlign w:val="center"/>
          </w:tcPr>
          <w:p w14:paraId="1FB961FC" w14:textId="77777777" w:rsidR="00272450" w:rsidRDefault="00906AE9">
            <w:pPr>
              <w:jc w:val="center"/>
              <w:rPr>
                <w:rFonts w:ascii="仿宋_GB2312" w:eastAsia="仿宋_GB2312" w:hAnsi="宋体"/>
                <w:szCs w:val="21"/>
              </w:rPr>
            </w:pPr>
            <w:r>
              <w:rPr>
                <w:rFonts w:ascii="仿宋_GB2312" w:eastAsia="仿宋_GB2312" w:hAnsi="宋体"/>
                <w:szCs w:val="21"/>
              </w:rPr>
              <w:t>127</w:t>
            </w:r>
          </w:p>
        </w:tc>
        <w:tc>
          <w:tcPr>
            <w:tcW w:w="2126" w:type="dxa"/>
            <w:vMerge/>
            <w:vAlign w:val="center"/>
          </w:tcPr>
          <w:p w14:paraId="25F0D418" w14:textId="77777777" w:rsidR="00272450" w:rsidRDefault="00272450">
            <w:pPr>
              <w:jc w:val="center"/>
              <w:rPr>
                <w:rFonts w:ascii="仿宋_GB2312" w:eastAsia="仿宋_GB2312" w:hAnsi="宋体"/>
                <w:szCs w:val="21"/>
              </w:rPr>
            </w:pPr>
          </w:p>
        </w:tc>
        <w:tc>
          <w:tcPr>
            <w:tcW w:w="5246" w:type="dxa"/>
            <w:vMerge/>
            <w:vAlign w:val="center"/>
          </w:tcPr>
          <w:p w14:paraId="23057001" w14:textId="77777777" w:rsidR="00272450" w:rsidRDefault="00272450">
            <w:pPr>
              <w:jc w:val="left"/>
              <w:rPr>
                <w:rFonts w:ascii="仿宋_GB2312" w:eastAsia="仿宋_GB2312" w:hAnsi="宋体"/>
                <w:szCs w:val="21"/>
              </w:rPr>
            </w:pPr>
          </w:p>
        </w:tc>
        <w:tc>
          <w:tcPr>
            <w:tcW w:w="1440" w:type="dxa"/>
            <w:vMerge/>
            <w:vAlign w:val="center"/>
          </w:tcPr>
          <w:p w14:paraId="22A698F0" w14:textId="77777777" w:rsidR="00272450" w:rsidRDefault="00272450">
            <w:pPr>
              <w:jc w:val="center"/>
              <w:rPr>
                <w:rFonts w:ascii="仿宋_GB2312" w:eastAsia="仿宋_GB2312" w:hAnsi="宋体"/>
                <w:szCs w:val="21"/>
              </w:rPr>
            </w:pPr>
          </w:p>
        </w:tc>
        <w:tc>
          <w:tcPr>
            <w:tcW w:w="1770" w:type="dxa"/>
            <w:vAlign w:val="center"/>
          </w:tcPr>
          <w:p w14:paraId="6C4604B7"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552FDAA6" w14:textId="77777777" w:rsidR="00272450" w:rsidRDefault="00272450">
            <w:pPr>
              <w:jc w:val="center"/>
              <w:rPr>
                <w:rFonts w:ascii="仿宋_GB2312" w:eastAsia="仿宋_GB2312" w:hAnsi="宋体"/>
                <w:szCs w:val="21"/>
              </w:rPr>
            </w:pPr>
          </w:p>
        </w:tc>
        <w:tc>
          <w:tcPr>
            <w:tcW w:w="1530" w:type="dxa"/>
            <w:vAlign w:val="center"/>
          </w:tcPr>
          <w:p w14:paraId="27E405C5" w14:textId="77777777" w:rsidR="00272450" w:rsidRDefault="00272450">
            <w:pPr>
              <w:jc w:val="center"/>
              <w:rPr>
                <w:rFonts w:ascii="仿宋_GB2312" w:eastAsia="仿宋_GB2312" w:hAnsi="宋体"/>
                <w:szCs w:val="21"/>
              </w:rPr>
            </w:pPr>
          </w:p>
        </w:tc>
        <w:tc>
          <w:tcPr>
            <w:tcW w:w="1560" w:type="dxa"/>
            <w:vAlign w:val="center"/>
          </w:tcPr>
          <w:p w14:paraId="71BE2CE2" w14:textId="77777777" w:rsidR="00272450" w:rsidRDefault="00272450">
            <w:pPr>
              <w:jc w:val="center"/>
              <w:rPr>
                <w:rFonts w:ascii="仿宋_GB2312" w:eastAsia="仿宋_GB2312" w:hAnsi="宋体"/>
                <w:szCs w:val="21"/>
              </w:rPr>
            </w:pPr>
          </w:p>
        </w:tc>
        <w:tc>
          <w:tcPr>
            <w:tcW w:w="2955" w:type="dxa"/>
            <w:vAlign w:val="center"/>
          </w:tcPr>
          <w:p w14:paraId="27CCBD8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48FE5B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F6D93F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DD6BCA7" w14:textId="77777777">
        <w:trPr>
          <w:trHeight w:val="212"/>
          <w:jc w:val="center"/>
        </w:trPr>
        <w:tc>
          <w:tcPr>
            <w:tcW w:w="913" w:type="dxa"/>
            <w:tcBorders>
              <w:left w:val="nil"/>
            </w:tcBorders>
            <w:vAlign w:val="center"/>
          </w:tcPr>
          <w:p w14:paraId="5D36ECA0" w14:textId="77777777" w:rsidR="00272450" w:rsidRDefault="00906AE9">
            <w:pPr>
              <w:jc w:val="center"/>
              <w:rPr>
                <w:rFonts w:ascii="仿宋_GB2312" w:eastAsia="仿宋_GB2312" w:hAnsi="宋体"/>
                <w:szCs w:val="21"/>
              </w:rPr>
            </w:pPr>
            <w:r>
              <w:rPr>
                <w:rFonts w:ascii="仿宋_GB2312" w:eastAsia="仿宋_GB2312" w:hAnsi="宋体"/>
                <w:szCs w:val="21"/>
              </w:rPr>
              <w:t>128</w:t>
            </w:r>
          </w:p>
        </w:tc>
        <w:tc>
          <w:tcPr>
            <w:tcW w:w="2126" w:type="dxa"/>
            <w:vMerge/>
            <w:vAlign w:val="center"/>
          </w:tcPr>
          <w:p w14:paraId="1F20A64C" w14:textId="77777777" w:rsidR="00272450" w:rsidRDefault="00272450">
            <w:pPr>
              <w:jc w:val="center"/>
              <w:rPr>
                <w:rFonts w:ascii="仿宋_GB2312" w:eastAsia="仿宋_GB2312" w:hAnsi="宋体"/>
                <w:szCs w:val="21"/>
              </w:rPr>
            </w:pPr>
          </w:p>
        </w:tc>
        <w:tc>
          <w:tcPr>
            <w:tcW w:w="5246" w:type="dxa"/>
            <w:vMerge/>
            <w:vAlign w:val="center"/>
          </w:tcPr>
          <w:p w14:paraId="429861DD" w14:textId="77777777" w:rsidR="00272450" w:rsidRDefault="00272450">
            <w:pPr>
              <w:jc w:val="left"/>
              <w:rPr>
                <w:rFonts w:ascii="仿宋_GB2312" w:eastAsia="仿宋_GB2312" w:hAnsi="宋体"/>
                <w:szCs w:val="21"/>
              </w:rPr>
            </w:pPr>
          </w:p>
        </w:tc>
        <w:tc>
          <w:tcPr>
            <w:tcW w:w="1440" w:type="dxa"/>
            <w:vMerge/>
            <w:vAlign w:val="center"/>
          </w:tcPr>
          <w:p w14:paraId="6AEF3439" w14:textId="77777777" w:rsidR="00272450" w:rsidRDefault="00272450">
            <w:pPr>
              <w:jc w:val="center"/>
              <w:rPr>
                <w:rFonts w:ascii="仿宋_GB2312" w:eastAsia="仿宋_GB2312" w:hAnsi="宋体"/>
                <w:szCs w:val="21"/>
              </w:rPr>
            </w:pPr>
          </w:p>
        </w:tc>
        <w:tc>
          <w:tcPr>
            <w:tcW w:w="1770" w:type="dxa"/>
            <w:vAlign w:val="center"/>
          </w:tcPr>
          <w:p w14:paraId="75B35FD9"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7D70EC75" w14:textId="77777777" w:rsidR="00272450" w:rsidRDefault="00272450">
            <w:pPr>
              <w:jc w:val="center"/>
              <w:rPr>
                <w:rFonts w:ascii="仿宋_GB2312" w:eastAsia="仿宋_GB2312" w:hAnsi="宋体"/>
                <w:szCs w:val="21"/>
              </w:rPr>
            </w:pPr>
          </w:p>
        </w:tc>
        <w:tc>
          <w:tcPr>
            <w:tcW w:w="1530" w:type="dxa"/>
            <w:vAlign w:val="center"/>
          </w:tcPr>
          <w:p w14:paraId="702C429B" w14:textId="77777777" w:rsidR="00272450" w:rsidRDefault="00272450">
            <w:pPr>
              <w:jc w:val="center"/>
              <w:rPr>
                <w:rFonts w:ascii="仿宋_GB2312" w:eastAsia="仿宋_GB2312" w:hAnsi="宋体"/>
                <w:szCs w:val="21"/>
              </w:rPr>
            </w:pPr>
          </w:p>
        </w:tc>
        <w:tc>
          <w:tcPr>
            <w:tcW w:w="1560" w:type="dxa"/>
            <w:vAlign w:val="center"/>
          </w:tcPr>
          <w:p w14:paraId="6D04291F" w14:textId="77777777" w:rsidR="00272450" w:rsidRDefault="00272450">
            <w:pPr>
              <w:jc w:val="center"/>
              <w:rPr>
                <w:rFonts w:ascii="仿宋_GB2312" w:eastAsia="仿宋_GB2312" w:hAnsi="宋体"/>
                <w:szCs w:val="21"/>
              </w:rPr>
            </w:pPr>
          </w:p>
        </w:tc>
        <w:tc>
          <w:tcPr>
            <w:tcW w:w="2955" w:type="dxa"/>
            <w:vAlign w:val="center"/>
          </w:tcPr>
          <w:p w14:paraId="53AA6AF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BD77F4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53B451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E251D2F" w14:textId="77777777">
        <w:trPr>
          <w:trHeight w:val="212"/>
          <w:jc w:val="center"/>
        </w:trPr>
        <w:tc>
          <w:tcPr>
            <w:tcW w:w="913" w:type="dxa"/>
            <w:tcBorders>
              <w:left w:val="nil"/>
            </w:tcBorders>
            <w:vAlign w:val="center"/>
          </w:tcPr>
          <w:p w14:paraId="62103413" w14:textId="77777777" w:rsidR="00272450" w:rsidRDefault="00906AE9">
            <w:pPr>
              <w:jc w:val="center"/>
              <w:rPr>
                <w:rFonts w:ascii="仿宋_GB2312" w:eastAsia="仿宋_GB2312" w:hAnsi="宋体"/>
                <w:szCs w:val="21"/>
              </w:rPr>
            </w:pPr>
            <w:r>
              <w:rPr>
                <w:rFonts w:ascii="仿宋_GB2312" w:eastAsia="仿宋_GB2312" w:hAnsi="宋体"/>
                <w:szCs w:val="21"/>
              </w:rPr>
              <w:t>129</w:t>
            </w:r>
          </w:p>
        </w:tc>
        <w:tc>
          <w:tcPr>
            <w:tcW w:w="2126" w:type="dxa"/>
            <w:vMerge/>
            <w:vAlign w:val="center"/>
          </w:tcPr>
          <w:p w14:paraId="22AA9BD7" w14:textId="77777777" w:rsidR="00272450" w:rsidRDefault="00272450">
            <w:pPr>
              <w:jc w:val="center"/>
              <w:rPr>
                <w:rFonts w:ascii="仿宋_GB2312" w:eastAsia="仿宋_GB2312" w:hAnsi="宋体"/>
                <w:szCs w:val="21"/>
              </w:rPr>
            </w:pPr>
          </w:p>
        </w:tc>
        <w:tc>
          <w:tcPr>
            <w:tcW w:w="5246" w:type="dxa"/>
            <w:vMerge/>
            <w:vAlign w:val="center"/>
          </w:tcPr>
          <w:p w14:paraId="06293FE8" w14:textId="77777777" w:rsidR="00272450" w:rsidRDefault="00272450">
            <w:pPr>
              <w:jc w:val="left"/>
              <w:rPr>
                <w:rFonts w:ascii="仿宋_GB2312" w:eastAsia="仿宋_GB2312" w:hAnsi="宋体"/>
                <w:szCs w:val="21"/>
              </w:rPr>
            </w:pPr>
          </w:p>
        </w:tc>
        <w:tc>
          <w:tcPr>
            <w:tcW w:w="1440" w:type="dxa"/>
            <w:vMerge/>
            <w:vAlign w:val="center"/>
          </w:tcPr>
          <w:p w14:paraId="77854E9E" w14:textId="77777777" w:rsidR="00272450" w:rsidRDefault="00272450">
            <w:pPr>
              <w:jc w:val="center"/>
              <w:rPr>
                <w:rFonts w:ascii="仿宋_GB2312" w:eastAsia="仿宋_GB2312" w:hAnsi="宋体"/>
                <w:szCs w:val="21"/>
              </w:rPr>
            </w:pPr>
          </w:p>
        </w:tc>
        <w:tc>
          <w:tcPr>
            <w:tcW w:w="1770" w:type="dxa"/>
            <w:vAlign w:val="center"/>
          </w:tcPr>
          <w:p w14:paraId="5025EB19"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59B906E8" w14:textId="77777777" w:rsidR="00272450" w:rsidRDefault="00272450">
            <w:pPr>
              <w:jc w:val="center"/>
              <w:rPr>
                <w:rFonts w:ascii="仿宋_GB2312" w:eastAsia="仿宋_GB2312" w:hAnsi="宋体"/>
                <w:szCs w:val="21"/>
              </w:rPr>
            </w:pPr>
          </w:p>
        </w:tc>
        <w:tc>
          <w:tcPr>
            <w:tcW w:w="1530" w:type="dxa"/>
            <w:vAlign w:val="center"/>
          </w:tcPr>
          <w:p w14:paraId="2A4AD08B" w14:textId="77777777" w:rsidR="00272450" w:rsidRDefault="00272450">
            <w:pPr>
              <w:jc w:val="center"/>
              <w:rPr>
                <w:rFonts w:ascii="仿宋_GB2312" w:eastAsia="仿宋_GB2312" w:hAnsi="宋体"/>
                <w:szCs w:val="21"/>
              </w:rPr>
            </w:pPr>
          </w:p>
        </w:tc>
        <w:tc>
          <w:tcPr>
            <w:tcW w:w="1560" w:type="dxa"/>
            <w:vAlign w:val="center"/>
          </w:tcPr>
          <w:p w14:paraId="132F2B4E" w14:textId="77777777" w:rsidR="00272450" w:rsidRDefault="00272450">
            <w:pPr>
              <w:jc w:val="center"/>
              <w:rPr>
                <w:rFonts w:ascii="仿宋_GB2312" w:eastAsia="仿宋_GB2312" w:hAnsi="宋体"/>
                <w:szCs w:val="21"/>
              </w:rPr>
            </w:pPr>
          </w:p>
        </w:tc>
        <w:tc>
          <w:tcPr>
            <w:tcW w:w="2955" w:type="dxa"/>
            <w:vAlign w:val="center"/>
          </w:tcPr>
          <w:p w14:paraId="139D1BC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D3EEC2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1F70FC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418DC91" w14:textId="77777777">
        <w:trPr>
          <w:trHeight w:val="212"/>
          <w:jc w:val="center"/>
        </w:trPr>
        <w:tc>
          <w:tcPr>
            <w:tcW w:w="913" w:type="dxa"/>
            <w:tcBorders>
              <w:left w:val="nil"/>
            </w:tcBorders>
            <w:vAlign w:val="center"/>
          </w:tcPr>
          <w:p w14:paraId="30DD7063" w14:textId="77777777" w:rsidR="00272450" w:rsidRDefault="00906AE9">
            <w:pPr>
              <w:jc w:val="center"/>
              <w:rPr>
                <w:rFonts w:ascii="仿宋_GB2312" w:eastAsia="仿宋_GB2312" w:hAnsi="宋体"/>
                <w:szCs w:val="21"/>
              </w:rPr>
            </w:pPr>
            <w:r>
              <w:rPr>
                <w:rFonts w:ascii="仿宋_GB2312" w:eastAsia="仿宋_GB2312" w:hAnsi="宋体"/>
                <w:szCs w:val="21"/>
              </w:rPr>
              <w:t>130</w:t>
            </w:r>
          </w:p>
        </w:tc>
        <w:tc>
          <w:tcPr>
            <w:tcW w:w="2126" w:type="dxa"/>
            <w:vMerge/>
            <w:vAlign w:val="center"/>
          </w:tcPr>
          <w:p w14:paraId="3A2D576A" w14:textId="77777777" w:rsidR="00272450" w:rsidRDefault="00272450">
            <w:pPr>
              <w:jc w:val="center"/>
              <w:rPr>
                <w:rFonts w:ascii="仿宋_GB2312" w:eastAsia="仿宋_GB2312" w:hAnsi="宋体"/>
                <w:szCs w:val="21"/>
              </w:rPr>
            </w:pPr>
          </w:p>
        </w:tc>
        <w:tc>
          <w:tcPr>
            <w:tcW w:w="5246" w:type="dxa"/>
            <w:vMerge/>
            <w:vAlign w:val="center"/>
          </w:tcPr>
          <w:p w14:paraId="787F41FD" w14:textId="77777777" w:rsidR="00272450" w:rsidRDefault="00272450">
            <w:pPr>
              <w:jc w:val="left"/>
              <w:rPr>
                <w:rFonts w:ascii="仿宋_GB2312" w:eastAsia="仿宋_GB2312" w:hAnsi="宋体"/>
                <w:szCs w:val="21"/>
              </w:rPr>
            </w:pPr>
          </w:p>
        </w:tc>
        <w:tc>
          <w:tcPr>
            <w:tcW w:w="1440" w:type="dxa"/>
            <w:vMerge/>
            <w:vAlign w:val="center"/>
          </w:tcPr>
          <w:p w14:paraId="451387DD" w14:textId="77777777" w:rsidR="00272450" w:rsidRDefault="00272450">
            <w:pPr>
              <w:jc w:val="center"/>
              <w:rPr>
                <w:rFonts w:ascii="仿宋_GB2312" w:eastAsia="仿宋_GB2312" w:hAnsi="宋体"/>
                <w:szCs w:val="21"/>
              </w:rPr>
            </w:pPr>
          </w:p>
        </w:tc>
        <w:tc>
          <w:tcPr>
            <w:tcW w:w="1770" w:type="dxa"/>
            <w:vAlign w:val="center"/>
          </w:tcPr>
          <w:p w14:paraId="194FF3FE"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2B500E6C" w14:textId="77777777" w:rsidR="00272450" w:rsidRDefault="00272450">
            <w:pPr>
              <w:jc w:val="center"/>
              <w:rPr>
                <w:rFonts w:ascii="仿宋_GB2312" w:eastAsia="仿宋_GB2312" w:hAnsi="宋体"/>
                <w:szCs w:val="21"/>
              </w:rPr>
            </w:pPr>
          </w:p>
        </w:tc>
        <w:tc>
          <w:tcPr>
            <w:tcW w:w="1530" w:type="dxa"/>
            <w:vAlign w:val="center"/>
          </w:tcPr>
          <w:p w14:paraId="39461316" w14:textId="77777777" w:rsidR="00272450" w:rsidRDefault="00272450">
            <w:pPr>
              <w:jc w:val="center"/>
              <w:rPr>
                <w:rFonts w:ascii="仿宋_GB2312" w:eastAsia="仿宋_GB2312" w:hAnsi="宋体"/>
                <w:szCs w:val="21"/>
              </w:rPr>
            </w:pPr>
          </w:p>
        </w:tc>
        <w:tc>
          <w:tcPr>
            <w:tcW w:w="1560" w:type="dxa"/>
            <w:vAlign w:val="center"/>
          </w:tcPr>
          <w:p w14:paraId="50570244" w14:textId="77777777" w:rsidR="00272450" w:rsidRDefault="00272450">
            <w:pPr>
              <w:jc w:val="center"/>
              <w:rPr>
                <w:rFonts w:ascii="仿宋_GB2312" w:eastAsia="仿宋_GB2312" w:hAnsi="宋体"/>
                <w:szCs w:val="21"/>
              </w:rPr>
            </w:pPr>
          </w:p>
        </w:tc>
        <w:tc>
          <w:tcPr>
            <w:tcW w:w="2955" w:type="dxa"/>
            <w:vAlign w:val="center"/>
          </w:tcPr>
          <w:p w14:paraId="34FECB4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DC98E8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86DB72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96C09ED" w14:textId="77777777">
        <w:trPr>
          <w:trHeight w:val="212"/>
          <w:jc w:val="center"/>
        </w:trPr>
        <w:tc>
          <w:tcPr>
            <w:tcW w:w="913" w:type="dxa"/>
            <w:tcBorders>
              <w:left w:val="nil"/>
            </w:tcBorders>
            <w:vAlign w:val="center"/>
          </w:tcPr>
          <w:p w14:paraId="18D26864"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131</w:t>
            </w:r>
          </w:p>
        </w:tc>
        <w:tc>
          <w:tcPr>
            <w:tcW w:w="2126" w:type="dxa"/>
            <w:vMerge/>
            <w:vAlign w:val="center"/>
          </w:tcPr>
          <w:p w14:paraId="5AFB8344" w14:textId="77777777" w:rsidR="00272450" w:rsidRDefault="00272450">
            <w:pPr>
              <w:jc w:val="center"/>
              <w:rPr>
                <w:rFonts w:ascii="仿宋_GB2312" w:eastAsia="仿宋_GB2312" w:hAnsi="宋体"/>
                <w:szCs w:val="21"/>
              </w:rPr>
            </w:pPr>
          </w:p>
        </w:tc>
        <w:tc>
          <w:tcPr>
            <w:tcW w:w="5246" w:type="dxa"/>
            <w:vMerge/>
            <w:vAlign w:val="center"/>
          </w:tcPr>
          <w:p w14:paraId="7DE7B7B8" w14:textId="77777777" w:rsidR="00272450" w:rsidRDefault="00272450">
            <w:pPr>
              <w:jc w:val="left"/>
              <w:rPr>
                <w:rFonts w:ascii="仿宋_GB2312" w:eastAsia="仿宋_GB2312" w:hAnsi="宋体"/>
                <w:szCs w:val="21"/>
              </w:rPr>
            </w:pPr>
          </w:p>
        </w:tc>
        <w:tc>
          <w:tcPr>
            <w:tcW w:w="1440" w:type="dxa"/>
            <w:vMerge/>
            <w:vAlign w:val="center"/>
          </w:tcPr>
          <w:p w14:paraId="3D7FFCE3" w14:textId="77777777" w:rsidR="00272450" w:rsidRDefault="00272450">
            <w:pPr>
              <w:jc w:val="center"/>
              <w:rPr>
                <w:rFonts w:ascii="仿宋_GB2312" w:eastAsia="仿宋_GB2312" w:hAnsi="宋体"/>
                <w:szCs w:val="21"/>
              </w:rPr>
            </w:pPr>
          </w:p>
        </w:tc>
        <w:tc>
          <w:tcPr>
            <w:tcW w:w="1770" w:type="dxa"/>
            <w:vAlign w:val="center"/>
          </w:tcPr>
          <w:p w14:paraId="721571CB"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3BBB7713" w14:textId="77777777" w:rsidR="00272450" w:rsidRDefault="00272450">
            <w:pPr>
              <w:jc w:val="center"/>
              <w:rPr>
                <w:rFonts w:ascii="仿宋_GB2312" w:eastAsia="仿宋_GB2312" w:hAnsi="宋体"/>
                <w:szCs w:val="21"/>
              </w:rPr>
            </w:pPr>
          </w:p>
        </w:tc>
        <w:tc>
          <w:tcPr>
            <w:tcW w:w="1530" w:type="dxa"/>
            <w:vAlign w:val="center"/>
          </w:tcPr>
          <w:p w14:paraId="21D3F756" w14:textId="77777777" w:rsidR="00272450" w:rsidRDefault="00272450">
            <w:pPr>
              <w:jc w:val="center"/>
              <w:rPr>
                <w:rFonts w:ascii="仿宋_GB2312" w:eastAsia="仿宋_GB2312" w:hAnsi="宋体"/>
                <w:szCs w:val="21"/>
              </w:rPr>
            </w:pPr>
          </w:p>
        </w:tc>
        <w:tc>
          <w:tcPr>
            <w:tcW w:w="1560" w:type="dxa"/>
            <w:vAlign w:val="center"/>
          </w:tcPr>
          <w:p w14:paraId="5BC45324" w14:textId="77777777" w:rsidR="00272450" w:rsidRDefault="00272450">
            <w:pPr>
              <w:jc w:val="center"/>
              <w:rPr>
                <w:rFonts w:ascii="仿宋_GB2312" w:eastAsia="仿宋_GB2312" w:hAnsi="宋体"/>
                <w:szCs w:val="21"/>
              </w:rPr>
            </w:pPr>
          </w:p>
        </w:tc>
        <w:tc>
          <w:tcPr>
            <w:tcW w:w="2955" w:type="dxa"/>
            <w:vAlign w:val="center"/>
          </w:tcPr>
          <w:p w14:paraId="15B66F1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2CF6A4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A2C880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FF83478" w14:textId="77777777">
        <w:trPr>
          <w:trHeight w:val="212"/>
          <w:jc w:val="center"/>
        </w:trPr>
        <w:tc>
          <w:tcPr>
            <w:tcW w:w="913" w:type="dxa"/>
            <w:tcBorders>
              <w:left w:val="nil"/>
            </w:tcBorders>
            <w:vAlign w:val="center"/>
          </w:tcPr>
          <w:p w14:paraId="20C5B393" w14:textId="77777777" w:rsidR="00272450" w:rsidRDefault="00906AE9">
            <w:pPr>
              <w:jc w:val="center"/>
              <w:rPr>
                <w:rFonts w:ascii="仿宋_GB2312" w:eastAsia="仿宋_GB2312" w:hAnsi="宋体"/>
                <w:szCs w:val="21"/>
              </w:rPr>
            </w:pPr>
            <w:r>
              <w:rPr>
                <w:rFonts w:ascii="仿宋_GB2312" w:eastAsia="仿宋_GB2312" w:hAnsi="宋体"/>
                <w:szCs w:val="21"/>
              </w:rPr>
              <w:t>132</w:t>
            </w:r>
          </w:p>
        </w:tc>
        <w:tc>
          <w:tcPr>
            <w:tcW w:w="2126" w:type="dxa"/>
            <w:vMerge/>
            <w:vAlign w:val="center"/>
          </w:tcPr>
          <w:p w14:paraId="5B86C626" w14:textId="77777777" w:rsidR="00272450" w:rsidRDefault="00272450">
            <w:pPr>
              <w:jc w:val="center"/>
              <w:rPr>
                <w:rFonts w:ascii="仿宋_GB2312" w:eastAsia="仿宋_GB2312" w:hAnsi="宋体"/>
                <w:szCs w:val="21"/>
              </w:rPr>
            </w:pPr>
          </w:p>
        </w:tc>
        <w:tc>
          <w:tcPr>
            <w:tcW w:w="5246" w:type="dxa"/>
            <w:vMerge/>
            <w:vAlign w:val="center"/>
          </w:tcPr>
          <w:p w14:paraId="5C6C7F0A" w14:textId="77777777" w:rsidR="00272450" w:rsidRDefault="00272450">
            <w:pPr>
              <w:jc w:val="left"/>
              <w:rPr>
                <w:rFonts w:ascii="仿宋_GB2312" w:eastAsia="仿宋_GB2312" w:hAnsi="宋体"/>
                <w:szCs w:val="21"/>
              </w:rPr>
            </w:pPr>
          </w:p>
        </w:tc>
        <w:tc>
          <w:tcPr>
            <w:tcW w:w="1440" w:type="dxa"/>
            <w:vMerge/>
            <w:vAlign w:val="center"/>
          </w:tcPr>
          <w:p w14:paraId="4952774D" w14:textId="77777777" w:rsidR="00272450" w:rsidRDefault="00272450">
            <w:pPr>
              <w:jc w:val="center"/>
              <w:rPr>
                <w:rFonts w:ascii="仿宋_GB2312" w:eastAsia="仿宋_GB2312" w:hAnsi="宋体"/>
                <w:szCs w:val="21"/>
              </w:rPr>
            </w:pPr>
          </w:p>
        </w:tc>
        <w:tc>
          <w:tcPr>
            <w:tcW w:w="1770" w:type="dxa"/>
            <w:vAlign w:val="center"/>
          </w:tcPr>
          <w:p w14:paraId="7BB7A88D"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4FCA126C" w14:textId="77777777" w:rsidR="00272450" w:rsidRDefault="00272450">
            <w:pPr>
              <w:jc w:val="center"/>
              <w:rPr>
                <w:rFonts w:ascii="仿宋_GB2312" w:eastAsia="仿宋_GB2312" w:hAnsi="宋体"/>
                <w:szCs w:val="21"/>
              </w:rPr>
            </w:pPr>
          </w:p>
        </w:tc>
        <w:tc>
          <w:tcPr>
            <w:tcW w:w="1530" w:type="dxa"/>
            <w:vAlign w:val="center"/>
          </w:tcPr>
          <w:p w14:paraId="163193FA" w14:textId="77777777" w:rsidR="00272450" w:rsidRDefault="00272450">
            <w:pPr>
              <w:jc w:val="center"/>
              <w:rPr>
                <w:rFonts w:ascii="仿宋_GB2312" w:eastAsia="仿宋_GB2312" w:hAnsi="宋体"/>
                <w:szCs w:val="21"/>
              </w:rPr>
            </w:pPr>
          </w:p>
        </w:tc>
        <w:tc>
          <w:tcPr>
            <w:tcW w:w="1560" w:type="dxa"/>
            <w:vAlign w:val="center"/>
          </w:tcPr>
          <w:p w14:paraId="07069007" w14:textId="77777777" w:rsidR="00272450" w:rsidRDefault="00272450">
            <w:pPr>
              <w:jc w:val="center"/>
              <w:rPr>
                <w:rFonts w:ascii="仿宋_GB2312" w:eastAsia="仿宋_GB2312" w:hAnsi="宋体"/>
                <w:szCs w:val="21"/>
              </w:rPr>
            </w:pPr>
          </w:p>
        </w:tc>
        <w:tc>
          <w:tcPr>
            <w:tcW w:w="2955" w:type="dxa"/>
            <w:vAlign w:val="center"/>
          </w:tcPr>
          <w:p w14:paraId="21D0047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448B56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4641EA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BFAB68D" w14:textId="77777777">
        <w:trPr>
          <w:trHeight w:val="212"/>
          <w:jc w:val="center"/>
        </w:trPr>
        <w:tc>
          <w:tcPr>
            <w:tcW w:w="913" w:type="dxa"/>
            <w:tcBorders>
              <w:left w:val="nil"/>
            </w:tcBorders>
            <w:vAlign w:val="center"/>
          </w:tcPr>
          <w:p w14:paraId="7001D6F4" w14:textId="77777777" w:rsidR="00272450" w:rsidRDefault="00906AE9">
            <w:pPr>
              <w:jc w:val="center"/>
              <w:rPr>
                <w:rFonts w:ascii="仿宋_GB2312" w:eastAsia="仿宋_GB2312" w:hAnsi="宋体"/>
                <w:szCs w:val="21"/>
              </w:rPr>
            </w:pPr>
            <w:r>
              <w:rPr>
                <w:rFonts w:ascii="仿宋_GB2312" w:eastAsia="仿宋_GB2312" w:hAnsi="宋体"/>
                <w:szCs w:val="21"/>
              </w:rPr>
              <w:t>133</w:t>
            </w:r>
          </w:p>
        </w:tc>
        <w:tc>
          <w:tcPr>
            <w:tcW w:w="2126" w:type="dxa"/>
            <w:vMerge/>
            <w:vAlign w:val="center"/>
          </w:tcPr>
          <w:p w14:paraId="11A0361F" w14:textId="77777777" w:rsidR="00272450" w:rsidRDefault="00272450">
            <w:pPr>
              <w:jc w:val="center"/>
              <w:rPr>
                <w:rFonts w:ascii="仿宋_GB2312" w:eastAsia="仿宋_GB2312" w:hAnsi="宋体"/>
                <w:szCs w:val="21"/>
              </w:rPr>
            </w:pPr>
          </w:p>
        </w:tc>
        <w:tc>
          <w:tcPr>
            <w:tcW w:w="5246" w:type="dxa"/>
            <w:vMerge/>
            <w:vAlign w:val="center"/>
          </w:tcPr>
          <w:p w14:paraId="4A48F0E5" w14:textId="77777777" w:rsidR="00272450" w:rsidRDefault="00272450">
            <w:pPr>
              <w:jc w:val="left"/>
              <w:rPr>
                <w:rFonts w:ascii="仿宋_GB2312" w:eastAsia="仿宋_GB2312" w:hAnsi="宋体"/>
                <w:szCs w:val="21"/>
              </w:rPr>
            </w:pPr>
          </w:p>
        </w:tc>
        <w:tc>
          <w:tcPr>
            <w:tcW w:w="1440" w:type="dxa"/>
            <w:vMerge/>
            <w:vAlign w:val="center"/>
          </w:tcPr>
          <w:p w14:paraId="6B4E4C6B" w14:textId="77777777" w:rsidR="00272450" w:rsidRDefault="00272450">
            <w:pPr>
              <w:jc w:val="center"/>
              <w:rPr>
                <w:rFonts w:ascii="仿宋_GB2312" w:eastAsia="仿宋_GB2312" w:hAnsi="宋体"/>
                <w:szCs w:val="21"/>
              </w:rPr>
            </w:pPr>
          </w:p>
        </w:tc>
        <w:tc>
          <w:tcPr>
            <w:tcW w:w="1770" w:type="dxa"/>
            <w:vAlign w:val="center"/>
          </w:tcPr>
          <w:p w14:paraId="35D68CCC"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02E4458E" w14:textId="77777777" w:rsidR="00272450" w:rsidRDefault="00272450">
            <w:pPr>
              <w:jc w:val="center"/>
              <w:rPr>
                <w:rFonts w:ascii="仿宋_GB2312" w:eastAsia="仿宋_GB2312" w:hAnsi="宋体"/>
                <w:szCs w:val="21"/>
              </w:rPr>
            </w:pPr>
          </w:p>
        </w:tc>
        <w:tc>
          <w:tcPr>
            <w:tcW w:w="1530" w:type="dxa"/>
            <w:vAlign w:val="center"/>
          </w:tcPr>
          <w:p w14:paraId="0A4D0B17" w14:textId="77777777" w:rsidR="00272450" w:rsidRDefault="00272450">
            <w:pPr>
              <w:jc w:val="center"/>
              <w:rPr>
                <w:rFonts w:ascii="仿宋_GB2312" w:eastAsia="仿宋_GB2312" w:hAnsi="宋体"/>
                <w:szCs w:val="21"/>
              </w:rPr>
            </w:pPr>
          </w:p>
        </w:tc>
        <w:tc>
          <w:tcPr>
            <w:tcW w:w="1560" w:type="dxa"/>
            <w:vAlign w:val="center"/>
          </w:tcPr>
          <w:p w14:paraId="48AF352B" w14:textId="77777777" w:rsidR="00272450" w:rsidRDefault="00272450">
            <w:pPr>
              <w:jc w:val="center"/>
              <w:rPr>
                <w:rFonts w:ascii="仿宋_GB2312" w:eastAsia="仿宋_GB2312" w:hAnsi="宋体"/>
                <w:szCs w:val="21"/>
              </w:rPr>
            </w:pPr>
          </w:p>
        </w:tc>
        <w:tc>
          <w:tcPr>
            <w:tcW w:w="2955" w:type="dxa"/>
            <w:vAlign w:val="center"/>
          </w:tcPr>
          <w:p w14:paraId="04978BD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4DD019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D91C33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B2282F3" w14:textId="77777777">
        <w:trPr>
          <w:trHeight w:val="212"/>
          <w:jc w:val="center"/>
        </w:trPr>
        <w:tc>
          <w:tcPr>
            <w:tcW w:w="913" w:type="dxa"/>
            <w:tcBorders>
              <w:left w:val="nil"/>
            </w:tcBorders>
            <w:vAlign w:val="center"/>
          </w:tcPr>
          <w:p w14:paraId="2C3A0116" w14:textId="77777777" w:rsidR="00272450" w:rsidRDefault="00906AE9">
            <w:pPr>
              <w:jc w:val="center"/>
              <w:rPr>
                <w:rFonts w:ascii="仿宋_GB2312" w:eastAsia="仿宋_GB2312" w:hAnsi="宋体"/>
                <w:szCs w:val="21"/>
              </w:rPr>
            </w:pPr>
            <w:r>
              <w:rPr>
                <w:rFonts w:ascii="仿宋_GB2312" w:eastAsia="仿宋_GB2312" w:hAnsi="宋体"/>
                <w:szCs w:val="21"/>
              </w:rPr>
              <w:t>134</w:t>
            </w:r>
          </w:p>
        </w:tc>
        <w:tc>
          <w:tcPr>
            <w:tcW w:w="2126" w:type="dxa"/>
            <w:vMerge/>
            <w:vAlign w:val="center"/>
          </w:tcPr>
          <w:p w14:paraId="484875DE" w14:textId="77777777" w:rsidR="00272450" w:rsidRDefault="00272450">
            <w:pPr>
              <w:jc w:val="center"/>
              <w:rPr>
                <w:rFonts w:ascii="仿宋_GB2312" w:eastAsia="仿宋_GB2312" w:hAnsi="宋体"/>
                <w:szCs w:val="21"/>
              </w:rPr>
            </w:pPr>
          </w:p>
        </w:tc>
        <w:tc>
          <w:tcPr>
            <w:tcW w:w="5246" w:type="dxa"/>
            <w:vMerge/>
            <w:vAlign w:val="center"/>
          </w:tcPr>
          <w:p w14:paraId="1EDEAD6D" w14:textId="77777777" w:rsidR="00272450" w:rsidRDefault="00272450">
            <w:pPr>
              <w:jc w:val="left"/>
              <w:rPr>
                <w:rFonts w:ascii="仿宋_GB2312" w:eastAsia="仿宋_GB2312" w:hAnsi="宋体"/>
                <w:szCs w:val="21"/>
              </w:rPr>
            </w:pPr>
          </w:p>
        </w:tc>
        <w:tc>
          <w:tcPr>
            <w:tcW w:w="1440" w:type="dxa"/>
            <w:vMerge/>
            <w:vAlign w:val="center"/>
          </w:tcPr>
          <w:p w14:paraId="5FAFF807" w14:textId="77777777" w:rsidR="00272450" w:rsidRDefault="00272450">
            <w:pPr>
              <w:jc w:val="center"/>
              <w:rPr>
                <w:rFonts w:ascii="仿宋_GB2312" w:eastAsia="仿宋_GB2312" w:hAnsi="宋体"/>
                <w:szCs w:val="21"/>
              </w:rPr>
            </w:pPr>
          </w:p>
        </w:tc>
        <w:tc>
          <w:tcPr>
            <w:tcW w:w="1770" w:type="dxa"/>
            <w:vAlign w:val="center"/>
          </w:tcPr>
          <w:p w14:paraId="7CCAFEAE"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129946C2" w14:textId="77777777" w:rsidR="00272450" w:rsidRDefault="00272450">
            <w:pPr>
              <w:jc w:val="center"/>
              <w:rPr>
                <w:rFonts w:ascii="仿宋_GB2312" w:eastAsia="仿宋_GB2312" w:hAnsi="宋体"/>
                <w:szCs w:val="21"/>
              </w:rPr>
            </w:pPr>
          </w:p>
        </w:tc>
        <w:tc>
          <w:tcPr>
            <w:tcW w:w="1530" w:type="dxa"/>
            <w:vAlign w:val="center"/>
          </w:tcPr>
          <w:p w14:paraId="1D3C4989" w14:textId="77777777" w:rsidR="00272450" w:rsidRDefault="00272450">
            <w:pPr>
              <w:jc w:val="center"/>
              <w:rPr>
                <w:rFonts w:ascii="仿宋_GB2312" w:eastAsia="仿宋_GB2312" w:hAnsi="宋体"/>
                <w:szCs w:val="21"/>
              </w:rPr>
            </w:pPr>
          </w:p>
        </w:tc>
        <w:tc>
          <w:tcPr>
            <w:tcW w:w="1560" w:type="dxa"/>
            <w:vAlign w:val="center"/>
          </w:tcPr>
          <w:p w14:paraId="2CDDC411" w14:textId="77777777" w:rsidR="00272450" w:rsidRDefault="00272450">
            <w:pPr>
              <w:jc w:val="center"/>
              <w:rPr>
                <w:rFonts w:ascii="仿宋_GB2312" w:eastAsia="仿宋_GB2312" w:hAnsi="宋体"/>
                <w:szCs w:val="21"/>
              </w:rPr>
            </w:pPr>
          </w:p>
        </w:tc>
        <w:tc>
          <w:tcPr>
            <w:tcW w:w="2955" w:type="dxa"/>
            <w:vAlign w:val="center"/>
          </w:tcPr>
          <w:p w14:paraId="52B79BF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8E719C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4D42F2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BCEEDA9" w14:textId="77777777">
        <w:trPr>
          <w:trHeight w:val="212"/>
          <w:jc w:val="center"/>
        </w:trPr>
        <w:tc>
          <w:tcPr>
            <w:tcW w:w="913" w:type="dxa"/>
            <w:tcBorders>
              <w:left w:val="nil"/>
            </w:tcBorders>
            <w:vAlign w:val="center"/>
          </w:tcPr>
          <w:p w14:paraId="5606878E" w14:textId="77777777" w:rsidR="00272450" w:rsidRDefault="00906AE9">
            <w:pPr>
              <w:jc w:val="center"/>
              <w:rPr>
                <w:rFonts w:ascii="仿宋_GB2312" w:eastAsia="仿宋_GB2312"/>
              </w:rPr>
            </w:pPr>
            <w:r>
              <w:rPr>
                <w:rFonts w:ascii="仿宋_GB2312" w:eastAsia="仿宋_GB2312"/>
              </w:rPr>
              <w:t>135</w:t>
            </w:r>
          </w:p>
        </w:tc>
        <w:tc>
          <w:tcPr>
            <w:tcW w:w="2126" w:type="dxa"/>
            <w:vMerge w:val="restart"/>
            <w:vAlign w:val="center"/>
          </w:tcPr>
          <w:p w14:paraId="538B4646" w14:textId="77777777" w:rsidR="00272450" w:rsidRDefault="00906AE9">
            <w:pPr>
              <w:jc w:val="center"/>
              <w:rPr>
                <w:rFonts w:ascii="仿宋_GB2312" w:eastAsia="仿宋_GB2312" w:hAnsi="宋体"/>
                <w:szCs w:val="21"/>
              </w:rPr>
            </w:pPr>
            <w:r>
              <w:rPr>
                <w:rFonts w:ascii="仿宋_GB2312" w:eastAsia="仿宋_GB2312" w:hAnsi="宋体"/>
                <w:szCs w:val="21"/>
              </w:rPr>
              <w:t>施工工地污染整治</w:t>
            </w:r>
          </w:p>
        </w:tc>
        <w:tc>
          <w:tcPr>
            <w:tcW w:w="5246" w:type="dxa"/>
            <w:vAlign w:val="center"/>
          </w:tcPr>
          <w:p w14:paraId="2113D6A7" w14:textId="77777777" w:rsidR="00272450" w:rsidRDefault="00906AE9">
            <w:pPr>
              <w:jc w:val="left"/>
              <w:rPr>
                <w:rFonts w:ascii="仿宋_GB2312" w:eastAsia="仿宋_GB2312" w:hAnsi="宋体"/>
                <w:szCs w:val="21"/>
              </w:rPr>
            </w:pPr>
            <w:r>
              <w:rPr>
                <w:rFonts w:ascii="仿宋_GB2312" w:eastAsia="仿宋_GB2312" w:hAnsi="宋体"/>
                <w:szCs w:val="21"/>
              </w:rPr>
              <w:t>统筹指导建筑施工工地监督管理，督促落实地面硬底化、运泥车辆冲洗清洁、泥浆水规范处置等相关管理要求。</w:t>
            </w:r>
          </w:p>
        </w:tc>
        <w:tc>
          <w:tcPr>
            <w:tcW w:w="1440" w:type="dxa"/>
            <w:vAlign w:val="center"/>
          </w:tcPr>
          <w:p w14:paraId="111E9BBD"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5E4957AF" w14:textId="77777777" w:rsidR="00272450" w:rsidRDefault="00906AE9">
            <w:pPr>
              <w:jc w:val="center"/>
              <w:rPr>
                <w:rFonts w:ascii="仿宋_GB2312" w:eastAsia="仿宋_GB2312" w:hAnsi="宋体"/>
                <w:szCs w:val="21"/>
              </w:rPr>
            </w:pPr>
            <w:r>
              <w:rPr>
                <w:rFonts w:ascii="仿宋_GB2312" w:eastAsia="仿宋_GB2312" w:hAnsi="宋体"/>
                <w:szCs w:val="21"/>
              </w:rPr>
              <w:t>市住房和建设局</w:t>
            </w:r>
          </w:p>
        </w:tc>
        <w:tc>
          <w:tcPr>
            <w:tcW w:w="1485" w:type="dxa"/>
            <w:vAlign w:val="center"/>
          </w:tcPr>
          <w:p w14:paraId="3EB5ACFD" w14:textId="77777777" w:rsidR="00272450" w:rsidRDefault="00272450">
            <w:pPr>
              <w:jc w:val="center"/>
              <w:rPr>
                <w:rFonts w:ascii="仿宋_GB2312" w:eastAsia="仿宋_GB2312" w:hAnsi="宋体"/>
                <w:szCs w:val="21"/>
              </w:rPr>
            </w:pPr>
          </w:p>
        </w:tc>
        <w:tc>
          <w:tcPr>
            <w:tcW w:w="1530" w:type="dxa"/>
            <w:vAlign w:val="center"/>
          </w:tcPr>
          <w:p w14:paraId="5ABA4CA3" w14:textId="77777777" w:rsidR="00272450" w:rsidRDefault="00272450">
            <w:pPr>
              <w:jc w:val="center"/>
              <w:rPr>
                <w:rFonts w:ascii="仿宋_GB2312" w:eastAsia="仿宋_GB2312" w:hAnsi="宋体"/>
                <w:szCs w:val="21"/>
              </w:rPr>
            </w:pPr>
          </w:p>
        </w:tc>
        <w:tc>
          <w:tcPr>
            <w:tcW w:w="1560" w:type="dxa"/>
            <w:vAlign w:val="center"/>
          </w:tcPr>
          <w:p w14:paraId="381AE42E" w14:textId="77777777" w:rsidR="00272450" w:rsidRDefault="00272450">
            <w:pPr>
              <w:jc w:val="center"/>
              <w:rPr>
                <w:rFonts w:ascii="仿宋_GB2312" w:eastAsia="仿宋_GB2312" w:hAnsi="宋体"/>
                <w:szCs w:val="21"/>
              </w:rPr>
            </w:pPr>
          </w:p>
        </w:tc>
        <w:tc>
          <w:tcPr>
            <w:tcW w:w="2955" w:type="dxa"/>
            <w:vAlign w:val="center"/>
          </w:tcPr>
          <w:p w14:paraId="7AB07FD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0245D3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E194DE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B4AB95B" w14:textId="77777777">
        <w:trPr>
          <w:trHeight w:val="212"/>
          <w:jc w:val="center"/>
        </w:trPr>
        <w:tc>
          <w:tcPr>
            <w:tcW w:w="913" w:type="dxa"/>
            <w:tcBorders>
              <w:left w:val="nil"/>
            </w:tcBorders>
            <w:vAlign w:val="center"/>
          </w:tcPr>
          <w:p w14:paraId="2C805CB7" w14:textId="77777777" w:rsidR="00272450" w:rsidRDefault="00906AE9">
            <w:pPr>
              <w:jc w:val="center"/>
              <w:rPr>
                <w:rFonts w:ascii="仿宋_GB2312" w:eastAsia="仿宋_GB2312" w:hAnsi="宋体"/>
                <w:szCs w:val="21"/>
              </w:rPr>
            </w:pPr>
            <w:r>
              <w:rPr>
                <w:rFonts w:ascii="仿宋_GB2312" w:eastAsia="仿宋_GB2312" w:hAnsi="宋体"/>
                <w:szCs w:val="21"/>
              </w:rPr>
              <w:t>136</w:t>
            </w:r>
          </w:p>
        </w:tc>
        <w:tc>
          <w:tcPr>
            <w:tcW w:w="2126" w:type="dxa"/>
            <w:vMerge/>
            <w:vAlign w:val="center"/>
          </w:tcPr>
          <w:p w14:paraId="537196AC" w14:textId="77777777" w:rsidR="00272450" w:rsidRDefault="00272450">
            <w:pPr>
              <w:jc w:val="center"/>
              <w:rPr>
                <w:rFonts w:ascii="仿宋_GB2312" w:eastAsia="仿宋_GB2312" w:hAnsi="宋体"/>
                <w:szCs w:val="21"/>
              </w:rPr>
            </w:pPr>
          </w:p>
        </w:tc>
        <w:tc>
          <w:tcPr>
            <w:tcW w:w="5246" w:type="dxa"/>
            <w:vAlign w:val="center"/>
          </w:tcPr>
          <w:p w14:paraId="47AE152F" w14:textId="77777777" w:rsidR="00272450" w:rsidRDefault="00906AE9">
            <w:pPr>
              <w:jc w:val="left"/>
              <w:rPr>
                <w:rFonts w:ascii="仿宋_GB2312" w:eastAsia="仿宋_GB2312" w:hAnsi="宋体"/>
                <w:szCs w:val="21"/>
              </w:rPr>
            </w:pPr>
            <w:r>
              <w:rPr>
                <w:rFonts w:ascii="仿宋_GB2312" w:eastAsia="仿宋_GB2312" w:hAnsi="宋体"/>
                <w:szCs w:val="21"/>
              </w:rPr>
              <w:t>统筹排水许可管理，严厉打击违法排放作业污水的行为。</w:t>
            </w:r>
          </w:p>
        </w:tc>
        <w:tc>
          <w:tcPr>
            <w:tcW w:w="1440" w:type="dxa"/>
            <w:vAlign w:val="center"/>
          </w:tcPr>
          <w:p w14:paraId="7C6F7799"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5B4C2C61"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144F7290" w14:textId="77777777" w:rsidR="00272450" w:rsidRDefault="00272450">
            <w:pPr>
              <w:jc w:val="center"/>
              <w:rPr>
                <w:rFonts w:ascii="仿宋_GB2312" w:eastAsia="仿宋_GB2312" w:hAnsi="宋体"/>
                <w:szCs w:val="21"/>
              </w:rPr>
            </w:pPr>
          </w:p>
        </w:tc>
        <w:tc>
          <w:tcPr>
            <w:tcW w:w="1530" w:type="dxa"/>
            <w:vAlign w:val="center"/>
          </w:tcPr>
          <w:p w14:paraId="46EAB250" w14:textId="77777777" w:rsidR="00272450" w:rsidRDefault="00272450">
            <w:pPr>
              <w:jc w:val="center"/>
              <w:rPr>
                <w:rFonts w:ascii="仿宋_GB2312" w:eastAsia="仿宋_GB2312" w:hAnsi="宋体"/>
                <w:szCs w:val="21"/>
              </w:rPr>
            </w:pPr>
          </w:p>
        </w:tc>
        <w:tc>
          <w:tcPr>
            <w:tcW w:w="1560" w:type="dxa"/>
            <w:vAlign w:val="center"/>
          </w:tcPr>
          <w:p w14:paraId="34C78326" w14:textId="77777777" w:rsidR="00272450" w:rsidRDefault="00272450">
            <w:pPr>
              <w:jc w:val="center"/>
              <w:rPr>
                <w:rFonts w:ascii="仿宋_GB2312" w:eastAsia="仿宋_GB2312" w:hAnsi="宋体"/>
                <w:szCs w:val="21"/>
              </w:rPr>
            </w:pPr>
          </w:p>
        </w:tc>
        <w:tc>
          <w:tcPr>
            <w:tcW w:w="2955" w:type="dxa"/>
            <w:vAlign w:val="center"/>
          </w:tcPr>
          <w:p w14:paraId="64FF2BB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C3CB5F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01D9E3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B91D400" w14:textId="77777777">
        <w:trPr>
          <w:trHeight w:val="212"/>
          <w:jc w:val="center"/>
        </w:trPr>
        <w:tc>
          <w:tcPr>
            <w:tcW w:w="913" w:type="dxa"/>
            <w:tcBorders>
              <w:left w:val="nil"/>
            </w:tcBorders>
            <w:vAlign w:val="center"/>
          </w:tcPr>
          <w:p w14:paraId="7CB5C60D" w14:textId="77777777" w:rsidR="00272450" w:rsidRDefault="00906AE9">
            <w:pPr>
              <w:jc w:val="center"/>
              <w:rPr>
                <w:rFonts w:ascii="仿宋_GB2312" w:eastAsia="仿宋_GB2312" w:hAnsi="宋体"/>
                <w:szCs w:val="21"/>
              </w:rPr>
            </w:pPr>
            <w:r>
              <w:rPr>
                <w:rFonts w:ascii="仿宋_GB2312" w:eastAsia="仿宋_GB2312" w:hAnsi="宋体"/>
                <w:szCs w:val="21"/>
              </w:rPr>
              <w:t>137</w:t>
            </w:r>
          </w:p>
        </w:tc>
        <w:tc>
          <w:tcPr>
            <w:tcW w:w="2126" w:type="dxa"/>
            <w:vMerge/>
            <w:vAlign w:val="center"/>
          </w:tcPr>
          <w:p w14:paraId="647BD370" w14:textId="77777777" w:rsidR="00272450" w:rsidRDefault="00272450">
            <w:pPr>
              <w:jc w:val="center"/>
              <w:rPr>
                <w:rFonts w:ascii="仿宋_GB2312" w:eastAsia="仿宋_GB2312" w:hAnsi="宋体"/>
                <w:szCs w:val="21"/>
              </w:rPr>
            </w:pPr>
          </w:p>
        </w:tc>
        <w:tc>
          <w:tcPr>
            <w:tcW w:w="5246" w:type="dxa"/>
            <w:vMerge w:val="restart"/>
            <w:vAlign w:val="center"/>
          </w:tcPr>
          <w:p w14:paraId="7D6B4D1F" w14:textId="77777777" w:rsidR="00272450" w:rsidRDefault="00906AE9">
            <w:pPr>
              <w:jc w:val="left"/>
              <w:rPr>
                <w:rFonts w:ascii="仿宋_GB2312" w:eastAsia="仿宋_GB2312" w:hAnsi="宋体"/>
                <w:szCs w:val="21"/>
              </w:rPr>
            </w:pPr>
            <w:r>
              <w:rPr>
                <w:rFonts w:ascii="仿宋_GB2312" w:eastAsia="仿宋_GB2312" w:hAnsi="宋体"/>
                <w:szCs w:val="21"/>
              </w:rPr>
              <w:t>加强各类施工工地监督管理，要求做到：落实围挡作业、工地路口硬底化和配置冲洗设施等管理要求；清洁冲洗运泥渣土车辆轮胎，严禁车辆车轮带泥出场；科学设置沉砂池，定期清理清疏；施工降水或基坑排水经处理达标后方可接入雨水管网或直排水体，严禁排入污水系统；需接入雨水系统的，纳入排水许可管理；加强施工工地泥浆水排放监督管理，严厉查处偷排直排泥浆水违法行为。</w:t>
            </w:r>
          </w:p>
        </w:tc>
        <w:tc>
          <w:tcPr>
            <w:tcW w:w="1440" w:type="dxa"/>
            <w:vMerge w:val="restart"/>
            <w:vAlign w:val="center"/>
          </w:tcPr>
          <w:p w14:paraId="187A8B83"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3046CDC6"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2750ECB6" w14:textId="77777777" w:rsidR="00272450" w:rsidRDefault="00272450">
            <w:pPr>
              <w:jc w:val="center"/>
              <w:rPr>
                <w:rFonts w:ascii="仿宋_GB2312" w:eastAsia="仿宋_GB2312" w:hAnsi="宋体"/>
                <w:szCs w:val="21"/>
              </w:rPr>
            </w:pPr>
          </w:p>
        </w:tc>
        <w:tc>
          <w:tcPr>
            <w:tcW w:w="1530" w:type="dxa"/>
            <w:vAlign w:val="center"/>
          </w:tcPr>
          <w:p w14:paraId="6695DC67" w14:textId="77777777" w:rsidR="00272450" w:rsidRDefault="00272450">
            <w:pPr>
              <w:jc w:val="center"/>
              <w:rPr>
                <w:rFonts w:ascii="仿宋_GB2312" w:eastAsia="仿宋_GB2312" w:hAnsi="宋体"/>
                <w:szCs w:val="21"/>
              </w:rPr>
            </w:pPr>
          </w:p>
        </w:tc>
        <w:tc>
          <w:tcPr>
            <w:tcW w:w="1560" w:type="dxa"/>
            <w:vAlign w:val="center"/>
          </w:tcPr>
          <w:p w14:paraId="1E3556E7" w14:textId="77777777" w:rsidR="00272450" w:rsidRDefault="00272450">
            <w:pPr>
              <w:jc w:val="center"/>
              <w:rPr>
                <w:rFonts w:ascii="仿宋_GB2312" w:eastAsia="仿宋_GB2312" w:hAnsi="宋体"/>
                <w:szCs w:val="21"/>
              </w:rPr>
            </w:pPr>
          </w:p>
        </w:tc>
        <w:tc>
          <w:tcPr>
            <w:tcW w:w="2955" w:type="dxa"/>
            <w:vAlign w:val="center"/>
          </w:tcPr>
          <w:p w14:paraId="7F539C9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5AAD09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511811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628E2D5" w14:textId="77777777">
        <w:trPr>
          <w:trHeight w:val="212"/>
          <w:jc w:val="center"/>
        </w:trPr>
        <w:tc>
          <w:tcPr>
            <w:tcW w:w="913" w:type="dxa"/>
            <w:tcBorders>
              <w:left w:val="nil"/>
            </w:tcBorders>
            <w:vAlign w:val="center"/>
          </w:tcPr>
          <w:p w14:paraId="347EE7E1" w14:textId="77777777" w:rsidR="00272450" w:rsidRDefault="00906AE9">
            <w:pPr>
              <w:jc w:val="center"/>
              <w:rPr>
                <w:rFonts w:ascii="仿宋_GB2312" w:eastAsia="仿宋_GB2312" w:hAnsi="宋体"/>
                <w:szCs w:val="21"/>
              </w:rPr>
            </w:pPr>
            <w:r>
              <w:rPr>
                <w:rFonts w:ascii="仿宋_GB2312" w:eastAsia="仿宋_GB2312" w:hAnsi="宋体"/>
                <w:szCs w:val="21"/>
              </w:rPr>
              <w:t>138</w:t>
            </w:r>
          </w:p>
        </w:tc>
        <w:tc>
          <w:tcPr>
            <w:tcW w:w="2126" w:type="dxa"/>
            <w:vMerge/>
            <w:vAlign w:val="center"/>
          </w:tcPr>
          <w:p w14:paraId="03928174" w14:textId="77777777" w:rsidR="00272450" w:rsidRDefault="00272450">
            <w:pPr>
              <w:jc w:val="center"/>
              <w:rPr>
                <w:rFonts w:ascii="仿宋_GB2312" w:eastAsia="仿宋_GB2312" w:hAnsi="宋体"/>
                <w:szCs w:val="21"/>
              </w:rPr>
            </w:pPr>
          </w:p>
        </w:tc>
        <w:tc>
          <w:tcPr>
            <w:tcW w:w="5246" w:type="dxa"/>
            <w:vMerge/>
            <w:vAlign w:val="center"/>
          </w:tcPr>
          <w:p w14:paraId="267CE308" w14:textId="77777777" w:rsidR="00272450" w:rsidRDefault="00272450">
            <w:pPr>
              <w:jc w:val="left"/>
              <w:rPr>
                <w:rFonts w:ascii="仿宋_GB2312" w:eastAsia="仿宋_GB2312" w:hAnsi="宋体"/>
                <w:szCs w:val="21"/>
              </w:rPr>
            </w:pPr>
          </w:p>
        </w:tc>
        <w:tc>
          <w:tcPr>
            <w:tcW w:w="1440" w:type="dxa"/>
            <w:vMerge/>
            <w:vAlign w:val="center"/>
          </w:tcPr>
          <w:p w14:paraId="201E83F9" w14:textId="77777777" w:rsidR="00272450" w:rsidRDefault="00272450">
            <w:pPr>
              <w:jc w:val="center"/>
              <w:rPr>
                <w:rFonts w:ascii="仿宋_GB2312" w:eastAsia="仿宋_GB2312" w:hAnsi="宋体"/>
                <w:szCs w:val="21"/>
              </w:rPr>
            </w:pPr>
          </w:p>
        </w:tc>
        <w:tc>
          <w:tcPr>
            <w:tcW w:w="1770" w:type="dxa"/>
            <w:vAlign w:val="center"/>
          </w:tcPr>
          <w:p w14:paraId="4DB9A7AC"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66623E82" w14:textId="77777777" w:rsidR="00272450" w:rsidRDefault="00272450">
            <w:pPr>
              <w:jc w:val="center"/>
              <w:rPr>
                <w:rFonts w:ascii="仿宋_GB2312" w:eastAsia="仿宋_GB2312" w:hAnsi="宋体"/>
                <w:szCs w:val="21"/>
              </w:rPr>
            </w:pPr>
          </w:p>
        </w:tc>
        <w:tc>
          <w:tcPr>
            <w:tcW w:w="1530" w:type="dxa"/>
            <w:vAlign w:val="center"/>
          </w:tcPr>
          <w:p w14:paraId="6204F6F0" w14:textId="77777777" w:rsidR="00272450" w:rsidRDefault="00272450">
            <w:pPr>
              <w:jc w:val="center"/>
              <w:rPr>
                <w:rFonts w:ascii="仿宋_GB2312" w:eastAsia="仿宋_GB2312" w:hAnsi="宋体"/>
                <w:szCs w:val="21"/>
              </w:rPr>
            </w:pPr>
          </w:p>
        </w:tc>
        <w:tc>
          <w:tcPr>
            <w:tcW w:w="1560" w:type="dxa"/>
            <w:vAlign w:val="center"/>
          </w:tcPr>
          <w:p w14:paraId="73823CBC" w14:textId="77777777" w:rsidR="00272450" w:rsidRDefault="00272450">
            <w:pPr>
              <w:jc w:val="center"/>
              <w:rPr>
                <w:rFonts w:ascii="仿宋_GB2312" w:eastAsia="仿宋_GB2312" w:hAnsi="宋体"/>
                <w:szCs w:val="21"/>
              </w:rPr>
            </w:pPr>
          </w:p>
        </w:tc>
        <w:tc>
          <w:tcPr>
            <w:tcW w:w="2955" w:type="dxa"/>
            <w:vAlign w:val="center"/>
          </w:tcPr>
          <w:p w14:paraId="6660F98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152567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ECAD3B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76BA33B" w14:textId="77777777">
        <w:trPr>
          <w:trHeight w:val="212"/>
          <w:jc w:val="center"/>
        </w:trPr>
        <w:tc>
          <w:tcPr>
            <w:tcW w:w="913" w:type="dxa"/>
            <w:tcBorders>
              <w:left w:val="nil"/>
            </w:tcBorders>
            <w:vAlign w:val="center"/>
          </w:tcPr>
          <w:p w14:paraId="6992C690" w14:textId="77777777" w:rsidR="00272450" w:rsidRDefault="00906AE9">
            <w:pPr>
              <w:jc w:val="center"/>
              <w:rPr>
                <w:rFonts w:ascii="仿宋_GB2312" w:eastAsia="仿宋_GB2312" w:hAnsi="宋体"/>
                <w:szCs w:val="21"/>
              </w:rPr>
            </w:pPr>
            <w:r>
              <w:rPr>
                <w:rFonts w:ascii="仿宋_GB2312" w:eastAsia="仿宋_GB2312" w:hAnsi="宋体"/>
                <w:szCs w:val="21"/>
              </w:rPr>
              <w:t>139</w:t>
            </w:r>
          </w:p>
        </w:tc>
        <w:tc>
          <w:tcPr>
            <w:tcW w:w="2126" w:type="dxa"/>
            <w:vMerge/>
            <w:vAlign w:val="center"/>
          </w:tcPr>
          <w:p w14:paraId="3ED88390" w14:textId="77777777" w:rsidR="00272450" w:rsidRDefault="00272450">
            <w:pPr>
              <w:jc w:val="center"/>
              <w:rPr>
                <w:rFonts w:ascii="仿宋_GB2312" w:eastAsia="仿宋_GB2312" w:hAnsi="宋体"/>
                <w:szCs w:val="21"/>
              </w:rPr>
            </w:pPr>
          </w:p>
        </w:tc>
        <w:tc>
          <w:tcPr>
            <w:tcW w:w="5246" w:type="dxa"/>
            <w:vMerge/>
            <w:vAlign w:val="center"/>
          </w:tcPr>
          <w:p w14:paraId="133C11D1" w14:textId="77777777" w:rsidR="00272450" w:rsidRDefault="00272450">
            <w:pPr>
              <w:jc w:val="left"/>
              <w:rPr>
                <w:rFonts w:ascii="仿宋_GB2312" w:eastAsia="仿宋_GB2312" w:hAnsi="宋体"/>
                <w:szCs w:val="21"/>
              </w:rPr>
            </w:pPr>
          </w:p>
        </w:tc>
        <w:tc>
          <w:tcPr>
            <w:tcW w:w="1440" w:type="dxa"/>
            <w:vMerge/>
            <w:vAlign w:val="center"/>
          </w:tcPr>
          <w:p w14:paraId="028444FD" w14:textId="77777777" w:rsidR="00272450" w:rsidRDefault="00272450">
            <w:pPr>
              <w:jc w:val="center"/>
              <w:rPr>
                <w:rFonts w:ascii="仿宋_GB2312" w:eastAsia="仿宋_GB2312" w:hAnsi="宋体"/>
                <w:szCs w:val="21"/>
              </w:rPr>
            </w:pPr>
          </w:p>
        </w:tc>
        <w:tc>
          <w:tcPr>
            <w:tcW w:w="1770" w:type="dxa"/>
            <w:vAlign w:val="center"/>
          </w:tcPr>
          <w:p w14:paraId="27574B05"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5AE5BFA1" w14:textId="77777777" w:rsidR="00272450" w:rsidRDefault="00272450">
            <w:pPr>
              <w:jc w:val="center"/>
              <w:rPr>
                <w:rFonts w:ascii="仿宋_GB2312" w:eastAsia="仿宋_GB2312" w:hAnsi="宋体"/>
                <w:szCs w:val="21"/>
              </w:rPr>
            </w:pPr>
          </w:p>
        </w:tc>
        <w:tc>
          <w:tcPr>
            <w:tcW w:w="1530" w:type="dxa"/>
            <w:vAlign w:val="center"/>
          </w:tcPr>
          <w:p w14:paraId="3AF578E7" w14:textId="77777777" w:rsidR="00272450" w:rsidRDefault="00272450">
            <w:pPr>
              <w:jc w:val="center"/>
              <w:rPr>
                <w:rFonts w:ascii="仿宋_GB2312" w:eastAsia="仿宋_GB2312" w:hAnsi="宋体"/>
                <w:szCs w:val="21"/>
              </w:rPr>
            </w:pPr>
          </w:p>
        </w:tc>
        <w:tc>
          <w:tcPr>
            <w:tcW w:w="1560" w:type="dxa"/>
            <w:vAlign w:val="center"/>
          </w:tcPr>
          <w:p w14:paraId="762C0198" w14:textId="77777777" w:rsidR="00272450" w:rsidRDefault="00272450">
            <w:pPr>
              <w:jc w:val="center"/>
              <w:rPr>
                <w:rFonts w:ascii="仿宋_GB2312" w:eastAsia="仿宋_GB2312" w:hAnsi="宋体"/>
                <w:szCs w:val="21"/>
              </w:rPr>
            </w:pPr>
          </w:p>
        </w:tc>
        <w:tc>
          <w:tcPr>
            <w:tcW w:w="2955" w:type="dxa"/>
            <w:vAlign w:val="center"/>
          </w:tcPr>
          <w:p w14:paraId="11460F98"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7D0F8E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6EAC3F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0354B7D" w14:textId="77777777">
        <w:trPr>
          <w:trHeight w:val="212"/>
          <w:jc w:val="center"/>
        </w:trPr>
        <w:tc>
          <w:tcPr>
            <w:tcW w:w="913" w:type="dxa"/>
            <w:tcBorders>
              <w:left w:val="nil"/>
            </w:tcBorders>
            <w:vAlign w:val="center"/>
          </w:tcPr>
          <w:p w14:paraId="2761EE7E" w14:textId="77777777" w:rsidR="00272450" w:rsidRDefault="00906AE9">
            <w:pPr>
              <w:jc w:val="center"/>
              <w:rPr>
                <w:rFonts w:ascii="仿宋_GB2312" w:eastAsia="仿宋_GB2312" w:hAnsi="宋体"/>
                <w:szCs w:val="21"/>
              </w:rPr>
            </w:pPr>
            <w:r>
              <w:rPr>
                <w:rFonts w:ascii="仿宋_GB2312" w:eastAsia="仿宋_GB2312" w:hAnsi="宋体"/>
                <w:szCs w:val="21"/>
              </w:rPr>
              <w:t>140</w:t>
            </w:r>
          </w:p>
        </w:tc>
        <w:tc>
          <w:tcPr>
            <w:tcW w:w="2126" w:type="dxa"/>
            <w:vMerge/>
            <w:vAlign w:val="center"/>
          </w:tcPr>
          <w:p w14:paraId="73072C5D" w14:textId="77777777" w:rsidR="00272450" w:rsidRDefault="00272450">
            <w:pPr>
              <w:jc w:val="center"/>
              <w:rPr>
                <w:rFonts w:ascii="仿宋_GB2312" w:eastAsia="仿宋_GB2312" w:hAnsi="宋体"/>
                <w:szCs w:val="21"/>
              </w:rPr>
            </w:pPr>
          </w:p>
        </w:tc>
        <w:tc>
          <w:tcPr>
            <w:tcW w:w="5246" w:type="dxa"/>
            <w:vMerge/>
            <w:vAlign w:val="center"/>
          </w:tcPr>
          <w:p w14:paraId="753DEEC2" w14:textId="77777777" w:rsidR="00272450" w:rsidRDefault="00272450">
            <w:pPr>
              <w:jc w:val="left"/>
              <w:rPr>
                <w:rFonts w:ascii="仿宋_GB2312" w:eastAsia="仿宋_GB2312" w:hAnsi="宋体"/>
                <w:szCs w:val="21"/>
              </w:rPr>
            </w:pPr>
          </w:p>
        </w:tc>
        <w:tc>
          <w:tcPr>
            <w:tcW w:w="1440" w:type="dxa"/>
            <w:vMerge/>
            <w:vAlign w:val="center"/>
          </w:tcPr>
          <w:p w14:paraId="63FD75CC" w14:textId="77777777" w:rsidR="00272450" w:rsidRDefault="00272450">
            <w:pPr>
              <w:jc w:val="center"/>
              <w:rPr>
                <w:rFonts w:ascii="仿宋_GB2312" w:eastAsia="仿宋_GB2312" w:hAnsi="宋体"/>
                <w:szCs w:val="21"/>
              </w:rPr>
            </w:pPr>
          </w:p>
        </w:tc>
        <w:tc>
          <w:tcPr>
            <w:tcW w:w="1770" w:type="dxa"/>
            <w:vAlign w:val="center"/>
          </w:tcPr>
          <w:p w14:paraId="0D9CED8D"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5851F6EA" w14:textId="77777777" w:rsidR="00272450" w:rsidRDefault="00272450">
            <w:pPr>
              <w:jc w:val="center"/>
              <w:rPr>
                <w:rFonts w:ascii="仿宋_GB2312" w:eastAsia="仿宋_GB2312" w:hAnsi="宋体"/>
                <w:szCs w:val="21"/>
              </w:rPr>
            </w:pPr>
          </w:p>
        </w:tc>
        <w:tc>
          <w:tcPr>
            <w:tcW w:w="1530" w:type="dxa"/>
            <w:vAlign w:val="center"/>
          </w:tcPr>
          <w:p w14:paraId="5B7A4DCA" w14:textId="77777777" w:rsidR="00272450" w:rsidRDefault="00272450">
            <w:pPr>
              <w:jc w:val="center"/>
              <w:rPr>
                <w:rFonts w:ascii="仿宋_GB2312" w:eastAsia="仿宋_GB2312" w:hAnsi="宋体"/>
                <w:szCs w:val="21"/>
              </w:rPr>
            </w:pPr>
          </w:p>
        </w:tc>
        <w:tc>
          <w:tcPr>
            <w:tcW w:w="1560" w:type="dxa"/>
            <w:vAlign w:val="center"/>
          </w:tcPr>
          <w:p w14:paraId="7E0735F7" w14:textId="77777777" w:rsidR="00272450" w:rsidRDefault="00272450">
            <w:pPr>
              <w:jc w:val="center"/>
              <w:rPr>
                <w:rFonts w:ascii="仿宋_GB2312" w:eastAsia="仿宋_GB2312" w:hAnsi="宋体"/>
                <w:szCs w:val="21"/>
              </w:rPr>
            </w:pPr>
          </w:p>
        </w:tc>
        <w:tc>
          <w:tcPr>
            <w:tcW w:w="2955" w:type="dxa"/>
            <w:vAlign w:val="center"/>
          </w:tcPr>
          <w:p w14:paraId="75AE410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901DD4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7937D2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CE44E5C" w14:textId="77777777">
        <w:trPr>
          <w:trHeight w:val="212"/>
          <w:jc w:val="center"/>
        </w:trPr>
        <w:tc>
          <w:tcPr>
            <w:tcW w:w="913" w:type="dxa"/>
            <w:tcBorders>
              <w:left w:val="nil"/>
            </w:tcBorders>
            <w:vAlign w:val="center"/>
          </w:tcPr>
          <w:p w14:paraId="679DB9B9" w14:textId="77777777" w:rsidR="00272450" w:rsidRDefault="00906AE9">
            <w:pPr>
              <w:jc w:val="center"/>
              <w:rPr>
                <w:rFonts w:ascii="仿宋_GB2312" w:eastAsia="仿宋_GB2312" w:hAnsi="宋体"/>
                <w:szCs w:val="21"/>
              </w:rPr>
            </w:pPr>
            <w:r>
              <w:rPr>
                <w:rFonts w:ascii="仿宋_GB2312" w:eastAsia="仿宋_GB2312" w:hAnsi="宋体"/>
                <w:szCs w:val="21"/>
              </w:rPr>
              <w:t>141</w:t>
            </w:r>
          </w:p>
        </w:tc>
        <w:tc>
          <w:tcPr>
            <w:tcW w:w="2126" w:type="dxa"/>
            <w:vMerge/>
            <w:vAlign w:val="center"/>
          </w:tcPr>
          <w:p w14:paraId="28EADAB4" w14:textId="77777777" w:rsidR="00272450" w:rsidRDefault="00272450">
            <w:pPr>
              <w:jc w:val="center"/>
              <w:rPr>
                <w:rFonts w:ascii="仿宋_GB2312" w:eastAsia="仿宋_GB2312" w:hAnsi="宋体"/>
                <w:szCs w:val="21"/>
              </w:rPr>
            </w:pPr>
          </w:p>
        </w:tc>
        <w:tc>
          <w:tcPr>
            <w:tcW w:w="5246" w:type="dxa"/>
            <w:vMerge/>
            <w:vAlign w:val="center"/>
          </w:tcPr>
          <w:p w14:paraId="54D505D4" w14:textId="77777777" w:rsidR="00272450" w:rsidRDefault="00272450">
            <w:pPr>
              <w:jc w:val="left"/>
              <w:rPr>
                <w:rFonts w:ascii="仿宋_GB2312" w:eastAsia="仿宋_GB2312" w:hAnsi="宋体"/>
                <w:szCs w:val="21"/>
              </w:rPr>
            </w:pPr>
          </w:p>
        </w:tc>
        <w:tc>
          <w:tcPr>
            <w:tcW w:w="1440" w:type="dxa"/>
            <w:vMerge/>
            <w:vAlign w:val="center"/>
          </w:tcPr>
          <w:p w14:paraId="0B4D7913" w14:textId="77777777" w:rsidR="00272450" w:rsidRDefault="00272450">
            <w:pPr>
              <w:jc w:val="center"/>
              <w:rPr>
                <w:rFonts w:ascii="仿宋_GB2312" w:eastAsia="仿宋_GB2312" w:hAnsi="宋体"/>
                <w:szCs w:val="21"/>
              </w:rPr>
            </w:pPr>
          </w:p>
        </w:tc>
        <w:tc>
          <w:tcPr>
            <w:tcW w:w="1770" w:type="dxa"/>
            <w:vAlign w:val="center"/>
          </w:tcPr>
          <w:p w14:paraId="362A8653"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186FEF61" w14:textId="77777777" w:rsidR="00272450" w:rsidRDefault="00272450">
            <w:pPr>
              <w:jc w:val="center"/>
              <w:rPr>
                <w:rFonts w:ascii="仿宋_GB2312" w:eastAsia="仿宋_GB2312" w:hAnsi="宋体"/>
                <w:szCs w:val="21"/>
              </w:rPr>
            </w:pPr>
          </w:p>
        </w:tc>
        <w:tc>
          <w:tcPr>
            <w:tcW w:w="1530" w:type="dxa"/>
            <w:vAlign w:val="center"/>
          </w:tcPr>
          <w:p w14:paraId="193F0BD2" w14:textId="77777777" w:rsidR="00272450" w:rsidRDefault="00272450">
            <w:pPr>
              <w:jc w:val="center"/>
              <w:rPr>
                <w:rFonts w:ascii="仿宋_GB2312" w:eastAsia="仿宋_GB2312" w:hAnsi="宋体"/>
                <w:szCs w:val="21"/>
              </w:rPr>
            </w:pPr>
          </w:p>
        </w:tc>
        <w:tc>
          <w:tcPr>
            <w:tcW w:w="1560" w:type="dxa"/>
            <w:vAlign w:val="center"/>
          </w:tcPr>
          <w:p w14:paraId="22B537E1" w14:textId="77777777" w:rsidR="00272450" w:rsidRDefault="00272450">
            <w:pPr>
              <w:jc w:val="center"/>
              <w:rPr>
                <w:rFonts w:ascii="仿宋_GB2312" w:eastAsia="仿宋_GB2312" w:hAnsi="宋体"/>
                <w:szCs w:val="21"/>
              </w:rPr>
            </w:pPr>
          </w:p>
        </w:tc>
        <w:tc>
          <w:tcPr>
            <w:tcW w:w="2955" w:type="dxa"/>
            <w:vAlign w:val="center"/>
          </w:tcPr>
          <w:p w14:paraId="1D2D7C3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50437A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DD704E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7787241" w14:textId="77777777">
        <w:trPr>
          <w:trHeight w:val="212"/>
          <w:jc w:val="center"/>
        </w:trPr>
        <w:tc>
          <w:tcPr>
            <w:tcW w:w="913" w:type="dxa"/>
            <w:tcBorders>
              <w:left w:val="nil"/>
            </w:tcBorders>
            <w:vAlign w:val="center"/>
          </w:tcPr>
          <w:p w14:paraId="5D9F18F4" w14:textId="77777777" w:rsidR="00272450" w:rsidRDefault="00906AE9">
            <w:pPr>
              <w:jc w:val="center"/>
              <w:rPr>
                <w:rFonts w:ascii="仿宋_GB2312" w:eastAsia="仿宋_GB2312" w:hAnsi="宋体"/>
                <w:szCs w:val="21"/>
              </w:rPr>
            </w:pPr>
            <w:r>
              <w:rPr>
                <w:rFonts w:ascii="仿宋_GB2312" w:eastAsia="仿宋_GB2312" w:hAnsi="宋体"/>
                <w:szCs w:val="21"/>
              </w:rPr>
              <w:t>142</w:t>
            </w:r>
          </w:p>
        </w:tc>
        <w:tc>
          <w:tcPr>
            <w:tcW w:w="2126" w:type="dxa"/>
            <w:vMerge/>
            <w:vAlign w:val="center"/>
          </w:tcPr>
          <w:p w14:paraId="3B8D3A75" w14:textId="77777777" w:rsidR="00272450" w:rsidRDefault="00272450">
            <w:pPr>
              <w:jc w:val="center"/>
              <w:rPr>
                <w:rFonts w:ascii="仿宋_GB2312" w:eastAsia="仿宋_GB2312" w:hAnsi="宋体"/>
                <w:szCs w:val="21"/>
              </w:rPr>
            </w:pPr>
          </w:p>
        </w:tc>
        <w:tc>
          <w:tcPr>
            <w:tcW w:w="5246" w:type="dxa"/>
            <w:vMerge/>
            <w:vAlign w:val="center"/>
          </w:tcPr>
          <w:p w14:paraId="340870F9" w14:textId="77777777" w:rsidR="00272450" w:rsidRDefault="00272450">
            <w:pPr>
              <w:jc w:val="left"/>
              <w:rPr>
                <w:rFonts w:ascii="仿宋_GB2312" w:eastAsia="仿宋_GB2312" w:hAnsi="宋体"/>
                <w:szCs w:val="21"/>
              </w:rPr>
            </w:pPr>
          </w:p>
        </w:tc>
        <w:tc>
          <w:tcPr>
            <w:tcW w:w="1440" w:type="dxa"/>
            <w:vMerge/>
            <w:vAlign w:val="center"/>
          </w:tcPr>
          <w:p w14:paraId="42E2CB76" w14:textId="77777777" w:rsidR="00272450" w:rsidRDefault="00272450">
            <w:pPr>
              <w:jc w:val="center"/>
              <w:rPr>
                <w:rFonts w:ascii="仿宋_GB2312" w:eastAsia="仿宋_GB2312" w:hAnsi="宋体"/>
                <w:szCs w:val="21"/>
              </w:rPr>
            </w:pPr>
          </w:p>
        </w:tc>
        <w:tc>
          <w:tcPr>
            <w:tcW w:w="1770" w:type="dxa"/>
            <w:vAlign w:val="center"/>
          </w:tcPr>
          <w:p w14:paraId="11A440E4"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655A2831" w14:textId="77777777" w:rsidR="00272450" w:rsidRDefault="00272450">
            <w:pPr>
              <w:jc w:val="center"/>
              <w:rPr>
                <w:rFonts w:ascii="仿宋_GB2312" w:eastAsia="仿宋_GB2312" w:hAnsi="宋体"/>
                <w:szCs w:val="21"/>
              </w:rPr>
            </w:pPr>
          </w:p>
        </w:tc>
        <w:tc>
          <w:tcPr>
            <w:tcW w:w="1530" w:type="dxa"/>
            <w:vAlign w:val="center"/>
          </w:tcPr>
          <w:p w14:paraId="4EC4D6F0" w14:textId="77777777" w:rsidR="00272450" w:rsidRDefault="00272450">
            <w:pPr>
              <w:jc w:val="center"/>
              <w:rPr>
                <w:rFonts w:ascii="仿宋_GB2312" w:eastAsia="仿宋_GB2312" w:hAnsi="宋体"/>
                <w:szCs w:val="21"/>
              </w:rPr>
            </w:pPr>
          </w:p>
        </w:tc>
        <w:tc>
          <w:tcPr>
            <w:tcW w:w="1560" w:type="dxa"/>
            <w:vAlign w:val="center"/>
          </w:tcPr>
          <w:p w14:paraId="707687AE" w14:textId="77777777" w:rsidR="00272450" w:rsidRDefault="00272450">
            <w:pPr>
              <w:jc w:val="center"/>
              <w:rPr>
                <w:rFonts w:ascii="仿宋_GB2312" w:eastAsia="仿宋_GB2312" w:hAnsi="宋体"/>
                <w:szCs w:val="21"/>
              </w:rPr>
            </w:pPr>
          </w:p>
        </w:tc>
        <w:tc>
          <w:tcPr>
            <w:tcW w:w="2955" w:type="dxa"/>
            <w:vAlign w:val="center"/>
          </w:tcPr>
          <w:p w14:paraId="0E401DE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CC77B1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BC9CAD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4A37B25" w14:textId="77777777">
        <w:trPr>
          <w:trHeight w:val="212"/>
          <w:jc w:val="center"/>
        </w:trPr>
        <w:tc>
          <w:tcPr>
            <w:tcW w:w="913" w:type="dxa"/>
            <w:tcBorders>
              <w:left w:val="nil"/>
            </w:tcBorders>
            <w:vAlign w:val="center"/>
          </w:tcPr>
          <w:p w14:paraId="52C3E5A7" w14:textId="77777777" w:rsidR="00272450" w:rsidRDefault="00906AE9">
            <w:pPr>
              <w:jc w:val="center"/>
              <w:rPr>
                <w:rFonts w:ascii="仿宋_GB2312" w:eastAsia="仿宋_GB2312" w:hAnsi="宋体"/>
                <w:szCs w:val="21"/>
              </w:rPr>
            </w:pPr>
            <w:r>
              <w:rPr>
                <w:rFonts w:ascii="仿宋_GB2312" w:eastAsia="仿宋_GB2312" w:hAnsi="宋体"/>
                <w:szCs w:val="21"/>
              </w:rPr>
              <w:t>143</w:t>
            </w:r>
          </w:p>
        </w:tc>
        <w:tc>
          <w:tcPr>
            <w:tcW w:w="2126" w:type="dxa"/>
            <w:vMerge/>
            <w:vAlign w:val="center"/>
          </w:tcPr>
          <w:p w14:paraId="404E20CB" w14:textId="77777777" w:rsidR="00272450" w:rsidRDefault="00272450">
            <w:pPr>
              <w:jc w:val="center"/>
              <w:rPr>
                <w:rFonts w:ascii="仿宋_GB2312" w:eastAsia="仿宋_GB2312" w:hAnsi="宋体"/>
                <w:szCs w:val="21"/>
              </w:rPr>
            </w:pPr>
          </w:p>
        </w:tc>
        <w:tc>
          <w:tcPr>
            <w:tcW w:w="5246" w:type="dxa"/>
            <w:vMerge/>
            <w:vAlign w:val="center"/>
          </w:tcPr>
          <w:p w14:paraId="104CDF85" w14:textId="77777777" w:rsidR="00272450" w:rsidRDefault="00272450">
            <w:pPr>
              <w:jc w:val="left"/>
              <w:rPr>
                <w:rFonts w:ascii="仿宋_GB2312" w:eastAsia="仿宋_GB2312" w:hAnsi="宋体"/>
                <w:szCs w:val="21"/>
              </w:rPr>
            </w:pPr>
          </w:p>
        </w:tc>
        <w:tc>
          <w:tcPr>
            <w:tcW w:w="1440" w:type="dxa"/>
            <w:vMerge/>
            <w:vAlign w:val="center"/>
          </w:tcPr>
          <w:p w14:paraId="7027A7A3" w14:textId="77777777" w:rsidR="00272450" w:rsidRDefault="00272450">
            <w:pPr>
              <w:jc w:val="center"/>
              <w:rPr>
                <w:rFonts w:ascii="仿宋_GB2312" w:eastAsia="仿宋_GB2312" w:hAnsi="宋体"/>
                <w:szCs w:val="21"/>
              </w:rPr>
            </w:pPr>
          </w:p>
        </w:tc>
        <w:tc>
          <w:tcPr>
            <w:tcW w:w="1770" w:type="dxa"/>
            <w:vAlign w:val="center"/>
          </w:tcPr>
          <w:p w14:paraId="3C570C81"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7287871A" w14:textId="77777777" w:rsidR="00272450" w:rsidRDefault="00272450">
            <w:pPr>
              <w:jc w:val="center"/>
              <w:rPr>
                <w:rFonts w:ascii="仿宋_GB2312" w:eastAsia="仿宋_GB2312" w:hAnsi="宋体"/>
                <w:szCs w:val="21"/>
              </w:rPr>
            </w:pPr>
          </w:p>
        </w:tc>
        <w:tc>
          <w:tcPr>
            <w:tcW w:w="1530" w:type="dxa"/>
            <w:vAlign w:val="center"/>
          </w:tcPr>
          <w:p w14:paraId="5456F345" w14:textId="77777777" w:rsidR="00272450" w:rsidRDefault="00272450">
            <w:pPr>
              <w:jc w:val="center"/>
              <w:rPr>
                <w:rFonts w:ascii="仿宋_GB2312" w:eastAsia="仿宋_GB2312" w:hAnsi="宋体"/>
                <w:szCs w:val="21"/>
              </w:rPr>
            </w:pPr>
          </w:p>
        </w:tc>
        <w:tc>
          <w:tcPr>
            <w:tcW w:w="1560" w:type="dxa"/>
            <w:vAlign w:val="center"/>
          </w:tcPr>
          <w:p w14:paraId="26BF7D9A" w14:textId="77777777" w:rsidR="00272450" w:rsidRDefault="00272450">
            <w:pPr>
              <w:jc w:val="center"/>
              <w:rPr>
                <w:rFonts w:ascii="仿宋_GB2312" w:eastAsia="仿宋_GB2312" w:hAnsi="宋体"/>
                <w:szCs w:val="21"/>
              </w:rPr>
            </w:pPr>
          </w:p>
        </w:tc>
        <w:tc>
          <w:tcPr>
            <w:tcW w:w="2955" w:type="dxa"/>
            <w:vAlign w:val="center"/>
          </w:tcPr>
          <w:p w14:paraId="1B42472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8AF69B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C77A28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950931F" w14:textId="77777777">
        <w:trPr>
          <w:trHeight w:val="212"/>
          <w:jc w:val="center"/>
        </w:trPr>
        <w:tc>
          <w:tcPr>
            <w:tcW w:w="913" w:type="dxa"/>
            <w:tcBorders>
              <w:left w:val="nil"/>
            </w:tcBorders>
            <w:vAlign w:val="center"/>
          </w:tcPr>
          <w:p w14:paraId="3EB833AD" w14:textId="77777777" w:rsidR="00272450" w:rsidRDefault="00906AE9">
            <w:pPr>
              <w:jc w:val="center"/>
              <w:rPr>
                <w:rFonts w:ascii="仿宋_GB2312" w:eastAsia="仿宋_GB2312" w:hAnsi="宋体"/>
                <w:szCs w:val="21"/>
              </w:rPr>
            </w:pPr>
            <w:r>
              <w:rPr>
                <w:rFonts w:ascii="仿宋_GB2312" w:eastAsia="仿宋_GB2312" w:hAnsi="宋体"/>
                <w:szCs w:val="21"/>
              </w:rPr>
              <w:t>144</w:t>
            </w:r>
          </w:p>
        </w:tc>
        <w:tc>
          <w:tcPr>
            <w:tcW w:w="2126" w:type="dxa"/>
            <w:vMerge/>
            <w:vAlign w:val="center"/>
          </w:tcPr>
          <w:p w14:paraId="3BA349CA" w14:textId="77777777" w:rsidR="00272450" w:rsidRDefault="00272450">
            <w:pPr>
              <w:jc w:val="center"/>
              <w:rPr>
                <w:rFonts w:ascii="仿宋_GB2312" w:eastAsia="仿宋_GB2312" w:hAnsi="宋体"/>
                <w:szCs w:val="21"/>
              </w:rPr>
            </w:pPr>
          </w:p>
        </w:tc>
        <w:tc>
          <w:tcPr>
            <w:tcW w:w="5246" w:type="dxa"/>
            <w:vMerge/>
            <w:vAlign w:val="center"/>
          </w:tcPr>
          <w:p w14:paraId="0252B157" w14:textId="77777777" w:rsidR="00272450" w:rsidRDefault="00272450">
            <w:pPr>
              <w:jc w:val="left"/>
              <w:rPr>
                <w:rFonts w:ascii="仿宋_GB2312" w:eastAsia="仿宋_GB2312" w:hAnsi="宋体"/>
                <w:szCs w:val="21"/>
              </w:rPr>
            </w:pPr>
          </w:p>
        </w:tc>
        <w:tc>
          <w:tcPr>
            <w:tcW w:w="1440" w:type="dxa"/>
            <w:vMerge/>
            <w:vAlign w:val="center"/>
          </w:tcPr>
          <w:p w14:paraId="3969F9BF" w14:textId="77777777" w:rsidR="00272450" w:rsidRDefault="00272450">
            <w:pPr>
              <w:jc w:val="center"/>
              <w:rPr>
                <w:rFonts w:ascii="仿宋_GB2312" w:eastAsia="仿宋_GB2312" w:hAnsi="宋体"/>
                <w:szCs w:val="21"/>
              </w:rPr>
            </w:pPr>
          </w:p>
        </w:tc>
        <w:tc>
          <w:tcPr>
            <w:tcW w:w="1770" w:type="dxa"/>
            <w:vAlign w:val="center"/>
          </w:tcPr>
          <w:p w14:paraId="319EF57F"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3A3CE334" w14:textId="77777777" w:rsidR="00272450" w:rsidRDefault="00272450">
            <w:pPr>
              <w:jc w:val="center"/>
              <w:rPr>
                <w:rFonts w:ascii="仿宋_GB2312" w:eastAsia="仿宋_GB2312" w:hAnsi="宋体"/>
                <w:szCs w:val="21"/>
              </w:rPr>
            </w:pPr>
          </w:p>
        </w:tc>
        <w:tc>
          <w:tcPr>
            <w:tcW w:w="1530" w:type="dxa"/>
            <w:vAlign w:val="center"/>
          </w:tcPr>
          <w:p w14:paraId="4CE5021B" w14:textId="77777777" w:rsidR="00272450" w:rsidRDefault="00272450">
            <w:pPr>
              <w:jc w:val="center"/>
              <w:rPr>
                <w:rFonts w:ascii="仿宋_GB2312" w:eastAsia="仿宋_GB2312" w:hAnsi="宋体"/>
                <w:szCs w:val="21"/>
              </w:rPr>
            </w:pPr>
          </w:p>
        </w:tc>
        <w:tc>
          <w:tcPr>
            <w:tcW w:w="1560" w:type="dxa"/>
            <w:vAlign w:val="center"/>
          </w:tcPr>
          <w:p w14:paraId="088E92D7" w14:textId="77777777" w:rsidR="00272450" w:rsidRDefault="00272450">
            <w:pPr>
              <w:jc w:val="center"/>
              <w:rPr>
                <w:rFonts w:ascii="仿宋_GB2312" w:eastAsia="仿宋_GB2312" w:hAnsi="宋体"/>
                <w:szCs w:val="21"/>
              </w:rPr>
            </w:pPr>
          </w:p>
        </w:tc>
        <w:tc>
          <w:tcPr>
            <w:tcW w:w="2955" w:type="dxa"/>
            <w:vAlign w:val="center"/>
          </w:tcPr>
          <w:p w14:paraId="60A3EB1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B7EB8E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788772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AE6C9D1" w14:textId="77777777">
        <w:trPr>
          <w:trHeight w:val="212"/>
          <w:jc w:val="center"/>
        </w:trPr>
        <w:tc>
          <w:tcPr>
            <w:tcW w:w="913" w:type="dxa"/>
            <w:tcBorders>
              <w:left w:val="nil"/>
            </w:tcBorders>
            <w:vAlign w:val="center"/>
          </w:tcPr>
          <w:p w14:paraId="5328F8AF"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145</w:t>
            </w:r>
          </w:p>
        </w:tc>
        <w:tc>
          <w:tcPr>
            <w:tcW w:w="2126" w:type="dxa"/>
            <w:vMerge/>
            <w:vAlign w:val="center"/>
          </w:tcPr>
          <w:p w14:paraId="65D9250B" w14:textId="77777777" w:rsidR="00272450" w:rsidRDefault="00272450">
            <w:pPr>
              <w:jc w:val="center"/>
              <w:rPr>
                <w:rFonts w:ascii="仿宋_GB2312" w:eastAsia="仿宋_GB2312" w:hAnsi="宋体"/>
                <w:szCs w:val="21"/>
              </w:rPr>
            </w:pPr>
          </w:p>
        </w:tc>
        <w:tc>
          <w:tcPr>
            <w:tcW w:w="5246" w:type="dxa"/>
            <w:vMerge/>
            <w:vAlign w:val="center"/>
          </w:tcPr>
          <w:p w14:paraId="566EFE2C" w14:textId="77777777" w:rsidR="00272450" w:rsidRDefault="00272450">
            <w:pPr>
              <w:jc w:val="left"/>
              <w:rPr>
                <w:rFonts w:ascii="仿宋_GB2312" w:eastAsia="仿宋_GB2312" w:hAnsi="宋体"/>
                <w:szCs w:val="21"/>
              </w:rPr>
            </w:pPr>
          </w:p>
        </w:tc>
        <w:tc>
          <w:tcPr>
            <w:tcW w:w="1440" w:type="dxa"/>
            <w:vMerge/>
            <w:vAlign w:val="center"/>
          </w:tcPr>
          <w:p w14:paraId="7B19BC64" w14:textId="77777777" w:rsidR="00272450" w:rsidRDefault="00272450">
            <w:pPr>
              <w:jc w:val="center"/>
              <w:rPr>
                <w:rFonts w:ascii="仿宋_GB2312" w:eastAsia="仿宋_GB2312" w:hAnsi="宋体"/>
                <w:szCs w:val="21"/>
              </w:rPr>
            </w:pPr>
          </w:p>
        </w:tc>
        <w:tc>
          <w:tcPr>
            <w:tcW w:w="1770" w:type="dxa"/>
            <w:vAlign w:val="center"/>
          </w:tcPr>
          <w:p w14:paraId="255D4370"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05F0E3F3" w14:textId="77777777" w:rsidR="00272450" w:rsidRDefault="00272450">
            <w:pPr>
              <w:jc w:val="center"/>
              <w:rPr>
                <w:rFonts w:ascii="仿宋_GB2312" w:eastAsia="仿宋_GB2312" w:hAnsi="宋体"/>
                <w:szCs w:val="21"/>
              </w:rPr>
            </w:pPr>
          </w:p>
        </w:tc>
        <w:tc>
          <w:tcPr>
            <w:tcW w:w="1530" w:type="dxa"/>
            <w:vAlign w:val="center"/>
          </w:tcPr>
          <w:p w14:paraId="0565A6F7" w14:textId="77777777" w:rsidR="00272450" w:rsidRDefault="00272450">
            <w:pPr>
              <w:jc w:val="center"/>
              <w:rPr>
                <w:rFonts w:ascii="仿宋_GB2312" w:eastAsia="仿宋_GB2312" w:hAnsi="宋体"/>
                <w:szCs w:val="21"/>
              </w:rPr>
            </w:pPr>
          </w:p>
        </w:tc>
        <w:tc>
          <w:tcPr>
            <w:tcW w:w="1560" w:type="dxa"/>
            <w:vAlign w:val="center"/>
          </w:tcPr>
          <w:p w14:paraId="27C3025C" w14:textId="77777777" w:rsidR="00272450" w:rsidRDefault="00272450">
            <w:pPr>
              <w:jc w:val="center"/>
              <w:rPr>
                <w:rFonts w:ascii="仿宋_GB2312" w:eastAsia="仿宋_GB2312" w:hAnsi="宋体"/>
                <w:szCs w:val="21"/>
              </w:rPr>
            </w:pPr>
          </w:p>
        </w:tc>
        <w:tc>
          <w:tcPr>
            <w:tcW w:w="2955" w:type="dxa"/>
            <w:vAlign w:val="center"/>
          </w:tcPr>
          <w:p w14:paraId="7F3E58D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5E30CA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268D60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2C2243C" w14:textId="77777777">
        <w:trPr>
          <w:trHeight w:val="212"/>
          <w:jc w:val="center"/>
        </w:trPr>
        <w:tc>
          <w:tcPr>
            <w:tcW w:w="913" w:type="dxa"/>
            <w:tcBorders>
              <w:left w:val="nil"/>
            </w:tcBorders>
            <w:vAlign w:val="center"/>
          </w:tcPr>
          <w:p w14:paraId="12D92E85" w14:textId="77777777" w:rsidR="00272450" w:rsidRDefault="00906AE9">
            <w:pPr>
              <w:jc w:val="center"/>
              <w:rPr>
                <w:rFonts w:ascii="仿宋_GB2312" w:eastAsia="仿宋_GB2312" w:hAnsi="宋体"/>
                <w:szCs w:val="21"/>
              </w:rPr>
            </w:pPr>
            <w:r>
              <w:rPr>
                <w:rFonts w:ascii="仿宋_GB2312" w:eastAsia="仿宋_GB2312" w:hAnsi="宋体"/>
                <w:szCs w:val="21"/>
              </w:rPr>
              <w:t>146</w:t>
            </w:r>
          </w:p>
        </w:tc>
        <w:tc>
          <w:tcPr>
            <w:tcW w:w="2126" w:type="dxa"/>
            <w:vMerge/>
            <w:vAlign w:val="center"/>
          </w:tcPr>
          <w:p w14:paraId="30DA64C2" w14:textId="77777777" w:rsidR="00272450" w:rsidRDefault="00272450">
            <w:pPr>
              <w:jc w:val="center"/>
              <w:rPr>
                <w:rFonts w:ascii="仿宋_GB2312" w:eastAsia="仿宋_GB2312" w:hAnsi="宋体"/>
                <w:szCs w:val="21"/>
              </w:rPr>
            </w:pPr>
          </w:p>
        </w:tc>
        <w:tc>
          <w:tcPr>
            <w:tcW w:w="5246" w:type="dxa"/>
            <w:vMerge/>
            <w:vAlign w:val="center"/>
          </w:tcPr>
          <w:p w14:paraId="4558220B" w14:textId="77777777" w:rsidR="00272450" w:rsidRDefault="00272450">
            <w:pPr>
              <w:jc w:val="left"/>
              <w:rPr>
                <w:rFonts w:ascii="仿宋_GB2312" w:eastAsia="仿宋_GB2312" w:hAnsi="宋体"/>
                <w:szCs w:val="21"/>
              </w:rPr>
            </w:pPr>
          </w:p>
        </w:tc>
        <w:tc>
          <w:tcPr>
            <w:tcW w:w="1440" w:type="dxa"/>
            <w:vMerge/>
            <w:vAlign w:val="center"/>
          </w:tcPr>
          <w:p w14:paraId="611EE958" w14:textId="77777777" w:rsidR="00272450" w:rsidRDefault="00272450">
            <w:pPr>
              <w:jc w:val="center"/>
              <w:rPr>
                <w:rFonts w:ascii="仿宋_GB2312" w:eastAsia="仿宋_GB2312" w:hAnsi="宋体"/>
                <w:szCs w:val="21"/>
              </w:rPr>
            </w:pPr>
          </w:p>
        </w:tc>
        <w:tc>
          <w:tcPr>
            <w:tcW w:w="1770" w:type="dxa"/>
            <w:vAlign w:val="center"/>
          </w:tcPr>
          <w:p w14:paraId="79EABDA4"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3D7A3344" w14:textId="77777777" w:rsidR="00272450" w:rsidRDefault="00272450">
            <w:pPr>
              <w:jc w:val="center"/>
              <w:rPr>
                <w:rFonts w:ascii="仿宋_GB2312" w:eastAsia="仿宋_GB2312" w:hAnsi="宋体"/>
                <w:szCs w:val="21"/>
              </w:rPr>
            </w:pPr>
          </w:p>
        </w:tc>
        <w:tc>
          <w:tcPr>
            <w:tcW w:w="1530" w:type="dxa"/>
            <w:vAlign w:val="center"/>
          </w:tcPr>
          <w:p w14:paraId="140D86C1" w14:textId="77777777" w:rsidR="00272450" w:rsidRDefault="00272450">
            <w:pPr>
              <w:jc w:val="center"/>
              <w:rPr>
                <w:rFonts w:ascii="仿宋_GB2312" w:eastAsia="仿宋_GB2312" w:hAnsi="宋体"/>
                <w:szCs w:val="21"/>
              </w:rPr>
            </w:pPr>
          </w:p>
        </w:tc>
        <w:tc>
          <w:tcPr>
            <w:tcW w:w="1560" w:type="dxa"/>
            <w:vAlign w:val="center"/>
          </w:tcPr>
          <w:p w14:paraId="65F765CA" w14:textId="77777777" w:rsidR="00272450" w:rsidRDefault="00272450">
            <w:pPr>
              <w:jc w:val="center"/>
              <w:rPr>
                <w:rFonts w:ascii="仿宋_GB2312" w:eastAsia="仿宋_GB2312" w:hAnsi="宋体"/>
                <w:szCs w:val="21"/>
              </w:rPr>
            </w:pPr>
          </w:p>
        </w:tc>
        <w:tc>
          <w:tcPr>
            <w:tcW w:w="2955" w:type="dxa"/>
            <w:vAlign w:val="center"/>
          </w:tcPr>
          <w:p w14:paraId="5F08E1C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2C98E1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95DE90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7601F12" w14:textId="77777777">
        <w:trPr>
          <w:trHeight w:val="1239"/>
          <w:jc w:val="center"/>
        </w:trPr>
        <w:tc>
          <w:tcPr>
            <w:tcW w:w="913" w:type="dxa"/>
            <w:tcBorders>
              <w:left w:val="nil"/>
            </w:tcBorders>
            <w:vAlign w:val="center"/>
          </w:tcPr>
          <w:p w14:paraId="4CF4F873" w14:textId="77777777" w:rsidR="00272450" w:rsidRDefault="00906AE9">
            <w:pPr>
              <w:jc w:val="center"/>
              <w:rPr>
                <w:rFonts w:ascii="仿宋_GB2312" w:eastAsia="仿宋_GB2312" w:hAnsi="宋体"/>
                <w:szCs w:val="21"/>
              </w:rPr>
            </w:pPr>
            <w:r>
              <w:rPr>
                <w:rFonts w:ascii="仿宋_GB2312" w:eastAsia="仿宋_GB2312" w:hAnsi="宋体"/>
                <w:szCs w:val="21"/>
              </w:rPr>
              <w:t>147</w:t>
            </w:r>
          </w:p>
        </w:tc>
        <w:tc>
          <w:tcPr>
            <w:tcW w:w="2126" w:type="dxa"/>
            <w:vMerge w:val="restart"/>
            <w:vAlign w:val="center"/>
          </w:tcPr>
          <w:p w14:paraId="6CEC27C5" w14:textId="77777777" w:rsidR="00272450" w:rsidRDefault="00906AE9">
            <w:pPr>
              <w:jc w:val="center"/>
              <w:rPr>
                <w:rFonts w:ascii="仿宋_GB2312" w:eastAsia="仿宋_GB2312" w:hAnsi="宋体"/>
                <w:szCs w:val="21"/>
              </w:rPr>
            </w:pPr>
            <w:r>
              <w:rPr>
                <w:rFonts w:ascii="仿宋_GB2312" w:eastAsia="仿宋_GB2312" w:hAnsi="宋体"/>
                <w:szCs w:val="21"/>
              </w:rPr>
              <w:t>城中村清洁整顿</w:t>
            </w:r>
          </w:p>
        </w:tc>
        <w:tc>
          <w:tcPr>
            <w:tcW w:w="5246" w:type="dxa"/>
            <w:vAlign w:val="center"/>
          </w:tcPr>
          <w:p w14:paraId="3ABEA229" w14:textId="77777777" w:rsidR="00272450" w:rsidRDefault="00906AE9">
            <w:pPr>
              <w:jc w:val="left"/>
              <w:rPr>
                <w:rFonts w:ascii="仿宋_GB2312" w:eastAsia="仿宋_GB2312" w:hAnsi="宋体"/>
                <w:szCs w:val="21"/>
              </w:rPr>
            </w:pPr>
            <w:r>
              <w:rPr>
                <w:rFonts w:ascii="仿宋_GB2312" w:eastAsia="仿宋_GB2312" w:hAnsi="宋体"/>
                <w:szCs w:val="21"/>
              </w:rPr>
              <w:t>指导城中村环境清洁卫生工作，强化环卫考核，推动城中村干净整洁。</w:t>
            </w:r>
          </w:p>
        </w:tc>
        <w:tc>
          <w:tcPr>
            <w:tcW w:w="1440" w:type="dxa"/>
            <w:vAlign w:val="center"/>
          </w:tcPr>
          <w:p w14:paraId="3E5FC075"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7A671FDE"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613E7FE8" w14:textId="77777777" w:rsidR="00272450" w:rsidRDefault="00272450">
            <w:pPr>
              <w:jc w:val="center"/>
              <w:rPr>
                <w:rFonts w:ascii="仿宋_GB2312" w:eastAsia="仿宋_GB2312" w:hAnsi="宋体"/>
                <w:szCs w:val="21"/>
              </w:rPr>
            </w:pPr>
          </w:p>
        </w:tc>
        <w:tc>
          <w:tcPr>
            <w:tcW w:w="1530" w:type="dxa"/>
            <w:vAlign w:val="center"/>
          </w:tcPr>
          <w:p w14:paraId="35BDD5A7" w14:textId="77777777" w:rsidR="00272450" w:rsidRDefault="00272450">
            <w:pPr>
              <w:jc w:val="center"/>
              <w:rPr>
                <w:rFonts w:ascii="仿宋_GB2312" w:eastAsia="仿宋_GB2312" w:hAnsi="宋体"/>
                <w:szCs w:val="21"/>
              </w:rPr>
            </w:pPr>
          </w:p>
        </w:tc>
        <w:tc>
          <w:tcPr>
            <w:tcW w:w="1560" w:type="dxa"/>
            <w:vAlign w:val="center"/>
          </w:tcPr>
          <w:p w14:paraId="4EBA307F" w14:textId="77777777" w:rsidR="00272450" w:rsidRDefault="00272450">
            <w:pPr>
              <w:jc w:val="center"/>
              <w:rPr>
                <w:rFonts w:ascii="仿宋_GB2312" w:eastAsia="仿宋_GB2312" w:hAnsi="宋体"/>
                <w:szCs w:val="21"/>
              </w:rPr>
            </w:pPr>
          </w:p>
        </w:tc>
        <w:tc>
          <w:tcPr>
            <w:tcW w:w="2955" w:type="dxa"/>
            <w:vAlign w:val="center"/>
          </w:tcPr>
          <w:p w14:paraId="57E3674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9FD10C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C78F51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0127CE1" w14:textId="77777777">
        <w:trPr>
          <w:trHeight w:val="847"/>
          <w:jc w:val="center"/>
        </w:trPr>
        <w:tc>
          <w:tcPr>
            <w:tcW w:w="913" w:type="dxa"/>
            <w:tcBorders>
              <w:left w:val="nil"/>
            </w:tcBorders>
            <w:vAlign w:val="center"/>
          </w:tcPr>
          <w:p w14:paraId="5D94BE98" w14:textId="77777777" w:rsidR="00272450" w:rsidRDefault="00906AE9">
            <w:pPr>
              <w:jc w:val="center"/>
              <w:rPr>
                <w:rFonts w:ascii="仿宋_GB2312" w:eastAsia="仿宋_GB2312"/>
              </w:rPr>
            </w:pPr>
            <w:r>
              <w:rPr>
                <w:rFonts w:ascii="仿宋_GB2312" w:eastAsia="仿宋_GB2312"/>
              </w:rPr>
              <w:t>148</w:t>
            </w:r>
          </w:p>
        </w:tc>
        <w:tc>
          <w:tcPr>
            <w:tcW w:w="2126" w:type="dxa"/>
            <w:vMerge/>
            <w:vAlign w:val="center"/>
          </w:tcPr>
          <w:p w14:paraId="2E60AAE1" w14:textId="77777777" w:rsidR="00272450" w:rsidRDefault="00272450">
            <w:pPr>
              <w:jc w:val="center"/>
              <w:rPr>
                <w:rFonts w:ascii="仿宋_GB2312" w:eastAsia="仿宋_GB2312" w:hAnsi="宋体"/>
                <w:szCs w:val="21"/>
              </w:rPr>
            </w:pPr>
          </w:p>
        </w:tc>
        <w:tc>
          <w:tcPr>
            <w:tcW w:w="5246" w:type="dxa"/>
            <w:vMerge w:val="restart"/>
            <w:vAlign w:val="center"/>
          </w:tcPr>
          <w:p w14:paraId="4D885586" w14:textId="77777777" w:rsidR="00272450" w:rsidRDefault="00906AE9">
            <w:pPr>
              <w:jc w:val="left"/>
              <w:rPr>
                <w:rFonts w:ascii="仿宋_GB2312" w:eastAsia="仿宋_GB2312" w:hAnsi="宋体"/>
                <w:szCs w:val="21"/>
              </w:rPr>
            </w:pPr>
            <w:r>
              <w:rPr>
                <w:rFonts w:ascii="仿宋_GB2312" w:eastAsia="仿宋_GB2312" w:hAnsi="宋体"/>
                <w:szCs w:val="21"/>
              </w:rPr>
              <w:t>强化城中村环卫保洁，要求做到：科学布局垃圾收集点</w:t>
            </w:r>
            <w:r>
              <w:rPr>
                <w:rFonts w:ascii="仿宋_GB2312" w:eastAsia="仿宋_GB2312" w:hAnsi="宋体"/>
                <w:szCs w:val="21"/>
              </w:rPr>
              <w:t>,</w:t>
            </w:r>
            <w:r>
              <w:rPr>
                <w:rFonts w:ascii="仿宋_GB2312" w:eastAsia="仿宋_GB2312" w:hAnsi="宋体"/>
                <w:szCs w:val="21"/>
              </w:rPr>
              <w:t>合理配备垃圾桶并实施专人管理；足额配置保洁人员并实施连续保洁作业；实施全过程密闭化垃圾收集转运；保持地面无垃圾杂物和泥土砂石、绿化带无砂土裸露，严厉打击垃圾乱堆乱放行为。</w:t>
            </w:r>
          </w:p>
        </w:tc>
        <w:tc>
          <w:tcPr>
            <w:tcW w:w="1440" w:type="dxa"/>
            <w:vMerge w:val="restart"/>
            <w:vAlign w:val="center"/>
          </w:tcPr>
          <w:p w14:paraId="0245E314"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4E25313C"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03DEA2C5" w14:textId="77777777" w:rsidR="00272450" w:rsidRDefault="00272450">
            <w:pPr>
              <w:jc w:val="center"/>
              <w:rPr>
                <w:rFonts w:ascii="仿宋_GB2312" w:eastAsia="仿宋_GB2312" w:hAnsi="宋体"/>
                <w:szCs w:val="21"/>
              </w:rPr>
            </w:pPr>
          </w:p>
        </w:tc>
        <w:tc>
          <w:tcPr>
            <w:tcW w:w="1530" w:type="dxa"/>
            <w:vAlign w:val="center"/>
          </w:tcPr>
          <w:p w14:paraId="0F170D20" w14:textId="77777777" w:rsidR="00272450" w:rsidRDefault="00272450">
            <w:pPr>
              <w:jc w:val="center"/>
              <w:rPr>
                <w:rFonts w:ascii="仿宋_GB2312" w:eastAsia="仿宋_GB2312" w:hAnsi="宋体"/>
                <w:szCs w:val="21"/>
              </w:rPr>
            </w:pPr>
          </w:p>
        </w:tc>
        <w:tc>
          <w:tcPr>
            <w:tcW w:w="1560" w:type="dxa"/>
            <w:vAlign w:val="center"/>
          </w:tcPr>
          <w:p w14:paraId="025F48E4" w14:textId="77777777" w:rsidR="00272450" w:rsidRDefault="00272450">
            <w:pPr>
              <w:jc w:val="center"/>
              <w:rPr>
                <w:rFonts w:ascii="仿宋_GB2312" w:eastAsia="仿宋_GB2312" w:hAnsi="宋体"/>
                <w:szCs w:val="21"/>
              </w:rPr>
            </w:pPr>
          </w:p>
        </w:tc>
        <w:tc>
          <w:tcPr>
            <w:tcW w:w="2955" w:type="dxa"/>
            <w:vAlign w:val="center"/>
          </w:tcPr>
          <w:p w14:paraId="1C7BF227"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A0572C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E11E88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68D68ED" w14:textId="77777777">
        <w:trPr>
          <w:trHeight w:val="217"/>
          <w:jc w:val="center"/>
        </w:trPr>
        <w:tc>
          <w:tcPr>
            <w:tcW w:w="913" w:type="dxa"/>
            <w:tcBorders>
              <w:left w:val="nil"/>
            </w:tcBorders>
            <w:vAlign w:val="center"/>
          </w:tcPr>
          <w:p w14:paraId="504D848D" w14:textId="77777777" w:rsidR="00272450" w:rsidRDefault="00906AE9">
            <w:pPr>
              <w:jc w:val="center"/>
              <w:rPr>
                <w:rFonts w:ascii="仿宋_GB2312" w:eastAsia="仿宋_GB2312" w:hAnsi="宋体"/>
                <w:szCs w:val="21"/>
              </w:rPr>
            </w:pPr>
            <w:r>
              <w:rPr>
                <w:rFonts w:ascii="仿宋_GB2312" w:eastAsia="仿宋_GB2312" w:hAnsi="宋体"/>
                <w:szCs w:val="21"/>
              </w:rPr>
              <w:t>149</w:t>
            </w:r>
          </w:p>
        </w:tc>
        <w:tc>
          <w:tcPr>
            <w:tcW w:w="2126" w:type="dxa"/>
            <w:vMerge/>
            <w:vAlign w:val="center"/>
          </w:tcPr>
          <w:p w14:paraId="48E2F3A2" w14:textId="77777777" w:rsidR="00272450" w:rsidRDefault="00272450">
            <w:pPr>
              <w:jc w:val="center"/>
              <w:rPr>
                <w:rFonts w:ascii="仿宋_GB2312" w:eastAsia="仿宋_GB2312"/>
              </w:rPr>
            </w:pPr>
          </w:p>
        </w:tc>
        <w:tc>
          <w:tcPr>
            <w:tcW w:w="5246" w:type="dxa"/>
            <w:vMerge/>
            <w:vAlign w:val="center"/>
          </w:tcPr>
          <w:p w14:paraId="45A96298" w14:textId="77777777" w:rsidR="00272450" w:rsidRDefault="00272450">
            <w:pPr>
              <w:jc w:val="left"/>
              <w:rPr>
                <w:rFonts w:ascii="仿宋_GB2312" w:eastAsia="仿宋_GB2312"/>
              </w:rPr>
            </w:pPr>
          </w:p>
        </w:tc>
        <w:tc>
          <w:tcPr>
            <w:tcW w:w="1440" w:type="dxa"/>
            <w:vMerge/>
            <w:vAlign w:val="center"/>
          </w:tcPr>
          <w:p w14:paraId="0E384BC5" w14:textId="77777777" w:rsidR="00272450" w:rsidRDefault="00272450">
            <w:pPr>
              <w:jc w:val="center"/>
              <w:rPr>
                <w:rFonts w:ascii="仿宋_GB2312" w:eastAsia="仿宋_GB2312"/>
              </w:rPr>
            </w:pPr>
          </w:p>
        </w:tc>
        <w:tc>
          <w:tcPr>
            <w:tcW w:w="1770" w:type="dxa"/>
            <w:vAlign w:val="center"/>
          </w:tcPr>
          <w:p w14:paraId="20BF8349"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6E1C3C44" w14:textId="77777777" w:rsidR="00272450" w:rsidRDefault="00272450">
            <w:pPr>
              <w:jc w:val="center"/>
              <w:rPr>
                <w:rFonts w:ascii="仿宋_GB2312" w:eastAsia="仿宋_GB2312" w:hAnsi="宋体"/>
                <w:szCs w:val="21"/>
              </w:rPr>
            </w:pPr>
          </w:p>
        </w:tc>
        <w:tc>
          <w:tcPr>
            <w:tcW w:w="1530" w:type="dxa"/>
            <w:vAlign w:val="center"/>
          </w:tcPr>
          <w:p w14:paraId="4C40F81C" w14:textId="77777777" w:rsidR="00272450" w:rsidRDefault="00272450">
            <w:pPr>
              <w:jc w:val="center"/>
              <w:rPr>
                <w:rFonts w:ascii="仿宋_GB2312" w:eastAsia="仿宋_GB2312" w:hAnsi="宋体"/>
                <w:szCs w:val="21"/>
              </w:rPr>
            </w:pPr>
          </w:p>
        </w:tc>
        <w:tc>
          <w:tcPr>
            <w:tcW w:w="1560" w:type="dxa"/>
            <w:vAlign w:val="center"/>
          </w:tcPr>
          <w:p w14:paraId="737B2A4D" w14:textId="77777777" w:rsidR="00272450" w:rsidRDefault="00272450">
            <w:pPr>
              <w:jc w:val="center"/>
              <w:rPr>
                <w:rFonts w:ascii="仿宋_GB2312" w:eastAsia="仿宋_GB2312" w:hAnsi="宋体"/>
                <w:szCs w:val="21"/>
              </w:rPr>
            </w:pPr>
          </w:p>
        </w:tc>
        <w:tc>
          <w:tcPr>
            <w:tcW w:w="2955" w:type="dxa"/>
            <w:vAlign w:val="center"/>
          </w:tcPr>
          <w:p w14:paraId="5712CDE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771C93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340586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FAF911D" w14:textId="77777777">
        <w:trPr>
          <w:trHeight w:val="217"/>
          <w:jc w:val="center"/>
        </w:trPr>
        <w:tc>
          <w:tcPr>
            <w:tcW w:w="913" w:type="dxa"/>
            <w:tcBorders>
              <w:left w:val="nil"/>
            </w:tcBorders>
            <w:vAlign w:val="center"/>
          </w:tcPr>
          <w:p w14:paraId="39FF1454" w14:textId="77777777" w:rsidR="00272450" w:rsidRDefault="00906AE9">
            <w:pPr>
              <w:jc w:val="center"/>
              <w:rPr>
                <w:rFonts w:ascii="仿宋_GB2312" w:eastAsia="仿宋_GB2312" w:hAnsi="宋体"/>
                <w:szCs w:val="21"/>
              </w:rPr>
            </w:pPr>
            <w:r>
              <w:rPr>
                <w:rFonts w:ascii="仿宋_GB2312" w:eastAsia="仿宋_GB2312" w:hAnsi="宋体"/>
                <w:szCs w:val="21"/>
              </w:rPr>
              <w:t>150</w:t>
            </w:r>
          </w:p>
        </w:tc>
        <w:tc>
          <w:tcPr>
            <w:tcW w:w="2126" w:type="dxa"/>
            <w:vMerge/>
            <w:vAlign w:val="center"/>
          </w:tcPr>
          <w:p w14:paraId="09BBB841" w14:textId="77777777" w:rsidR="00272450" w:rsidRDefault="00272450">
            <w:pPr>
              <w:jc w:val="center"/>
              <w:rPr>
                <w:rFonts w:ascii="仿宋_GB2312" w:eastAsia="仿宋_GB2312" w:hAnsi="宋体"/>
                <w:szCs w:val="21"/>
              </w:rPr>
            </w:pPr>
          </w:p>
        </w:tc>
        <w:tc>
          <w:tcPr>
            <w:tcW w:w="5246" w:type="dxa"/>
            <w:vMerge/>
            <w:vAlign w:val="center"/>
          </w:tcPr>
          <w:p w14:paraId="01985202" w14:textId="77777777" w:rsidR="00272450" w:rsidRDefault="00272450">
            <w:pPr>
              <w:jc w:val="left"/>
              <w:rPr>
                <w:rFonts w:ascii="仿宋_GB2312" w:eastAsia="仿宋_GB2312" w:hAnsi="宋体"/>
                <w:szCs w:val="21"/>
              </w:rPr>
            </w:pPr>
          </w:p>
        </w:tc>
        <w:tc>
          <w:tcPr>
            <w:tcW w:w="1440" w:type="dxa"/>
            <w:vMerge/>
            <w:vAlign w:val="center"/>
          </w:tcPr>
          <w:p w14:paraId="4B8ED9A3" w14:textId="77777777" w:rsidR="00272450" w:rsidRDefault="00272450">
            <w:pPr>
              <w:jc w:val="center"/>
              <w:rPr>
                <w:rFonts w:ascii="仿宋_GB2312" w:eastAsia="仿宋_GB2312" w:hAnsi="宋体"/>
                <w:szCs w:val="21"/>
              </w:rPr>
            </w:pPr>
          </w:p>
        </w:tc>
        <w:tc>
          <w:tcPr>
            <w:tcW w:w="1770" w:type="dxa"/>
            <w:vAlign w:val="center"/>
          </w:tcPr>
          <w:p w14:paraId="424023EC"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31AEF4A5" w14:textId="77777777" w:rsidR="00272450" w:rsidRDefault="00272450">
            <w:pPr>
              <w:jc w:val="center"/>
              <w:rPr>
                <w:rFonts w:ascii="仿宋_GB2312" w:eastAsia="仿宋_GB2312" w:hAnsi="宋体"/>
                <w:szCs w:val="21"/>
              </w:rPr>
            </w:pPr>
          </w:p>
        </w:tc>
        <w:tc>
          <w:tcPr>
            <w:tcW w:w="1530" w:type="dxa"/>
            <w:vAlign w:val="center"/>
          </w:tcPr>
          <w:p w14:paraId="1FEC249A" w14:textId="77777777" w:rsidR="00272450" w:rsidRDefault="00272450">
            <w:pPr>
              <w:jc w:val="center"/>
              <w:rPr>
                <w:rFonts w:ascii="仿宋_GB2312" w:eastAsia="仿宋_GB2312" w:hAnsi="宋体"/>
                <w:szCs w:val="21"/>
              </w:rPr>
            </w:pPr>
          </w:p>
        </w:tc>
        <w:tc>
          <w:tcPr>
            <w:tcW w:w="1560" w:type="dxa"/>
            <w:vAlign w:val="center"/>
          </w:tcPr>
          <w:p w14:paraId="4144E670" w14:textId="77777777" w:rsidR="00272450" w:rsidRDefault="00272450">
            <w:pPr>
              <w:jc w:val="center"/>
              <w:rPr>
                <w:rFonts w:ascii="仿宋_GB2312" w:eastAsia="仿宋_GB2312" w:hAnsi="宋体"/>
                <w:szCs w:val="21"/>
              </w:rPr>
            </w:pPr>
          </w:p>
        </w:tc>
        <w:tc>
          <w:tcPr>
            <w:tcW w:w="2955" w:type="dxa"/>
            <w:vAlign w:val="center"/>
          </w:tcPr>
          <w:p w14:paraId="0B491CE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EE65E9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6C7F28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26E06FD" w14:textId="77777777">
        <w:trPr>
          <w:trHeight w:val="217"/>
          <w:jc w:val="center"/>
        </w:trPr>
        <w:tc>
          <w:tcPr>
            <w:tcW w:w="913" w:type="dxa"/>
            <w:tcBorders>
              <w:left w:val="nil"/>
            </w:tcBorders>
            <w:vAlign w:val="center"/>
          </w:tcPr>
          <w:p w14:paraId="7D5ED33B" w14:textId="77777777" w:rsidR="00272450" w:rsidRDefault="00906AE9">
            <w:pPr>
              <w:jc w:val="center"/>
              <w:rPr>
                <w:rFonts w:ascii="仿宋_GB2312" w:eastAsia="仿宋_GB2312" w:hAnsi="宋体"/>
                <w:szCs w:val="21"/>
              </w:rPr>
            </w:pPr>
            <w:r>
              <w:rPr>
                <w:rFonts w:ascii="仿宋_GB2312" w:eastAsia="仿宋_GB2312" w:hAnsi="宋体"/>
                <w:szCs w:val="21"/>
              </w:rPr>
              <w:t>151</w:t>
            </w:r>
          </w:p>
        </w:tc>
        <w:tc>
          <w:tcPr>
            <w:tcW w:w="2126" w:type="dxa"/>
            <w:vMerge/>
            <w:vAlign w:val="center"/>
          </w:tcPr>
          <w:p w14:paraId="39DA8C80" w14:textId="77777777" w:rsidR="00272450" w:rsidRDefault="00272450">
            <w:pPr>
              <w:jc w:val="center"/>
              <w:rPr>
                <w:rFonts w:ascii="仿宋_GB2312" w:eastAsia="仿宋_GB2312" w:hAnsi="宋体"/>
                <w:szCs w:val="21"/>
              </w:rPr>
            </w:pPr>
          </w:p>
        </w:tc>
        <w:tc>
          <w:tcPr>
            <w:tcW w:w="5246" w:type="dxa"/>
            <w:vMerge/>
            <w:vAlign w:val="center"/>
          </w:tcPr>
          <w:p w14:paraId="104CCCF7" w14:textId="77777777" w:rsidR="00272450" w:rsidRDefault="00272450">
            <w:pPr>
              <w:jc w:val="left"/>
              <w:rPr>
                <w:rFonts w:ascii="仿宋_GB2312" w:eastAsia="仿宋_GB2312" w:hAnsi="宋体"/>
                <w:szCs w:val="21"/>
              </w:rPr>
            </w:pPr>
          </w:p>
        </w:tc>
        <w:tc>
          <w:tcPr>
            <w:tcW w:w="1440" w:type="dxa"/>
            <w:vMerge/>
            <w:vAlign w:val="center"/>
          </w:tcPr>
          <w:p w14:paraId="6D5FD7A0" w14:textId="77777777" w:rsidR="00272450" w:rsidRDefault="00272450">
            <w:pPr>
              <w:jc w:val="center"/>
              <w:rPr>
                <w:rFonts w:ascii="仿宋_GB2312" w:eastAsia="仿宋_GB2312" w:hAnsi="宋体"/>
                <w:szCs w:val="21"/>
              </w:rPr>
            </w:pPr>
          </w:p>
        </w:tc>
        <w:tc>
          <w:tcPr>
            <w:tcW w:w="1770" w:type="dxa"/>
            <w:vAlign w:val="center"/>
          </w:tcPr>
          <w:p w14:paraId="10E0024C"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7CC4EA1C" w14:textId="77777777" w:rsidR="00272450" w:rsidRDefault="00272450">
            <w:pPr>
              <w:jc w:val="center"/>
              <w:rPr>
                <w:rFonts w:ascii="仿宋_GB2312" w:eastAsia="仿宋_GB2312" w:hAnsi="宋体"/>
                <w:szCs w:val="21"/>
              </w:rPr>
            </w:pPr>
          </w:p>
        </w:tc>
        <w:tc>
          <w:tcPr>
            <w:tcW w:w="1530" w:type="dxa"/>
            <w:vAlign w:val="center"/>
          </w:tcPr>
          <w:p w14:paraId="29561F79" w14:textId="77777777" w:rsidR="00272450" w:rsidRDefault="00272450">
            <w:pPr>
              <w:jc w:val="center"/>
              <w:rPr>
                <w:rFonts w:ascii="仿宋_GB2312" w:eastAsia="仿宋_GB2312" w:hAnsi="宋体"/>
                <w:szCs w:val="21"/>
              </w:rPr>
            </w:pPr>
          </w:p>
        </w:tc>
        <w:tc>
          <w:tcPr>
            <w:tcW w:w="1560" w:type="dxa"/>
            <w:vAlign w:val="center"/>
          </w:tcPr>
          <w:p w14:paraId="68021CA0" w14:textId="77777777" w:rsidR="00272450" w:rsidRDefault="00272450">
            <w:pPr>
              <w:jc w:val="center"/>
              <w:rPr>
                <w:rFonts w:ascii="仿宋_GB2312" w:eastAsia="仿宋_GB2312" w:hAnsi="宋体"/>
                <w:szCs w:val="21"/>
              </w:rPr>
            </w:pPr>
          </w:p>
        </w:tc>
        <w:tc>
          <w:tcPr>
            <w:tcW w:w="2955" w:type="dxa"/>
            <w:vAlign w:val="center"/>
          </w:tcPr>
          <w:p w14:paraId="341124C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10BBD8E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17CF92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CD4F8E3" w14:textId="77777777">
        <w:trPr>
          <w:trHeight w:val="217"/>
          <w:jc w:val="center"/>
        </w:trPr>
        <w:tc>
          <w:tcPr>
            <w:tcW w:w="913" w:type="dxa"/>
            <w:tcBorders>
              <w:left w:val="nil"/>
            </w:tcBorders>
            <w:vAlign w:val="center"/>
          </w:tcPr>
          <w:p w14:paraId="520EBA87" w14:textId="77777777" w:rsidR="00272450" w:rsidRDefault="00906AE9">
            <w:pPr>
              <w:jc w:val="center"/>
              <w:rPr>
                <w:rFonts w:ascii="仿宋_GB2312" w:eastAsia="仿宋_GB2312" w:hAnsi="宋体"/>
                <w:szCs w:val="21"/>
              </w:rPr>
            </w:pPr>
            <w:r>
              <w:rPr>
                <w:rFonts w:ascii="仿宋_GB2312" w:eastAsia="仿宋_GB2312" w:hAnsi="宋体"/>
                <w:szCs w:val="21"/>
              </w:rPr>
              <w:t>152</w:t>
            </w:r>
          </w:p>
        </w:tc>
        <w:tc>
          <w:tcPr>
            <w:tcW w:w="2126" w:type="dxa"/>
            <w:vMerge/>
            <w:vAlign w:val="center"/>
          </w:tcPr>
          <w:p w14:paraId="1A16A3BD" w14:textId="77777777" w:rsidR="00272450" w:rsidRDefault="00272450">
            <w:pPr>
              <w:jc w:val="center"/>
              <w:rPr>
                <w:rFonts w:ascii="仿宋_GB2312" w:eastAsia="仿宋_GB2312" w:hAnsi="宋体"/>
                <w:szCs w:val="21"/>
              </w:rPr>
            </w:pPr>
          </w:p>
        </w:tc>
        <w:tc>
          <w:tcPr>
            <w:tcW w:w="5246" w:type="dxa"/>
            <w:vMerge/>
            <w:vAlign w:val="center"/>
          </w:tcPr>
          <w:p w14:paraId="71945A35" w14:textId="77777777" w:rsidR="00272450" w:rsidRDefault="00272450">
            <w:pPr>
              <w:jc w:val="left"/>
              <w:rPr>
                <w:rFonts w:ascii="仿宋_GB2312" w:eastAsia="仿宋_GB2312" w:hAnsi="宋体"/>
                <w:szCs w:val="21"/>
              </w:rPr>
            </w:pPr>
          </w:p>
        </w:tc>
        <w:tc>
          <w:tcPr>
            <w:tcW w:w="1440" w:type="dxa"/>
            <w:vMerge/>
            <w:vAlign w:val="center"/>
          </w:tcPr>
          <w:p w14:paraId="63558735" w14:textId="77777777" w:rsidR="00272450" w:rsidRDefault="00272450">
            <w:pPr>
              <w:jc w:val="center"/>
              <w:rPr>
                <w:rFonts w:ascii="仿宋_GB2312" w:eastAsia="仿宋_GB2312" w:hAnsi="宋体"/>
                <w:szCs w:val="21"/>
              </w:rPr>
            </w:pPr>
          </w:p>
        </w:tc>
        <w:tc>
          <w:tcPr>
            <w:tcW w:w="1770" w:type="dxa"/>
            <w:vAlign w:val="center"/>
          </w:tcPr>
          <w:p w14:paraId="6330E214"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655E13B2" w14:textId="77777777" w:rsidR="00272450" w:rsidRDefault="00272450">
            <w:pPr>
              <w:jc w:val="center"/>
              <w:rPr>
                <w:rFonts w:ascii="仿宋_GB2312" w:eastAsia="仿宋_GB2312" w:hAnsi="宋体"/>
                <w:szCs w:val="21"/>
              </w:rPr>
            </w:pPr>
          </w:p>
        </w:tc>
        <w:tc>
          <w:tcPr>
            <w:tcW w:w="1530" w:type="dxa"/>
            <w:vAlign w:val="center"/>
          </w:tcPr>
          <w:p w14:paraId="65268C39" w14:textId="77777777" w:rsidR="00272450" w:rsidRDefault="00272450">
            <w:pPr>
              <w:jc w:val="center"/>
              <w:rPr>
                <w:rFonts w:ascii="仿宋_GB2312" w:eastAsia="仿宋_GB2312" w:hAnsi="宋体"/>
                <w:szCs w:val="21"/>
              </w:rPr>
            </w:pPr>
          </w:p>
        </w:tc>
        <w:tc>
          <w:tcPr>
            <w:tcW w:w="1560" w:type="dxa"/>
            <w:vAlign w:val="center"/>
          </w:tcPr>
          <w:p w14:paraId="12DE4A84" w14:textId="77777777" w:rsidR="00272450" w:rsidRDefault="00272450">
            <w:pPr>
              <w:jc w:val="center"/>
              <w:rPr>
                <w:rFonts w:ascii="仿宋_GB2312" w:eastAsia="仿宋_GB2312" w:hAnsi="宋体"/>
                <w:szCs w:val="21"/>
              </w:rPr>
            </w:pPr>
          </w:p>
        </w:tc>
        <w:tc>
          <w:tcPr>
            <w:tcW w:w="2955" w:type="dxa"/>
            <w:vAlign w:val="center"/>
          </w:tcPr>
          <w:p w14:paraId="74DD5B5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B059A4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0FB897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D465CDB" w14:textId="77777777">
        <w:trPr>
          <w:trHeight w:val="217"/>
          <w:jc w:val="center"/>
        </w:trPr>
        <w:tc>
          <w:tcPr>
            <w:tcW w:w="913" w:type="dxa"/>
            <w:tcBorders>
              <w:left w:val="nil"/>
            </w:tcBorders>
            <w:vAlign w:val="center"/>
          </w:tcPr>
          <w:p w14:paraId="715CFCD2" w14:textId="77777777" w:rsidR="00272450" w:rsidRDefault="00906AE9">
            <w:pPr>
              <w:jc w:val="center"/>
              <w:rPr>
                <w:rFonts w:ascii="仿宋_GB2312" w:eastAsia="仿宋_GB2312" w:hAnsi="宋体"/>
                <w:szCs w:val="21"/>
              </w:rPr>
            </w:pPr>
            <w:r>
              <w:rPr>
                <w:rFonts w:ascii="仿宋_GB2312" w:eastAsia="仿宋_GB2312" w:hAnsi="宋体"/>
                <w:szCs w:val="21"/>
              </w:rPr>
              <w:t>153</w:t>
            </w:r>
          </w:p>
        </w:tc>
        <w:tc>
          <w:tcPr>
            <w:tcW w:w="2126" w:type="dxa"/>
            <w:vMerge/>
            <w:vAlign w:val="center"/>
          </w:tcPr>
          <w:p w14:paraId="175BF4C2" w14:textId="77777777" w:rsidR="00272450" w:rsidRDefault="00272450">
            <w:pPr>
              <w:jc w:val="center"/>
              <w:rPr>
                <w:rFonts w:ascii="仿宋_GB2312" w:eastAsia="仿宋_GB2312" w:hAnsi="宋体"/>
                <w:szCs w:val="21"/>
              </w:rPr>
            </w:pPr>
          </w:p>
        </w:tc>
        <w:tc>
          <w:tcPr>
            <w:tcW w:w="5246" w:type="dxa"/>
            <w:vMerge/>
            <w:vAlign w:val="center"/>
          </w:tcPr>
          <w:p w14:paraId="3DC982AE" w14:textId="77777777" w:rsidR="00272450" w:rsidRDefault="00272450">
            <w:pPr>
              <w:jc w:val="left"/>
              <w:rPr>
                <w:rFonts w:ascii="仿宋_GB2312" w:eastAsia="仿宋_GB2312" w:hAnsi="宋体"/>
                <w:szCs w:val="21"/>
              </w:rPr>
            </w:pPr>
          </w:p>
        </w:tc>
        <w:tc>
          <w:tcPr>
            <w:tcW w:w="1440" w:type="dxa"/>
            <w:vMerge/>
            <w:vAlign w:val="center"/>
          </w:tcPr>
          <w:p w14:paraId="76A71CA2" w14:textId="77777777" w:rsidR="00272450" w:rsidRDefault="00272450">
            <w:pPr>
              <w:jc w:val="center"/>
              <w:rPr>
                <w:rFonts w:ascii="仿宋_GB2312" w:eastAsia="仿宋_GB2312" w:hAnsi="宋体"/>
                <w:szCs w:val="21"/>
              </w:rPr>
            </w:pPr>
          </w:p>
        </w:tc>
        <w:tc>
          <w:tcPr>
            <w:tcW w:w="1770" w:type="dxa"/>
            <w:vAlign w:val="center"/>
          </w:tcPr>
          <w:p w14:paraId="04026160"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6A5E505A" w14:textId="77777777" w:rsidR="00272450" w:rsidRDefault="00272450">
            <w:pPr>
              <w:jc w:val="center"/>
              <w:rPr>
                <w:rFonts w:ascii="仿宋_GB2312" w:eastAsia="仿宋_GB2312" w:hAnsi="宋体"/>
                <w:szCs w:val="21"/>
              </w:rPr>
            </w:pPr>
          </w:p>
        </w:tc>
        <w:tc>
          <w:tcPr>
            <w:tcW w:w="1530" w:type="dxa"/>
            <w:vAlign w:val="center"/>
          </w:tcPr>
          <w:p w14:paraId="3F3D7A8A" w14:textId="77777777" w:rsidR="00272450" w:rsidRDefault="00272450">
            <w:pPr>
              <w:jc w:val="center"/>
              <w:rPr>
                <w:rFonts w:ascii="仿宋_GB2312" w:eastAsia="仿宋_GB2312" w:hAnsi="宋体"/>
                <w:szCs w:val="21"/>
              </w:rPr>
            </w:pPr>
          </w:p>
        </w:tc>
        <w:tc>
          <w:tcPr>
            <w:tcW w:w="1560" w:type="dxa"/>
            <w:vAlign w:val="center"/>
          </w:tcPr>
          <w:p w14:paraId="3492E4EA" w14:textId="77777777" w:rsidR="00272450" w:rsidRDefault="00272450">
            <w:pPr>
              <w:jc w:val="center"/>
              <w:rPr>
                <w:rFonts w:ascii="仿宋_GB2312" w:eastAsia="仿宋_GB2312" w:hAnsi="宋体"/>
                <w:szCs w:val="21"/>
              </w:rPr>
            </w:pPr>
          </w:p>
        </w:tc>
        <w:tc>
          <w:tcPr>
            <w:tcW w:w="2955" w:type="dxa"/>
            <w:vAlign w:val="center"/>
          </w:tcPr>
          <w:p w14:paraId="0264A44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9FDEA6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D16C31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CB2D800" w14:textId="77777777">
        <w:trPr>
          <w:trHeight w:val="217"/>
          <w:jc w:val="center"/>
        </w:trPr>
        <w:tc>
          <w:tcPr>
            <w:tcW w:w="913" w:type="dxa"/>
            <w:tcBorders>
              <w:left w:val="nil"/>
            </w:tcBorders>
            <w:vAlign w:val="center"/>
          </w:tcPr>
          <w:p w14:paraId="0F653D2A" w14:textId="77777777" w:rsidR="00272450" w:rsidRDefault="00906AE9">
            <w:pPr>
              <w:jc w:val="center"/>
              <w:rPr>
                <w:rFonts w:ascii="仿宋_GB2312" w:eastAsia="仿宋_GB2312" w:hAnsi="宋体"/>
                <w:szCs w:val="21"/>
              </w:rPr>
            </w:pPr>
            <w:r>
              <w:rPr>
                <w:rFonts w:ascii="仿宋_GB2312" w:eastAsia="仿宋_GB2312" w:hAnsi="宋体"/>
                <w:szCs w:val="21"/>
              </w:rPr>
              <w:t>154</w:t>
            </w:r>
          </w:p>
        </w:tc>
        <w:tc>
          <w:tcPr>
            <w:tcW w:w="2126" w:type="dxa"/>
            <w:vMerge/>
            <w:vAlign w:val="center"/>
          </w:tcPr>
          <w:p w14:paraId="39E8349F" w14:textId="77777777" w:rsidR="00272450" w:rsidRDefault="00272450">
            <w:pPr>
              <w:jc w:val="center"/>
              <w:rPr>
                <w:rFonts w:ascii="仿宋_GB2312" w:eastAsia="仿宋_GB2312" w:hAnsi="宋体"/>
                <w:szCs w:val="21"/>
              </w:rPr>
            </w:pPr>
          </w:p>
        </w:tc>
        <w:tc>
          <w:tcPr>
            <w:tcW w:w="5246" w:type="dxa"/>
            <w:vMerge/>
            <w:vAlign w:val="center"/>
          </w:tcPr>
          <w:p w14:paraId="1C3792BA" w14:textId="77777777" w:rsidR="00272450" w:rsidRDefault="00272450">
            <w:pPr>
              <w:jc w:val="left"/>
              <w:rPr>
                <w:rFonts w:ascii="仿宋_GB2312" w:eastAsia="仿宋_GB2312" w:hAnsi="宋体"/>
                <w:szCs w:val="21"/>
              </w:rPr>
            </w:pPr>
          </w:p>
        </w:tc>
        <w:tc>
          <w:tcPr>
            <w:tcW w:w="1440" w:type="dxa"/>
            <w:vMerge/>
            <w:vAlign w:val="center"/>
          </w:tcPr>
          <w:p w14:paraId="1B04B0AE" w14:textId="77777777" w:rsidR="00272450" w:rsidRDefault="00272450">
            <w:pPr>
              <w:jc w:val="center"/>
              <w:rPr>
                <w:rFonts w:ascii="仿宋_GB2312" w:eastAsia="仿宋_GB2312" w:hAnsi="宋体"/>
                <w:szCs w:val="21"/>
              </w:rPr>
            </w:pPr>
          </w:p>
        </w:tc>
        <w:tc>
          <w:tcPr>
            <w:tcW w:w="1770" w:type="dxa"/>
            <w:vAlign w:val="center"/>
          </w:tcPr>
          <w:p w14:paraId="1DFAC526"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386A16A6" w14:textId="77777777" w:rsidR="00272450" w:rsidRDefault="00272450">
            <w:pPr>
              <w:jc w:val="center"/>
              <w:rPr>
                <w:rFonts w:ascii="仿宋_GB2312" w:eastAsia="仿宋_GB2312" w:hAnsi="宋体"/>
                <w:szCs w:val="21"/>
              </w:rPr>
            </w:pPr>
          </w:p>
        </w:tc>
        <w:tc>
          <w:tcPr>
            <w:tcW w:w="1530" w:type="dxa"/>
            <w:vAlign w:val="center"/>
          </w:tcPr>
          <w:p w14:paraId="58F3C1F5" w14:textId="77777777" w:rsidR="00272450" w:rsidRDefault="00272450">
            <w:pPr>
              <w:jc w:val="center"/>
              <w:rPr>
                <w:rFonts w:ascii="仿宋_GB2312" w:eastAsia="仿宋_GB2312" w:hAnsi="宋体"/>
                <w:szCs w:val="21"/>
              </w:rPr>
            </w:pPr>
          </w:p>
        </w:tc>
        <w:tc>
          <w:tcPr>
            <w:tcW w:w="1560" w:type="dxa"/>
            <w:vAlign w:val="center"/>
          </w:tcPr>
          <w:p w14:paraId="1A64C42D" w14:textId="77777777" w:rsidR="00272450" w:rsidRDefault="00272450">
            <w:pPr>
              <w:jc w:val="center"/>
              <w:rPr>
                <w:rFonts w:ascii="仿宋_GB2312" w:eastAsia="仿宋_GB2312" w:hAnsi="宋体"/>
                <w:szCs w:val="21"/>
              </w:rPr>
            </w:pPr>
          </w:p>
        </w:tc>
        <w:tc>
          <w:tcPr>
            <w:tcW w:w="2955" w:type="dxa"/>
            <w:vAlign w:val="center"/>
          </w:tcPr>
          <w:p w14:paraId="26C6A29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D58C6E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1D2BD3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FB95EFB" w14:textId="77777777">
        <w:trPr>
          <w:trHeight w:val="217"/>
          <w:jc w:val="center"/>
        </w:trPr>
        <w:tc>
          <w:tcPr>
            <w:tcW w:w="913" w:type="dxa"/>
            <w:tcBorders>
              <w:left w:val="nil"/>
            </w:tcBorders>
            <w:vAlign w:val="center"/>
          </w:tcPr>
          <w:p w14:paraId="04156819" w14:textId="77777777" w:rsidR="00272450" w:rsidRDefault="00906AE9">
            <w:pPr>
              <w:jc w:val="center"/>
              <w:rPr>
                <w:rFonts w:ascii="仿宋_GB2312" w:eastAsia="仿宋_GB2312" w:hAnsi="宋体"/>
                <w:szCs w:val="21"/>
              </w:rPr>
            </w:pPr>
            <w:r>
              <w:rPr>
                <w:rFonts w:ascii="仿宋_GB2312" w:eastAsia="仿宋_GB2312" w:hAnsi="宋体"/>
                <w:szCs w:val="21"/>
              </w:rPr>
              <w:t>155</w:t>
            </w:r>
          </w:p>
        </w:tc>
        <w:tc>
          <w:tcPr>
            <w:tcW w:w="2126" w:type="dxa"/>
            <w:vMerge/>
            <w:vAlign w:val="center"/>
          </w:tcPr>
          <w:p w14:paraId="4447305E" w14:textId="77777777" w:rsidR="00272450" w:rsidRDefault="00272450">
            <w:pPr>
              <w:jc w:val="center"/>
              <w:rPr>
                <w:rFonts w:ascii="仿宋_GB2312" w:eastAsia="仿宋_GB2312" w:hAnsi="宋体"/>
                <w:szCs w:val="21"/>
              </w:rPr>
            </w:pPr>
          </w:p>
        </w:tc>
        <w:tc>
          <w:tcPr>
            <w:tcW w:w="5246" w:type="dxa"/>
            <w:vMerge/>
            <w:vAlign w:val="center"/>
          </w:tcPr>
          <w:p w14:paraId="7A176335" w14:textId="77777777" w:rsidR="00272450" w:rsidRDefault="00272450">
            <w:pPr>
              <w:jc w:val="left"/>
              <w:rPr>
                <w:rFonts w:ascii="仿宋_GB2312" w:eastAsia="仿宋_GB2312" w:hAnsi="宋体"/>
                <w:szCs w:val="21"/>
              </w:rPr>
            </w:pPr>
          </w:p>
        </w:tc>
        <w:tc>
          <w:tcPr>
            <w:tcW w:w="1440" w:type="dxa"/>
            <w:vMerge/>
            <w:vAlign w:val="center"/>
          </w:tcPr>
          <w:p w14:paraId="6E45D905" w14:textId="77777777" w:rsidR="00272450" w:rsidRDefault="00272450">
            <w:pPr>
              <w:jc w:val="center"/>
              <w:rPr>
                <w:rFonts w:ascii="仿宋_GB2312" w:eastAsia="仿宋_GB2312" w:hAnsi="宋体"/>
                <w:szCs w:val="21"/>
              </w:rPr>
            </w:pPr>
          </w:p>
        </w:tc>
        <w:tc>
          <w:tcPr>
            <w:tcW w:w="1770" w:type="dxa"/>
            <w:vAlign w:val="center"/>
          </w:tcPr>
          <w:p w14:paraId="08A37CE5"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02FB1C36" w14:textId="77777777" w:rsidR="00272450" w:rsidRDefault="00272450">
            <w:pPr>
              <w:jc w:val="center"/>
              <w:rPr>
                <w:rFonts w:ascii="仿宋_GB2312" w:eastAsia="仿宋_GB2312" w:hAnsi="宋体"/>
                <w:szCs w:val="21"/>
              </w:rPr>
            </w:pPr>
          </w:p>
        </w:tc>
        <w:tc>
          <w:tcPr>
            <w:tcW w:w="1530" w:type="dxa"/>
            <w:vAlign w:val="center"/>
          </w:tcPr>
          <w:p w14:paraId="7675EDE0" w14:textId="77777777" w:rsidR="00272450" w:rsidRDefault="00272450">
            <w:pPr>
              <w:jc w:val="center"/>
              <w:rPr>
                <w:rFonts w:ascii="仿宋_GB2312" w:eastAsia="仿宋_GB2312" w:hAnsi="宋体"/>
                <w:szCs w:val="21"/>
              </w:rPr>
            </w:pPr>
          </w:p>
        </w:tc>
        <w:tc>
          <w:tcPr>
            <w:tcW w:w="1560" w:type="dxa"/>
            <w:vAlign w:val="center"/>
          </w:tcPr>
          <w:p w14:paraId="2533954D" w14:textId="77777777" w:rsidR="00272450" w:rsidRDefault="00272450">
            <w:pPr>
              <w:jc w:val="center"/>
              <w:rPr>
                <w:rFonts w:ascii="仿宋_GB2312" w:eastAsia="仿宋_GB2312" w:hAnsi="宋体"/>
                <w:szCs w:val="21"/>
              </w:rPr>
            </w:pPr>
          </w:p>
        </w:tc>
        <w:tc>
          <w:tcPr>
            <w:tcW w:w="2955" w:type="dxa"/>
            <w:vAlign w:val="center"/>
          </w:tcPr>
          <w:p w14:paraId="46F37D2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615BE6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B37335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BEA7494" w14:textId="77777777">
        <w:trPr>
          <w:trHeight w:val="217"/>
          <w:jc w:val="center"/>
        </w:trPr>
        <w:tc>
          <w:tcPr>
            <w:tcW w:w="913" w:type="dxa"/>
            <w:tcBorders>
              <w:left w:val="nil"/>
            </w:tcBorders>
            <w:vAlign w:val="center"/>
          </w:tcPr>
          <w:p w14:paraId="657D9CDF" w14:textId="77777777" w:rsidR="00272450" w:rsidRDefault="00906AE9">
            <w:pPr>
              <w:jc w:val="center"/>
              <w:rPr>
                <w:rFonts w:ascii="仿宋_GB2312" w:eastAsia="仿宋_GB2312" w:hAnsi="宋体"/>
                <w:szCs w:val="21"/>
              </w:rPr>
            </w:pPr>
            <w:r>
              <w:rPr>
                <w:rFonts w:ascii="仿宋_GB2312" w:eastAsia="仿宋_GB2312" w:hAnsi="宋体"/>
                <w:szCs w:val="21"/>
              </w:rPr>
              <w:t>156</w:t>
            </w:r>
          </w:p>
        </w:tc>
        <w:tc>
          <w:tcPr>
            <w:tcW w:w="2126" w:type="dxa"/>
            <w:vMerge/>
            <w:vAlign w:val="center"/>
          </w:tcPr>
          <w:p w14:paraId="1EF8011D" w14:textId="77777777" w:rsidR="00272450" w:rsidRDefault="00272450">
            <w:pPr>
              <w:jc w:val="center"/>
              <w:rPr>
                <w:rFonts w:ascii="仿宋_GB2312" w:eastAsia="仿宋_GB2312" w:hAnsi="宋体"/>
                <w:szCs w:val="21"/>
              </w:rPr>
            </w:pPr>
          </w:p>
        </w:tc>
        <w:tc>
          <w:tcPr>
            <w:tcW w:w="5246" w:type="dxa"/>
            <w:vMerge/>
            <w:vAlign w:val="center"/>
          </w:tcPr>
          <w:p w14:paraId="2B4F70CE" w14:textId="77777777" w:rsidR="00272450" w:rsidRDefault="00272450">
            <w:pPr>
              <w:jc w:val="left"/>
              <w:rPr>
                <w:rFonts w:ascii="仿宋_GB2312" w:eastAsia="仿宋_GB2312" w:hAnsi="宋体"/>
                <w:szCs w:val="21"/>
              </w:rPr>
            </w:pPr>
          </w:p>
        </w:tc>
        <w:tc>
          <w:tcPr>
            <w:tcW w:w="1440" w:type="dxa"/>
            <w:vMerge/>
            <w:vAlign w:val="center"/>
          </w:tcPr>
          <w:p w14:paraId="21A75C50" w14:textId="77777777" w:rsidR="00272450" w:rsidRDefault="00272450">
            <w:pPr>
              <w:jc w:val="center"/>
              <w:rPr>
                <w:rFonts w:ascii="仿宋_GB2312" w:eastAsia="仿宋_GB2312" w:hAnsi="宋体"/>
                <w:szCs w:val="21"/>
              </w:rPr>
            </w:pPr>
          </w:p>
        </w:tc>
        <w:tc>
          <w:tcPr>
            <w:tcW w:w="1770" w:type="dxa"/>
            <w:vAlign w:val="center"/>
          </w:tcPr>
          <w:p w14:paraId="2C8D3BDC"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413E35BF" w14:textId="77777777" w:rsidR="00272450" w:rsidRDefault="00272450">
            <w:pPr>
              <w:jc w:val="center"/>
              <w:rPr>
                <w:rFonts w:ascii="仿宋_GB2312" w:eastAsia="仿宋_GB2312" w:hAnsi="宋体"/>
                <w:szCs w:val="21"/>
              </w:rPr>
            </w:pPr>
          </w:p>
        </w:tc>
        <w:tc>
          <w:tcPr>
            <w:tcW w:w="1530" w:type="dxa"/>
            <w:vAlign w:val="center"/>
          </w:tcPr>
          <w:p w14:paraId="0AA0BD87" w14:textId="77777777" w:rsidR="00272450" w:rsidRDefault="00272450">
            <w:pPr>
              <w:jc w:val="center"/>
              <w:rPr>
                <w:rFonts w:ascii="仿宋_GB2312" w:eastAsia="仿宋_GB2312" w:hAnsi="宋体"/>
                <w:szCs w:val="21"/>
              </w:rPr>
            </w:pPr>
          </w:p>
        </w:tc>
        <w:tc>
          <w:tcPr>
            <w:tcW w:w="1560" w:type="dxa"/>
            <w:vAlign w:val="center"/>
          </w:tcPr>
          <w:p w14:paraId="53938F0D" w14:textId="77777777" w:rsidR="00272450" w:rsidRDefault="00272450">
            <w:pPr>
              <w:jc w:val="center"/>
              <w:rPr>
                <w:rFonts w:ascii="仿宋_GB2312" w:eastAsia="仿宋_GB2312" w:hAnsi="宋体"/>
                <w:szCs w:val="21"/>
              </w:rPr>
            </w:pPr>
          </w:p>
        </w:tc>
        <w:tc>
          <w:tcPr>
            <w:tcW w:w="2955" w:type="dxa"/>
            <w:vAlign w:val="center"/>
          </w:tcPr>
          <w:p w14:paraId="5EE3C99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3B9F7A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05EB24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791529F" w14:textId="77777777">
        <w:trPr>
          <w:trHeight w:val="217"/>
          <w:jc w:val="center"/>
        </w:trPr>
        <w:tc>
          <w:tcPr>
            <w:tcW w:w="913" w:type="dxa"/>
            <w:tcBorders>
              <w:left w:val="nil"/>
            </w:tcBorders>
            <w:vAlign w:val="center"/>
          </w:tcPr>
          <w:p w14:paraId="6C875EDA" w14:textId="77777777" w:rsidR="00272450" w:rsidRDefault="00906AE9">
            <w:pPr>
              <w:jc w:val="center"/>
              <w:rPr>
                <w:rFonts w:ascii="仿宋_GB2312" w:eastAsia="仿宋_GB2312" w:hAnsi="宋体"/>
                <w:szCs w:val="21"/>
              </w:rPr>
            </w:pPr>
            <w:r>
              <w:rPr>
                <w:rFonts w:ascii="仿宋_GB2312" w:eastAsia="仿宋_GB2312" w:hAnsi="宋体"/>
                <w:szCs w:val="21"/>
              </w:rPr>
              <w:t>157</w:t>
            </w:r>
          </w:p>
        </w:tc>
        <w:tc>
          <w:tcPr>
            <w:tcW w:w="2126" w:type="dxa"/>
            <w:vMerge/>
            <w:vAlign w:val="center"/>
          </w:tcPr>
          <w:p w14:paraId="204ED299" w14:textId="77777777" w:rsidR="00272450" w:rsidRDefault="00272450">
            <w:pPr>
              <w:jc w:val="center"/>
              <w:rPr>
                <w:rFonts w:ascii="仿宋_GB2312" w:eastAsia="仿宋_GB2312" w:hAnsi="宋体"/>
                <w:szCs w:val="21"/>
              </w:rPr>
            </w:pPr>
          </w:p>
        </w:tc>
        <w:tc>
          <w:tcPr>
            <w:tcW w:w="5246" w:type="dxa"/>
            <w:vMerge/>
            <w:vAlign w:val="center"/>
          </w:tcPr>
          <w:p w14:paraId="0AF205BC" w14:textId="77777777" w:rsidR="00272450" w:rsidRDefault="00272450">
            <w:pPr>
              <w:jc w:val="left"/>
              <w:rPr>
                <w:rFonts w:ascii="仿宋_GB2312" w:eastAsia="仿宋_GB2312" w:hAnsi="宋体"/>
                <w:szCs w:val="21"/>
              </w:rPr>
            </w:pPr>
          </w:p>
        </w:tc>
        <w:tc>
          <w:tcPr>
            <w:tcW w:w="1440" w:type="dxa"/>
            <w:vMerge/>
            <w:vAlign w:val="center"/>
          </w:tcPr>
          <w:p w14:paraId="01D2C216" w14:textId="77777777" w:rsidR="00272450" w:rsidRDefault="00272450">
            <w:pPr>
              <w:jc w:val="center"/>
              <w:rPr>
                <w:rFonts w:ascii="仿宋_GB2312" w:eastAsia="仿宋_GB2312" w:hAnsi="宋体"/>
                <w:szCs w:val="21"/>
              </w:rPr>
            </w:pPr>
          </w:p>
        </w:tc>
        <w:tc>
          <w:tcPr>
            <w:tcW w:w="1770" w:type="dxa"/>
            <w:vAlign w:val="center"/>
          </w:tcPr>
          <w:p w14:paraId="0D6C6FBB"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14071315" w14:textId="77777777" w:rsidR="00272450" w:rsidRDefault="00272450">
            <w:pPr>
              <w:jc w:val="center"/>
              <w:rPr>
                <w:rFonts w:ascii="仿宋_GB2312" w:eastAsia="仿宋_GB2312" w:hAnsi="宋体"/>
                <w:szCs w:val="21"/>
              </w:rPr>
            </w:pPr>
          </w:p>
        </w:tc>
        <w:tc>
          <w:tcPr>
            <w:tcW w:w="1530" w:type="dxa"/>
            <w:vAlign w:val="center"/>
          </w:tcPr>
          <w:p w14:paraId="6E73D54F" w14:textId="77777777" w:rsidR="00272450" w:rsidRDefault="00272450">
            <w:pPr>
              <w:jc w:val="center"/>
              <w:rPr>
                <w:rFonts w:ascii="仿宋_GB2312" w:eastAsia="仿宋_GB2312" w:hAnsi="宋体"/>
                <w:szCs w:val="21"/>
              </w:rPr>
            </w:pPr>
          </w:p>
        </w:tc>
        <w:tc>
          <w:tcPr>
            <w:tcW w:w="1560" w:type="dxa"/>
            <w:vAlign w:val="center"/>
          </w:tcPr>
          <w:p w14:paraId="6CCB18E1" w14:textId="77777777" w:rsidR="00272450" w:rsidRDefault="00272450">
            <w:pPr>
              <w:jc w:val="center"/>
              <w:rPr>
                <w:rFonts w:ascii="仿宋_GB2312" w:eastAsia="仿宋_GB2312" w:hAnsi="宋体"/>
                <w:szCs w:val="21"/>
              </w:rPr>
            </w:pPr>
          </w:p>
        </w:tc>
        <w:tc>
          <w:tcPr>
            <w:tcW w:w="2955" w:type="dxa"/>
            <w:vAlign w:val="center"/>
          </w:tcPr>
          <w:p w14:paraId="4686603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C259D7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A1660E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52ACEA3" w14:textId="77777777">
        <w:trPr>
          <w:trHeight w:val="1107"/>
          <w:jc w:val="center"/>
        </w:trPr>
        <w:tc>
          <w:tcPr>
            <w:tcW w:w="913" w:type="dxa"/>
            <w:tcBorders>
              <w:left w:val="nil"/>
            </w:tcBorders>
            <w:vAlign w:val="center"/>
          </w:tcPr>
          <w:p w14:paraId="6D1B4E2A" w14:textId="77777777" w:rsidR="00272450" w:rsidRDefault="00906AE9">
            <w:pPr>
              <w:jc w:val="center"/>
              <w:rPr>
                <w:rFonts w:ascii="仿宋_GB2312" w:eastAsia="仿宋_GB2312" w:hAnsi="宋体"/>
                <w:szCs w:val="21"/>
              </w:rPr>
            </w:pPr>
            <w:r>
              <w:rPr>
                <w:rFonts w:ascii="仿宋_GB2312" w:eastAsia="仿宋_GB2312" w:hAnsi="宋体"/>
                <w:szCs w:val="21"/>
              </w:rPr>
              <w:lastRenderedPageBreak/>
              <w:t>158</w:t>
            </w:r>
          </w:p>
        </w:tc>
        <w:tc>
          <w:tcPr>
            <w:tcW w:w="2126" w:type="dxa"/>
            <w:vMerge w:val="restart"/>
            <w:vAlign w:val="center"/>
          </w:tcPr>
          <w:p w14:paraId="4B928822" w14:textId="77777777" w:rsidR="00272450" w:rsidRDefault="00906AE9">
            <w:pPr>
              <w:jc w:val="center"/>
              <w:rPr>
                <w:rFonts w:ascii="仿宋_GB2312" w:eastAsia="仿宋_GB2312" w:hAnsi="宋体"/>
                <w:szCs w:val="21"/>
              </w:rPr>
            </w:pPr>
            <w:r>
              <w:rPr>
                <w:rFonts w:ascii="仿宋_GB2312" w:eastAsia="仿宋_GB2312" w:hAnsi="宋体"/>
                <w:szCs w:val="21"/>
              </w:rPr>
              <w:t>城市道路清洁整顿</w:t>
            </w:r>
          </w:p>
        </w:tc>
        <w:tc>
          <w:tcPr>
            <w:tcW w:w="5246" w:type="dxa"/>
            <w:vAlign w:val="center"/>
          </w:tcPr>
          <w:p w14:paraId="4F7D6953" w14:textId="77777777" w:rsidR="00272450" w:rsidRDefault="00906AE9">
            <w:pPr>
              <w:jc w:val="left"/>
              <w:rPr>
                <w:rFonts w:ascii="仿宋_GB2312" w:eastAsia="仿宋_GB2312" w:hAnsi="宋体"/>
                <w:szCs w:val="21"/>
              </w:rPr>
            </w:pPr>
            <w:r>
              <w:rPr>
                <w:rFonts w:ascii="仿宋_GB2312" w:eastAsia="仿宋_GB2312" w:hAnsi="宋体"/>
                <w:szCs w:val="21"/>
              </w:rPr>
              <w:t>指导城市道路环境清洁卫生工作，调整道路清洁方式，合理安排冲洗、洒扫作业频次，保持道路干净整洁。</w:t>
            </w:r>
          </w:p>
        </w:tc>
        <w:tc>
          <w:tcPr>
            <w:tcW w:w="1440" w:type="dxa"/>
            <w:vAlign w:val="center"/>
          </w:tcPr>
          <w:p w14:paraId="193E815A"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0DF51844"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0EB08F85" w14:textId="77777777" w:rsidR="00272450" w:rsidRDefault="00272450">
            <w:pPr>
              <w:jc w:val="center"/>
              <w:rPr>
                <w:rFonts w:ascii="仿宋_GB2312" w:eastAsia="仿宋_GB2312" w:hAnsi="宋体"/>
                <w:szCs w:val="21"/>
              </w:rPr>
            </w:pPr>
          </w:p>
        </w:tc>
        <w:tc>
          <w:tcPr>
            <w:tcW w:w="1530" w:type="dxa"/>
            <w:vAlign w:val="center"/>
          </w:tcPr>
          <w:p w14:paraId="267E983E" w14:textId="77777777" w:rsidR="00272450" w:rsidRDefault="00272450">
            <w:pPr>
              <w:jc w:val="center"/>
              <w:rPr>
                <w:rFonts w:ascii="仿宋_GB2312" w:eastAsia="仿宋_GB2312" w:hAnsi="宋体"/>
                <w:szCs w:val="21"/>
              </w:rPr>
            </w:pPr>
          </w:p>
        </w:tc>
        <w:tc>
          <w:tcPr>
            <w:tcW w:w="1560" w:type="dxa"/>
            <w:vAlign w:val="center"/>
          </w:tcPr>
          <w:p w14:paraId="61A33B78" w14:textId="77777777" w:rsidR="00272450" w:rsidRDefault="00272450">
            <w:pPr>
              <w:jc w:val="center"/>
              <w:rPr>
                <w:rFonts w:ascii="仿宋_GB2312" w:eastAsia="仿宋_GB2312" w:hAnsi="宋体"/>
                <w:szCs w:val="21"/>
              </w:rPr>
            </w:pPr>
          </w:p>
        </w:tc>
        <w:tc>
          <w:tcPr>
            <w:tcW w:w="2955" w:type="dxa"/>
            <w:vAlign w:val="center"/>
          </w:tcPr>
          <w:p w14:paraId="4E2D463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9EC24E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350286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197C244" w14:textId="77777777">
        <w:trPr>
          <w:trHeight w:val="186"/>
          <w:jc w:val="center"/>
        </w:trPr>
        <w:tc>
          <w:tcPr>
            <w:tcW w:w="913" w:type="dxa"/>
            <w:tcBorders>
              <w:left w:val="nil"/>
            </w:tcBorders>
            <w:vAlign w:val="center"/>
          </w:tcPr>
          <w:p w14:paraId="7646072C" w14:textId="77777777" w:rsidR="00272450" w:rsidRDefault="00906AE9">
            <w:pPr>
              <w:jc w:val="center"/>
              <w:rPr>
                <w:rFonts w:ascii="仿宋_GB2312" w:eastAsia="仿宋_GB2312"/>
              </w:rPr>
            </w:pPr>
            <w:r>
              <w:rPr>
                <w:rFonts w:ascii="仿宋_GB2312" w:eastAsia="仿宋_GB2312"/>
              </w:rPr>
              <w:t>159</w:t>
            </w:r>
          </w:p>
        </w:tc>
        <w:tc>
          <w:tcPr>
            <w:tcW w:w="2126" w:type="dxa"/>
            <w:vMerge/>
            <w:vAlign w:val="center"/>
          </w:tcPr>
          <w:p w14:paraId="778E1985" w14:textId="77777777" w:rsidR="00272450" w:rsidRDefault="00272450">
            <w:pPr>
              <w:jc w:val="center"/>
              <w:rPr>
                <w:rFonts w:ascii="仿宋_GB2312" w:eastAsia="仿宋_GB2312" w:hAnsi="宋体"/>
                <w:szCs w:val="21"/>
              </w:rPr>
            </w:pPr>
          </w:p>
        </w:tc>
        <w:tc>
          <w:tcPr>
            <w:tcW w:w="5246" w:type="dxa"/>
            <w:vMerge w:val="restart"/>
            <w:vAlign w:val="center"/>
          </w:tcPr>
          <w:p w14:paraId="2175EAF2" w14:textId="77777777" w:rsidR="00272450" w:rsidRDefault="00906AE9">
            <w:pPr>
              <w:jc w:val="left"/>
              <w:rPr>
                <w:rFonts w:ascii="仿宋_GB2312" w:eastAsia="仿宋_GB2312" w:hAnsi="宋体"/>
                <w:szCs w:val="21"/>
              </w:rPr>
            </w:pPr>
            <w:r>
              <w:rPr>
                <w:rFonts w:ascii="仿宋_GB2312" w:eastAsia="仿宋_GB2312" w:hAnsi="宋体"/>
                <w:szCs w:val="21"/>
              </w:rPr>
              <w:t>优化清扫保洁分级管理制度，要求做到：调整道路清洁方式，保持路面干净整洁；采取洒水为主、冲洗为辅的方式合理安排作业频次，减少径流产生，杜绝污染水体；严禁将垃圾、沙土、油污等污染物冲洗排入雨水管网。</w:t>
            </w:r>
          </w:p>
        </w:tc>
        <w:tc>
          <w:tcPr>
            <w:tcW w:w="1440" w:type="dxa"/>
            <w:vMerge w:val="restart"/>
            <w:vAlign w:val="center"/>
          </w:tcPr>
          <w:p w14:paraId="43C3017B"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2B1CB509"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0759DC96" w14:textId="77777777" w:rsidR="00272450" w:rsidRDefault="00272450">
            <w:pPr>
              <w:jc w:val="center"/>
              <w:rPr>
                <w:rFonts w:ascii="仿宋_GB2312" w:eastAsia="仿宋_GB2312" w:hAnsi="宋体"/>
                <w:szCs w:val="21"/>
              </w:rPr>
            </w:pPr>
          </w:p>
        </w:tc>
        <w:tc>
          <w:tcPr>
            <w:tcW w:w="1530" w:type="dxa"/>
            <w:vAlign w:val="center"/>
          </w:tcPr>
          <w:p w14:paraId="1D701074" w14:textId="77777777" w:rsidR="00272450" w:rsidRDefault="00272450">
            <w:pPr>
              <w:jc w:val="center"/>
              <w:rPr>
                <w:rFonts w:ascii="仿宋_GB2312" w:eastAsia="仿宋_GB2312" w:hAnsi="宋体"/>
                <w:szCs w:val="21"/>
              </w:rPr>
            </w:pPr>
          </w:p>
        </w:tc>
        <w:tc>
          <w:tcPr>
            <w:tcW w:w="1560" w:type="dxa"/>
            <w:vAlign w:val="center"/>
          </w:tcPr>
          <w:p w14:paraId="6F340130" w14:textId="77777777" w:rsidR="00272450" w:rsidRDefault="00272450">
            <w:pPr>
              <w:jc w:val="center"/>
              <w:rPr>
                <w:rFonts w:ascii="仿宋_GB2312" w:eastAsia="仿宋_GB2312" w:hAnsi="宋体"/>
                <w:szCs w:val="21"/>
              </w:rPr>
            </w:pPr>
          </w:p>
        </w:tc>
        <w:tc>
          <w:tcPr>
            <w:tcW w:w="2955" w:type="dxa"/>
            <w:vAlign w:val="center"/>
          </w:tcPr>
          <w:p w14:paraId="391E807B"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233B3D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7487320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0CA16857" w14:textId="77777777">
        <w:trPr>
          <w:trHeight w:val="186"/>
          <w:jc w:val="center"/>
        </w:trPr>
        <w:tc>
          <w:tcPr>
            <w:tcW w:w="913" w:type="dxa"/>
            <w:tcBorders>
              <w:left w:val="nil"/>
            </w:tcBorders>
            <w:vAlign w:val="center"/>
          </w:tcPr>
          <w:p w14:paraId="36045E54" w14:textId="77777777" w:rsidR="00272450" w:rsidRDefault="00906AE9">
            <w:pPr>
              <w:jc w:val="center"/>
              <w:rPr>
                <w:rFonts w:ascii="仿宋_GB2312" w:eastAsia="仿宋_GB2312" w:hAnsi="宋体"/>
                <w:szCs w:val="21"/>
              </w:rPr>
            </w:pPr>
            <w:r>
              <w:rPr>
                <w:rFonts w:ascii="仿宋_GB2312" w:eastAsia="仿宋_GB2312" w:hAnsi="宋体"/>
                <w:szCs w:val="21"/>
              </w:rPr>
              <w:t>160</w:t>
            </w:r>
          </w:p>
        </w:tc>
        <w:tc>
          <w:tcPr>
            <w:tcW w:w="2126" w:type="dxa"/>
            <w:vMerge/>
            <w:vAlign w:val="center"/>
          </w:tcPr>
          <w:p w14:paraId="60A39C20" w14:textId="77777777" w:rsidR="00272450" w:rsidRDefault="00272450">
            <w:pPr>
              <w:jc w:val="center"/>
              <w:rPr>
                <w:rFonts w:ascii="仿宋_GB2312" w:eastAsia="仿宋_GB2312"/>
              </w:rPr>
            </w:pPr>
          </w:p>
        </w:tc>
        <w:tc>
          <w:tcPr>
            <w:tcW w:w="5246" w:type="dxa"/>
            <w:vMerge/>
            <w:vAlign w:val="center"/>
          </w:tcPr>
          <w:p w14:paraId="7FA9543C" w14:textId="77777777" w:rsidR="00272450" w:rsidRDefault="00272450">
            <w:pPr>
              <w:jc w:val="left"/>
              <w:rPr>
                <w:rFonts w:ascii="仿宋_GB2312" w:eastAsia="仿宋_GB2312"/>
              </w:rPr>
            </w:pPr>
          </w:p>
        </w:tc>
        <w:tc>
          <w:tcPr>
            <w:tcW w:w="1440" w:type="dxa"/>
            <w:vMerge/>
            <w:vAlign w:val="center"/>
          </w:tcPr>
          <w:p w14:paraId="1E116F1F" w14:textId="77777777" w:rsidR="00272450" w:rsidRDefault="00272450">
            <w:pPr>
              <w:jc w:val="center"/>
              <w:rPr>
                <w:rFonts w:ascii="仿宋_GB2312" w:eastAsia="仿宋_GB2312"/>
              </w:rPr>
            </w:pPr>
          </w:p>
        </w:tc>
        <w:tc>
          <w:tcPr>
            <w:tcW w:w="1770" w:type="dxa"/>
            <w:vAlign w:val="center"/>
          </w:tcPr>
          <w:p w14:paraId="1DE0AC57"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4F40424C" w14:textId="77777777" w:rsidR="00272450" w:rsidRDefault="00272450">
            <w:pPr>
              <w:jc w:val="center"/>
              <w:rPr>
                <w:rFonts w:ascii="仿宋_GB2312" w:eastAsia="仿宋_GB2312" w:hAnsi="宋体"/>
                <w:szCs w:val="21"/>
              </w:rPr>
            </w:pPr>
          </w:p>
        </w:tc>
        <w:tc>
          <w:tcPr>
            <w:tcW w:w="1530" w:type="dxa"/>
            <w:vAlign w:val="center"/>
          </w:tcPr>
          <w:p w14:paraId="6F3C3C64" w14:textId="77777777" w:rsidR="00272450" w:rsidRDefault="00272450">
            <w:pPr>
              <w:jc w:val="center"/>
              <w:rPr>
                <w:rFonts w:ascii="仿宋_GB2312" w:eastAsia="仿宋_GB2312" w:hAnsi="宋体"/>
                <w:szCs w:val="21"/>
              </w:rPr>
            </w:pPr>
          </w:p>
        </w:tc>
        <w:tc>
          <w:tcPr>
            <w:tcW w:w="1560" w:type="dxa"/>
            <w:vAlign w:val="center"/>
          </w:tcPr>
          <w:p w14:paraId="74E5BFE9" w14:textId="77777777" w:rsidR="00272450" w:rsidRDefault="00272450">
            <w:pPr>
              <w:jc w:val="center"/>
              <w:rPr>
                <w:rFonts w:ascii="仿宋_GB2312" w:eastAsia="仿宋_GB2312" w:hAnsi="宋体"/>
                <w:szCs w:val="21"/>
              </w:rPr>
            </w:pPr>
          </w:p>
        </w:tc>
        <w:tc>
          <w:tcPr>
            <w:tcW w:w="2955" w:type="dxa"/>
            <w:vAlign w:val="center"/>
          </w:tcPr>
          <w:p w14:paraId="2D0049F4"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F21D64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0273EC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255D675" w14:textId="77777777">
        <w:trPr>
          <w:trHeight w:val="186"/>
          <w:jc w:val="center"/>
        </w:trPr>
        <w:tc>
          <w:tcPr>
            <w:tcW w:w="913" w:type="dxa"/>
            <w:tcBorders>
              <w:left w:val="nil"/>
            </w:tcBorders>
            <w:vAlign w:val="center"/>
          </w:tcPr>
          <w:p w14:paraId="272C7C9E" w14:textId="77777777" w:rsidR="00272450" w:rsidRDefault="00906AE9">
            <w:pPr>
              <w:jc w:val="center"/>
              <w:rPr>
                <w:rFonts w:ascii="仿宋_GB2312" w:eastAsia="仿宋_GB2312" w:hAnsi="宋体"/>
                <w:szCs w:val="21"/>
              </w:rPr>
            </w:pPr>
            <w:r>
              <w:rPr>
                <w:rFonts w:ascii="仿宋_GB2312" w:eastAsia="仿宋_GB2312" w:hAnsi="宋体"/>
                <w:szCs w:val="21"/>
              </w:rPr>
              <w:t>161</w:t>
            </w:r>
          </w:p>
        </w:tc>
        <w:tc>
          <w:tcPr>
            <w:tcW w:w="2126" w:type="dxa"/>
            <w:vMerge/>
            <w:vAlign w:val="center"/>
          </w:tcPr>
          <w:p w14:paraId="70B576E9" w14:textId="77777777" w:rsidR="00272450" w:rsidRDefault="00272450">
            <w:pPr>
              <w:jc w:val="center"/>
              <w:rPr>
                <w:rFonts w:ascii="仿宋_GB2312" w:eastAsia="仿宋_GB2312" w:hAnsi="宋体"/>
                <w:szCs w:val="21"/>
              </w:rPr>
            </w:pPr>
          </w:p>
        </w:tc>
        <w:tc>
          <w:tcPr>
            <w:tcW w:w="5246" w:type="dxa"/>
            <w:vMerge/>
            <w:vAlign w:val="center"/>
          </w:tcPr>
          <w:p w14:paraId="7C9FCDB7" w14:textId="77777777" w:rsidR="00272450" w:rsidRDefault="00272450">
            <w:pPr>
              <w:jc w:val="left"/>
              <w:rPr>
                <w:rFonts w:ascii="仿宋_GB2312" w:eastAsia="仿宋_GB2312" w:hAnsi="宋体"/>
                <w:szCs w:val="21"/>
              </w:rPr>
            </w:pPr>
          </w:p>
        </w:tc>
        <w:tc>
          <w:tcPr>
            <w:tcW w:w="1440" w:type="dxa"/>
            <w:vMerge/>
            <w:vAlign w:val="center"/>
          </w:tcPr>
          <w:p w14:paraId="19A3D61A" w14:textId="77777777" w:rsidR="00272450" w:rsidRDefault="00272450">
            <w:pPr>
              <w:jc w:val="center"/>
              <w:rPr>
                <w:rFonts w:ascii="仿宋_GB2312" w:eastAsia="仿宋_GB2312" w:hAnsi="宋体"/>
                <w:szCs w:val="21"/>
              </w:rPr>
            </w:pPr>
          </w:p>
        </w:tc>
        <w:tc>
          <w:tcPr>
            <w:tcW w:w="1770" w:type="dxa"/>
            <w:vAlign w:val="center"/>
          </w:tcPr>
          <w:p w14:paraId="3D595739"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2773ECE4" w14:textId="77777777" w:rsidR="00272450" w:rsidRDefault="00272450">
            <w:pPr>
              <w:jc w:val="center"/>
              <w:rPr>
                <w:rFonts w:ascii="仿宋_GB2312" w:eastAsia="仿宋_GB2312" w:hAnsi="宋体"/>
                <w:szCs w:val="21"/>
              </w:rPr>
            </w:pPr>
          </w:p>
        </w:tc>
        <w:tc>
          <w:tcPr>
            <w:tcW w:w="1530" w:type="dxa"/>
            <w:vAlign w:val="center"/>
          </w:tcPr>
          <w:p w14:paraId="2553AFBC" w14:textId="77777777" w:rsidR="00272450" w:rsidRDefault="00272450">
            <w:pPr>
              <w:jc w:val="center"/>
              <w:rPr>
                <w:rFonts w:ascii="仿宋_GB2312" w:eastAsia="仿宋_GB2312" w:hAnsi="宋体"/>
                <w:szCs w:val="21"/>
              </w:rPr>
            </w:pPr>
          </w:p>
        </w:tc>
        <w:tc>
          <w:tcPr>
            <w:tcW w:w="1560" w:type="dxa"/>
            <w:vAlign w:val="center"/>
          </w:tcPr>
          <w:p w14:paraId="16898F06" w14:textId="77777777" w:rsidR="00272450" w:rsidRDefault="00272450">
            <w:pPr>
              <w:jc w:val="center"/>
              <w:rPr>
                <w:rFonts w:ascii="仿宋_GB2312" w:eastAsia="仿宋_GB2312" w:hAnsi="宋体"/>
                <w:szCs w:val="21"/>
              </w:rPr>
            </w:pPr>
          </w:p>
        </w:tc>
        <w:tc>
          <w:tcPr>
            <w:tcW w:w="2955" w:type="dxa"/>
            <w:vAlign w:val="center"/>
          </w:tcPr>
          <w:p w14:paraId="364096D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6E7C91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51B45E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4ED83B3" w14:textId="77777777">
        <w:trPr>
          <w:trHeight w:val="186"/>
          <w:jc w:val="center"/>
        </w:trPr>
        <w:tc>
          <w:tcPr>
            <w:tcW w:w="913" w:type="dxa"/>
            <w:tcBorders>
              <w:left w:val="nil"/>
            </w:tcBorders>
            <w:vAlign w:val="center"/>
          </w:tcPr>
          <w:p w14:paraId="1211260A" w14:textId="77777777" w:rsidR="00272450" w:rsidRDefault="00906AE9">
            <w:pPr>
              <w:jc w:val="center"/>
              <w:rPr>
                <w:rFonts w:ascii="仿宋_GB2312" w:eastAsia="仿宋_GB2312" w:hAnsi="宋体"/>
                <w:szCs w:val="21"/>
              </w:rPr>
            </w:pPr>
            <w:r>
              <w:rPr>
                <w:rFonts w:ascii="仿宋_GB2312" w:eastAsia="仿宋_GB2312" w:hAnsi="宋体"/>
                <w:szCs w:val="21"/>
              </w:rPr>
              <w:t>162</w:t>
            </w:r>
          </w:p>
        </w:tc>
        <w:tc>
          <w:tcPr>
            <w:tcW w:w="2126" w:type="dxa"/>
            <w:vMerge/>
            <w:vAlign w:val="center"/>
          </w:tcPr>
          <w:p w14:paraId="36ED17D0" w14:textId="77777777" w:rsidR="00272450" w:rsidRDefault="00272450">
            <w:pPr>
              <w:jc w:val="center"/>
              <w:rPr>
                <w:rFonts w:ascii="仿宋_GB2312" w:eastAsia="仿宋_GB2312" w:hAnsi="宋体"/>
                <w:szCs w:val="21"/>
              </w:rPr>
            </w:pPr>
          </w:p>
        </w:tc>
        <w:tc>
          <w:tcPr>
            <w:tcW w:w="5246" w:type="dxa"/>
            <w:vMerge/>
            <w:vAlign w:val="center"/>
          </w:tcPr>
          <w:p w14:paraId="40B759A9" w14:textId="77777777" w:rsidR="00272450" w:rsidRDefault="00272450">
            <w:pPr>
              <w:jc w:val="left"/>
              <w:rPr>
                <w:rFonts w:ascii="仿宋_GB2312" w:eastAsia="仿宋_GB2312" w:hAnsi="宋体"/>
                <w:szCs w:val="21"/>
              </w:rPr>
            </w:pPr>
          </w:p>
        </w:tc>
        <w:tc>
          <w:tcPr>
            <w:tcW w:w="1440" w:type="dxa"/>
            <w:vMerge/>
            <w:vAlign w:val="center"/>
          </w:tcPr>
          <w:p w14:paraId="54F76CBA" w14:textId="77777777" w:rsidR="00272450" w:rsidRDefault="00272450">
            <w:pPr>
              <w:jc w:val="center"/>
              <w:rPr>
                <w:rFonts w:ascii="仿宋_GB2312" w:eastAsia="仿宋_GB2312" w:hAnsi="宋体"/>
                <w:szCs w:val="21"/>
              </w:rPr>
            </w:pPr>
          </w:p>
        </w:tc>
        <w:tc>
          <w:tcPr>
            <w:tcW w:w="1770" w:type="dxa"/>
            <w:vAlign w:val="center"/>
          </w:tcPr>
          <w:p w14:paraId="33130E96"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7D23635C" w14:textId="77777777" w:rsidR="00272450" w:rsidRDefault="00272450">
            <w:pPr>
              <w:jc w:val="center"/>
              <w:rPr>
                <w:rFonts w:ascii="仿宋_GB2312" w:eastAsia="仿宋_GB2312" w:hAnsi="宋体"/>
                <w:szCs w:val="21"/>
              </w:rPr>
            </w:pPr>
          </w:p>
        </w:tc>
        <w:tc>
          <w:tcPr>
            <w:tcW w:w="1530" w:type="dxa"/>
            <w:vAlign w:val="center"/>
          </w:tcPr>
          <w:p w14:paraId="51A7BC94" w14:textId="77777777" w:rsidR="00272450" w:rsidRDefault="00272450">
            <w:pPr>
              <w:jc w:val="center"/>
              <w:rPr>
                <w:rFonts w:ascii="仿宋_GB2312" w:eastAsia="仿宋_GB2312" w:hAnsi="宋体"/>
                <w:szCs w:val="21"/>
              </w:rPr>
            </w:pPr>
          </w:p>
        </w:tc>
        <w:tc>
          <w:tcPr>
            <w:tcW w:w="1560" w:type="dxa"/>
            <w:vAlign w:val="center"/>
          </w:tcPr>
          <w:p w14:paraId="2AFA52DB" w14:textId="77777777" w:rsidR="00272450" w:rsidRDefault="00272450">
            <w:pPr>
              <w:jc w:val="center"/>
              <w:rPr>
                <w:rFonts w:ascii="仿宋_GB2312" w:eastAsia="仿宋_GB2312" w:hAnsi="宋体"/>
                <w:szCs w:val="21"/>
              </w:rPr>
            </w:pPr>
          </w:p>
        </w:tc>
        <w:tc>
          <w:tcPr>
            <w:tcW w:w="2955" w:type="dxa"/>
            <w:vAlign w:val="center"/>
          </w:tcPr>
          <w:p w14:paraId="6049744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CFE7DA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A27D39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10C5A0B" w14:textId="77777777">
        <w:trPr>
          <w:trHeight w:val="782"/>
          <w:jc w:val="center"/>
        </w:trPr>
        <w:tc>
          <w:tcPr>
            <w:tcW w:w="913" w:type="dxa"/>
            <w:tcBorders>
              <w:left w:val="nil"/>
            </w:tcBorders>
            <w:vAlign w:val="center"/>
          </w:tcPr>
          <w:p w14:paraId="56E2522D" w14:textId="77777777" w:rsidR="00272450" w:rsidRDefault="00906AE9">
            <w:pPr>
              <w:jc w:val="center"/>
              <w:rPr>
                <w:rFonts w:ascii="仿宋_GB2312" w:eastAsia="仿宋_GB2312" w:hAnsi="宋体"/>
                <w:szCs w:val="21"/>
              </w:rPr>
            </w:pPr>
            <w:r>
              <w:rPr>
                <w:rFonts w:ascii="仿宋_GB2312" w:eastAsia="仿宋_GB2312" w:hAnsi="宋体"/>
                <w:szCs w:val="21"/>
              </w:rPr>
              <w:t>163</w:t>
            </w:r>
          </w:p>
        </w:tc>
        <w:tc>
          <w:tcPr>
            <w:tcW w:w="2126" w:type="dxa"/>
            <w:vMerge/>
            <w:vAlign w:val="center"/>
          </w:tcPr>
          <w:p w14:paraId="437774C5" w14:textId="77777777" w:rsidR="00272450" w:rsidRDefault="00272450">
            <w:pPr>
              <w:jc w:val="center"/>
              <w:rPr>
                <w:rFonts w:ascii="仿宋_GB2312" w:eastAsia="仿宋_GB2312" w:hAnsi="宋体"/>
                <w:szCs w:val="21"/>
              </w:rPr>
            </w:pPr>
          </w:p>
        </w:tc>
        <w:tc>
          <w:tcPr>
            <w:tcW w:w="5246" w:type="dxa"/>
            <w:vMerge/>
            <w:vAlign w:val="center"/>
          </w:tcPr>
          <w:p w14:paraId="58C77D09" w14:textId="77777777" w:rsidR="00272450" w:rsidRDefault="00272450">
            <w:pPr>
              <w:jc w:val="left"/>
              <w:rPr>
                <w:rFonts w:ascii="仿宋_GB2312" w:eastAsia="仿宋_GB2312" w:hAnsi="宋体"/>
                <w:szCs w:val="21"/>
              </w:rPr>
            </w:pPr>
          </w:p>
        </w:tc>
        <w:tc>
          <w:tcPr>
            <w:tcW w:w="1440" w:type="dxa"/>
            <w:vMerge/>
            <w:vAlign w:val="center"/>
          </w:tcPr>
          <w:p w14:paraId="7814A971" w14:textId="77777777" w:rsidR="00272450" w:rsidRDefault="00272450">
            <w:pPr>
              <w:jc w:val="center"/>
              <w:rPr>
                <w:rFonts w:ascii="仿宋_GB2312" w:eastAsia="仿宋_GB2312" w:hAnsi="宋体"/>
                <w:szCs w:val="21"/>
              </w:rPr>
            </w:pPr>
          </w:p>
        </w:tc>
        <w:tc>
          <w:tcPr>
            <w:tcW w:w="1770" w:type="dxa"/>
            <w:vAlign w:val="center"/>
          </w:tcPr>
          <w:p w14:paraId="4BB558D3"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071D6B66" w14:textId="77777777" w:rsidR="00272450" w:rsidRDefault="00272450">
            <w:pPr>
              <w:jc w:val="center"/>
              <w:rPr>
                <w:rFonts w:ascii="仿宋_GB2312" w:eastAsia="仿宋_GB2312" w:hAnsi="宋体"/>
                <w:szCs w:val="21"/>
              </w:rPr>
            </w:pPr>
          </w:p>
        </w:tc>
        <w:tc>
          <w:tcPr>
            <w:tcW w:w="1530" w:type="dxa"/>
            <w:vAlign w:val="center"/>
          </w:tcPr>
          <w:p w14:paraId="0EADEC3E" w14:textId="77777777" w:rsidR="00272450" w:rsidRDefault="00272450">
            <w:pPr>
              <w:jc w:val="center"/>
              <w:rPr>
                <w:rFonts w:ascii="仿宋_GB2312" w:eastAsia="仿宋_GB2312" w:hAnsi="宋体"/>
                <w:szCs w:val="21"/>
              </w:rPr>
            </w:pPr>
          </w:p>
        </w:tc>
        <w:tc>
          <w:tcPr>
            <w:tcW w:w="1560" w:type="dxa"/>
            <w:vAlign w:val="center"/>
          </w:tcPr>
          <w:p w14:paraId="414CC53D" w14:textId="77777777" w:rsidR="00272450" w:rsidRDefault="00272450">
            <w:pPr>
              <w:jc w:val="center"/>
              <w:rPr>
                <w:rFonts w:ascii="仿宋_GB2312" w:eastAsia="仿宋_GB2312" w:hAnsi="宋体"/>
                <w:szCs w:val="21"/>
              </w:rPr>
            </w:pPr>
          </w:p>
        </w:tc>
        <w:tc>
          <w:tcPr>
            <w:tcW w:w="2955" w:type="dxa"/>
            <w:vAlign w:val="center"/>
          </w:tcPr>
          <w:p w14:paraId="3937904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23A6A27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AB3DC0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31D4148" w14:textId="77777777">
        <w:trPr>
          <w:trHeight w:val="186"/>
          <w:jc w:val="center"/>
        </w:trPr>
        <w:tc>
          <w:tcPr>
            <w:tcW w:w="913" w:type="dxa"/>
            <w:tcBorders>
              <w:left w:val="nil"/>
            </w:tcBorders>
            <w:vAlign w:val="center"/>
          </w:tcPr>
          <w:p w14:paraId="01E75AFA" w14:textId="77777777" w:rsidR="00272450" w:rsidRDefault="00906AE9">
            <w:pPr>
              <w:jc w:val="center"/>
              <w:rPr>
                <w:rFonts w:ascii="仿宋_GB2312" w:eastAsia="仿宋_GB2312" w:hAnsi="宋体"/>
                <w:szCs w:val="21"/>
              </w:rPr>
            </w:pPr>
            <w:r>
              <w:rPr>
                <w:rFonts w:ascii="仿宋_GB2312" w:eastAsia="仿宋_GB2312" w:hAnsi="宋体"/>
                <w:szCs w:val="21"/>
              </w:rPr>
              <w:t>164</w:t>
            </w:r>
          </w:p>
        </w:tc>
        <w:tc>
          <w:tcPr>
            <w:tcW w:w="2126" w:type="dxa"/>
            <w:vMerge/>
            <w:vAlign w:val="center"/>
          </w:tcPr>
          <w:p w14:paraId="2399C96B" w14:textId="77777777" w:rsidR="00272450" w:rsidRDefault="00272450">
            <w:pPr>
              <w:jc w:val="center"/>
              <w:rPr>
                <w:rFonts w:ascii="仿宋_GB2312" w:eastAsia="仿宋_GB2312" w:hAnsi="宋体"/>
                <w:szCs w:val="21"/>
              </w:rPr>
            </w:pPr>
          </w:p>
        </w:tc>
        <w:tc>
          <w:tcPr>
            <w:tcW w:w="5246" w:type="dxa"/>
            <w:vMerge/>
            <w:vAlign w:val="center"/>
          </w:tcPr>
          <w:p w14:paraId="5DD0C1DF" w14:textId="77777777" w:rsidR="00272450" w:rsidRDefault="00272450">
            <w:pPr>
              <w:jc w:val="left"/>
              <w:rPr>
                <w:rFonts w:ascii="仿宋_GB2312" w:eastAsia="仿宋_GB2312" w:hAnsi="宋体"/>
                <w:szCs w:val="21"/>
              </w:rPr>
            </w:pPr>
          </w:p>
        </w:tc>
        <w:tc>
          <w:tcPr>
            <w:tcW w:w="1440" w:type="dxa"/>
            <w:vMerge/>
            <w:vAlign w:val="center"/>
          </w:tcPr>
          <w:p w14:paraId="2CAA7B1A" w14:textId="77777777" w:rsidR="00272450" w:rsidRDefault="00272450">
            <w:pPr>
              <w:jc w:val="center"/>
              <w:rPr>
                <w:rFonts w:ascii="仿宋_GB2312" w:eastAsia="仿宋_GB2312" w:hAnsi="宋体"/>
                <w:szCs w:val="21"/>
              </w:rPr>
            </w:pPr>
          </w:p>
        </w:tc>
        <w:tc>
          <w:tcPr>
            <w:tcW w:w="1770" w:type="dxa"/>
            <w:vAlign w:val="center"/>
          </w:tcPr>
          <w:p w14:paraId="23416E49"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2030B832" w14:textId="77777777" w:rsidR="00272450" w:rsidRDefault="00272450">
            <w:pPr>
              <w:jc w:val="center"/>
              <w:rPr>
                <w:rFonts w:ascii="仿宋_GB2312" w:eastAsia="仿宋_GB2312" w:hAnsi="宋体"/>
                <w:szCs w:val="21"/>
              </w:rPr>
            </w:pPr>
          </w:p>
        </w:tc>
        <w:tc>
          <w:tcPr>
            <w:tcW w:w="1530" w:type="dxa"/>
            <w:vAlign w:val="center"/>
          </w:tcPr>
          <w:p w14:paraId="08170932" w14:textId="77777777" w:rsidR="00272450" w:rsidRDefault="00272450">
            <w:pPr>
              <w:jc w:val="center"/>
              <w:rPr>
                <w:rFonts w:ascii="仿宋_GB2312" w:eastAsia="仿宋_GB2312" w:hAnsi="宋体"/>
                <w:szCs w:val="21"/>
              </w:rPr>
            </w:pPr>
          </w:p>
        </w:tc>
        <w:tc>
          <w:tcPr>
            <w:tcW w:w="1560" w:type="dxa"/>
            <w:vAlign w:val="center"/>
          </w:tcPr>
          <w:p w14:paraId="76C86B06" w14:textId="77777777" w:rsidR="00272450" w:rsidRDefault="00272450">
            <w:pPr>
              <w:jc w:val="center"/>
              <w:rPr>
                <w:rFonts w:ascii="仿宋_GB2312" w:eastAsia="仿宋_GB2312" w:hAnsi="宋体"/>
                <w:szCs w:val="21"/>
              </w:rPr>
            </w:pPr>
          </w:p>
        </w:tc>
        <w:tc>
          <w:tcPr>
            <w:tcW w:w="2955" w:type="dxa"/>
            <w:vAlign w:val="center"/>
          </w:tcPr>
          <w:p w14:paraId="01BEB74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C8AAAA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EC1FD3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1BDC5FE" w14:textId="77777777">
        <w:trPr>
          <w:trHeight w:val="186"/>
          <w:jc w:val="center"/>
        </w:trPr>
        <w:tc>
          <w:tcPr>
            <w:tcW w:w="913" w:type="dxa"/>
            <w:tcBorders>
              <w:left w:val="nil"/>
            </w:tcBorders>
            <w:vAlign w:val="center"/>
          </w:tcPr>
          <w:p w14:paraId="045E24D4" w14:textId="77777777" w:rsidR="00272450" w:rsidRDefault="00906AE9">
            <w:pPr>
              <w:jc w:val="center"/>
              <w:rPr>
                <w:rFonts w:ascii="仿宋_GB2312" w:eastAsia="仿宋_GB2312" w:hAnsi="宋体"/>
                <w:szCs w:val="21"/>
              </w:rPr>
            </w:pPr>
            <w:r>
              <w:rPr>
                <w:rFonts w:ascii="仿宋_GB2312" w:eastAsia="仿宋_GB2312" w:hAnsi="宋体"/>
                <w:szCs w:val="21"/>
              </w:rPr>
              <w:t>165</w:t>
            </w:r>
          </w:p>
        </w:tc>
        <w:tc>
          <w:tcPr>
            <w:tcW w:w="2126" w:type="dxa"/>
            <w:vMerge/>
            <w:vAlign w:val="center"/>
          </w:tcPr>
          <w:p w14:paraId="2AB778F0" w14:textId="77777777" w:rsidR="00272450" w:rsidRDefault="00272450">
            <w:pPr>
              <w:jc w:val="center"/>
              <w:rPr>
                <w:rFonts w:ascii="仿宋_GB2312" w:eastAsia="仿宋_GB2312" w:hAnsi="宋体"/>
                <w:szCs w:val="21"/>
              </w:rPr>
            </w:pPr>
          </w:p>
        </w:tc>
        <w:tc>
          <w:tcPr>
            <w:tcW w:w="5246" w:type="dxa"/>
            <w:vMerge/>
            <w:vAlign w:val="center"/>
          </w:tcPr>
          <w:p w14:paraId="5BA75133" w14:textId="77777777" w:rsidR="00272450" w:rsidRDefault="00272450">
            <w:pPr>
              <w:jc w:val="left"/>
              <w:rPr>
                <w:rFonts w:ascii="仿宋_GB2312" w:eastAsia="仿宋_GB2312" w:hAnsi="宋体"/>
                <w:szCs w:val="21"/>
              </w:rPr>
            </w:pPr>
          </w:p>
        </w:tc>
        <w:tc>
          <w:tcPr>
            <w:tcW w:w="1440" w:type="dxa"/>
            <w:vMerge/>
            <w:vAlign w:val="center"/>
          </w:tcPr>
          <w:p w14:paraId="3CE2EC57" w14:textId="77777777" w:rsidR="00272450" w:rsidRDefault="00272450">
            <w:pPr>
              <w:jc w:val="center"/>
              <w:rPr>
                <w:rFonts w:ascii="仿宋_GB2312" w:eastAsia="仿宋_GB2312" w:hAnsi="宋体"/>
                <w:szCs w:val="21"/>
              </w:rPr>
            </w:pPr>
          </w:p>
        </w:tc>
        <w:tc>
          <w:tcPr>
            <w:tcW w:w="1770" w:type="dxa"/>
            <w:vAlign w:val="center"/>
          </w:tcPr>
          <w:p w14:paraId="6891A523"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36792042" w14:textId="77777777" w:rsidR="00272450" w:rsidRDefault="00272450">
            <w:pPr>
              <w:jc w:val="center"/>
              <w:rPr>
                <w:rFonts w:ascii="仿宋_GB2312" w:eastAsia="仿宋_GB2312" w:hAnsi="宋体"/>
                <w:szCs w:val="21"/>
              </w:rPr>
            </w:pPr>
          </w:p>
        </w:tc>
        <w:tc>
          <w:tcPr>
            <w:tcW w:w="1530" w:type="dxa"/>
            <w:vAlign w:val="center"/>
          </w:tcPr>
          <w:p w14:paraId="5FD75712" w14:textId="77777777" w:rsidR="00272450" w:rsidRDefault="00272450">
            <w:pPr>
              <w:jc w:val="center"/>
              <w:rPr>
                <w:rFonts w:ascii="仿宋_GB2312" w:eastAsia="仿宋_GB2312" w:hAnsi="宋体"/>
                <w:szCs w:val="21"/>
              </w:rPr>
            </w:pPr>
          </w:p>
        </w:tc>
        <w:tc>
          <w:tcPr>
            <w:tcW w:w="1560" w:type="dxa"/>
            <w:vAlign w:val="center"/>
          </w:tcPr>
          <w:p w14:paraId="6334383C" w14:textId="77777777" w:rsidR="00272450" w:rsidRDefault="00272450">
            <w:pPr>
              <w:jc w:val="center"/>
              <w:rPr>
                <w:rFonts w:ascii="仿宋_GB2312" w:eastAsia="仿宋_GB2312" w:hAnsi="宋体"/>
                <w:szCs w:val="21"/>
              </w:rPr>
            </w:pPr>
          </w:p>
        </w:tc>
        <w:tc>
          <w:tcPr>
            <w:tcW w:w="2955" w:type="dxa"/>
            <w:vAlign w:val="center"/>
          </w:tcPr>
          <w:p w14:paraId="655E48CF"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D1C266E"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BFB461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98D3807" w14:textId="77777777">
        <w:trPr>
          <w:trHeight w:val="1115"/>
          <w:jc w:val="center"/>
        </w:trPr>
        <w:tc>
          <w:tcPr>
            <w:tcW w:w="913" w:type="dxa"/>
            <w:tcBorders>
              <w:left w:val="nil"/>
            </w:tcBorders>
            <w:vAlign w:val="center"/>
          </w:tcPr>
          <w:p w14:paraId="086153B4" w14:textId="77777777" w:rsidR="00272450" w:rsidRDefault="00906AE9">
            <w:pPr>
              <w:jc w:val="center"/>
              <w:rPr>
                <w:rFonts w:ascii="仿宋_GB2312" w:eastAsia="仿宋_GB2312" w:hAnsi="宋体"/>
                <w:szCs w:val="21"/>
              </w:rPr>
            </w:pPr>
            <w:r>
              <w:rPr>
                <w:rFonts w:ascii="仿宋_GB2312" w:eastAsia="仿宋_GB2312" w:hAnsi="宋体"/>
                <w:szCs w:val="21"/>
              </w:rPr>
              <w:t>166</w:t>
            </w:r>
          </w:p>
        </w:tc>
        <w:tc>
          <w:tcPr>
            <w:tcW w:w="2126" w:type="dxa"/>
            <w:vMerge/>
            <w:vAlign w:val="center"/>
          </w:tcPr>
          <w:p w14:paraId="18D4DD3C" w14:textId="77777777" w:rsidR="00272450" w:rsidRDefault="00272450">
            <w:pPr>
              <w:jc w:val="center"/>
              <w:rPr>
                <w:rFonts w:ascii="仿宋_GB2312" w:eastAsia="仿宋_GB2312" w:hAnsi="宋体"/>
                <w:szCs w:val="21"/>
              </w:rPr>
            </w:pPr>
          </w:p>
        </w:tc>
        <w:tc>
          <w:tcPr>
            <w:tcW w:w="5246" w:type="dxa"/>
            <w:vMerge/>
            <w:vAlign w:val="center"/>
          </w:tcPr>
          <w:p w14:paraId="39380D28" w14:textId="77777777" w:rsidR="00272450" w:rsidRDefault="00272450">
            <w:pPr>
              <w:jc w:val="left"/>
              <w:rPr>
                <w:rFonts w:ascii="仿宋_GB2312" w:eastAsia="仿宋_GB2312" w:hAnsi="宋体"/>
                <w:szCs w:val="21"/>
              </w:rPr>
            </w:pPr>
          </w:p>
        </w:tc>
        <w:tc>
          <w:tcPr>
            <w:tcW w:w="1440" w:type="dxa"/>
            <w:vMerge/>
            <w:vAlign w:val="center"/>
          </w:tcPr>
          <w:p w14:paraId="365D8083" w14:textId="77777777" w:rsidR="00272450" w:rsidRDefault="00272450">
            <w:pPr>
              <w:jc w:val="center"/>
              <w:rPr>
                <w:rFonts w:ascii="仿宋_GB2312" w:eastAsia="仿宋_GB2312" w:hAnsi="宋体"/>
                <w:szCs w:val="21"/>
              </w:rPr>
            </w:pPr>
          </w:p>
        </w:tc>
        <w:tc>
          <w:tcPr>
            <w:tcW w:w="1770" w:type="dxa"/>
            <w:vAlign w:val="center"/>
          </w:tcPr>
          <w:p w14:paraId="3C17F848"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7E9CC210" w14:textId="77777777" w:rsidR="00272450" w:rsidRDefault="00272450">
            <w:pPr>
              <w:jc w:val="center"/>
              <w:rPr>
                <w:rFonts w:ascii="仿宋_GB2312" w:eastAsia="仿宋_GB2312" w:hAnsi="宋体"/>
                <w:szCs w:val="21"/>
              </w:rPr>
            </w:pPr>
          </w:p>
        </w:tc>
        <w:tc>
          <w:tcPr>
            <w:tcW w:w="1530" w:type="dxa"/>
            <w:vAlign w:val="center"/>
          </w:tcPr>
          <w:p w14:paraId="5ECDCCD5" w14:textId="77777777" w:rsidR="00272450" w:rsidRDefault="00272450">
            <w:pPr>
              <w:jc w:val="center"/>
              <w:rPr>
                <w:rFonts w:ascii="仿宋_GB2312" w:eastAsia="仿宋_GB2312" w:hAnsi="宋体"/>
                <w:szCs w:val="21"/>
              </w:rPr>
            </w:pPr>
          </w:p>
        </w:tc>
        <w:tc>
          <w:tcPr>
            <w:tcW w:w="1560" w:type="dxa"/>
            <w:vAlign w:val="center"/>
          </w:tcPr>
          <w:p w14:paraId="1837EC4F" w14:textId="77777777" w:rsidR="00272450" w:rsidRDefault="00272450">
            <w:pPr>
              <w:jc w:val="center"/>
              <w:rPr>
                <w:rFonts w:ascii="仿宋_GB2312" w:eastAsia="仿宋_GB2312" w:hAnsi="宋体"/>
                <w:szCs w:val="21"/>
              </w:rPr>
            </w:pPr>
          </w:p>
        </w:tc>
        <w:tc>
          <w:tcPr>
            <w:tcW w:w="2955" w:type="dxa"/>
            <w:vAlign w:val="center"/>
          </w:tcPr>
          <w:p w14:paraId="34715FE0"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C77F1A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07EBFB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6F41CF0" w14:textId="77777777">
        <w:trPr>
          <w:trHeight w:val="186"/>
          <w:jc w:val="center"/>
        </w:trPr>
        <w:tc>
          <w:tcPr>
            <w:tcW w:w="913" w:type="dxa"/>
            <w:tcBorders>
              <w:left w:val="nil"/>
            </w:tcBorders>
            <w:vAlign w:val="center"/>
          </w:tcPr>
          <w:p w14:paraId="79AB4400" w14:textId="77777777" w:rsidR="00272450" w:rsidRDefault="00906AE9">
            <w:pPr>
              <w:jc w:val="center"/>
              <w:rPr>
                <w:rFonts w:ascii="仿宋_GB2312" w:eastAsia="仿宋_GB2312" w:hAnsi="宋体"/>
                <w:szCs w:val="21"/>
              </w:rPr>
            </w:pPr>
            <w:r>
              <w:rPr>
                <w:rFonts w:ascii="仿宋_GB2312" w:eastAsia="仿宋_GB2312" w:hAnsi="宋体"/>
                <w:szCs w:val="21"/>
              </w:rPr>
              <w:t>167</w:t>
            </w:r>
          </w:p>
        </w:tc>
        <w:tc>
          <w:tcPr>
            <w:tcW w:w="2126" w:type="dxa"/>
            <w:vMerge/>
            <w:vAlign w:val="center"/>
          </w:tcPr>
          <w:p w14:paraId="3A5C9D93" w14:textId="77777777" w:rsidR="00272450" w:rsidRDefault="00272450">
            <w:pPr>
              <w:jc w:val="center"/>
              <w:rPr>
                <w:rFonts w:ascii="仿宋_GB2312" w:eastAsia="仿宋_GB2312" w:hAnsi="宋体"/>
                <w:szCs w:val="21"/>
              </w:rPr>
            </w:pPr>
          </w:p>
        </w:tc>
        <w:tc>
          <w:tcPr>
            <w:tcW w:w="5246" w:type="dxa"/>
            <w:vMerge/>
            <w:vAlign w:val="center"/>
          </w:tcPr>
          <w:p w14:paraId="0E15E7B2" w14:textId="77777777" w:rsidR="00272450" w:rsidRDefault="00272450">
            <w:pPr>
              <w:jc w:val="left"/>
              <w:rPr>
                <w:rFonts w:ascii="仿宋_GB2312" w:eastAsia="仿宋_GB2312" w:hAnsi="宋体"/>
                <w:szCs w:val="21"/>
              </w:rPr>
            </w:pPr>
          </w:p>
        </w:tc>
        <w:tc>
          <w:tcPr>
            <w:tcW w:w="1440" w:type="dxa"/>
            <w:vMerge/>
            <w:vAlign w:val="center"/>
          </w:tcPr>
          <w:p w14:paraId="79666297" w14:textId="77777777" w:rsidR="00272450" w:rsidRDefault="00272450">
            <w:pPr>
              <w:jc w:val="center"/>
              <w:rPr>
                <w:rFonts w:ascii="仿宋_GB2312" w:eastAsia="仿宋_GB2312" w:hAnsi="宋体"/>
                <w:szCs w:val="21"/>
              </w:rPr>
            </w:pPr>
          </w:p>
        </w:tc>
        <w:tc>
          <w:tcPr>
            <w:tcW w:w="1770" w:type="dxa"/>
            <w:vAlign w:val="center"/>
          </w:tcPr>
          <w:p w14:paraId="67E12D45"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449297FE" w14:textId="77777777" w:rsidR="00272450" w:rsidRDefault="00272450">
            <w:pPr>
              <w:jc w:val="center"/>
              <w:rPr>
                <w:rFonts w:ascii="仿宋_GB2312" w:eastAsia="仿宋_GB2312" w:hAnsi="宋体"/>
                <w:szCs w:val="21"/>
              </w:rPr>
            </w:pPr>
          </w:p>
        </w:tc>
        <w:tc>
          <w:tcPr>
            <w:tcW w:w="1530" w:type="dxa"/>
            <w:vAlign w:val="center"/>
          </w:tcPr>
          <w:p w14:paraId="46DDC2A4" w14:textId="77777777" w:rsidR="00272450" w:rsidRDefault="00272450">
            <w:pPr>
              <w:jc w:val="center"/>
              <w:rPr>
                <w:rFonts w:ascii="仿宋_GB2312" w:eastAsia="仿宋_GB2312" w:hAnsi="宋体"/>
                <w:szCs w:val="21"/>
              </w:rPr>
            </w:pPr>
          </w:p>
        </w:tc>
        <w:tc>
          <w:tcPr>
            <w:tcW w:w="1560" w:type="dxa"/>
            <w:vAlign w:val="center"/>
          </w:tcPr>
          <w:p w14:paraId="4480DF7A" w14:textId="77777777" w:rsidR="00272450" w:rsidRDefault="00272450">
            <w:pPr>
              <w:jc w:val="center"/>
              <w:rPr>
                <w:rFonts w:ascii="仿宋_GB2312" w:eastAsia="仿宋_GB2312" w:hAnsi="宋体"/>
                <w:szCs w:val="21"/>
              </w:rPr>
            </w:pPr>
          </w:p>
        </w:tc>
        <w:tc>
          <w:tcPr>
            <w:tcW w:w="2955" w:type="dxa"/>
            <w:vAlign w:val="center"/>
          </w:tcPr>
          <w:p w14:paraId="1F0A134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091667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515233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866702B" w14:textId="77777777">
        <w:trPr>
          <w:trHeight w:val="186"/>
          <w:jc w:val="center"/>
        </w:trPr>
        <w:tc>
          <w:tcPr>
            <w:tcW w:w="913" w:type="dxa"/>
            <w:tcBorders>
              <w:left w:val="nil"/>
            </w:tcBorders>
            <w:vAlign w:val="center"/>
          </w:tcPr>
          <w:p w14:paraId="6E0712FA" w14:textId="77777777" w:rsidR="00272450" w:rsidRDefault="00906AE9">
            <w:pPr>
              <w:jc w:val="center"/>
              <w:rPr>
                <w:rFonts w:ascii="仿宋_GB2312" w:eastAsia="仿宋_GB2312" w:hAnsi="宋体"/>
                <w:szCs w:val="21"/>
              </w:rPr>
            </w:pPr>
            <w:r>
              <w:rPr>
                <w:rFonts w:ascii="仿宋_GB2312" w:eastAsia="仿宋_GB2312" w:hAnsi="宋体"/>
                <w:szCs w:val="21"/>
              </w:rPr>
              <w:t>168</w:t>
            </w:r>
          </w:p>
        </w:tc>
        <w:tc>
          <w:tcPr>
            <w:tcW w:w="2126" w:type="dxa"/>
            <w:vMerge/>
            <w:vAlign w:val="center"/>
          </w:tcPr>
          <w:p w14:paraId="20700153" w14:textId="77777777" w:rsidR="00272450" w:rsidRDefault="00272450">
            <w:pPr>
              <w:jc w:val="center"/>
              <w:rPr>
                <w:rFonts w:ascii="仿宋_GB2312" w:eastAsia="仿宋_GB2312" w:hAnsi="宋体"/>
                <w:szCs w:val="21"/>
              </w:rPr>
            </w:pPr>
          </w:p>
        </w:tc>
        <w:tc>
          <w:tcPr>
            <w:tcW w:w="5246" w:type="dxa"/>
            <w:vMerge/>
            <w:vAlign w:val="center"/>
          </w:tcPr>
          <w:p w14:paraId="03EF946A" w14:textId="77777777" w:rsidR="00272450" w:rsidRDefault="00272450">
            <w:pPr>
              <w:jc w:val="left"/>
              <w:rPr>
                <w:rFonts w:ascii="仿宋_GB2312" w:eastAsia="仿宋_GB2312" w:hAnsi="宋体"/>
                <w:szCs w:val="21"/>
              </w:rPr>
            </w:pPr>
          </w:p>
        </w:tc>
        <w:tc>
          <w:tcPr>
            <w:tcW w:w="1440" w:type="dxa"/>
            <w:vMerge/>
            <w:vAlign w:val="center"/>
          </w:tcPr>
          <w:p w14:paraId="191D5005" w14:textId="77777777" w:rsidR="00272450" w:rsidRDefault="00272450">
            <w:pPr>
              <w:jc w:val="center"/>
              <w:rPr>
                <w:rFonts w:ascii="仿宋_GB2312" w:eastAsia="仿宋_GB2312" w:hAnsi="宋体"/>
                <w:szCs w:val="21"/>
              </w:rPr>
            </w:pPr>
          </w:p>
        </w:tc>
        <w:tc>
          <w:tcPr>
            <w:tcW w:w="1770" w:type="dxa"/>
            <w:vAlign w:val="center"/>
          </w:tcPr>
          <w:p w14:paraId="14939B6C"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7DBE3C46" w14:textId="77777777" w:rsidR="00272450" w:rsidRDefault="00272450">
            <w:pPr>
              <w:jc w:val="center"/>
              <w:rPr>
                <w:rFonts w:ascii="仿宋_GB2312" w:eastAsia="仿宋_GB2312" w:hAnsi="宋体"/>
                <w:szCs w:val="21"/>
              </w:rPr>
            </w:pPr>
          </w:p>
        </w:tc>
        <w:tc>
          <w:tcPr>
            <w:tcW w:w="1530" w:type="dxa"/>
            <w:vAlign w:val="center"/>
          </w:tcPr>
          <w:p w14:paraId="061B328F" w14:textId="77777777" w:rsidR="00272450" w:rsidRDefault="00272450">
            <w:pPr>
              <w:jc w:val="center"/>
              <w:rPr>
                <w:rFonts w:ascii="仿宋_GB2312" w:eastAsia="仿宋_GB2312" w:hAnsi="宋体"/>
                <w:szCs w:val="21"/>
              </w:rPr>
            </w:pPr>
          </w:p>
        </w:tc>
        <w:tc>
          <w:tcPr>
            <w:tcW w:w="1560" w:type="dxa"/>
            <w:vAlign w:val="center"/>
          </w:tcPr>
          <w:p w14:paraId="5C6F456E" w14:textId="77777777" w:rsidR="00272450" w:rsidRDefault="00272450">
            <w:pPr>
              <w:jc w:val="center"/>
              <w:rPr>
                <w:rFonts w:ascii="仿宋_GB2312" w:eastAsia="仿宋_GB2312" w:hAnsi="宋体"/>
                <w:szCs w:val="21"/>
              </w:rPr>
            </w:pPr>
          </w:p>
        </w:tc>
        <w:tc>
          <w:tcPr>
            <w:tcW w:w="2955" w:type="dxa"/>
            <w:vAlign w:val="center"/>
          </w:tcPr>
          <w:p w14:paraId="33C7709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05382735"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644CC82"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13500D9" w14:textId="77777777">
        <w:trPr>
          <w:trHeight w:val="1151"/>
          <w:jc w:val="center"/>
        </w:trPr>
        <w:tc>
          <w:tcPr>
            <w:tcW w:w="913" w:type="dxa"/>
            <w:tcBorders>
              <w:left w:val="nil"/>
            </w:tcBorders>
            <w:vAlign w:val="center"/>
          </w:tcPr>
          <w:p w14:paraId="7CE9EC65" w14:textId="77777777" w:rsidR="00272450" w:rsidRDefault="00906AE9">
            <w:pPr>
              <w:jc w:val="center"/>
              <w:rPr>
                <w:rFonts w:ascii="仿宋_GB2312" w:eastAsia="仿宋_GB2312"/>
              </w:rPr>
            </w:pPr>
            <w:r>
              <w:rPr>
                <w:rFonts w:ascii="仿宋_GB2312" w:eastAsia="仿宋_GB2312"/>
              </w:rPr>
              <w:t>169</w:t>
            </w:r>
          </w:p>
        </w:tc>
        <w:tc>
          <w:tcPr>
            <w:tcW w:w="2126" w:type="dxa"/>
            <w:vMerge w:val="restart"/>
            <w:vAlign w:val="center"/>
          </w:tcPr>
          <w:p w14:paraId="351EE989" w14:textId="77777777" w:rsidR="00272450" w:rsidRDefault="00906AE9">
            <w:pPr>
              <w:jc w:val="center"/>
              <w:rPr>
                <w:rFonts w:ascii="仿宋_GB2312" w:eastAsia="仿宋_GB2312" w:hAnsi="宋体"/>
                <w:szCs w:val="21"/>
              </w:rPr>
            </w:pPr>
            <w:r>
              <w:rPr>
                <w:rFonts w:ascii="仿宋_GB2312" w:eastAsia="仿宋_GB2312" w:hAnsi="宋体"/>
                <w:szCs w:val="21"/>
              </w:rPr>
              <w:t>河道沿岸清洁整顿</w:t>
            </w:r>
          </w:p>
        </w:tc>
        <w:tc>
          <w:tcPr>
            <w:tcW w:w="5246" w:type="dxa"/>
            <w:vAlign w:val="center"/>
          </w:tcPr>
          <w:p w14:paraId="7DF1F692" w14:textId="77777777" w:rsidR="00272450" w:rsidRDefault="00906AE9">
            <w:pPr>
              <w:jc w:val="left"/>
              <w:rPr>
                <w:rFonts w:ascii="仿宋_GB2312" w:eastAsia="仿宋_GB2312" w:hAnsi="宋体"/>
                <w:szCs w:val="21"/>
              </w:rPr>
            </w:pPr>
            <w:r>
              <w:rPr>
                <w:rFonts w:ascii="仿宋_GB2312" w:eastAsia="仿宋_GB2312" w:hAnsi="宋体"/>
                <w:szCs w:val="21"/>
              </w:rPr>
              <w:t>指导河道沿岸（河道蓝线范围内除外）环境清洁卫生工作，统筹沿岸垃圾堆放点设置管理，压实保洁责任制。</w:t>
            </w:r>
          </w:p>
        </w:tc>
        <w:tc>
          <w:tcPr>
            <w:tcW w:w="1440" w:type="dxa"/>
            <w:vAlign w:val="center"/>
          </w:tcPr>
          <w:p w14:paraId="468D3C05"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334464C2" w14:textId="77777777" w:rsidR="00272450" w:rsidRDefault="00906AE9">
            <w:pPr>
              <w:jc w:val="center"/>
              <w:rPr>
                <w:rFonts w:ascii="仿宋_GB2312" w:eastAsia="仿宋_GB2312" w:hAnsi="宋体"/>
                <w:szCs w:val="21"/>
              </w:rPr>
            </w:pPr>
            <w:r>
              <w:rPr>
                <w:rFonts w:ascii="仿宋_GB2312" w:eastAsia="仿宋_GB2312" w:hAnsi="宋体"/>
                <w:szCs w:val="21"/>
              </w:rPr>
              <w:t>市城管和综合执法局</w:t>
            </w:r>
          </w:p>
        </w:tc>
        <w:tc>
          <w:tcPr>
            <w:tcW w:w="1485" w:type="dxa"/>
            <w:vAlign w:val="center"/>
          </w:tcPr>
          <w:p w14:paraId="61DA3141" w14:textId="77777777" w:rsidR="00272450" w:rsidRDefault="00272450">
            <w:pPr>
              <w:jc w:val="center"/>
              <w:rPr>
                <w:rFonts w:ascii="仿宋_GB2312" w:eastAsia="仿宋_GB2312" w:hAnsi="宋体"/>
                <w:szCs w:val="21"/>
              </w:rPr>
            </w:pPr>
          </w:p>
        </w:tc>
        <w:tc>
          <w:tcPr>
            <w:tcW w:w="1530" w:type="dxa"/>
            <w:vAlign w:val="center"/>
          </w:tcPr>
          <w:p w14:paraId="0AA06F18" w14:textId="77777777" w:rsidR="00272450" w:rsidRDefault="00272450">
            <w:pPr>
              <w:jc w:val="center"/>
              <w:rPr>
                <w:rFonts w:ascii="仿宋_GB2312" w:eastAsia="仿宋_GB2312" w:hAnsi="宋体"/>
                <w:szCs w:val="21"/>
              </w:rPr>
            </w:pPr>
          </w:p>
        </w:tc>
        <w:tc>
          <w:tcPr>
            <w:tcW w:w="1560" w:type="dxa"/>
            <w:vAlign w:val="center"/>
          </w:tcPr>
          <w:p w14:paraId="47D2B573" w14:textId="77777777" w:rsidR="00272450" w:rsidRDefault="00272450">
            <w:pPr>
              <w:jc w:val="center"/>
              <w:rPr>
                <w:rFonts w:ascii="仿宋_GB2312" w:eastAsia="仿宋_GB2312" w:hAnsi="宋体"/>
                <w:szCs w:val="21"/>
              </w:rPr>
            </w:pPr>
          </w:p>
        </w:tc>
        <w:tc>
          <w:tcPr>
            <w:tcW w:w="2955" w:type="dxa"/>
            <w:vAlign w:val="center"/>
          </w:tcPr>
          <w:p w14:paraId="7987CC6C"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9BA4EA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B6873F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123E05F" w14:textId="77777777">
        <w:trPr>
          <w:trHeight w:val="1252"/>
          <w:jc w:val="center"/>
        </w:trPr>
        <w:tc>
          <w:tcPr>
            <w:tcW w:w="913" w:type="dxa"/>
            <w:tcBorders>
              <w:left w:val="nil"/>
            </w:tcBorders>
            <w:vAlign w:val="center"/>
          </w:tcPr>
          <w:p w14:paraId="496E814A" w14:textId="77777777" w:rsidR="00272450" w:rsidRDefault="00906AE9">
            <w:pPr>
              <w:jc w:val="center"/>
              <w:rPr>
                <w:rFonts w:ascii="仿宋_GB2312" w:eastAsia="仿宋_GB2312" w:hAnsi="宋体"/>
                <w:szCs w:val="21"/>
              </w:rPr>
            </w:pPr>
            <w:r>
              <w:rPr>
                <w:rFonts w:ascii="仿宋_GB2312" w:eastAsia="仿宋_GB2312" w:hAnsi="宋体"/>
                <w:szCs w:val="21"/>
              </w:rPr>
              <w:t>170</w:t>
            </w:r>
          </w:p>
        </w:tc>
        <w:tc>
          <w:tcPr>
            <w:tcW w:w="2126" w:type="dxa"/>
            <w:vMerge/>
            <w:vAlign w:val="center"/>
          </w:tcPr>
          <w:p w14:paraId="2F62C269" w14:textId="77777777" w:rsidR="00272450" w:rsidRDefault="00272450">
            <w:pPr>
              <w:jc w:val="center"/>
              <w:rPr>
                <w:rFonts w:ascii="仿宋_GB2312" w:eastAsia="仿宋_GB2312"/>
              </w:rPr>
            </w:pPr>
          </w:p>
        </w:tc>
        <w:tc>
          <w:tcPr>
            <w:tcW w:w="5246" w:type="dxa"/>
            <w:vAlign w:val="center"/>
          </w:tcPr>
          <w:p w14:paraId="7AC8F767" w14:textId="77777777" w:rsidR="00272450" w:rsidRDefault="00906AE9">
            <w:pPr>
              <w:jc w:val="left"/>
              <w:rPr>
                <w:rFonts w:ascii="仿宋_GB2312" w:eastAsia="仿宋_GB2312"/>
              </w:rPr>
            </w:pPr>
            <w:r>
              <w:rPr>
                <w:rFonts w:ascii="仿宋_GB2312" w:eastAsia="仿宋_GB2312"/>
              </w:rPr>
              <w:t>指导河道蓝线范围内清扫保洁和河流漂浮垃圾打捞工作，强化日常管理，推动河面无垃圾。</w:t>
            </w:r>
          </w:p>
        </w:tc>
        <w:tc>
          <w:tcPr>
            <w:tcW w:w="1440" w:type="dxa"/>
            <w:vAlign w:val="center"/>
          </w:tcPr>
          <w:p w14:paraId="0AC832A4" w14:textId="77777777" w:rsidR="00272450" w:rsidRDefault="00906AE9">
            <w:pPr>
              <w:jc w:val="center"/>
              <w:rPr>
                <w:rFonts w:ascii="仿宋_GB2312" w:eastAsia="仿宋_GB2312" w:hAnsi="宋体"/>
                <w:szCs w:val="21"/>
              </w:rPr>
            </w:pPr>
            <w:r>
              <w:rPr>
                <w:rFonts w:ascii="仿宋_GB2312" w:eastAsia="仿宋_GB2312" w:hAnsi="宋体"/>
                <w:szCs w:val="21"/>
              </w:rPr>
              <w:t>持续推进</w:t>
            </w:r>
          </w:p>
        </w:tc>
        <w:tc>
          <w:tcPr>
            <w:tcW w:w="1770" w:type="dxa"/>
            <w:vAlign w:val="center"/>
          </w:tcPr>
          <w:p w14:paraId="3D4B79BF" w14:textId="77777777" w:rsidR="00272450" w:rsidRDefault="00906AE9">
            <w:pPr>
              <w:jc w:val="center"/>
              <w:rPr>
                <w:rFonts w:ascii="仿宋_GB2312" w:eastAsia="仿宋_GB2312" w:hAnsi="宋体"/>
                <w:szCs w:val="21"/>
              </w:rPr>
            </w:pPr>
            <w:r>
              <w:rPr>
                <w:rFonts w:ascii="仿宋_GB2312" w:eastAsia="仿宋_GB2312" w:hAnsi="宋体"/>
                <w:szCs w:val="21"/>
              </w:rPr>
              <w:t>市水务局</w:t>
            </w:r>
          </w:p>
        </w:tc>
        <w:tc>
          <w:tcPr>
            <w:tcW w:w="1485" w:type="dxa"/>
            <w:vAlign w:val="center"/>
          </w:tcPr>
          <w:p w14:paraId="138A68C2" w14:textId="77777777" w:rsidR="00272450" w:rsidRDefault="00272450">
            <w:pPr>
              <w:jc w:val="center"/>
              <w:rPr>
                <w:rFonts w:ascii="仿宋_GB2312" w:eastAsia="仿宋_GB2312" w:hAnsi="宋体"/>
                <w:szCs w:val="21"/>
              </w:rPr>
            </w:pPr>
          </w:p>
        </w:tc>
        <w:tc>
          <w:tcPr>
            <w:tcW w:w="1530" w:type="dxa"/>
            <w:vAlign w:val="center"/>
          </w:tcPr>
          <w:p w14:paraId="3FE1A22F" w14:textId="77777777" w:rsidR="00272450" w:rsidRDefault="00272450">
            <w:pPr>
              <w:jc w:val="center"/>
              <w:rPr>
                <w:rFonts w:ascii="仿宋_GB2312" w:eastAsia="仿宋_GB2312" w:hAnsi="宋体"/>
                <w:szCs w:val="21"/>
              </w:rPr>
            </w:pPr>
          </w:p>
        </w:tc>
        <w:tc>
          <w:tcPr>
            <w:tcW w:w="1560" w:type="dxa"/>
            <w:vAlign w:val="center"/>
          </w:tcPr>
          <w:p w14:paraId="4E17B865" w14:textId="77777777" w:rsidR="00272450" w:rsidRDefault="00272450">
            <w:pPr>
              <w:jc w:val="center"/>
              <w:rPr>
                <w:rFonts w:ascii="仿宋_GB2312" w:eastAsia="仿宋_GB2312" w:hAnsi="宋体"/>
                <w:szCs w:val="21"/>
              </w:rPr>
            </w:pPr>
          </w:p>
        </w:tc>
        <w:tc>
          <w:tcPr>
            <w:tcW w:w="2955" w:type="dxa"/>
            <w:vAlign w:val="center"/>
          </w:tcPr>
          <w:p w14:paraId="7F09D3E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714381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DB984A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143917D" w14:textId="77777777">
        <w:trPr>
          <w:trHeight w:val="217"/>
          <w:jc w:val="center"/>
        </w:trPr>
        <w:tc>
          <w:tcPr>
            <w:tcW w:w="913" w:type="dxa"/>
            <w:tcBorders>
              <w:left w:val="nil"/>
            </w:tcBorders>
            <w:vAlign w:val="center"/>
          </w:tcPr>
          <w:p w14:paraId="0863A290" w14:textId="77777777" w:rsidR="00272450" w:rsidRDefault="00906AE9">
            <w:pPr>
              <w:jc w:val="center"/>
              <w:rPr>
                <w:rFonts w:ascii="仿宋_GB2312" w:eastAsia="仿宋_GB2312"/>
              </w:rPr>
            </w:pPr>
            <w:r>
              <w:rPr>
                <w:rFonts w:ascii="仿宋_GB2312" w:eastAsia="仿宋_GB2312"/>
              </w:rPr>
              <w:lastRenderedPageBreak/>
              <w:t>171</w:t>
            </w:r>
          </w:p>
        </w:tc>
        <w:tc>
          <w:tcPr>
            <w:tcW w:w="2126" w:type="dxa"/>
            <w:vMerge/>
            <w:vAlign w:val="center"/>
          </w:tcPr>
          <w:p w14:paraId="71602023" w14:textId="77777777" w:rsidR="00272450" w:rsidRDefault="00272450">
            <w:pPr>
              <w:jc w:val="center"/>
              <w:rPr>
                <w:rFonts w:ascii="仿宋_GB2312" w:eastAsia="仿宋_GB2312" w:hAnsi="宋体"/>
                <w:szCs w:val="21"/>
              </w:rPr>
            </w:pPr>
          </w:p>
        </w:tc>
        <w:tc>
          <w:tcPr>
            <w:tcW w:w="5246" w:type="dxa"/>
            <w:vMerge w:val="restart"/>
            <w:vAlign w:val="center"/>
          </w:tcPr>
          <w:p w14:paraId="0FBDD6E7" w14:textId="77777777" w:rsidR="00272450" w:rsidRDefault="00906AE9">
            <w:pPr>
              <w:jc w:val="left"/>
              <w:rPr>
                <w:rFonts w:ascii="仿宋_GB2312" w:eastAsia="仿宋_GB2312" w:hAnsi="宋体"/>
                <w:szCs w:val="21"/>
              </w:rPr>
            </w:pPr>
            <w:r>
              <w:rPr>
                <w:rFonts w:ascii="仿宋_GB2312" w:eastAsia="仿宋_GB2312" w:hAnsi="宋体"/>
                <w:szCs w:val="21"/>
              </w:rPr>
              <w:t>强化河道沿岸垃圾清理，要求做到：严格落实河道蓝线范围内的常年保洁责任制；及时清理河道两岸</w:t>
            </w:r>
            <w:r>
              <w:rPr>
                <w:rFonts w:ascii="仿宋_GB2312" w:eastAsia="仿宋_GB2312" w:hAnsi="宋体"/>
                <w:szCs w:val="21"/>
              </w:rPr>
              <w:t>1</w:t>
            </w:r>
            <w:r>
              <w:rPr>
                <w:rFonts w:ascii="仿宋_GB2312" w:eastAsia="仿宋_GB2312" w:hAnsi="宋体"/>
                <w:szCs w:val="21"/>
              </w:rPr>
              <w:t>公里范围内的暴露垃圾；定期清捞河面漂浮垃圾，及时清扫河堤、护坡，确保无暴露垃圾和余泥渣土；划定河道沿岸的禁倒区域并立牌警示；合理设置河流沿岸的垃圾堆放点，进行统一编号和统一管理。</w:t>
            </w:r>
          </w:p>
        </w:tc>
        <w:tc>
          <w:tcPr>
            <w:tcW w:w="1440" w:type="dxa"/>
            <w:vMerge w:val="restart"/>
            <w:vAlign w:val="center"/>
          </w:tcPr>
          <w:p w14:paraId="00EA1CE3" w14:textId="77777777" w:rsidR="00272450" w:rsidRDefault="00906AE9">
            <w:pPr>
              <w:jc w:val="center"/>
              <w:rPr>
                <w:rFonts w:ascii="仿宋_GB2312" w:eastAsia="仿宋_GB2312" w:hAnsi="宋体"/>
                <w:szCs w:val="21"/>
              </w:rPr>
            </w:pPr>
            <w:r>
              <w:rPr>
                <w:rFonts w:ascii="仿宋_GB2312" w:eastAsia="仿宋_GB2312" w:hAnsi="宋体"/>
                <w:szCs w:val="21"/>
              </w:rPr>
              <w:t>6</w:t>
            </w:r>
            <w:r>
              <w:rPr>
                <w:rFonts w:ascii="仿宋_GB2312" w:eastAsia="仿宋_GB2312" w:hAnsi="宋体"/>
                <w:szCs w:val="21"/>
              </w:rPr>
              <w:t>月底前形成整治问题清单，</w:t>
            </w:r>
            <w:r>
              <w:rPr>
                <w:rFonts w:ascii="仿宋_GB2312" w:eastAsia="仿宋_GB2312" w:hAnsi="宋体"/>
                <w:szCs w:val="21"/>
              </w:rPr>
              <w:t>7</w:t>
            </w:r>
            <w:r>
              <w:rPr>
                <w:rFonts w:ascii="仿宋_GB2312" w:eastAsia="仿宋_GB2312" w:hAnsi="宋体"/>
                <w:szCs w:val="21"/>
              </w:rPr>
              <w:t>月起持续推进</w:t>
            </w:r>
          </w:p>
        </w:tc>
        <w:tc>
          <w:tcPr>
            <w:tcW w:w="1770" w:type="dxa"/>
            <w:vAlign w:val="center"/>
          </w:tcPr>
          <w:p w14:paraId="3062D016" w14:textId="77777777" w:rsidR="00272450" w:rsidRDefault="00906AE9">
            <w:pPr>
              <w:jc w:val="center"/>
              <w:rPr>
                <w:rFonts w:ascii="仿宋_GB2312" w:eastAsia="仿宋_GB2312" w:hAnsi="宋体"/>
                <w:szCs w:val="21"/>
              </w:rPr>
            </w:pPr>
            <w:r>
              <w:rPr>
                <w:rFonts w:ascii="仿宋_GB2312" w:eastAsia="仿宋_GB2312" w:hAnsi="宋体"/>
                <w:szCs w:val="21"/>
              </w:rPr>
              <w:t>福田区政府</w:t>
            </w:r>
          </w:p>
        </w:tc>
        <w:tc>
          <w:tcPr>
            <w:tcW w:w="1485" w:type="dxa"/>
            <w:vAlign w:val="center"/>
          </w:tcPr>
          <w:p w14:paraId="59D5A87E" w14:textId="77777777" w:rsidR="00272450" w:rsidRDefault="00272450">
            <w:pPr>
              <w:jc w:val="center"/>
              <w:rPr>
                <w:rFonts w:ascii="仿宋_GB2312" w:eastAsia="仿宋_GB2312" w:hAnsi="宋体"/>
                <w:szCs w:val="21"/>
              </w:rPr>
            </w:pPr>
          </w:p>
        </w:tc>
        <w:tc>
          <w:tcPr>
            <w:tcW w:w="1530" w:type="dxa"/>
            <w:vAlign w:val="center"/>
          </w:tcPr>
          <w:p w14:paraId="74ADE092" w14:textId="77777777" w:rsidR="00272450" w:rsidRDefault="00272450">
            <w:pPr>
              <w:jc w:val="center"/>
              <w:rPr>
                <w:rFonts w:ascii="仿宋_GB2312" w:eastAsia="仿宋_GB2312" w:hAnsi="宋体"/>
                <w:szCs w:val="21"/>
              </w:rPr>
            </w:pPr>
          </w:p>
        </w:tc>
        <w:tc>
          <w:tcPr>
            <w:tcW w:w="1560" w:type="dxa"/>
            <w:vAlign w:val="center"/>
          </w:tcPr>
          <w:p w14:paraId="4D8D2DAF" w14:textId="77777777" w:rsidR="00272450" w:rsidRDefault="00272450">
            <w:pPr>
              <w:jc w:val="center"/>
              <w:rPr>
                <w:rFonts w:ascii="仿宋_GB2312" w:eastAsia="仿宋_GB2312" w:hAnsi="宋体"/>
                <w:szCs w:val="21"/>
              </w:rPr>
            </w:pPr>
          </w:p>
        </w:tc>
        <w:tc>
          <w:tcPr>
            <w:tcW w:w="2955" w:type="dxa"/>
            <w:vAlign w:val="center"/>
          </w:tcPr>
          <w:p w14:paraId="3C1E7B1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786556D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2C100AB"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40205E9A" w14:textId="77777777">
        <w:trPr>
          <w:trHeight w:val="217"/>
          <w:jc w:val="center"/>
        </w:trPr>
        <w:tc>
          <w:tcPr>
            <w:tcW w:w="913" w:type="dxa"/>
            <w:tcBorders>
              <w:left w:val="nil"/>
            </w:tcBorders>
            <w:vAlign w:val="center"/>
          </w:tcPr>
          <w:p w14:paraId="38313B6E" w14:textId="77777777" w:rsidR="00272450" w:rsidRDefault="00906AE9">
            <w:pPr>
              <w:jc w:val="center"/>
              <w:rPr>
                <w:rFonts w:ascii="仿宋_GB2312" w:eastAsia="仿宋_GB2312" w:hAnsi="宋体"/>
                <w:szCs w:val="21"/>
              </w:rPr>
            </w:pPr>
            <w:r>
              <w:rPr>
                <w:rFonts w:ascii="仿宋_GB2312" w:eastAsia="仿宋_GB2312" w:hAnsi="宋体"/>
                <w:szCs w:val="21"/>
              </w:rPr>
              <w:t>172</w:t>
            </w:r>
          </w:p>
        </w:tc>
        <w:tc>
          <w:tcPr>
            <w:tcW w:w="2126" w:type="dxa"/>
            <w:vMerge/>
            <w:vAlign w:val="center"/>
          </w:tcPr>
          <w:p w14:paraId="53C1CEB1" w14:textId="77777777" w:rsidR="00272450" w:rsidRDefault="00272450">
            <w:pPr>
              <w:jc w:val="center"/>
              <w:rPr>
                <w:rFonts w:ascii="仿宋_GB2312" w:eastAsia="仿宋_GB2312"/>
              </w:rPr>
            </w:pPr>
          </w:p>
        </w:tc>
        <w:tc>
          <w:tcPr>
            <w:tcW w:w="5246" w:type="dxa"/>
            <w:vMerge/>
            <w:vAlign w:val="center"/>
          </w:tcPr>
          <w:p w14:paraId="4D232D13" w14:textId="77777777" w:rsidR="00272450" w:rsidRDefault="00272450">
            <w:pPr>
              <w:jc w:val="left"/>
              <w:rPr>
                <w:rFonts w:ascii="仿宋_GB2312" w:eastAsia="仿宋_GB2312"/>
              </w:rPr>
            </w:pPr>
          </w:p>
        </w:tc>
        <w:tc>
          <w:tcPr>
            <w:tcW w:w="1440" w:type="dxa"/>
            <w:vMerge/>
            <w:vAlign w:val="center"/>
          </w:tcPr>
          <w:p w14:paraId="59850466" w14:textId="77777777" w:rsidR="00272450" w:rsidRDefault="00272450">
            <w:pPr>
              <w:jc w:val="center"/>
              <w:rPr>
                <w:rFonts w:ascii="仿宋_GB2312" w:eastAsia="仿宋_GB2312"/>
              </w:rPr>
            </w:pPr>
          </w:p>
        </w:tc>
        <w:tc>
          <w:tcPr>
            <w:tcW w:w="1770" w:type="dxa"/>
            <w:vAlign w:val="center"/>
          </w:tcPr>
          <w:p w14:paraId="5F06965E" w14:textId="77777777" w:rsidR="00272450" w:rsidRDefault="00906AE9">
            <w:pPr>
              <w:jc w:val="center"/>
              <w:rPr>
                <w:rFonts w:ascii="仿宋_GB2312" w:eastAsia="仿宋_GB2312" w:hAnsi="宋体"/>
                <w:szCs w:val="21"/>
              </w:rPr>
            </w:pPr>
            <w:r>
              <w:rPr>
                <w:rFonts w:ascii="仿宋_GB2312" w:eastAsia="仿宋_GB2312" w:hAnsi="宋体"/>
                <w:szCs w:val="21"/>
              </w:rPr>
              <w:t>罗湖区政府</w:t>
            </w:r>
          </w:p>
        </w:tc>
        <w:tc>
          <w:tcPr>
            <w:tcW w:w="1485" w:type="dxa"/>
            <w:vAlign w:val="center"/>
          </w:tcPr>
          <w:p w14:paraId="1AC381C5" w14:textId="77777777" w:rsidR="00272450" w:rsidRDefault="00272450">
            <w:pPr>
              <w:jc w:val="center"/>
              <w:rPr>
                <w:rFonts w:ascii="仿宋_GB2312" w:eastAsia="仿宋_GB2312" w:hAnsi="宋体"/>
                <w:szCs w:val="21"/>
              </w:rPr>
            </w:pPr>
          </w:p>
        </w:tc>
        <w:tc>
          <w:tcPr>
            <w:tcW w:w="1530" w:type="dxa"/>
            <w:vAlign w:val="center"/>
          </w:tcPr>
          <w:p w14:paraId="59563270" w14:textId="77777777" w:rsidR="00272450" w:rsidRDefault="00272450">
            <w:pPr>
              <w:jc w:val="center"/>
              <w:rPr>
                <w:rFonts w:ascii="仿宋_GB2312" w:eastAsia="仿宋_GB2312" w:hAnsi="宋体"/>
                <w:szCs w:val="21"/>
              </w:rPr>
            </w:pPr>
          </w:p>
        </w:tc>
        <w:tc>
          <w:tcPr>
            <w:tcW w:w="1560" w:type="dxa"/>
            <w:vAlign w:val="center"/>
          </w:tcPr>
          <w:p w14:paraId="5AD9E4A7" w14:textId="77777777" w:rsidR="00272450" w:rsidRDefault="00272450">
            <w:pPr>
              <w:jc w:val="center"/>
              <w:rPr>
                <w:rFonts w:ascii="仿宋_GB2312" w:eastAsia="仿宋_GB2312" w:hAnsi="宋体"/>
                <w:szCs w:val="21"/>
              </w:rPr>
            </w:pPr>
          </w:p>
        </w:tc>
        <w:tc>
          <w:tcPr>
            <w:tcW w:w="2955" w:type="dxa"/>
            <w:vAlign w:val="center"/>
          </w:tcPr>
          <w:p w14:paraId="7425BF12"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71FFEA9"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5179939A"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7C59094" w14:textId="77777777">
        <w:trPr>
          <w:trHeight w:val="217"/>
          <w:jc w:val="center"/>
        </w:trPr>
        <w:tc>
          <w:tcPr>
            <w:tcW w:w="913" w:type="dxa"/>
            <w:tcBorders>
              <w:left w:val="nil"/>
            </w:tcBorders>
            <w:vAlign w:val="center"/>
          </w:tcPr>
          <w:p w14:paraId="34DA03C0" w14:textId="77777777" w:rsidR="00272450" w:rsidRDefault="00906AE9">
            <w:pPr>
              <w:jc w:val="center"/>
              <w:rPr>
                <w:rFonts w:ascii="仿宋_GB2312" w:eastAsia="仿宋_GB2312" w:hAnsi="宋体"/>
                <w:szCs w:val="21"/>
              </w:rPr>
            </w:pPr>
            <w:r>
              <w:rPr>
                <w:rFonts w:ascii="仿宋_GB2312" w:eastAsia="仿宋_GB2312" w:hAnsi="宋体"/>
                <w:szCs w:val="21"/>
              </w:rPr>
              <w:t>173</w:t>
            </w:r>
          </w:p>
        </w:tc>
        <w:tc>
          <w:tcPr>
            <w:tcW w:w="2126" w:type="dxa"/>
            <w:vMerge/>
            <w:vAlign w:val="center"/>
          </w:tcPr>
          <w:p w14:paraId="2ACEB35E" w14:textId="77777777" w:rsidR="00272450" w:rsidRDefault="00272450">
            <w:pPr>
              <w:jc w:val="center"/>
              <w:rPr>
                <w:rFonts w:ascii="仿宋_GB2312" w:eastAsia="仿宋_GB2312" w:hAnsi="宋体"/>
                <w:szCs w:val="21"/>
              </w:rPr>
            </w:pPr>
          </w:p>
        </w:tc>
        <w:tc>
          <w:tcPr>
            <w:tcW w:w="5246" w:type="dxa"/>
            <w:vMerge/>
            <w:vAlign w:val="center"/>
          </w:tcPr>
          <w:p w14:paraId="56C3F616" w14:textId="77777777" w:rsidR="00272450" w:rsidRDefault="00272450">
            <w:pPr>
              <w:jc w:val="left"/>
              <w:rPr>
                <w:rFonts w:ascii="仿宋_GB2312" w:eastAsia="仿宋_GB2312" w:hAnsi="宋体"/>
                <w:szCs w:val="21"/>
              </w:rPr>
            </w:pPr>
          </w:p>
        </w:tc>
        <w:tc>
          <w:tcPr>
            <w:tcW w:w="1440" w:type="dxa"/>
            <w:vMerge/>
            <w:vAlign w:val="center"/>
          </w:tcPr>
          <w:p w14:paraId="36C49B23" w14:textId="77777777" w:rsidR="00272450" w:rsidRDefault="00272450">
            <w:pPr>
              <w:jc w:val="center"/>
              <w:rPr>
                <w:rFonts w:ascii="仿宋_GB2312" w:eastAsia="仿宋_GB2312" w:hAnsi="宋体"/>
                <w:szCs w:val="21"/>
              </w:rPr>
            </w:pPr>
          </w:p>
        </w:tc>
        <w:tc>
          <w:tcPr>
            <w:tcW w:w="1770" w:type="dxa"/>
            <w:vAlign w:val="center"/>
          </w:tcPr>
          <w:p w14:paraId="2F804BD5" w14:textId="77777777" w:rsidR="00272450" w:rsidRDefault="00906AE9">
            <w:pPr>
              <w:jc w:val="center"/>
              <w:rPr>
                <w:rFonts w:ascii="仿宋_GB2312" w:eastAsia="仿宋_GB2312" w:hAnsi="宋体"/>
                <w:szCs w:val="21"/>
              </w:rPr>
            </w:pPr>
            <w:r>
              <w:rPr>
                <w:rFonts w:ascii="仿宋_GB2312" w:eastAsia="仿宋_GB2312" w:hAnsi="宋体"/>
                <w:szCs w:val="21"/>
              </w:rPr>
              <w:t>盐田区政府</w:t>
            </w:r>
          </w:p>
        </w:tc>
        <w:tc>
          <w:tcPr>
            <w:tcW w:w="1485" w:type="dxa"/>
            <w:vAlign w:val="center"/>
          </w:tcPr>
          <w:p w14:paraId="67E9F41B" w14:textId="77777777" w:rsidR="00272450" w:rsidRDefault="00272450">
            <w:pPr>
              <w:jc w:val="center"/>
              <w:rPr>
                <w:rFonts w:ascii="仿宋_GB2312" w:eastAsia="仿宋_GB2312" w:hAnsi="宋体"/>
                <w:szCs w:val="21"/>
              </w:rPr>
            </w:pPr>
          </w:p>
        </w:tc>
        <w:tc>
          <w:tcPr>
            <w:tcW w:w="1530" w:type="dxa"/>
            <w:vAlign w:val="center"/>
          </w:tcPr>
          <w:p w14:paraId="1546A5D3" w14:textId="77777777" w:rsidR="00272450" w:rsidRDefault="00272450">
            <w:pPr>
              <w:jc w:val="center"/>
              <w:rPr>
                <w:rFonts w:ascii="仿宋_GB2312" w:eastAsia="仿宋_GB2312" w:hAnsi="宋体"/>
                <w:szCs w:val="21"/>
              </w:rPr>
            </w:pPr>
          </w:p>
        </w:tc>
        <w:tc>
          <w:tcPr>
            <w:tcW w:w="1560" w:type="dxa"/>
            <w:vAlign w:val="center"/>
          </w:tcPr>
          <w:p w14:paraId="52544659" w14:textId="77777777" w:rsidR="00272450" w:rsidRDefault="00272450">
            <w:pPr>
              <w:jc w:val="center"/>
              <w:rPr>
                <w:rFonts w:ascii="仿宋_GB2312" w:eastAsia="仿宋_GB2312" w:hAnsi="宋体"/>
                <w:szCs w:val="21"/>
              </w:rPr>
            </w:pPr>
          </w:p>
        </w:tc>
        <w:tc>
          <w:tcPr>
            <w:tcW w:w="2955" w:type="dxa"/>
            <w:vAlign w:val="center"/>
          </w:tcPr>
          <w:p w14:paraId="061BB51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FFF681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3448CBF7"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68D8C654" w14:textId="77777777">
        <w:trPr>
          <w:trHeight w:val="861"/>
          <w:jc w:val="center"/>
        </w:trPr>
        <w:tc>
          <w:tcPr>
            <w:tcW w:w="913" w:type="dxa"/>
            <w:tcBorders>
              <w:left w:val="nil"/>
            </w:tcBorders>
            <w:vAlign w:val="center"/>
          </w:tcPr>
          <w:p w14:paraId="21487368" w14:textId="77777777" w:rsidR="00272450" w:rsidRDefault="00906AE9">
            <w:pPr>
              <w:jc w:val="center"/>
              <w:rPr>
                <w:rFonts w:ascii="仿宋_GB2312" w:eastAsia="仿宋_GB2312" w:hAnsi="宋体"/>
                <w:szCs w:val="21"/>
              </w:rPr>
            </w:pPr>
            <w:r>
              <w:rPr>
                <w:rFonts w:ascii="仿宋_GB2312" w:eastAsia="仿宋_GB2312" w:hAnsi="宋体"/>
                <w:szCs w:val="21"/>
              </w:rPr>
              <w:t>174</w:t>
            </w:r>
          </w:p>
        </w:tc>
        <w:tc>
          <w:tcPr>
            <w:tcW w:w="2126" w:type="dxa"/>
            <w:vMerge/>
            <w:vAlign w:val="center"/>
          </w:tcPr>
          <w:p w14:paraId="738016FF" w14:textId="77777777" w:rsidR="00272450" w:rsidRDefault="00272450">
            <w:pPr>
              <w:jc w:val="center"/>
              <w:rPr>
                <w:rFonts w:ascii="仿宋_GB2312" w:eastAsia="仿宋_GB2312" w:hAnsi="宋体"/>
                <w:szCs w:val="21"/>
              </w:rPr>
            </w:pPr>
          </w:p>
        </w:tc>
        <w:tc>
          <w:tcPr>
            <w:tcW w:w="5246" w:type="dxa"/>
            <w:vMerge/>
            <w:vAlign w:val="center"/>
          </w:tcPr>
          <w:p w14:paraId="13FF3A03" w14:textId="77777777" w:rsidR="00272450" w:rsidRDefault="00272450">
            <w:pPr>
              <w:jc w:val="left"/>
              <w:rPr>
                <w:rFonts w:ascii="仿宋_GB2312" w:eastAsia="仿宋_GB2312" w:hAnsi="宋体"/>
                <w:szCs w:val="21"/>
              </w:rPr>
            </w:pPr>
          </w:p>
        </w:tc>
        <w:tc>
          <w:tcPr>
            <w:tcW w:w="1440" w:type="dxa"/>
            <w:vMerge/>
            <w:vAlign w:val="center"/>
          </w:tcPr>
          <w:p w14:paraId="416144DB" w14:textId="77777777" w:rsidR="00272450" w:rsidRDefault="00272450">
            <w:pPr>
              <w:jc w:val="center"/>
              <w:rPr>
                <w:rFonts w:ascii="仿宋_GB2312" w:eastAsia="仿宋_GB2312" w:hAnsi="宋体"/>
                <w:szCs w:val="21"/>
              </w:rPr>
            </w:pPr>
          </w:p>
        </w:tc>
        <w:tc>
          <w:tcPr>
            <w:tcW w:w="1770" w:type="dxa"/>
            <w:vAlign w:val="center"/>
          </w:tcPr>
          <w:p w14:paraId="4B9B4F23" w14:textId="77777777" w:rsidR="00272450" w:rsidRDefault="00906AE9">
            <w:pPr>
              <w:jc w:val="center"/>
              <w:rPr>
                <w:rFonts w:ascii="仿宋_GB2312" w:eastAsia="仿宋_GB2312" w:hAnsi="宋体"/>
                <w:szCs w:val="21"/>
              </w:rPr>
            </w:pPr>
            <w:r>
              <w:rPr>
                <w:rFonts w:ascii="仿宋_GB2312" w:eastAsia="仿宋_GB2312" w:hAnsi="宋体"/>
                <w:szCs w:val="21"/>
              </w:rPr>
              <w:t>南山区政府</w:t>
            </w:r>
          </w:p>
        </w:tc>
        <w:tc>
          <w:tcPr>
            <w:tcW w:w="1485" w:type="dxa"/>
            <w:vAlign w:val="center"/>
          </w:tcPr>
          <w:p w14:paraId="2037D9CB" w14:textId="77777777" w:rsidR="00272450" w:rsidRDefault="00272450">
            <w:pPr>
              <w:jc w:val="center"/>
              <w:rPr>
                <w:rFonts w:ascii="仿宋_GB2312" w:eastAsia="仿宋_GB2312" w:hAnsi="宋体"/>
                <w:szCs w:val="21"/>
              </w:rPr>
            </w:pPr>
          </w:p>
        </w:tc>
        <w:tc>
          <w:tcPr>
            <w:tcW w:w="1530" w:type="dxa"/>
            <w:vAlign w:val="center"/>
          </w:tcPr>
          <w:p w14:paraId="19AAFFB0" w14:textId="77777777" w:rsidR="00272450" w:rsidRDefault="00272450">
            <w:pPr>
              <w:jc w:val="center"/>
              <w:rPr>
                <w:rFonts w:ascii="仿宋_GB2312" w:eastAsia="仿宋_GB2312" w:hAnsi="宋体"/>
                <w:szCs w:val="21"/>
              </w:rPr>
            </w:pPr>
          </w:p>
        </w:tc>
        <w:tc>
          <w:tcPr>
            <w:tcW w:w="1560" w:type="dxa"/>
            <w:vAlign w:val="center"/>
          </w:tcPr>
          <w:p w14:paraId="501FCC97" w14:textId="77777777" w:rsidR="00272450" w:rsidRDefault="00272450">
            <w:pPr>
              <w:jc w:val="center"/>
              <w:rPr>
                <w:rFonts w:ascii="仿宋_GB2312" w:eastAsia="仿宋_GB2312" w:hAnsi="宋体"/>
                <w:szCs w:val="21"/>
              </w:rPr>
            </w:pPr>
          </w:p>
        </w:tc>
        <w:tc>
          <w:tcPr>
            <w:tcW w:w="2955" w:type="dxa"/>
            <w:vAlign w:val="center"/>
          </w:tcPr>
          <w:p w14:paraId="6EF8ABE6"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4E777B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4EE957C3"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5957E261" w14:textId="77777777">
        <w:trPr>
          <w:trHeight w:val="217"/>
          <w:jc w:val="center"/>
        </w:trPr>
        <w:tc>
          <w:tcPr>
            <w:tcW w:w="913" w:type="dxa"/>
            <w:tcBorders>
              <w:left w:val="nil"/>
            </w:tcBorders>
            <w:vAlign w:val="center"/>
          </w:tcPr>
          <w:p w14:paraId="5F3D7355" w14:textId="77777777" w:rsidR="00272450" w:rsidRDefault="00906AE9">
            <w:pPr>
              <w:jc w:val="center"/>
              <w:rPr>
                <w:rFonts w:ascii="仿宋_GB2312" w:eastAsia="仿宋_GB2312" w:hAnsi="宋体"/>
                <w:szCs w:val="21"/>
              </w:rPr>
            </w:pPr>
            <w:r>
              <w:rPr>
                <w:rFonts w:ascii="仿宋_GB2312" w:eastAsia="仿宋_GB2312" w:hAnsi="宋体"/>
                <w:szCs w:val="21"/>
              </w:rPr>
              <w:t>175</w:t>
            </w:r>
          </w:p>
        </w:tc>
        <w:tc>
          <w:tcPr>
            <w:tcW w:w="2126" w:type="dxa"/>
            <w:vMerge/>
            <w:vAlign w:val="center"/>
          </w:tcPr>
          <w:p w14:paraId="537E7685" w14:textId="77777777" w:rsidR="00272450" w:rsidRDefault="00272450">
            <w:pPr>
              <w:jc w:val="center"/>
              <w:rPr>
                <w:rFonts w:ascii="仿宋_GB2312" w:eastAsia="仿宋_GB2312" w:hAnsi="宋体"/>
                <w:szCs w:val="21"/>
              </w:rPr>
            </w:pPr>
          </w:p>
        </w:tc>
        <w:tc>
          <w:tcPr>
            <w:tcW w:w="5246" w:type="dxa"/>
            <w:vMerge/>
            <w:vAlign w:val="center"/>
          </w:tcPr>
          <w:p w14:paraId="3595A2B6" w14:textId="77777777" w:rsidR="00272450" w:rsidRDefault="00272450">
            <w:pPr>
              <w:jc w:val="left"/>
              <w:rPr>
                <w:rFonts w:ascii="仿宋_GB2312" w:eastAsia="仿宋_GB2312" w:hAnsi="宋体"/>
                <w:szCs w:val="21"/>
              </w:rPr>
            </w:pPr>
          </w:p>
        </w:tc>
        <w:tc>
          <w:tcPr>
            <w:tcW w:w="1440" w:type="dxa"/>
            <w:vMerge/>
            <w:vAlign w:val="center"/>
          </w:tcPr>
          <w:p w14:paraId="488FE427" w14:textId="77777777" w:rsidR="00272450" w:rsidRDefault="00272450">
            <w:pPr>
              <w:jc w:val="center"/>
              <w:rPr>
                <w:rFonts w:ascii="仿宋_GB2312" w:eastAsia="仿宋_GB2312" w:hAnsi="宋体"/>
                <w:szCs w:val="21"/>
              </w:rPr>
            </w:pPr>
          </w:p>
        </w:tc>
        <w:tc>
          <w:tcPr>
            <w:tcW w:w="1770" w:type="dxa"/>
            <w:vAlign w:val="center"/>
          </w:tcPr>
          <w:p w14:paraId="5330834F" w14:textId="77777777" w:rsidR="00272450" w:rsidRDefault="00906AE9">
            <w:pPr>
              <w:jc w:val="center"/>
              <w:rPr>
                <w:rFonts w:ascii="仿宋_GB2312" w:eastAsia="仿宋_GB2312" w:hAnsi="宋体"/>
                <w:szCs w:val="21"/>
              </w:rPr>
            </w:pPr>
            <w:r>
              <w:rPr>
                <w:rFonts w:ascii="仿宋_GB2312" w:eastAsia="仿宋_GB2312" w:hAnsi="宋体"/>
                <w:szCs w:val="21"/>
              </w:rPr>
              <w:t>宝安区政府</w:t>
            </w:r>
          </w:p>
        </w:tc>
        <w:tc>
          <w:tcPr>
            <w:tcW w:w="1485" w:type="dxa"/>
            <w:vAlign w:val="center"/>
          </w:tcPr>
          <w:p w14:paraId="072A510F" w14:textId="77777777" w:rsidR="00272450" w:rsidRDefault="00272450">
            <w:pPr>
              <w:jc w:val="center"/>
              <w:rPr>
                <w:rFonts w:ascii="仿宋_GB2312" w:eastAsia="仿宋_GB2312" w:hAnsi="宋体"/>
                <w:szCs w:val="21"/>
              </w:rPr>
            </w:pPr>
          </w:p>
        </w:tc>
        <w:tc>
          <w:tcPr>
            <w:tcW w:w="1530" w:type="dxa"/>
            <w:vAlign w:val="center"/>
          </w:tcPr>
          <w:p w14:paraId="7D745A60" w14:textId="77777777" w:rsidR="00272450" w:rsidRDefault="00272450">
            <w:pPr>
              <w:jc w:val="center"/>
              <w:rPr>
                <w:rFonts w:ascii="仿宋_GB2312" w:eastAsia="仿宋_GB2312" w:hAnsi="宋体"/>
                <w:szCs w:val="21"/>
              </w:rPr>
            </w:pPr>
          </w:p>
        </w:tc>
        <w:tc>
          <w:tcPr>
            <w:tcW w:w="1560" w:type="dxa"/>
            <w:vAlign w:val="center"/>
          </w:tcPr>
          <w:p w14:paraId="73BC2256" w14:textId="77777777" w:rsidR="00272450" w:rsidRDefault="00272450">
            <w:pPr>
              <w:jc w:val="center"/>
              <w:rPr>
                <w:rFonts w:ascii="仿宋_GB2312" w:eastAsia="仿宋_GB2312" w:hAnsi="宋体"/>
                <w:szCs w:val="21"/>
              </w:rPr>
            </w:pPr>
          </w:p>
        </w:tc>
        <w:tc>
          <w:tcPr>
            <w:tcW w:w="2955" w:type="dxa"/>
            <w:vAlign w:val="center"/>
          </w:tcPr>
          <w:p w14:paraId="137E3B0D"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CAC144C"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09398C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782FD3F" w14:textId="77777777">
        <w:trPr>
          <w:trHeight w:val="217"/>
          <w:jc w:val="center"/>
        </w:trPr>
        <w:tc>
          <w:tcPr>
            <w:tcW w:w="913" w:type="dxa"/>
            <w:tcBorders>
              <w:left w:val="nil"/>
            </w:tcBorders>
            <w:vAlign w:val="center"/>
          </w:tcPr>
          <w:p w14:paraId="1B947AE8" w14:textId="77777777" w:rsidR="00272450" w:rsidRDefault="00906AE9">
            <w:pPr>
              <w:jc w:val="center"/>
              <w:rPr>
                <w:rFonts w:ascii="仿宋_GB2312" w:eastAsia="仿宋_GB2312" w:hAnsi="宋体"/>
                <w:szCs w:val="21"/>
              </w:rPr>
            </w:pPr>
            <w:r>
              <w:rPr>
                <w:rFonts w:ascii="仿宋_GB2312" w:eastAsia="仿宋_GB2312" w:hAnsi="宋体"/>
                <w:szCs w:val="21"/>
              </w:rPr>
              <w:t>176</w:t>
            </w:r>
          </w:p>
        </w:tc>
        <w:tc>
          <w:tcPr>
            <w:tcW w:w="2126" w:type="dxa"/>
            <w:vMerge/>
            <w:vAlign w:val="center"/>
          </w:tcPr>
          <w:p w14:paraId="2A3BDDB1" w14:textId="77777777" w:rsidR="00272450" w:rsidRDefault="00272450">
            <w:pPr>
              <w:jc w:val="center"/>
              <w:rPr>
                <w:rFonts w:ascii="仿宋_GB2312" w:eastAsia="仿宋_GB2312" w:hAnsi="宋体"/>
                <w:szCs w:val="21"/>
              </w:rPr>
            </w:pPr>
          </w:p>
        </w:tc>
        <w:tc>
          <w:tcPr>
            <w:tcW w:w="5246" w:type="dxa"/>
            <w:vMerge/>
            <w:vAlign w:val="center"/>
          </w:tcPr>
          <w:p w14:paraId="55B486BF" w14:textId="77777777" w:rsidR="00272450" w:rsidRDefault="00272450">
            <w:pPr>
              <w:jc w:val="left"/>
              <w:rPr>
                <w:rFonts w:ascii="仿宋_GB2312" w:eastAsia="仿宋_GB2312" w:hAnsi="宋体"/>
                <w:szCs w:val="21"/>
              </w:rPr>
            </w:pPr>
          </w:p>
        </w:tc>
        <w:tc>
          <w:tcPr>
            <w:tcW w:w="1440" w:type="dxa"/>
            <w:vMerge/>
            <w:vAlign w:val="center"/>
          </w:tcPr>
          <w:p w14:paraId="09A2371D" w14:textId="77777777" w:rsidR="00272450" w:rsidRDefault="00272450">
            <w:pPr>
              <w:jc w:val="center"/>
              <w:rPr>
                <w:rFonts w:ascii="仿宋_GB2312" w:eastAsia="仿宋_GB2312" w:hAnsi="宋体"/>
                <w:szCs w:val="21"/>
              </w:rPr>
            </w:pPr>
          </w:p>
        </w:tc>
        <w:tc>
          <w:tcPr>
            <w:tcW w:w="1770" w:type="dxa"/>
            <w:vAlign w:val="center"/>
          </w:tcPr>
          <w:p w14:paraId="2F291254" w14:textId="77777777" w:rsidR="00272450" w:rsidRDefault="00906AE9">
            <w:pPr>
              <w:jc w:val="center"/>
              <w:rPr>
                <w:rFonts w:ascii="仿宋_GB2312" w:eastAsia="仿宋_GB2312" w:hAnsi="宋体"/>
                <w:szCs w:val="21"/>
              </w:rPr>
            </w:pPr>
            <w:r>
              <w:rPr>
                <w:rFonts w:ascii="仿宋_GB2312" w:eastAsia="仿宋_GB2312" w:hAnsi="宋体"/>
                <w:szCs w:val="21"/>
              </w:rPr>
              <w:t>龙岗区政府</w:t>
            </w:r>
          </w:p>
        </w:tc>
        <w:tc>
          <w:tcPr>
            <w:tcW w:w="1485" w:type="dxa"/>
            <w:vAlign w:val="center"/>
          </w:tcPr>
          <w:p w14:paraId="55B0DC3C" w14:textId="77777777" w:rsidR="00272450" w:rsidRDefault="00272450">
            <w:pPr>
              <w:jc w:val="center"/>
              <w:rPr>
                <w:rFonts w:ascii="仿宋_GB2312" w:eastAsia="仿宋_GB2312" w:hAnsi="宋体"/>
                <w:szCs w:val="21"/>
              </w:rPr>
            </w:pPr>
          </w:p>
        </w:tc>
        <w:tc>
          <w:tcPr>
            <w:tcW w:w="1530" w:type="dxa"/>
            <w:vAlign w:val="center"/>
          </w:tcPr>
          <w:p w14:paraId="7CFDBAB7" w14:textId="77777777" w:rsidR="00272450" w:rsidRDefault="00272450">
            <w:pPr>
              <w:jc w:val="center"/>
              <w:rPr>
                <w:rFonts w:ascii="仿宋_GB2312" w:eastAsia="仿宋_GB2312" w:hAnsi="宋体"/>
                <w:szCs w:val="21"/>
              </w:rPr>
            </w:pPr>
          </w:p>
        </w:tc>
        <w:tc>
          <w:tcPr>
            <w:tcW w:w="1560" w:type="dxa"/>
            <w:vAlign w:val="center"/>
          </w:tcPr>
          <w:p w14:paraId="2CF10547" w14:textId="77777777" w:rsidR="00272450" w:rsidRDefault="00272450">
            <w:pPr>
              <w:jc w:val="center"/>
              <w:rPr>
                <w:rFonts w:ascii="仿宋_GB2312" w:eastAsia="仿宋_GB2312" w:hAnsi="宋体"/>
                <w:szCs w:val="21"/>
              </w:rPr>
            </w:pPr>
          </w:p>
        </w:tc>
        <w:tc>
          <w:tcPr>
            <w:tcW w:w="2955" w:type="dxa"/>
            <w:vAlign w:val="center"/>
          </w:tcPr>
          <w:p w14:paraId="356445F1"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2DBFD8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C99E8C1"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1338B907" w14:textId="77777777">
        <w:trPr>
          <w:trHeight w:val="217"/>
          <w:jc w:val="center"/>
        </w:trPr>
        <w:tc>
          <w:tcPr>
            <w:tcW w:w="913" w:type="dxa"/>
            <w:tcBorders>
              <w:left w:val="nil"/>
            </w:tcBorders>
            <w:vAlign w:val="center"/>
          </w:tcPr>
          <w:p w14:paraId="673A1826" w14:textId="77777777" w:rsidR="00272450" w:rsidRDefault="00906AE9">
            <w:pPr>
              <w:jc w:val="center"/>
              <w:rPr>
                <w:rFonts w:ascii="仿宋_GB2312" w:eastAsia="仿宋_GB2312" w:hAnsi="宋体"/>
                <w:szCs w:val="21"/>
              </w:rPr>
            </w:pPr>
            <w:r>
              <w:rPr>
                <w:rFonts w:ascii="仿宋_GB2312" w:eastAsia="仿宋_GB2312" w:hAnsi="宋体"/>
                <w:szCs w:val="21"/>
              </w:rPr>
              <w:t>177</w:t>
            </w:r>
          </w:p>
        </w:tc>
        <w:tc>
          <w:tcPr>
            <w:tcW w:w="2126" w:type="dxa"/>
            <w:vMerge/>
            <w:vAlign w:val="center"/>
          </w:tcPr>
          <w:p w14:paraId="3ABD67D6" w14:textId="77777777" w:rsidR="00272450" w:rsidRDefault="00272450">
            <w:pPr>
              <w:jc w:val="center"/>
              <w:rPr>
                <w:rFonts w:ascii="仿宋_GB2312" w:eastAsia="仿宋_GB2312" w:hAnsi="宋体"/>
                <w:szCs w:val="21"/>
              </w:rPr>
            </w:pPr>
          </w:p>
        </w:tc>
        <w:tc>
          <w:tcPr>
            <w:tcW w:w="5246" w:type="dxa"/>
            <w:vMerge/>
            <w:vAlign w:val="center"/>
          </w:tcPr>
          <w:p w14:paraId="0F454427" w14:textId="77777777" w:rsidR="00272450" w:rsidRDefault="00272450">
            <w:pPr>
              <w:jc w:val="left"/>
              <w:rPr>
                <w:rFonts w:ascii="仿宋_GB2312" w:eastAsia="仿宋_GB2312" w:hAnsi="宋体"/>
                <w:szCs w:val="21"/>
              </w:rPr>
            </w:pPr>
          </w:p>
        </w:tc>
        <w:tc>
          <w:tcPr>
            <w:tcW w:w="1440" w:type="dxa"/>
            <w:vMerge/>
            <w:vAlign w:val="center"/>
          </w:tcPr>
          <w:p w14:paraId="6F54439D" w14:textId="77777777" w:rsidR="00272450" w:rsidRDefault="00272450">
            <w:pPr>
              <w:jc w:val="center"/>
              <w:rPr>
                <w:rFonts w:ascii="仿宋_GB2312" w:eastAsia="仿宋_GB2312" w:hAnsi="宋体"/>
                <w:szCs w:val="21"/>
              </w:rPr>
            </w:pPr>
          </w:p>
        </w:tc>
        <w:tc>
          <w:tcPr>
            <w:tcW w:w="1770" w:type="dxa"/>
            <w:vAlign w:val="center"/>
          </w:tcPr>
          <w:p w14:paraId="0EB2C7C3" w14:textId="77777777" w:rsidR="00272450" w:rsidRDefault="00906AE9">
            <w:pPr>
              <w:jc w:val="center"/>
              <w:rPr>
                <w:rFonts w:ascii="仿宋_GB2312" w:eastAsia="仿宋_GB2312" w:hAnsi="宋体"/>
                <w:szCs w:val="21"/>
              </w:rPr>
            </w:pPr>
            <w:r>
              <w:rPr>
                <w:rFonts w:ascii="仿宋_GB2312" w:eastAsia="仿宋_GB2312" w:hAnsi="宋体"/>
                <w:szCs w:val="21"/>
              </w:rPr>
              <w:t>龙华区政府</w:t>
            </w:r>
          </w:p>
        </w:tc>
        <w:tc>
          <w:tcPr>
            <w:tcW w:w="1485" w:type="dxa"/>
            <w:vAlign w:val="center"/>
          </w:tcPr>
          <w:p w14:paraId="7BA642B4" w14:textId="77777777" w:rsidR="00272450" w:rsidRDefault="00272450">
            <w:pPr>
              <w:jc w:val="center"/>
              <w:rPr>
                <w:rFonts w:ascii="仿宋_GB2312" w:eastAsia="仿宋_GB2312" w:hAnsi="宋体"/>
                <w:szCs w:val="21"/>
              </w:rPr>
            </w:pPr>
          </w:p>
        </w:tc>
        <w:tc>
          <w:tcPr>
            <w:tcW w:w="1530" w:type="dxa"/>
            <w:vAlign w:val="center"/>
          </w:tcPr>
          <w:p w14:paraId="3459DC71" w14:textId="77777777" w:rsidR="00272450" w:rsidRDefault="00272450">
            <w:pPr>
              <w:jc w:val="center"/>
              <w:rPr>
                <w:rFonts w:ascii="仿宋_GB2312" w:eastAsia="仿宋_GB2312" w:hAnsi="宋体"/>
                <w:szCs w:val="21"/>
              </w:rPr>
            </w:pPr>
          </w:p>
        </w:tc>
        <w:tc>
          <w:tcPr>
            <w:tcW w:w="1560" w:type="dxa"/>
            <w:vAlign w:val="center"/>
          </w:tcPr>
          <w:p w14:paraId="766AA800" w14:textId="77777777" w:rsidR="00272450" w:rsidRDefault="00272450">
            <w:pPr>
              <w:jc w:val="center"/>
              <w:rPr>
                <w:rFonts w:ascii="仿宋_GB2312" w:eastAsia="仿宋_GB2312" w:hAnsi="宋体"/>
                <w:szCs w:val="21"/>
              </w:rPr>
            </w:pPr>
          </w:p>
        </w:tc>
        <w:tc>
          <w:tcPr>
            <w:tcW w:w="2955" w:type="dxa"/>
            <w:vAlign w:val="center"/>
          </w:tcPr>
          <w:p w14:paraId="74BBF6BE"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69F5C2D8"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1440C0FF"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78D59228" w14:textId="77777777">
        <w:trPr>
          <w:trHeight w:val="217"/>
          <w:jc w:val="center"/>
        </w:trPr>
        <w:tc>
          <w:tcPr>
            <w:tcW w:w="913" w:type="dxa"/>
            <w:tcBorders>
              <w:left w:val="nil"/>
            </w:tcBorders>
            <w:vAlign w:val="center"/>
          </w:tcPr>
          <w:p w14:paraId="021EF27A" w14:textId="77777777" w:rsidR="00272450" w:rsidRDefault="00906AE9">
            <w:pPr>
              <w:jc w:val="center"/>
              <w:rPr>
                <w:rFonts w:ascii="仿宋_GB2312" w:eastAsia="仿宋_GB2312" w:hAnsi="宋体"/>
                <w:szCs w:val="21"/>
              </w:rPr>
            </w:pPr>
            <w:r>
              <w:rPr>
                <w:rFonts w:ascii="仿宋_GB2312" w:eastAsia="仿宋_GB2312" w:hAnsi="宋体"/>
                <w:szCs w:val="21"/>
              </w:rPr>
              <w:t>178</w:t>
            </w:r>
          </w:p>
        </w:tc>
        <w:tc>
          <w:tcPr>
            <w:tcW w:w="2126" w:type="dxa"/>
            <w:vMerge/>
            <w:vAlign w:val="center"/>
          </w:tcPr>
          <w:p w14:paraId="7848D6E2" w14:textId="77777777" w:rsidR="00272450" w:rsidRDefault="00272450">
            <w:pPr>
              <w:jc w:val="center"/>
              <w:rPr>
                <w:rFonts w:ascii="仿宋_GB2312" w:eastAsia="仿宋_GB2312" w:hAnsi="宋体"/>
                <w:szCs w:val="21"/>
              </w:rPr>
            </w:pPr>
          </w:p>
        </w:tc>
        <w:tc>
          <w:tcPr>
            <w:tcW w:w="5246" w:type="dxa"/>
            <w:vMerge/>
            <w:vAlign w:val="center"/>
          </w:tcPr>
          <w:p w14:paraId="1D688E86" w14:textId="77777777" w:rsidR="00272450" w:rsidRDefault="00272450">
            <w:pPr>
              <w:jc w:val="left"/>
              <w:rPr>
                <w:rFonts w:ascii="仿宋_GB2312" w:eastAsia="仿宋_GB2312" w:hAnsi="宋体"/>
                <w:szCs w:val="21"/>
              </w:rPr>
            </w:pPr>
          </w:p>
        </w:tc>
        <w:tc>
          <w:tcPr>
            <w:tcW w:w="1440" w:type="dxa"/>
            <w:vMerge/>
            <w:vAlign w:val="center"/>
          </w:tcPr>
          <w:p w14:paraId="4F305CCE" w14:textId="77777777" w:rsidR="00272450" w:rsidRDefault="00272450">
            <w:pPr>
              <w:jc w:val="center"/>
              <w:rPr>
                <w:rFonts w:ascii="仿宋_GB2312" w:eastAsia="仿宋_GB2312" w:hAnsi="宋体"/>
                <w:szCs w:val="21"/>
              </w:rPr>
            </w:pPr>
          </w:p>
        </w:tc>
        <w:tc>
          <w:tcPr>
            <w:tcW w:w="1770" w:type="dxa"/>
            <w:vAlign w:val="center"/>
          </w:tcPr>
          <w:p w14:paraId="0D653889" w14:textId="77777777" w:rsidR="00272450" w:rsidRDefault="00906AE9">
            <w:pPr>
              <w:jc w:val="center"/>
              <w:rPr>
                <w:rFonts w:ascii="仿宋_GB2312" w:eastAsia="仿宋_GB2312" w:hAnsi="宋体"/>
                <w:szCs w:val="21"/>
              </w:rPr>
            </w:pPr>
            <w:r>
              <w:rPr>
                <w:rFonts w:ascii="仿宋_GB2312" w:eastAsia="仿宋_GB2312" w:hAnsi="宋体"/>
                <w:szCs w:val="21"/>
              </w:rPr>
              <w:t>坪山区政府</w:t>
            </w:r>
          </w:p>
        </w:tc>
        <w:tc>
          <w:tcPr>
            <w:tcW w:w="1485" w:type="dxa"/>
            <w:vAlign w:val="center"/>
          </w:tcPr>
          <w:p w14:paraId="7F36903F" w14:textId="77777777" w:rsidR="00272450" w:rsidRDefault="00272450">
            <w:pPr>
              <w:jc w:val="center"/>
              <w:rPr>
                <w:rFonts w:ascii="仿宋_GB2312" w:eastAsia="仿宋_GB2312" w:hAnsi="宋体"/>
                <w:szCs w:val="21"/>
              </w:rPr>
            </w:pPr>
          </w:p>
        </w:tc>
        <w:tc>
          <w:tcPr>
            <w:tcW w:w="1530" w:type="dxa"/>
            <w:vAlign w:val="center"/>
          </w:tcPr>
          <w:p w14:paraId="6B48AEBB" w14:textId="77777777" w:rsidR="00272450" w:rsidRDefault="00272450">
            <w:pPr>
              <w:jc w:val="center"/>
              <w:rPr>
                <w:rFonts w:ascii="仿宋_GB2312" w:eastAsia="仿宋_GB2312" w:hAnsi="宋体"/>
                <w:szCs w:val="21"/>
              </w:rPr>
            </w:pPr>
          </w:p>
        </w:tc>
        <w:tc>
          <w:tcPr>
            <w:tcW w:w="1560" w:type="dxa"/>
            <w:vAlign w:val="center"/>
          </w:tcPr>
          <w:p w14:paraId="5E6420DC" w14:textId="77777777" w:rsidR="00272450" w:rsidRDefault="00272450">
            <w:pPr>
              <w:jc w:val="center"/>
              <w:rPr>
                <w:rFonts w:ascii="仿宋_GB2312" w:eastAsia="仿宋_GB2312" w:hAnsi="宋体"/>
                <w:szCs w:val="21"/>
              </w:rPr>
            </w:pPr>
          </w:p>
        </w:tc>
        <w:tc>
          <w:tcPr>
            <w:tcW w:w="2955" w:type="dxa"/>
            <w:vAlign w:val="center"/>
          </w:tcPr>
          <w:p w14:paraId="424D8B89"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33EEEB06"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6FBB205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24163556" w14:textId="77777777">
        <w:trPr>
          <w:trHeight w:val="217"/>
          <w:jc w:val="center"/>
        </w:trPr>
        <w:tc>
          <w:tcPr>
            <w:tcW w:w="913" w:type="dxa"/>
            <w:tcBorders>
              <w:left w:val="nil"/>
            </w:tcBorders>
            <w:vAlign w:val="center"/>
          </w:tcPr>
          <w:p w14:paraId="34550AD5" w14:textId="77777777" w:rsidR="00272450" w:rsidRDefault="00906AE9">
            <w:pPr>
              <w:jc w:val="center"/>
              <w:rPr>
                <w:rFonts w:ascii="仿宋_GB2312" w:eastAsia="仿宋_GB2312" w:hAnsi="宋体"/>
                <w:szCs w:val="21"/>
              </w:rPr>
            </w:pPr>
            <w:r>
              <w:rPr>
                <w:rFonts w:ascii="仿宋_GB2312" w:eastAsia="仿宋_GB2312" w:hAnsi="宋体"/>
                <w:szCs w:val="21"/>
              </w:rPr>
              <w:t>179</w:t>
            </w:r>
          </w:p>
        </w:tc>
        <w:tc>
          <w:tcPr>
            <w:tcW w:w="2126" w:type="dxa"/>
            <w:vMerge/>
            <w:vAlign w:val="center"/>
          </w:tcPr>
          <w:p w14:paraId="3D8D626C" w14:textId="77777777" w:rsidR="00272450" w:rsidRDefault="00272450">
            <w:pPr>
              <w:jc w:val="center"/>
              <w:rPr>
                <w:rFonts w:ascii="仿宋_GB2312" w:eastAsia="仿宋_GB2312" w:hAnsi="宋体"/>
                <w:szCs w:val="21"/>
              </w:rPr>
            </w:pPr>
          </w:p>
        </w:tc>
        <w:tc>
          <w:tcPr>
            <w:tcW w:w="5246" w:type="dxa"/>
            <w:vMerge/>
            <w:vAlign w:val="center"/>
          </w:tcPr>
          <w:p w14:paraId="7405A94A" w14:textId="77777777" w:rsidR="00272450" w:rsidRDefault="00272450">
            <w:pPr>
              <w:jc w:val="left"/>
              <w:rPr>
                <w:rFonts w:ascii="仿宋_GB2312" w:eastAsia="仿宋_GB2312" w:hAnsi="宋体"/>
                <w:szCs w:val="21"/>
              </w:rPr>
            </w:pPr>
          </w:p>
        </w:tc>
        <w:tc>
          <w:tcPr>
            <w:tcW w:w="1440" w:type="dxa"/>
            <w:vMerge/>
            <w:vAlign w:val="center"/>
          </w:tcPr>
          <w:p w14:paraId="183C76D8" w14:textId="77777777" w:rsidR="00272450" w:rsidRDefault="00272450">
            <w:pPr>
              <w:jc w:val="center"/>
              <w:rPr>
                <w:rFonts w:ascii="仿宋_GB2312" w:eastAsia="仿宋_GB2312" w:hAnsi="宋体"/>
                <w:szCs w:val="21"/>
              </w:rPr>
            </w:pPr>
          </w:p>
        </w:tc>
        <w:tc>
          <w:tcPr>
            <w:tcW w:w="1770" w:type="dxa"/>
            <w:vAlign w:val="center"/>
          </w:tcPr>
          <w:p w14:paraId="62A7F2CA" w14:textId="77777777" w:rsidR="00272450" w:rsidRDefault="00906AE9">
            <w:pPr>
              <w:jc w:val="center"/>
              <w:rPr>
                <w:rFonts w:ascii="仿宋_GB2312" w:eastAsia="仿宋_GB2312" w:hAnsi="宋体"/>
                <w:szCs w:val="21"/>
              </w:rPr>
            </w:pPr>
            <w:r>
              <w:rPr>
                <w:rFonts w:ascii="仿宋_GB2312" w:eastAsia="仿宋_GB2312" w:hAnsi="宋体"/>
                <w:szCs w:val="21"/>
              </w:rPr>
              <w:t>光明区政府</w:t>
            </w:r>
          </w:p>
        </w:tc>
        <w:tc>
          <w:tcPr>
            <w:tcW w:w="1485" w:type="dxa"/>
            <w:vAlign w:val="center"/>
          </w:tcPr>
          <w:p w14:paraId="601A23AB" w14:textId="77777777" w:rsidR="00272450" w:rsidRDefault="00272450">
            <w:pPr>
              <w:jc w:val="center"/>
              <w:rPr>
                <w:rFonts w:ascii="仿宋_GB2312" w:eastAsia="仿宋_GB2312" w:hAnsi="宋体"/>
                <w:szCs w:val="21"/>
              </w:rPr>
            </w:pPr>
          </w:p>
        </w:tc>
        <w:tc>
          <w:tcPr>
            <w:tcW w:w="1530" w:type="dxa"/>
            <w:vAlign w:val="center"/>
          </w:tcPr>
          <w:p w14:paraId="65D753BA" w14:textId="77777777" w:rsidR="00272450" w:rsidRDefault="00272450">
            <w:pPr>
              <w:jc w:val="center"/>
              <w:rPr>
                <w:rFonts w:ascii="仿宋_GB2312" w:eastAsia="仿宋_GB2312" w:hAnsi="宋体"/>
                <w:szCs w:val="21"/>
              </w:rPr>
            </w:pPr>
          </w:p>
        </w:tc>
        <w:tc>
          <w:tcPr>
            <w:tcW w:w="1560" w:type="dxa"/>
            <w:vAlign w:val="center"/>
          </w:tcPr>
          <w:p w14:paraId="10B3E309" w14:textId="77777777" w:rsidR="00272450" w:rsidRDefault="00272450">
            <w:pPr>
              <w:jc w:val="center"/>
              <w:rPr>
                <w:rFonts w:ascii="仿宋_GB2312" w:eastAsia="仿宋_GB2312" w:hAnsi="宋体"/>
                <w:szCs w:val="21"/>
              </w:rPr>
            </w:pPr>
          </w:p>
        </w:tc>
        <w:tc>
          <w:tcPr>
            <w:tcW w:w="2955" w:type="dxa"/>
            <w:vAlign w:val="center"/>
          </w:tcPr>
          <w:p w14:paraId="6019894A"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4EB4BE7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06FC9CC0"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r w:rsidR="00272450" w14:paraId="38278E57" w14:textId="77777777">
        <w:trPr>
          <w:trHeight w:val="217"/>
          <w:jc w:val="center"/>
        </w:trPr>
        <w:tc>
          <w:tcPr>
            <w:tcW w:w="913" w:type="dxa"/>
            <w:tcBorders>
              <w:left w:val="nil"/>
            </w:tcBorders>
            <w:vAlign w:val="center"/>
          </w:tcPr>
          <w:p w14:paraId="0308F7F1" w14:textId="77777777" w:rsidR="00272450" w:rsidRDefault="00906AE9">
            <w:pPr>
              <w:jc w:val="center"/>
              <w:rPr>
                <w:rFonts w:ascii="仿宋_GB2312" w:eastAsia="仿宋_GB2312" w:hAnsi="宋体"/>
                <w:szCs w:val="21"/>
              </w:rPr>
            </w:pPr>
            <w:r>
              <w:rPr>
                <w:rFonts w:ascii="仿宋_GB2312" w:eastAsia="仿宋_GB2312" w:hAnsi="宋体"/>
                <w:szCs w:val="21"/>
              </w:rPr>
              <w:t>180</w:t>
            </w:r>
          </w:p>
        </w:tc>
        <w:tc>
          <w:tcPr>
            <w:tcW w:w="2126" w:type="dxa"/>
            <w:vMerge/>
            <w:vAlign w:val="center"/>
          </w:tcPr>
          <w:p w14:paraId="0A1C87E9" w14:textId="77777777" w:rsidR="00272450" w:rsidRDefault="00272450">
            <w:pPr>
              <w:jc w:val="center"/>
              <w:rPr>
                <w:rFonts w:ascii="仿宋_GB2312" w:eastAsia="仿宋_GB2312" w:hAnsi="宋体"/>
                <w:szCs w:val="21"/>
              </w:rPr>
            </w:pPr>
          </w:p>
        </w:tc>
        <w:tc>
          <w:tcPr>
            <w:tcW w:w="5246" w:type="dxa"/>
            <w:vMerge/>
            <w:vAlign w:val="center"/>
          </w:tcPr>
          <w:p w14:paraId="0396A156" w14:textId="77777777" w:rsidR="00272450" w:rsidRDefault="00272450">
            <w:pPr>
              <w:jc w:val="left"/>
              <w:rPr>
                <w:rFonts w:ascii="仿宋_GB2312" w:eastAsia="仿宋_GB2312" w:hAnsi="宋体"/>
                <w:szCs w:val="21"/>
              </w:rPr>
            </w:pPr>
          </w:p>
        </w:tc>
        <w:tc>
          <w:tcPr>
            <w:tcW w:w="1440" w:type="dxa"/>
            <w:vMerge/>
            <w:vAlign w:val="center"/>
          </w:tcPr>
          <w:p w14:paraId="44B80061" w14:textId="77777777" w:rsidR="00272450" w:rsidRDefault="00272450">
            <w:pPr>
              <w:jc w:val="center"/>
              <w:rPr>
                <w:rFonts w:ascii="仿宋_GB2312" w:eastAsia="仿宋_GB2312" w:hAnsi="宋体"/>
                <w:szCs w:val="21"/>
              </w:rPr>
            </w:pPr>
          </w:p>
        </w:tc>
        <w:tc>
          <w:tcPr>
            <w:tcW w:w="1770" w:type="dxa"/>
            <w:vAlign w:val="center"/>
          </w:tcPr>
          <w:p w14:paraId="61F350E5" w14:textId="77777777" w:rsidR="00272450" w:rsidRDefault="00906AE9">
            <w:pPr>
              <w:jc w:val="center"/>
              <w:rPr>
                <w:rFonts w:ascii="仿宋_GB2312" w:eastAsia="仿宋_GB2312" w:hAnsi="宋体"/>
                <w:szCs w:val="21"/>
              </w:rPr>
            </w:pPr>
            <w:r>
              <w:rPr>
                <w:rFonts w:ascii="仿宋_GB2312" w:eastAsia="仿宋_GB2312" w:hAnsi="宋体"/>
                <w:szCs w:val="21"/>
              </w:rPr>
              <w:t>大鹏新区管委会</w:t>
            </w:r>
          </w:p>
        </w:tc>
        <w:tc>
          <w:tcPr>
            <w:tcW w:w="1485" w:type="dxa"/>
            <w:vAlign w:val="center"/>
          </w:tcPr>
          <w:p w14:paraId="4E735B53" w14:textId="77777777" w:rsidR="00272450" w:rsidRDefault="00272450">
            <w:pPr>
              <w:jc w:val="center"/>
              <w:rPr>
                <w:rFonts w:ascii="仿宋_GB2312" w:eastAsia="仿宋_GB2312" w:hAnsi="宋体"/>
                <w:szCs w:val="21"/>
              </w:rPr>
            </w:pPr>
          </w:p>
        </w:tc>
        <w:tc>
          <w:tcPr>
            <w:tcW w:w="1530" w:type="dxa"/>
            <w:vAlign w:val="center"/>
          </w:tcPr>
          <w:p w14:paraId="3A835BD7" w14:textId="77777777" w:rsidR="00272450" w:rsidRDefault="00272450">
            <w:pPr>
              <w:jc w:val="center"/>
              <w:rPr>
                <w:rFonts w:ascii="仿宋_GB2312" w:eastAsia="仿宋_GB2312" w:hAnsi="宋体"/>
                <w:szCs w:val="21"/>
              </w:rPr>
            </w:pPr>
          </w:p>
        </w:tc>
        <w:tc>
          <w:tcPr>
            <w:tcW w:w="1560" w:type="dxa"/>
            <w:vAlign w:val="center"/>
          </w:tcPr>
          <w:p w14:paraId="5C671508" w14:textId="77777777" w:rsidR="00272450" w:rsidRDefault="00272450">
            <w:pPr>
              <w:jc w:val="center"/>
              <w:rPr>
                <w:rFonts w:ascii="仿宋_GB2312" w:eastAsia="仿宋_GB2312" w:hAnsi="宋体"/>
                <w:szCs w:val="21"/>
              </w:rPr>
            </w:pPr>
          </w:p>
        </w:tc>
        <w:tc>
          <w:tcPr>
            <w:tcW w:w="2955" w:type="dxa"/>
            <w:vAlign w:val="center"/>
          </w:tcPr>
          <w:p w14:paraId="799EAA25" w14:textId="77777777" w:rsidR="00272450" w:rsidRDefault="00272450">
            <w:pPr>
              <w:jc w:val="center"/>
              <w:rPr>
                <w:rFonts w:ascii="仿宋_GB2312" w:eastAsia="仿宋_GB2312" w:hAnsi="宋体"/>
                <w:szCs w:val="21"/>
              </w:rPr>
            </w:pPr>
          </w:p>
        </w:tc>
        <w:tc>
          <w:tcPr>
            <w:tcW w:w="2316" w:type="dxa"/>
            <w:tcBorders>
              <w:right w:val="nil"/>
            </w:tcBorders>
            <w:vAlign w:val="center"/>
          </w:tcPr>
          <w:p w14:paraId="56F25044"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已完成</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正常推进</w:t>
            </w:r>
          </w:p>
          <w:p w14:paraId="28FE203D" w14:textId="77777777" w:rsidR="00272450" w:rsidRDefault="00906AE9">
            <w:pPr>
              <w:jc w:val="center"/>
              <w:rPr>
                <w:rFonts w:ascii="仿宋_GB2312" w:eastAsia="仿宋_GB2312" w:hAnsi="宋体"/>
                <w:szCs w:val="21"/>
              </w:rPr>
            </w:pPr>
            <w:r>
              <w:rPr>
                <w:rFonts w:ascii="仿宋_GB2312" w:eastAsia="仿宋_GB2312" w:hAnsi="宋体"/>
                <w:szCs w:val="21"/>
              </w:rPr>
              <w:t>□</w:t>
            </w:r>
            <w:r>
              <w:rPr>
                <w:rFonts w:ascii="仿宋_GB2312" w:eastAsia="仿宋_GB2312" w:hAnsi="宋体"/>
                <w:szCs w:val="21"/>
              </w:rPr>
              <w:t>滞后</w:t>
            </w:r>
            <w:r>
              <w:rPr>
                <w:rFonts w:ascii="仿宋_GB2312" w:eastAsia="仿宋_GB2312" w:hAnsi="宋体"/>
                <w:szCs w:val="21"/>
              </w:rPr>
              <w:t xml:space="preserve">    </w:t>
            </w:r>
            <w:r>
              <w:rPr>
                <w:rFonts w:ascii="仿宋_GB2312" w:eastAsia="仿宋_GB2312" w:hAnsi="宋体"/>
                <w:szCs w:val="21"/>
              </w:rPr>
              <w:t>□</w:t>
            </w:r>
            <w:r>
              <w:rPr>
                <w:rFonts w:ascii="仿宋_GB2312" w:eastAsia="仿宋_GB2312" w:hAnsi="宋体"/>
                <w:szCs w:val="21"/>
              </w:rPr>
              <w:t>严重滞后</w:t>
            </w:r>
          </w:p>
        </w:tc>
      </w:tr>
    </w:tbl>
    <w:p w14:paraId="608C72B3" w14:textId="77777777" w:rsidR="00272450" w:rsidRDefault="00272450">
      <w:pPr>
        <w:adjustRightInd w:val="0"/>
        <w:snapToGrid w:val="0"/>
        <w:spacing w:line="590" w:lineRule="exact"/>
        <w:jc w:val="left"/>
        <w:rPr>
          <w:sz w:val="24"/>
          <w:szCs w:val="24"/>
        </w:rPr>
        <w:sectPr w:rsidR="00272450">
          <w:footerReference w:type="default" r:id="rId10"/>
          <w:pgSz w:w="23814" w:h="16839" w:orient="landscape"/>
          <w:pgMar w:top="1800" w:right="1440" w:bottom="1800" w:left="1440" w:header="851" w:footer="992" w:gutter="0"/>
          <w:pgNumType w:fmt="numberInDash"/>
          <w:cols w:space="425"/>
          <w:docGrid w:type="lines" w:linePitch="435"/>
        </w:sectPr>
      </w:pPr>
    </w:p>
    <w:p w14:paraId="071927BB" w14:textId="77777777" w:rsidR="00272450" w:rsidRDefault="00906AE9">
      <w:pPr>
        <w:adjustRightInd w:val="0"/>
        <w:snapToGrid w:val="0"/>
        <w:jc w:val="left"/>
        <w:rPr>
          <w:rFonts w:ascii="黑体" w:eastAsia="黑体" w:hAnsi="黑体" w:cs="宋体"/>
          <w:bCs/>
          <w:sz w:val="32"/>
          <w:szCs w:val="32"/>
        </w:rPr>
      </w:pPr>
      <w:r>
        <w:rPr>
          <w:rFonts w:ascii="黑体" w:eastAsia="黑体" w:hAnsi="黑体" w:cs="宋体"/>
          <w:bCs/>
          <w:sz w:val="32"/>
          <w:szCs w:val="32"/>
        </w:rPr>
        <w:lastRenderedPageBreak/>
        <w:t>附表</w:t>
      </w:r>
      <w:r>
        <w:rPr>
          <w:rFonts w:ascii="黑体" w:eastAsia="黑体" w:hAnsi="黑体" w:cs="宋体"/>
          <w:bCs/>
          <w:sz w:val="32"/>
          <w:szCs w:val="32"/>
        </w:rPr>
        <w:t>2</w:t>
      </w:r>
    </w:p>
    <w:p w14:paraId="6B15D738" w14:textId="77777777" w:rsidR="00272450" w:rsidRDefault="00272450">
      <w:pPr>
        <w:adjustRightInd w:val="0"/>
        <w:snapToGrid w:val="0"/>
        <w:jc w:val="left"/>
        <w:rPr>
          <w:rFonts w:ascii="黑体" w:eastAsia="黑体" w:hAnsi="黑体" w:cs="宋体"/>
          <w:bCs/>
          <w:sz w:val="32"/>
          <w:szCs w:val="32"/>
        </w:rPr>
      </w:pPr>
    </w:p>
    <w:p w14:paraId="3FEE7894" w14:textId="77777777" w:rsidR="00272450" w:rsidRDefault="00906AE9">
      <w:pPr>
        <w:adjustRightInd w:val="0"/>
        <w:snapToGrid w:val="0"/>
        <w:spacing w:line="600" w:lineRule="exact"/>
        <w:jc w:val="center"/>
        <w:rPr>
          <w:rFonts w:ascii="方正小标宋简体" w:eastAsia="方正小标宋简体" w:hAnsiTheme="majorEastAsia" w:cs="宋体"/>
          <w:bCs/>
          <w:sz w:val="44"/>
          <w:szCs w:val="44"/>
        </w:rPr>
      </w:pPr>
      <w:r>
        <w:rPr>
          <w:rFonts w:ascii="方正小标宋简体" w:eastAsia="方正小标宋简体" w:hAnsi="宋体"/>
          <w:b/>
          <w:color w:val="000000"/>
          <w:sz w:val="44"/>
          <w:szCs w:val="44"/>
        </w:rPr>
        <w:t>深圳市涉水面源污染整治问题清单汇总表（样表）</w:t>
      </w:r>
    </w:p>
    <w:p w14:paraId="3A949BB6" w14:textId="77777777" w:rsidR="00272450" w:rsidRDefault="00906AE9">
      <w:pPr>
        <w:rPr>
          <w:rFonts w:ascii="仿宋_GB2312" w:eastAsia="仿宋_GB2312"/>
          <w:color w:val="000000"/>
          <w:sz w:val="32"/>
          <w:szCs w:val="32"/>
        </w:rPr>
      </w:pPr>
      <w:r>
        <w:rPr>
          <w:rFonts w:ascii="仿宋_GB2312" w:eastAsia="仿宋_GB2312"/>
          <w:color w:val="000000"/>
          <w:sz w:val="32"/>
          <w:szCs w:val="32"/>
        </w:rPr>
        <w:t>填报辖区：</w:t>
      </w:r>
      <w:r>
        <w:rPr>
          <w:rFonts w:ascii="仿宋_GB2312" w:eastAsia="仿宋_GB2312"/>
          <w:color w:val="000000"/>
          <w:sz w:val="32"/>
          <w:szCs w:val="32"/>
        </w:rPr>
        <w:t xml:space="preserve">                                                              </w:t>
      </w:r>
      <w:r>
        <w:rPr>
          <w:rFonts w:ascii="仿宋_GB2312" w:eastAsia="仿宋_GB2312"/>
          <w:color w:val="000000"/>
          <w:sz w:val="32"/>
          <w:szCs w:val="32"/>
        </w:rPr>
        <w:t>填报时间：</w:t>
      </w:r>
      <w:r>
        <w:rPr>
          <w:rFonts w:ascii="仿宋_GB2312" w:eastAsia="仿宋_GB2312"/>
          <w:color w:val="000000"/>
          <w:sz w:val="32"/>
          <w:szCs w:val="32"/>
        </w:rPr>
        <w:t xml:space="preserve"> </w:t>
      </w:r>
    </w:p>
    <w:tbl>
      <w:tblPr>
        <w:tblStyle w:val="afa"/>
        <w:tblW w:w="21159" w:type="dxa"/>
        <w:jc w:val="center"/>
        <w:tblLayout w:type="fixed"/>
        <w:tblLook w:val="04A0" w:firstRow="1" w:lastRow="0" w:firstColumn="1" w:lastColumn="0" w:noHBand="0" w:noVBand="1"/>
      </w:tblPr>
      <w:tblGrid>
        <w:gridCol w:w="781"/>
        <w:gridCol w:w="1235"/>
        <w:gridCol w:w="1034"/>
        <w:gridCol w:w="1345"/>
        <w:gridCol w:w="1345"/>
        <w:gridCol w:w="1571"/>
        <w:gridCol w:w="3255"/>
        <w:gridCol w:w="1336"/>
        <w:gridCol w:w="3095"/>
        <w:gridCol w:w="1577"/>
        <w:gridCol w:w="1150"/>
        <w:gridCol w:w="1149"/>
        <w:gridCol w:w="1201"/>
        <w:gridCol w:w="1085"/>
      </w:tblGrid>
      <w:tr w:rsidR="00272450" w14:paraId="6B3F869D" w14:textId="77777777">
        <w:trPr>
          <w:trHeight w:val="590"/>
          <w:tblHeader/>
          <w:jc w:val="center"/>
        </w:trPr>
        <w:tc>
          <w:tcPr>
            <w:tcW w:w="781" w:type="dxa"/>
            <w:tcBorders>
              <w:left w:val="nil"/>
            </w:tcBorders>
            <w:vAlign w:val="center"/>
          </w:tcPr>
          <w:p w14:paraId="722655B4"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序号</w:t>
            </w:r>
          </w:p>
        </w:tc>
        <w:tc>
          <w:tcPr>
            <w:tcW w:w="1235" w:type="dxa"/>
            <w:vAlign w:val="center"/>
          </w:tcPr>
          <w:p w14:paraId="43B2CA42"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名称</w:t>
            </w:r>
          </w:p>
        </w:tc>
        <w:tc>
          <w:tcPr>
            <w:tcW w:w="1034" w:type="dxa"/>
            <w:vAlign w:val="center"/>
          </w:tcPr>
          <w:p w14:paraId="3D062729"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类别</w:t>
            </w:r>
          </w:p>
        </w:tc>
        <w:tc>
          <w:tcPr>
            <w:tcW w:w="1345" w:type="dxa"/>
            <w:vAlign w:val="center"/>
          </w:tcPr>
          <w:p w14:paraId="301919ED"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街道</w:t>
            </w:r>
          </w:p>
        </w:tc>
        <w:tc>
          <w:tcPr>
            <w:tcW w:w="1345" w:type="dxa"/>
            <w:vAlign w:val="center"/>
          </w:tcPr>
          <w:p w14:paraId="4E045E42"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社区</w:t>
            </w:r>
          </w:p>
        </w:tc>
        <w:tc>
          <w:tcPr>
            <w:tcW w:w="1571" w:type="dxa"/>
            <w:vAlign w:val="center"/>
          </w:tcPr>
          <w:p w14:paraId="18A0D68E"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详细地址</w:t>
            </w:r>
          </w:p>
        </w:tc>
        <w:tc>
          <w:tcPr>
            <w:tcW w:w="3255" w:type="dxa"/>
            <w:vAlign w:val="center"/>
          </w:tcPr>
          <w:p w14:paraId="6D53D17C"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存在问题</w:t>
            </w:r>
          </w:p>
        </w:tc>
        <w:tc>
          <w:tcPr>
            <w:tcW w:w="1336" w:type="dxa"/>
            <w:vAlign w:val="center"/>
          </w:tcPr>
          <w:p w14:paraId="43988253"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采取</w:t>
            </w:r>
          </w:p>
          <w:p w14:paraId="4CCC82CB"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措施</w:t>
            </w:r>
          </w:p>
        </w:tc>
        <w:tc>
          <w:tcPr>
            <w:tcW w:w="3095" w:type="dxa"/>
            <w:vAlign w:val="center"/>
          </w:tcPr>
          <w:p w14:paraId="5CC27B03"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整治后情况</w:t>
            </w:r>
          </w:p>
        </w:tc>
        <w:tc>
          <w:tcPr>
            <w:tcW w:w="1577" w:type="dxa"/>
            <w:vAlign w:val="center"/>
          </w:tcPr>
          <w:p w14:paraId="2BF6170E"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是否达到整改要求</w:t>
            </w:r>
          </w:p>
        </w:tc>
        <w:tc>
          <w:tcPr>
            <w:tcW w:w="1150" w:type="dxa"/>
            <w:vAlign w:val="center"/>
          </w:tcPr>
          <w:p w14:paraId="1ADF3C52"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责任部门</w:t>
            </w:r>
          </w:p>
        </w:tc>
        <w:tc>
          <w:tcPr>
            <w:tcW w:w="1149" w:type="dxa"/>
            <w:vAlign w:val="center"/>
          </w:tcPr>
          <w:p w14:paraId="0119CD2A"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责任人</w:t>
            </w:r>
          </w:p>
        </w:tc>
        <w:tc>
          <w:tcPr>
            <w:tcW w:w="1201" w:type="dxa"/>
            <w:vAlign w:val="center"/>
          </w:tcPr>
          <w:p w14:paraId="55E080A6"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联系</w:t>
            </w:r>
          </w:p>
          <w:p w14:paraId="20B44995"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方式</w:t>
            </w:r>
          </w:p>
        </w:tc>
        <w:tc>
          <w:tcPr>
            <w:tcW w:w="1085" w:type="dxa"/>
            <w:tcBorders>
              <w:right w:val="nil"/>
            </w:tcBorders>
            <w:vAlign w:val="center"/>
          </w:tcPr>
          <w:p w14:paraId="3F779FF0" w14:textId="77777777" w:rsidR="00272450" w:rsidRDefault="00906AE9">
            <w:pPr>
              <w:jc w:val="center"/>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备注</w:t>
            </w:r>
          </w:p>
        </w:tc>
      </w:tr>
      <w:tr w:rsidR="00272450" w14:paraId="6AEC92CF" w14:textId="77777777">
        <w:trPr>
          <w:trHeight w:val="4182"/>
          <w:jc w:val="center"/>
        </w:trPr>
        <w:tc>
          <w:tcPr>
            <w:tcW w:w="781" w:type="dxa"/>
            <w:tcBorders>
              <w:left w:val="nil"/>
            </w:tcBorders>
            <w:vAlign w:val="center"/>
          </w:tcPr>
          <w:p w14:paraId="7F1C195C"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w:t>
            </w:r>
          </w:p>
        </w:tc>
        <w:tc>
          <w:tcPr>
            <w:tcW w:w="1235" w:type="dxa"/>
            <w:vAlign w:val="center"/>
          </w:tcPr>
          <w:p w14:paraId="7405E703"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餐饮店</w:t>
            </w:r>
          </w:p>
        </w:tc>
        <w:tc>
          <w:tcPr>
            <w:tcW w:w="1034" w:type="dxa"/>
            <w:vAlign w:val="center"/>
          </w:tcPr>
          <w:p w14:paraId="217C6364"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餐饮经营场所</w:t>
            </w:r>
          </w:p>
        </w:tc>
        <w:tc>
          <w:tcPr>
            <w:tcW w:w="1345" w:type="dxa"/>
            <w:vAlign w:val="center"/>
          </w:tcPr>
          <w:p w14:paraId="3BFDAC3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0DC3F53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31A262B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3DB2FC39"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无隔油预处理设施</w:t>
            </w:r>
          </w:p>
          <w:p w14:paraId="1682F173"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污水未接驳排入市政污水管网</w:t>
            </w:r>
          </w:p>
          <w:p w14:paraId="38757AFB"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未定期清理隔油池</w:t>
            </w:r>
          </w:p>
          <w:p w14:paraId="0DFBBD7D"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未规范收集餐厨垃圾</w:t>
            </w:r>
          </w:p>
          <w:p w14:paraId="0DA110C5"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餐厨垃圾未委托特许经营单位拉运处理</w:t>
            </w:r>
          </w:p>
          <w:p w14:paraId="770D1D6B"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存在无序洗涤、乱泼污水的行为</w:t>
            </w:r>
          </w:p>
          <w:p w14:paraId="4D2E997E"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存在洗碗、洗菜污水和泔水油等排入雨水管网污染河流</w:t>
            </w:r>
          </w:p>
          <w:p w14:paraId="0FC347ED" w14:textId="77777777" w:rsidR="00272450" w:rsidRDefault="00906AE9">
            <w:pPr>
              <w:numPr>
                <w:ilvl w:val="0"/>
                <w:numId w:val="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未依法申办排水许可证</w:t>
            </w:r>
          </w:p>
        </w:tc>
        <w:tc>
          <w:tcPr>
            <w:tcW w:w="1336" w:type="dxa"/>
            <w:vAlign w:val="center"/>
          </w:tcPr>
          <w:p w14:paraId="51AAF7B5"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26EDC5D4"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已建设规范的隔油预处理设施</w:t>
            </w:r>
          </w:p>
          <w:p w14:paraId="0ACB1F26"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作业污水依规接驳排入市政污水管网</w:t>
            </w:r>
          </w:p>
          <w:p w14:paraId="2D76B312"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定期清理隔油池</w:t>
            </w:r>
          </w:p>
          <w:p w14:paraId="3DC09135"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规范收集餐厨垃圾</w:t>
            </w:r>
          </w:p>
          <w:p w14:paraId="1F8F65AA"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餐厨垃圾已委托特许经营单位及时上门收运处置</w:t>
            </w:r>
          </w:p>
          <w:p w14:paraId="5B3BE234"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不存在无序洗涤、乱泼污水的行为</w:t>
            </w:r>
          </w:p>
          <w:p w14:paraId="2361CE9E"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不存在将洗碗、洗菜污水和泔水油等排入雨水管网污染河流</w:t>
            </w:r>
          </w:p>
          <w:p w14:paraId="7A40422F" w14:textId="77777777" w:rsidR="00272450" w:rsidRDefault="00906AE9">
            <w:pPr>
              <w:numPr>
                <w:ilvl w:val="0"/>
                <w:numId w:val="2"/>
              </w:numPr>
              <w:jc w:val="left"/>
              <w:rPr>
                <w:rFonts w:ascii="仿宋_GB2312" w:eastAsia="仿宋_GB2312" w:hAnsi="仿宋_GB2312" w:cs="仿宋_GB2312"/>
                <w:color w:val="000000"/>
                <w:kern w:val="0"/>
                <w:sz w:val="20"/>
                <w:szCs w:val="21"/>
              </w:rPr>
            </w:pPr>
            <w:r>
              <w:rPr>
                <w:rFonts w:ascii="仿宋_GB2312" w:eastAsia="仿宋_GB2312" w:hAnsi="仿宋_GB2312" w:cs="仿宋_GB2312"/>
                <w:kern w:val="0"/>
                <w:sz w:val="20"/>
                <w:szCs w:val="21"/>
              </w:rPr>
              <w:t>依法申办排水许可证</w:t>
            </w:r>
          </w:p>
        </w:tc>
        <w:tc>
          <w:tcPr>
            <w:tcW w:w="1577" w:type="dxa"/>
            <w:vAlign w:val="center"/>
          </w:tcPr>
          <w:p w14:paraId="0E380D8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76B785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0F37C7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67FAAE2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16F90975"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26D656CD" w14:textId="77777777">
        <w:trPr>
          <w:trHeight w:val="572"/>
          <w:jc w:val="center"/>
        </w:trPr>
        <w:tc>
          <w:tcPr>
            <w:tcW w:w="781" w:type="dxa"/>
            <w:tcBorders>
              <w:left w:val="nil"/>
            </w:tcBorders>
            <w:vAlign w:val="center"/>
          </w:tcPr>
          <w:p w14:paraId="10C91014"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2</w:t>
            </w:r>
          </w:p>
        </w:tc>
        <w:tc>
          <w:tcPr>
            <w:tcW w:w="1235" w:type="dxa"/>
            <w:vAlign w:val="center"/>
          </w:tcPr>
          <w:p w14:paraId="0C7A92EE"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汽修洗车厂</w:t>
            </w:r>
          </w:p>
        </w:tc>
        <w:tc>
          <w:tcPr>
            <w:tcW w:w="1034" w:type="dxa"/>
            <w:vAlign w:val="center"/>
          </w:tcPr>
          <w:p w14:paraId="556368C3"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汽修洗车场所</w:t>
            </w:r>
          </w:p>
        </w:tc>
        <w:tc>
          <w:tcPr>
            <w:tcW w:w="1345" w:type="dxa"/>
            <w:vAlign w:val="center"/>
          </w:tcPr>
          <w:p w14:paraId="61B6D26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3DB3E51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3969358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436FAB3"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无初期雨水收集设施</w:t>
            </w:r>
          </w:p>
          <w:p w14:paraId="1C3C4E2A"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无洗车废水收集系统</w:t>
            </w:r>
          </w:p>
          <w:p w14:paraId="508F7062"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无隔油沉砂池</w:t>
            </w:r>
          </w:p>
          <w:p w14:paraId="29D73240"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作业污水未依规接驳排入市政污水管网</w:t>
            </w:r>
          </w:p>
          <w:p w14:paraId="3FAF8223"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未定期清理隔油池</w:t>
            </w:r>
          </w:p>
          <w:p w14:paraId="4B205E18"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存在将含油污水、洗车废水等排入雨水管网污染河流</w:t>
            </w:r>
          </w:p>
          <w:p w14:paraId="33C68F58" w14:textId="77777777" w:rsidR="00272450" w:rsidRDefault="00906AE9">
            <w:pPr>
              <w:numPr>
                <w:ilvl w:val="0"/>
                <w:numId w:val="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未依法申办排水许可证</w:t>
            </w:r>
          </w:p>
        </w:tc>
        <w:tc>
          <w:tcPr>
            <w:tcW w:w="1336" w:type="dxa"/>
            <w:vAlign w:val="center"/>
          </w:tcPr>
          <w:p w14:paraId="6375E787"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3D40079A"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已建设规范的初期雨水收集设施</w:t>
            </w:r>
          </w:p>
          <w:p w14:paraId="5C706574"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已建设规范的洗车废水收集系统</w:t>
            </w:r>
          </w:p>
          <w:p w14:paraId="5EF0EA0E"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已建设规范的隔油沉吃</w:t>
            </w:r>
          </w:p>
          <w:p w14:paraId="5B500FE6"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作业污水已依规接驳排入市政污水管网</w:t>
            </w:r>
          </w:p>
          <w:p w14:paraId="297ECB37"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定期清理隔油池</w:t>
            </w:r>
          </w:p>
          <w:p w14:paraId="0046BC99"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不存在将含油污水、洗车废水等排入雨水管网污染河流</w:t>
            </w:r>
          </w:p>
          <w:p w14:paraId="34BDF53A" w14:textId="77777777" w:rsidR="00272450" w:rsidRDefault="00906AE9">
            <w:pPr>
              <w:numPr>
                <w:ilvl w:val="0"/>
                <w:numId w:val="4"/>
              </w:numPr>
              <w:jc w:val="left"/>
              <w:rPr>
                <w:rFonts w:ascii="仿宋_GB2312" w:eastAsia="仿宋_GB2312" w:hAnsi="仿宋_GB2312" w:cs="仿宋_GB2312"/>
                <w:color w:val="000000"/>
                <w:kern w:val="0"/>
                <w:sz w:val="20"/>
                <w:szCs w:val="21"/>
              </w:rPr>
            </w:pPr>
            <w:r>
              <w:rPr>
                <w:rFonts w:ascii="仿宋_GB2312" w:eastAsia="仿宋_GB2312" w:hAnsi="仿宋_GB2312" w:cs="仿宋_GB2312"/>
                <w:kern w:val="0"/>
                <w:sz w:val="20"/>
                <w:szCs w:val="21"/>
              </w:rPr>
              <w:t>依法申办排水许可证</w:t>
            </w:r>
          </w:p>
        </w:tc>
        <w:tc>
          <w:tcPr>
            <w:tcW w:w="1577" w:type="dxa"/>
            <w:vAlign w:val="center"/>
          </w:tcPr>
          <w:p w14:paraId="76757C0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423E51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4019A25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3274BEE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43CCE768"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2EA5392C" w14:textId="77777777">
        <w:trPr>
          <w:trHeight w:val="572"/>
          <w:jc w:val="center"/>
        </w:trPr>
        <w:tc>
          <w:tcPr>
            <w:tcW w:w="781" w:type="dxa"/>
            <w:tcBorders>
              <w:left w:val="nil"/>
            </w:tcBorders>
            <w:vAlign w:val="center"/>
          </w:tcPr>
          <w:p w14:paraId="07CCBE08"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3</w:t>
            </w:r>
          </w:p>
        </w:tc>
        <w:tc>
          <w:tcPr>
            <w:tcW w:w="1235" w:type="dxa"/>
            <w:vAlign w:val="center"/>
          </w:tcPr>
          <w:p w14:paraId="54A2FE4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农贸</w:t>
            </w:r>
          </w:p>
          <w:p w14:paraId="0C023E5E"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市场</w:t>
            </w:r>
          </w:p>
        </w:tc>
        <w:tc>
          <w:tcPr>
            <w:tcW w:w="1034" w:type="dxa"/>
            <w:vAlign w:val="center"/>
          </w:tcPr>
          <w:p w14:paraId="4D1F5BB0"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农贸市场</w:t>
            </w:r>
          </w:p>
        </w:tc>
        <w:tc>
          <w:tcPr>
            <w:tcW w:w="1345" w:type="dxa"/>
            <w:vAlign w:val="center"/>
          </w:tcPr>
          <w:p w14:paraId="470D49F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3DBC9E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01DD3A6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F1522BC"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未建设规范的初期雨水收集设施</w:t>
            </w:r>
          </w:p>
          <w:p w14:paraId="08E24013"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未合理设置经营功能分区</w:t>
            </w:r>
          </w:p>
          <w:p w14:paraId="6AC0BEBD"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未建设规范的污水收集系统</w:t>
            </w:r>
          </w:p>
          <w:p w14:paraId="7F624E72"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未建设规范隔渣过滤预处理设施</w:t>
            </w:r>
          </w:p>
          <w:p w14:paraId="796859EE"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作业污水未接驳排入市政污水管网</w:t>
            </w:r>
          </w:p>
          <w:p w14:paraId="334EFCAB"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未定期清理隔渣过滤池</w:t>
            </w:r>
          </w:p>
          <w:p w14:paraId="783FF3AD"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未及时清理垃圾</w:t>
            </w:r>
          </w:p>
          <w:p w14:paraId="48741F98"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存在乱堆乱放垃圾的行为</w:t>
            </w:r>
          </w:p>
          <w:p w14:paraId="29ECEBDA"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存在污水排入雨水管网污染河流</w:t>
            </w:r>
          </w:p>
          <w:p w14:paraId="0120D7AD" w14:textId="77777777" w:rsidR="00272450" w:rsidRDefault="00906AE9">
            <w:pPr>
              <w:numPr>
                <w:ilvl w:val="0"/>
                <w:numId w:val="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未依法申办排水许可证</w:t>
            </w:r>
          </w:p>
        </w:tc>
        <w:tc>
          <w:tcPr>
            <w:tcW w:w="1336" w:type="dxa"/>
            <w:vAlign w:val="center"/>
          </w:tcPr>
          <w:p w14:paraId="63FEB447"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3D56FCFC"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已建设规范的初期雨水收集设施</w:t>
            </w:r>
          </w:p>
          <w:p w14:paraId="4D3411C8"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已合理设置经营功能分区</w:t>
            </w:r>
          </w:p>
          <w:p w14:paraId="619B155F"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已建设规范的污水收集系统</w:t>
            </w:r>
          </w:p>
          <w:p w14:paraId="158FD70C"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已建设规范隔渣过滤预处理设施</w:t>
            </w:r>
          </w:p>
          <w:p w14:paraId="4A39B2A9"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作业污水已依规接驳排入市政污水管网</w:t>
            </w:r>
          </w:p>
          <w:p w14:paraId="2287EC4A"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定期清理隔渣过滤池</w:t>
            </w:r>
          </w:p>
          <w:p w14:paraId="5380A621"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及时清理垃圾</w:t>
            </w:r>
          </w:p>
          <w:p w14:paraId="09721243"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不存在乱堆乱放垃圾的行为</w:t>
            </w:r>
          </w:p>
          <w:p w14:paraId="783358BF"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不存在污水排入雨水管网污染河流</w:t>
            </w:r>
          </w:p>
          <w:p w14:paraId="64E0915E" w14:textId="77777777" w:rsidR="00272450" w:rsidRDefault="00906AE9">
            <w:pPr>
              <w:numPr>
                <w:ilvl w:val="0"/>
                <w:numId w:val="6"/>
              </w:numPr>
              <w:jc w:val="left"/>
              <w:rPr>
                <w:rFonts w:ascii="仿宋_GB2312" w:eastAsia="仿宋_GB2312" w:hAnsi="仿宋_GB2312" w:cs="仿宋_GB2312"/>
                <w:color w:val="000000"/>
                <w:kern w:val="0"/>
                <w:sz w:val="20"/>
                <w:szCs w:val="21"/>
              </w:rPr>
            </w:pPr>
            <w:r>
              <w:rPr>
                <w:rFonts w:ascii="仿宋_GB2312" w:eastAsia="仿宋_GB2312" w:hAnsi="仿宋_GB2312" w:cs="仿宋_GB2312"/>
                <w:kern w:val="0"/>
                <w:sz w:val="20"/>
                <w:szCs w:val="21"/>
              </w:rPr>
              <w:t>依法申办排水许可证</w:t>
            </w:r>
          </w:p>
        </w:tc>
        <w:tc>
          <w:tcPr>
            <w:tcW w:w="1577" w:type="dxa"/>
            <w:vAlign w:val="center"/>
          </w:tcPr>
          <w:p w14:paraId="1635B84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25EAB88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38B528B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8E7FE5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17157E91"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151BD32F" w14:textId="77777777">
        <w:trPr>
          <w:trHeight w:val="90"/>
          <w:jc w:val="center"/>
        </w:trPr>
        <w:tc>
          <w:tcPr>
            <w:tcW w:w="781" w:type="dxa"/>
            <w:tcBorders>
              <w:left w:val="nil"/>
            </w:tcBorders>
            <w:vAlign w:val="center"/>
          </w:tcPr>
          <w:p w14:paraId="138F252E"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4</w:t>
            </w:r>
          </w:p>
        </w:tc>
        <w:tc>
          <w:tcPr>
            <w:tcW w:w="1235" w:type="dxa"/>
            <w:vAlign w:val="center"/>
          </w:tcPr>
          <w:p w14:paraId="7592012B"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美容美发店</w:t>
            </w:r>
          </w:p>
        </w:tc>
        <w:tc>
          <w:tcPr>
            <w:tcW w:w="1034" w:type="dxa"/>
            <w:vAlign w:val="center"/>
          </w:tcPr>
          <w:p w14:paraId="7D43B5F2"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美容美发场所</w:t>
            </w:r>
          </w:p>
        </w:tc>
        <w:tc>
          <w:tcPr>
            <w:tcW w:w="1345" w:type="dxa"/>
            <w:vAlign w:val="center"/>
          </w:tcPr>
          <w:p w14:paraId="29A7F15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2AE243C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454F642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1C2798D" w14:textId="77777777" w:rsidR="00272450" w:rsidRDefault="00906AE9">
            <w:pPr>
              <w:numPr>
                <w:ilvl w:val="0"/>
                <w:numId w:val="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无毛发收集设施</w:t>
            </w:r>
          </w:p>
          <w:p w14:paraId="6CBDC4FA" w14:textId="77777777" w:rsidR="00272450" w:rsidRDefault="00906AE9">
            <w:pPr>
              <w:numPr>
                <w:ilvl w:val="0"/>
                <w:numId w:val="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作业污水未接驳排入市政污水管网</w:t>
            </w:r>
          </w:p>
          <w:p w14:paraId="473A91D9" w14:textId="77777777" w:rsidR="00272450" w:rsidRDefault="00906AE9">
            <w:pPr>
              <w:numPr>
                <w:ilvl w:val="0"/>
                <w:numId w:val="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未定期清理毛发收集设施</w:t>
            </w:r>
          </w:p>
          <w:p w14:paraId="2CFA0262" w14:textId="77777777" w:rsidR="00272450" w:rsidRDefault="00906AE9">
            <w:pPr>
              <w:numPr>
                <w:ilvl w:val="0"/>
                <w:numId w:val="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存在将污水排入雨水管网</w:t>
            </w:r>
          </w:p>
          <w:p w14:paraId="0E3A2732" w14:textId="77777777" w:rsidR="00272450" w:rsidRDefault="00906AE9">
            <w:pPr>
              <w:numPr>
                <w:ilvl w:val="0"/>
                <w:numId w:val="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未依法申办排水许可证</w:t>
            </w:r>
          </w:p>
        </w:tc>
        <w:tc>
          <w:tcPr>
            <w:tcW w:w="1336" w:type="dxa"/>
            <w:vAlign w:val="center"/>
          </w:tcPr>
          <w:p w14:paraId="67FE687A"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25FAFCD2" w14:textId="77777777" w:rsidR="00272450" w:rsidRDefault="00906AE9">
            <w:pPr>
              <w:numPr>
                <w:ilvl w:val="0"/>
                <w:numId w:val="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已建设规范的毛发收集设施</w:t>
            </w:r>
          </w:p>
          <w:p w14:paraId="28C1B85E" w14:textId="77777777" w:rsidR="00272450" w:rsidRDefault="00906AE9">
            <w:pPr>
              <w:numPr>
                <w:ilvl w:val="0"/>
                <w:numId w:val="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作业污水已依规接驳排入市政污水管网</w:t>
            </w:r>
          </w:p>
          <w:p w14:paraId="2ACAAAD8" w14:textId="77777777" w:rsidR="00272450" w:rsidRDefault="00906AE9">
            <w:pPr>
              <w:numPr>
                <w:ilvl w:val="0"/>
                <w:numId w:val="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定期清理毛发收集设施</w:t>
            </w:r>
          </w:p>
          <w:p w14:paraId="3C08D8E4" w14:textId="77777777" w:rsidR="00272450" w:rsidRDefault="00906AE9">
            <w:pPr>
              <w:numPr>
                <w:ilvl w:val="0"/>
                <w:numId w:val="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不存在将污水排入雨水管网</w:t>
            </w:r>
          </w:p>
          <w:p w14:paraId="3A75740D" w14:textId="77777777" w:rsidR="00272450" w:rsidRDefault="00906AE9">
            <w:pPr>
              <w:numPr>
                <w:ilvl w:val="0"/>
                <w:numId w:val="8"/>
              </w:numPr>
              <w:jc w:val="left"/>
              <w:rPr>
                <w:rFonts w:ascii="仿宋_GB2312" w:eastAsia="仿宋_GB2312" w:hAnsi="仿宋_GB2312" w:cs="仿宋_GB2312"/>
                <w:color w:val="000000"/>
                <w:kern w:val="0"/>
                <w:sz w:val="20"/>
                <w:szCs w:val="21"/>
              </w:rPr>
            </w:pPr>
            <w:r>
              <w:rPr>
                <w:rFonts w:ascii="仿宋_GB2312" w:eastAsia="仿宋_GB2312" w:hAnsi="仿宋_GB2312" w:cs="仿宋_GB2312"/>
                <w:kern w:val="0"/>
                <w:sz w:val="20"/>
                <w:szCs w:val="21"/>
              </w:rPr>
              <w:t>依法申办排水许可证</w:t>
            </w:r>
          </w:p>
        </w:tc>
        <w:tc>
          <w:tcPr>
            <w:tcW w:w="1577" w:type="dxa"/>
            <w:vAlign w:val="center"/>
          </w:tcPr>
          <w:p w14:paraId="46F1ECAA" w14:textId="77777777" w:rsidR="00272450" w:rsidRDefault="00272450">
            <w:pPr>
              <w:jc w:val="center"/>
              <w:rPr>
                <w:rFonts w:ascii="仿宋_GB2312" w:eastAsia="仿宋_GB2312" w:hAnsi="仿宋_GB2312" w:cs="仿宋_GB2312"/>
                <w:color w:val="000000"/>
                <w:kern w:val="0"/>
                <w:sz w:val="20"/>
                <w:szCs w:val="21"/>
              </w:rPr>
            </w:pPr>
          </w:p>
        </w:tc>
        <w:tc>
          <w:tcPr>
            <w:tcW w:w="1150" w:type="dxa"/>
            <w:vAlign w:val="center"/>
          </w:tcPr>
          <w:p w14:paraId="4A111CB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0D873BA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80723D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64F7E512"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1A4E8932" w14:textId="77777777">
        <w:trPr>
          <w:trHeight w:val="572"/>
          <w:jc w:val="center"/>
        </w:trPr>
        <w:tc>
          <w:tcPr>
            <w:tcW w:w="781" w:type="dxa"/>
            <w:tcBorders>
              <w:left w:val="nil"/>
            </w:tcBorders>
            <w:vAlign w:val="center"/>
          </w:tcPr>
          <w:p w14:paraId="67817E46"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5</w:t>
            </w:r>
          </w:p>
        </w:tc>
        <w:tc>
          <w:tcPr>
            <w:tcW w:w="1235" w:type="dxa"/>
            <w:vAlign w:val="center"/>
          </w:tcPr>
          <w:p w14:paraId="6DD63937"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垃圾转运站</w:t>
            </w:r>
          </w:p>
        </w:tc>
        <w:tc>
          <w:tcPr>
            <w:tcW w:w="1034" w:type="dxa"/>
            <w:vAlign w:val="center"/>
          </w:tcPr>
          <w:p w14:paraId="4E5DE180"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垃圾收运设施</w:t>
            </w:r>
          </w:p>
        </w:tc>
        <w:tc>
          <w:tcPr>
            <w:tcW w:w="1345" w:type="dxa"/>
            <w:vAlign w:val="center"/>
          </w:tcPr>
          <w:p w14:paraId="02A0C25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C4C717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4BA92D8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34459D31"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无作业污水收集系统</w:t>
            </w:r>
          </w:p>
          <w:p w14:paraId="6DAC3D43"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无沉砂预处理设施</w:t>
            </w:r>
          </w:p>
          <w:p w14:paraId="03B712BA"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作业污水未接驳排入市政污水管网</w:t>
            </w:r>
          </w:p>
          <w:p w14:paraId="215625E4"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未定期清理沉砂池</w:t>
            </w:r>
          </w:p>
          <w:p w14:paraId="00F857C6"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具备干湿压榨分离的转运站、大型垃圾转运站和暂不具备接驳市政污水管网条件的转运站产生的压缩</w:t>
            </w:r>
            <w:r>
              <w:rPr>
                <w:rFonts w:ascii="仿宋_GB2312" w:eastAsia="仿宋_GB2312" w:hAnsi="仿宋_GB2312" w:cs="仿宋_GB2312"/>
                <w:color w:val="000000"/>
                <w:kern w:val="0"/>
                <w:sz w:val="20"/>
                <w:szCs w:val="21"/>
              </w:rPr>
              <w:lastRenderedPageBreak/>
              <w:t>液未交由有处置资质的单位进行处理</w:t>
            </w:r>
          </w:p>
          <w:p w14:paraId="524C0665" w14:textId="77777777" w:rsidR="00272450" w:rsidRDefault="00906AE9">
            <w:pPr>
              <w:pStyle w:val="a8"/>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6.</w:t>
            </w:r>
            <w:r>
              <w:rPr>
                <w:rFonts w:ascii="仿宋_GB2312" w:eastAsia="仿宋_GB2312" w:hAnsi="仿宋_GB2312" w:cs="仿宋_GB2312"/>
                <w:color w:val="000000"/>
                <w:kern w:val="0"/>
                <w:sz w:val="20"/>
                <w:szCs w:val="21"/>
              </w:rPr>
              <w:t>其他垃圾转运站压缩液未经沉砂后排入市政污水管网</w:t>
            </w:r>
          </w:p>
          <w:p w14:paraId="499E24C3" w14:textId="77777777" w:rsidR="00272450" w:rsidRDefault="00906AE9">
            <w:p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7.</w:t>
            </w:r>
            <w:r>
              <w:rPr>
                <w:rFonts w:ascii="仿宋_GB2312" w:eastAsia="仿宋_GB2312" w:hAnsi="仿宋_GB2312" w:cs="仿宋_GB2312"/>
                <w:color w:val="000000"/>
                <w:kern w:val="0"/>
                <w:sz w:val="20"/>
                <w:szCs w:val="21"/>
              </w:rPr>
              <w:t>存在作业污水外溢或排入雨水管网污染河流</w:t>
            </w:r>
          </w:p>
        </w:tc>
        <w:tc>
          <w:tcPr>
            <w:tcW w:w="1336" w:type="dxa"/>
            <w:vAlign w:val="center"/>
          </w:tcPr>
          <w:p w14:paraId="52F52A80"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具体描述所采取的措施</w:t>
            </w:r>
          </w:p>
        </w:tc>
        <w:tc>
          <w:tcPr>
            <w:tcW w:w="3095" w:type="dxa"/>
            <w:vAlign w:val="center"/>
          </w:tcPr>
          <w:p w14:paraId="226C4C4A"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已建设作业污水收集系统</w:t>
            </w:r>
          </w:p>
          <w:p w14:paraId="2FB779EB"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已建设沉砂预处理设施</w:t>
            </w:r>
          </w:p>
          <w:p w14:paraId="2CCCE757"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作业污水已依规接驳排入市政污水管网</w:t>
            </w:r>
          </w:p>
          <w:p w14:paraId="4BD3CC92"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定期清理沉砂池</w:t>
            </w:r>
          </w:p>
          <w:p w14:paraId="175BE052" w14:textId="77777777" w:rsidR="00272450" w:rsidRDefault="00906AE9">
            <w:pPr>
              <w:numPr>
                <w:ilvl w:val="0"/>
                <w:numId w:val="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具备干湿压榨分离的转运站、大型垃圾转运站和暂不具备接驳市政污水管网条件的转运站产生</w:t>
            </w:r>
            <w:r>
              <w:rPr>
                <w:rFonts w:ascii="仿宋_GB2312" w:eastAsia="仿宋_GB2312" w:hAnsi="仿宋_GB2312" w:cs="仿宋_GB2312"/>
                <w:color w:val="000000"/>
                <w:kern w:val="0"/>
                <w:sz w:val="20"/>
                <w:szCs w:val="21"/>
              </w:rPr>
              <w:lastRenderedPageBreak/>
              <w:t>的压缩液交由有处置资质的单位进行处理</w:t>
            </w:r>
          </w:p>
          <w:p w14:paraId="3AB9771E"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其他垃圾转运站压缩液经沉砂后排入市政污水管网</w:t>
            </w:r>
          </w:p>
          <w:p w14:paraId="781B7EC1" w14:textId="77777777" w:rsidR="00272450" w:rsidRDefault="00906AE9">
            <w:pPr>
              <w:numPr>
                <w:ilvl w:val="0"/>
                <w:numId w:val="1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不存在作</w:t>
            </w:r>
            <w:r>
              <w:rPr>
                <w:rFonts w:ascii="仿宋_GB2312" w:eastAsia="仿宋_GB2312" w:hAnsi="仿宋_GB2312" w:cs="仿宋_GB2312"/>
                <w:color w:val="000000"/>
                <w:kern w:val="0"/>
                <w:sz w:val="20"/>
                <w:szCs w:val="21"/>
              </w:rPr>
              <w:t>业污水外溢或排入雨水管网污染河流</w:t>
            </w:r>
          </w:p>
        </w:tc>
        <w:tc>
          <w:tcPr>
            <w:tcW w:w="1577" w:type="dxa"/>
            <w:vAlign w:val="center"/>
          </w:tcPr>
          <w:p w14:paraId="51DAAF8B" w14:textId="77777777" w:rsidR="00272450" w:rsidRDefault="00272450">
            <w:pPr>
              <w:jc w:val="center"/>
              <w:rPr>
                <w:rFonts w:ascii="仿宋_GB2312" w:eastAsia="仿宋_GB2312" w:hAnsi="仿宋_GB2312" w:cs="仿宋_GB2312"/>
                <w:color w:val="000000"/>
                <w:kern w:val="0"/>
                <w:sz w:val="20"/>
                <w:szCs w:val="21"/>
              </w:rPr>
            </w:pPr>
          </w:p>
        </w:tc>
        <w:tc>
          <w:tcPr>
            <w:tcW w:w="1150" w:type="dxa"/>
            <w:vAlign w:val="center"/>
          </w:tcPr>
          <w:p w14:paraId="4D8D440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3F77CD4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720A3B7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0D97F995"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3A42F996" w14:textId="77777777">
        <w:trPr>
          <w:trHeight w:val="572"/>
          <w:jc w:val="center"/>
        </w:trPr>
        <w:tc>
          <w:tcPr>
            <w:tcW w:w="781" w:type="dxa"/>
            <w:tcBorders>
              <w:left w:val="nil"/>
            </w:tcBorders>
            <w:vAlign w:val="center"/>
          </w:tcPr>
          <w:p w14:paraId="51F20241"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6</w:t>
            </w:r>
          </w:p>
        </w:tc>
        <w:tc>
          <w:tcPr>
            <w:tcW w:w="1235" w:type="dxa"/>
            <w:vAlign w:val="center"/>
          </w:tcPr>
          <w:p w14:paraId="4C4D4F34"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小区化粪池</w:t>
            </w:r>
          </w:p>
        </w:tc>
        <w:tc>
          <w:tcPr>
            <w:tcW w:w="1034" w:type="dxa"/>
            <w:vAlign w:val="center"/>
          </w:tcPr>
          <w:p w14:paraId="4CE464B1"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化粪池</w:t>
            </w:r>
          </w:p>
        </w:tc>
        <w:tc>
          <w:tcPr>
            <w:tcW w:w="1345" w:type="dxa"/>
            <w:vAlign w:val="center"/>
          </w:tcPr>
          <w:p w14:paraId="70F7BC3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AFD0CC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08E03D7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DA37605" w14:textId="77777777" w:rsidR="00272450" w:rsidRDefault="00906AE9">
            <w:pPr>
              <w:numPr>
                <w:ilvl w:val="0"/>
                <w:numId w:val="1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未定期清理粪渣</w:t>
            </w:r>
          </w:p>
          <w:p w14:paraId="22F36B98" w14:textId="77777777" w:rsidR="00272450" w:rsidRDefault="00906AE9">
            <w:pPr>
              <w:numPr>
                <w:ilvl w:val="0"/>
                <w:numId w:val="1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化粪池不能正常运行使用</w:t>
            </w:r>
          </w:p>
          <w:p w14:paraId="6F736E86" w14:textId="77777777" w:rsidR="00272450" w:rsidRDefault="00906AE9">
            <w:pPr>
              <w:numPr>
                <w:ilvl w:val="0"/>
                <w:numId w:val="1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未加强粪渣处理处置的监督管理</w:t>
            </w:r>
          </w:p>
          <w:p w14:paraId="3A63EF62" w14:textId="77777777" w:rsidR="00272450" w:rsidRDefault="00906AE9">
            <w:pPr>
              <w:numPr>
                <w:ilvl w:val="0"/>
                <w:numId w:val="1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存在向雨水管网、河道偷排偷倒粪渣的违法行为</w:t>
            </w:r>
          </w:p>
        </w:tc>
        <w:tc>
          <w:tcPr>
            <w:tcW w:w="1336" w:type="dxa"/>
            <w:vAlign w:val="center"/>
          </w:tcPr>
          <w:p w14:paraId="26E3613D"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7C162471" w14:textId="77777777" w:rsidR="00272450" w:rsidRDefault="00906AE9">
            <w:pPr>
              <w:numPr>
                <w:ilvl w:val="0"/>
                <w:numId w:val="1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定期及时清理粪渣</w:t>
            </w:r>
          </w:p>
          <w:p w14:paraId="78810799" w14:textId="77777777" w:rsidR="00272450" w:rsidRDefault="00906AE9">
            <w:pPr>
              <w:numPr>
                <w:ilvl w:val="0"/>
                <w:numId w:val="1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确保化粪池正常运行</w:t>
            </w:r>
          </w:p>
          <w:p w14:paraId="090D5EDD" w14:textId="77777777" w:rsidR="00272450" w:rsidRDefault="00906AE9">
            <w:pPr>
              <w:numPr>
                <w:ilvl w:val="0"/>
                <w:numId w:val="1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加强粪渣处理处置的监督管理</w:t>
            </w:r>
          </w:p>
          <w:p w14:paraId="60FCF583" w14:textId="77777777" w:rsidR="00272450" w:rsidRDefault="00906AE9">
            <w:pPr>
              <w:numPr>
                <w:ilvl w:val="0"/>
                <w:numId w:val="1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不存在向雨水管网、河道偷排偷倒粪渣的违法行为</w:t>
            </w:r>
          </w:p>
        </w:tc>
        <w:tc>
          <w:tcPr>
            <w:tcW w:w="1577" w:type="dxa"/>
            <w:vAlign w:val="center"/>
          </w:tcPr>
          <w:p w14:paraId="6363896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7C9AA34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5376045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7190CCF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5B147114"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44C4F08B" w14:textId="77777777">
        <w:trPr>
          <w:trHeight w:val="572"/>
          <w:jc w:val="center"/>
        </w:trPr>
        <w:tc>
          <w:tcPr>
            <w:tcW w:w="781" w:type="dxa"/>
            <w:tcBorders>
              <w:left w:val="nil"/>
            </w:tcBorders>
            <w:vAlign w:val="center"/>
          </w:tcPr>
          <w:p w14:paraId="366DC9DB"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7</w:t>
            </w:r>
          </w:p>
        </w:tc>
        <w:tc>
          <w:tcPr>
            <w:tcW w:w="1235" w:type="dxa"/>
            <w:vAlign w:val="center"/>
          </w:tcPr>
          <w:p w14:paraId="2CE5B2A6"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屠宰场</w:t>
            </w:r>
          </w:p>
        </w:tc>
        <w:tc>
          <w:tcPr>
            <w:tcW w:w="1034" w:type="dxa"/>
            <w:vAlign w:val="center"/>
          </w:tcPr>
          <w:p w14:paraId="030346D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屠宰场</w:t>
            </w:r>
          </w:p>
        </w:tc>
        <w:tc>
          <w:tcPr>
            <w:tcW w:w="1345" w:type="dxa"/>
            <w:vAlign w:val="center"/>
          </w:tcPr>
          <w:p w14:paraId="2FC1C3A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377CC3A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486BB00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664D7AEC" w14:textId="77777777" w:rsidR="00272450" w:rsidRDefault="00906AE9">
            <w:pPr>
              <w:numPr>
                <w:ilvl w:val="0"/>
                <w:numId w:val="1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无完善的废水收集系统</w:t>
            </w:r>
          </w:p>
          <w:p w14:paraId="4571A346" w14:textId="77777777" w:rsidR="00272450" w:rsidRDefault="00906AE9">
            <w:pPr>
              <w:numPr>
                <w:ilvl w:val="0"/>
                <w:numId w:val="1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无规范的废水处理设施</w:t>
            </w:r>
          </w:p>
          <w:p w14:paraId="339191B7" w14:textId="77777777" w:rsidR="00272450" w:rsidRDefault="00906AE9">
            <w:pPr>
              <w:numPr>
                <w:ilvl w:val="0"/>
                <w:numId w:val="1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环保手续不齐全</w:t>
            </w:r>
          </w:p>
          <w:p w14:paraId="728FF8C9" w14:textId="77777777" w:rsidR="00272450" w:rsidRDefault="00906AE9">
            <w:pPr>
              <w:numPr>
                <w:ilvl w:val="0"/>
                <w:numId w:val="1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废水处理设施与在线监控系统不能正常运行</w:t>
            </w:r>
          </w:p>
          <w:p w14:paraId="18483906" w14:textId="77777777" w:rsidR="00272450" w:rsidRDefault="00906AE9">
            <w:pPr>
              <w:pStyle w:val="a8"/>
              <w:jc w:val="left"/>
              <w:rPr>
                <w:rFonts w:ascii="仿宋_GB2312" w:eastAsia="仿宋_GB2312" w:hAnsi="Times New Roman" w:cs="Times New Roman"/>
                <w:kern w:val="0"/>
                <w:sz w:val="20"/>
                <w:szCs w:val="21"/>
              </w:rPr>
            </w:pPr>
            <w:r>
              <w:rPr>
                <w:rFonts w:ascii="仿宋_GB2312" w:eastAsia="仿宋_GB2312" w:hAnsi="仿宋_GB2312" w:cs="仿宋_GB2312"/>
                <w:color w:val="000000"/>
                <w:kern w:val="0"/>
                <w:sz w:val="20"/>
                <w:szCs w:val="21"/>
              </w:rPr>
              <w:t>5.</w:t>
            </w:r>
            <w:r>
              <w:rPr>
                <w:rFonts w:ascii="仿宋_GB2312" w:eastAsia="仿宋_GB2312" w:hAnsi="仿宋_GB2312" w:cs="仿宋_GB2312"/>
                <w:color w:val="000000"/>
                <w:kern w:val="0"/>
                <w:sz w:val="20"/>
                <w:szCs w:val="21"/>
              </w:rPr>
              <w:t>存在屠宰废水、粪污等排入雨水管网</w:t>
            </w:r>
          </w:p>
          <w:p w14:paraId="25C0545A" w14:textId="77777777" w:rsidR="00272450" w:rsidRDefault="00906AE9">
            <w:p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6.</w:t>
            </w:r>
            <w:r>
              <w:rPr>
                <w:rFonts w:ascii="仿宋_GB2312" w:eastAsia="仿宋_GB2312" w:hAnsi="仿宋_GB2312" w:cs="仿宋_GB2312"/>
                <w:color w:val="000000"/>
                <w:kern w:val="0"/>
                <w:sz w:val="20"/>
                <w:szCs w:val="21"/>
              </w:rPr>
              <w:t>未依法申办排污许可并未按证排污</w:t>
            </w:r>
          </w:p>
        </w:tc>
        <w:tc>
          <w:tcPr>
            <w:tcW w:w="1336" w:type="dxa"/>
            <w:vAlign w:val="center"/>
          </w:tcPr>
          <w:p w14:paraId="5E70CADF"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2823C679"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已建设完善的废水收集系统</w:t>
            </w:r>
          </w:p>
          <w:p w14:paraId="7F81D44A"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已建设规范的废水处理设施</w:t>
            </w:r>
          </w:p>
          <w:p w14:paraId="32BA0DE6"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环保手续齐全</w:t>
            </w:r>
          </w:p>
          <w:p w14:paraId="26B40381"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废水处理设施与在线监控系统不能正常运行</w:t>
            </w:r>
          </w:p>
          <w:p w14:paraId="62F72242"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不存在屠宰废水、粪污等排入雨水管网</w:t>
            </w:r>
          </w:p>
          <w:p w14:paraId="3DEA393C" w14:textId="77777777" w:rsidR="00272450" w:rsidRDefault="00906AE9">
            <w:pPr>
              <w:numPr>
                <w:ilvl w:val="0"/>
                <w:numId w:val="1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依法申办排污许可并按证排污</w:t>
            </w:r>
          </w:p>
        </w:tc>
        <w:tc>
          <w:tcPr>
            <w:tcW w:w="1577" w:type="dxa"/>
            <w:vAlign w:val="center"/>
          </w:tcPr>
          <w:p w14:paraId="5DA284E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3ED2083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A91B51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62DE0DE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7BC80DC3"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1CA0FA99" w14:textId="77777777">
        <w:trPr>
          <w:trHeight w:val="572"/>
          <w:jc w:val="center"/>
        </w:trPr>
        <w:tc>
          <w:tcPr>
            <w:tcW w:w="781" w:type="dxa"/>
            <w:tcBorders>
              <w:left w:val="nil"/>
            </w:tcBorders>
            <w:vAlign w:val="center"/>
          </w:tcPr>
          <w:p w14:paraId="524CE454"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8</w:t>
            </w:r>
          </w:p>
        </w:tc>
        <w:tc>
          <w:tcPr>
            <w:tcW w:w="1235" w:type="dxa"/>
            <w:vAlign w:val="center"/>
          </w:tcPr>
          <w:p w14:paraId="6AE05091"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垃圾填埋场</w:t>
            </w:r>
          </w:p>
        </w:tc>
        <w:tc>
          <w:tcPr>
            <w:tcW w:w="1034" w:type="dxa"/>
            <w:vAlign w:val="center"/>
          </w:tcPr>
          <w:p w14:paraId="3A7FB3A7"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垃圾填埋场渗滤液</w:t>
            </w:r>
          </w:p>
        </w:tc>
        <w:tc>
          <w:tcPr>
            <w:tcW w:w="1345" w:type="dxa"/>
            <w:vAlign w:val="center"/>
          </w:tcPr>
          <w:p w14:paraId="501BD39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56909A4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047C450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2E70FB34" w14:textId="77777777" w:rsidR="00272450" w:rsidRDefault="00906AE9">
            <w:pPr>
              <w:numPr>
                <w:ilvl w:val="0"/>
                <w:numId w:val="1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未全部收集垃圾渗滤液，存在渗滤液溢流至外环境</w:t>
            </w:r>
          </w:p>
          <w:p w14:paraId="3F61D5AE" w14:textId="77777777" w:rsidR="00272450" w:rsidRDefault="00906AE9">
            <w:pPr>
              <w:numPr>
                <w:ilvl w:val="0"/>
                <w:numId w:val="1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未推进垃圾渗滤液处理能力提标改造</w:t>
            </w:r>
          </w:p>
          <w:p w14:paraId="274F3B3F" w14:textId="77777777" w:rsidR="00272450" w:rsidRDefault="00906AE9">
            <w:pPr>
              <w:numPr>
                <w:ilvl w:val="0"/>
                <w:numId w:val="1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未定期维护处理设施</w:t>
            </w:r>
          </w:p>
          <w:p w14:paraId="25A09ADB" w14:textId="77777777" w:rsidR="00272450" w:rsidRDefault="00906AE9">
            <w:pPr>
              <w:numPr>
                <w:ilvl w:val="0"/>
                <w:numId w:val="15"/>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渗滤液处理设施不能正常运行</w:t>
            </w:r>
            <w:r>
              <w:rPr>
                <w:rFonts w:ascii="仿宋_GB2312" w:eastAsia="仿宋_GB2312" w:hAnsi="仿宋_GB2312" w:cs="仿宋_GB2312"/>
                <w:color w:val="000000"/>
                <w:kern w:val="0"/>
                <w:sz w:val="20"/>
                <w:szCs w:val="21"/>
              </w:rPr>
              <w:lastRenderedPageBreak/>
              <w:t>并未能达标排放</w:t>
            </w:r>
          </w:p>
        </w:tc>
        <w:tc>
          <w:tcPr>
            <w:tcW w:w="1336" w:type="dxa"/>
            <w:vAlign w:val="center"/>
          </w:tcPr>
          <w:p w14:paraId="1D619B87"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具体描述所采取的措施</w:t>
            </w:r>
          </w:p>
        </w:tc>
        <w:tc>
          <w:tcPr>
            <w:tcW w:w="3095" w:type="dxa"/>
            <w:vAlign w:val="center"/>
          </w:tcPr>
          <w:p w14:paraId="449846F6" w14:textId="77777777" w:rsidR="00272450" w:rsidRDefault="00906AE9">
            <w:pPr>
              <w:numPr>
                <w:ilvl w:val="0"/>
                <w:numId w:val="1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垃圾渗滤液全收集，确保无渗滤液溢流至外环境</w:t>
            </w:r>
          </w:p>
          <w:p w14:paraId="20E718B2" w14:textId="77777777" w:rsidR="00272450" w:rsidRDefault="00906AE9">
            <w:pPr>
              <w:numPr>
                <w:ilvl w:val="0"/>
                <w:numId w:val="1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推进垃圾渗滤液处理能力提标改造</w:t>
            </w:r>
          </w:p>
          <w:p w14:paraId="5CAB2986" w14:textId="77777777" w:rsidR="00272450" w:rsidRDefault="00906AE9">
            <w:pPr>
              <w:numPr>
                <w:ilvl w:val="0"/>
                <w:numId w:val="1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定期维护处理设施</w:t>
            </w:r>
          </w:p>
          <w:p w14:paraId="2D64D0BF" w14:textId="77777777" w:rsidR="00272450" w:rsidRDefault="00906AE9">
            <w:pPr>
              <w:numPr>
                <w:ilvl w:val="0"/>
                <w:numId w:val="16"/>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确保渗滤液处理设施正常运</w:t>
            </w:r>
            <w:r>
              <w:rPr>
                <w:rFonts w:ascii="仿宋_GB2312" w:eastAsia="仿宋_GB2312" w:hAnsi="仿宋_GB2312" w:cs="仿宋_GB2312"/>
                <w:color w:val="000000"/>
                <w:kern w:val="0"/>
                <w:sz w:val="20"/>
                <w:szCs w:val="21"/>
              </w:rPr>
              <w:lastRenderedPageBreak/>
              <w:t>行并达标排放</w:t>
            </w:r>
          </w:p>
        </w:tc>
        <w:tc>
          <w:tcPr>
            <w:tcW w:w="1577" w:type="dxa"/>
            <w:vAlign w:val="center"/>
          </w:tcPr>
          <w:p w14:paraId="0FA90BC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6335835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6FCADB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76A060A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01A7C799"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2CF07872" w14:textId="77777777">
        <w:trPr>
          <w:trHeight w:val="572"/>
          <w:jc w:val="center"/>
        </w:trPr>
        <w:tc>
          <w:tcPr>
            <w:tcW w:w="781" w:type="dxa"/>
            <w:tcBorders>
              <w:left w:val="nil"/>
            </w:tcBorders>
            <w:vAlign w:val="center"/>
          </w:tcPr>
          <w:p w14:paraId="66BA7408"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9</w:t>
            </w:r>
          </w:p>
        </w:tc>
        <w:tc>
          <w:tcPr>
            <w:tcW w:w="1235" w:type="dxa"/>
            <w:vAlign w:val="center"/>
          </w:tcPr>
          <w:p w14:paraId="1A0241F2"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废品回收站</w:t>
            </w:r>
          </w:p>
        </w:tc>
        <w:tc>
          <w:tcPr>
            <w:tcW w:w="1034" w:type="dxa"/>
            <w:vAlign w:val="center"/>
          </w:tcPr>
          <w:p w14:paraId="63A8936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废品回收站</w:t>
            </w:r>
          </w:p>
        </w:tc>
        <w:tc>
          <w:tcPr>
            <w:tcW w:w="1345" w:type="dxa"/>
            <w:vAlign w:val="center"/>
          </w:tcPr>
          <w:p w14:paraId="552C33A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1BC782D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4FF22EE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8FEC08B" w14:textId="77777777" w:rsidR="00272450" w:rsidRDefault="00906AE9">
            <w:pPr>
              <w:numPr>
                <w:ilvl w:val="0"/>
                <w:numId w:val="1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未落实地面硬化、雨污分流等措施，防止对外环境造成污染；</w:t>
            </w:r>
          </w:p>
          <w:p w14:paraId="002D5FCE" w14:textId="77777777" w:rsidR="00272450" w:rsidRDefault="00906AE9">
            <w:pPr>
              <w:numPr>
                <w:ilvl w:val="0"/>
                <w:numId w:val="1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露天堆场未建设规范的初期雨水收集设施</w:t>
            </w:r>
          </w:p>
          <w:p w14:paraId="67C10400" w14:textId="77777777" w:rsidR="00272450" w:rsidRDefault="00906AE9">
            <w:pPr>
              <w:numPr>
                <w:ilvl w:val="0"/>
                <w:numId w:val="1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存在非法清洗行为</w:t>
            </w:r>
          </w:p>
          <w:p w14:paraId="72C36D9B" w14:textId="77777777" w:rsidR="00272450" w:rsidRDefault="00906AE9">
            <w:pPr>
              <w:numPr>
                <w:ilvl w:val="0"/>
                <w:numId w:val="17"/>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存在将作业污水排入雨水管网</w:t>
            </w:r>
          </w:p>
        </w:tc>
        <w:tc>
          <w:tcPr>
            <w:tcW w:w="1336" w:type="dxa"/>
            <w:vAlign w:val="center"/>
          </w:tcPr>
          <w:p w14:paraId="4E50DA54"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0ED4AEA5"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落实地面硬化、雨污分流等措施，防止对外环境造成污染；</w:t>
            </w:r>
          </w:p>
          <w:p w14:paraId="103CB986"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露天堆场建设规范的初期雨水收集设施</w:t>
            </w:r>
          </w:p>
          <w:p w14:paraId="04A60B65"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不存在非法清洗行为</w:t>
            </w:r>
          </w:p>
          <w:p w14:paraId="710FE0A1"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不存在将作业污水排入雨水管网</w:t>
            </w:r>
          </w:p>
        </w:tc>
        <w:tc>
          <w:tcPr>
            <w:tcW w:w="1577" w:type="dxa"/>
            <w:vAlign w:val="center"/>
          </w:tcPr>
          <w:p w14:paraId="0929708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5CDF3F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915CC5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744CC52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40342EB4"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41D60D2D" w14:textId="77777777">
        <w:trPr>
          <w:trHeight w:val="572"/>
          <w:jc w:val="center"/>
        </w:trPr>
        <w:tc>
          <w:tcPr>
            <w:tcW w:w="781" w:type="dxa"/>
            <w:tcBorders>
              <w:left w:val="nil"/>
            </w:tcBorders>
            <w:vAlign w:val="center"/>
          </w:tcPr>
          <w:p w14:paraId="20498B14"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10</w:t>
            </w:r>
          </w:p>
        </w:tc>
        <w:tc>
          <w:tcPr>
            <w:tcW w:w="1235" w:type="dxa"/>
            <w:vAlign w:val="center"/>
          </w:tcPr>
          <w:p w14:paraId="406933B1"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工地</w:t>
            </w:r>
          </w:p>
        </w:tc>
        <w:tc>
          <w:tcPr>
            <w:tcW w:w="1034" w:type="dxa"/>
            <w:vAlign w:val="center"/>
          </w:tcPr>
          <w:p w14:paraId="1EF0D456"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施工工地</w:t>
            </w:r>
          </w:p>
        </w:tc>
        <w:tc>
          <w:tcPr>
            <w:tcW w:w="1345" w:type="dxa"/>
            <w:vAlign w:val="center"/>
          </w:tcPr>
          <w:p w14:paraId="180EA23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0471C99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1C4F3C6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26CD5579"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未落实围挡作业、工地路口硬底化和配置冲洗设施等管理要求</w:t>
            </w:r>
          </w:p>
          <w:p w14:paraId="2E54C7D1"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未清洁冲洗运泥渣土车辆轮胎，存在出场车辆车轮带泥污染道路的情况</w:t>
            </w:r>
          </w:p>
          <w:p w14:paraId="058273FF"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未科学设置沉砂池，未定期清理清疏</w:t>
            </w:r>
          </w:p>
          <w:p w14:paraId="78A8B3A8"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施工降水或基坑排水处理达标后未接入雨水管网或直排水体，存在排入污水系统的现象</w:t>
            </w:r>
          </w:p>
          <w:p w14:paraId="7B0132CE"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需接入雨水系统的，未纳入排水许可管理</w:t>
            </w:r>
          </w:p>
          <w:p w14:paraId="780715EC"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未加强施工工地泥浆水排放监督管理</w:t>
            </w:r>
          </w:p>
          <w:p w14:paraId="42E10023"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存在偷排直排泥浆水违法行为</w:t>
            </w:r>
          </w:p>
        </w:tc>
        <w:tc>
          <w:tcPr>
            <w:tcW w:w="1336" w:type="dxa"/>
            <w:vAlign w:val="center"/>
          </w:tcPr>
          <w:p w14:paraId="4CCF0CDD"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3E2D656F"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落实围挡作业、工地路口硬底化和配置冲洗设施等管理要求</w:t>
            </w:r>
          </w:p>
          <w:p w14:paraId="6E99236C"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清洁冲洗运泥渣土车辆轮胎，不存在出场车辆车轮带泥污染道路的情况</w:t>
            </w:r>
          </w:p>
          <w:p w14:paraId="03F0C6BF"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科学设置沉砂池，定期清理清疏</w:t>
            </w:r>
          </w:p>
          <w:p w14:paraId="47053F10"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施工降水或基坑排水处理达标后未接入雨水管网或直排水体，不存在排入污水系统的现象</w:t>
            </w:r>
          </w:p>
          <w:p w14:paraId="2F513310"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需接入雨水系统的，纳入排水许可管理</w:t>
            </w:r>
          </w:p>
          <w:p w14:paraId="5920B604"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加强施工工地泥浆水排放监督管理</w:t>
            </w:r>
          </w:p>
          <w:p w14:paraId="56F3A30D" w14:textId="77777777" w:rsidR="00272450" w:rsidRDefault="00906AE9">
            <w:pPr>
              <w:numPr>
                <w:ilvl w:val="0"/>
                <w:numId w:val="18"/>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不存在偷排直排泥浆水违法行为</w:t>
            </w:r>
          </w:p>
        </w:tc>
        <w:tc>
          <w:tcPr>
            <w:tcW w:w="1577" w:type="dxa"/>
            <w:vAlign w:val="center"/>
          </w:tcPr>
          <w:p w14:paraId="5BC2FD4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627B07D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24E8EA1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66A7C6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0E327C45"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0BC86C76" w14:textId="77777777">
        <w:trPr>
          <w:trHeight w:val="572"/>
          <w:jc w:val="center"/>
        </w:trPr>
        <w:tc>
          <w:tcPr>
            <w:tcW w:w="781" w:type="dxa"/>
            <w:tcBorders>
              <w:left w:val="nil"/>
            </w:tcBorders>
            <w:vAlign w:val="center"/>
          </w:tcPr>
          <w:p w14:paraId="4BC45455"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11</w:t>
            </w:r>
          </w:p>
        </w:tc>
        <w:tc>
          <w:tcPr>
            <w:tcW w:w="1235" w:type="dxa"/>
            <w:vAlign w:val="center"/>
          </w:tcPr>
          <w:p w14:paraId="45E42AAD"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城中村</w:t>
            </w:r>
          </w:p>
        </w:tc>
        <w:tc>
          <w:tcPr>
            <w:tcW w:w="1034" w:type="dxa"/>
            <w:vAlign w:val="center"/>
          </w:tcPr>
          <w:p w14:paraId="5D461AF8"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城中村</w:t>
            </w:r>
          </w:p>
        </w:tc>
        <w:tc>
          <w:tcPr>
            <w:tcW w:w="1345" w:type="dxa"/>
            <w:vAlign w:val="center"/>
          </w:tcPr>
          <w:p w14:paraId="65857A0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4CA83C6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6D21588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334D7C6C"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垃圾收集点布局不合理</w:t>
            </w:r>
          </w:p>
          <w:p w14:paraId="3EAB0530"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未合理配置垃圾桶并未实施专人管理</w:t>
            </w:r>
          </w:p>
          <w:p w14:paraId="41F2E6FE"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未足额配置保洁人员并未实施连续保洁作业</w:t>
            </w:r>
          </w:p>
          <w:p w14:paraId="1E946EF9"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未实施全过程密闭化垃圾收集转运</w:t>
            </w:r>
          </w:p>
          <w:p w14:paraId="3F7211FC"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地面存在垃圾杂物和泥土砂石、绿化带砂土裸露</w:t>
            </w:r>
          </w:p>
          <w:p w14:paraId="1628CDFC" w14:textId="77777777" w:rsidR="00272450" w:rsidRDefault="00906AE9">
            <w:pPr>
              <w:numPr>
                <w:ilvl w:val="0"/>
                <w:numId w:val="19"/>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存在随意乱丢垃圾行为</w:t>
            </w:r>
          </w:p>
        </w:tc>
        <w:tc>
          <w:tcPr>
            <w:tcW w:w="1336" w:type="dxa"/>
            <w:vAlign w:val="center"/>
          </w:tcPr>
          <w:p w14:paraId="3673036E"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具体描述所采取的措施</w:t>
            </w:r>
          </w:p>
        </w:tc>
        <w:tc>
          <w:tcPr>
            <w:tcW w:w="3095" w:type="dxa"/>
            <w:vAlign w:val="center"/>
          </w:tcPr>
          <w:p w14:paraId="7557665A"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科学布局垃圾收集点</w:t>
            </w:r>
          </w:p>
          <w:p w14:paraId="34FE9144"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合理配置垃圾桶并未实施专人管理</w:t>
            </w:r>
          </w:p>
          <w:p w14:paraId="2517C03C"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足额配置保洁人员并实施连续保洁作业</w:t>
            </w:r>
          </w:p>
          <w:p w14:paraId="1B36922B"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实施全过程密闭化垃圾收集转运</w:t>
            </w:r>
          </w:p>
          <w:p w14:paraId="17924355"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地面不存在垃圾杂物和泥土砂石、绿化带无砂土裸露</w:t>
            </w:r>
          </w:p>
          <w:p w14:paraId="612DC0D6" w14:textId="77777777" w:rsidR="00272450" w:rsidRDefault="00906AE9">
            <w:pPr>
              <w:numPr>
                <w:ilvl w:val="0"/>
                <w:numId w:val="20"/>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不存在随意乱丢垃圾行为</w:t>
            </w:r>
          </w:p>
        </w:tc>
        <w:tc>
          <w:tcPr>
            <w:tcW w:w="1577" w:type="dxa"/>
            <w:vAlign w:val="center"/>
          </w:tcPr>
          <w:p w14:paraId="334BAAF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78EB45D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74E2F6B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42207BF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73407B55"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6F7E03CD" w14:textId="77777777">
        <w:trPr>
          <w:trHeight w:val="572"/>
          <w:jc w:val="center"/>
        </w:trPr>
        <w:tc>
          <w:tcPr>
            <w:tcW w:w="781" w:type="dxa"/>
            <w:tcBorders>
              <w:left w:val="nil"/>
            </w:tcBorders>
            <w:vAlign w:val="center"/>
          </w:tcPr>
          <w:p w14:paraId="22F592A8"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12</w:t>
            </w:r>
          </w:p>
        </w:tc>
        <w:tc>
          <w:tcPr>
            <w:tcW w:w="1235" w:type="dxa"/>
            <w:vAlign w:val="center"/>
          </w:tcPr>
          <w:p w14:paraId="4207FBD1"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道路</w:t>
            </w: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人行道</w:t>
            </w: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广场</w:t>
            </w:r>
          </w:p>
        </w:tc>
        <w:tc>
          <w:tcPr>
            <w:tcW w:w="1034" w:type="dxa"/>
            <w:vAlign w:val="center"/>
          </w:tcPr>
          <w:p w14:paraId="47545106"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城市道路</w:t>
            </w:r>
          </w:p>
        </w:tc>
        <w:tc>
          <w:tcPr>
            <w:tcW w:w="1345" w:type="dxa"/>
            <w:vAlign w:val="center"/>
          </w:tcPr>
          <w:p w14:paraId="08B533B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2A8CBEF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7487671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0989E6BF" w14:textId="77777777" w:rsidR="00272450" w:rsidRDefault="00906AE9">
            <w:pPr>
              <w:numPr>
                <w:ilvl w:val="0"/>
                <w:numId w:val="2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未调整道路清洁方式</w:t>
            </w:r>
          </w:p>
          <w:p w14:paraId="0A65F2B3" w14:textId="77777777" w:rsidR="00272450" w:rsidRDefault="00906AE9">
            <w:pPr>
              <w:numPr>
                <w:ilvl w:val="0"/>
                <w:numId w:val="2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未采取洒水为主、冲洗为辅的方式合理安排作业频次</w:t>
            </w:r>
          </w:p>
          <w:p w14:paraId="041C712E" w14:textId="77777777" w:rsidR="00272450" w:rsidRDefault="00906AE9">
            <w:pPr>
              <w:numPr>
                <w:ilvl w:val="0"/>
                <w:numId w:val="21"/>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存在将垃圾、沙土、油污等污染物冲洗排入雨水管网的现象</w:t>
            </w:r>
          </w:p>
        </w:tc>
        <w:tc>
          <w:tcPr>
            <w:tcW w:w="1336" w:type="dxa"/>
            <w:vAlign w:val="center"/>
          </w:tcPr>
          <w:p w14:paraId="522EB55F"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64F0D82C" w14:textId="77777777" w:rsidR="00272450" w:rsidRDefault="00906AE9">
            <w:pPr>
              <w:numPr>
                <w:ilvl w:val="0"/>
                <w:numId w:val="2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调整道路清洁方式，保持路面干净整洁</w:t>
            </w:r>
          </w:p>
          <w:p w14:paraId="06A207F3" w14:textId="77777777" w:rsidR="00272450" w:rsidRDefault="00906AE9">
            <w:pPr>
              <w:numPr>
                <w:ilvl w:val="0"/>
                <w:numId w:val="2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采取洒水为主、冲洗为辅的方式合理安排作业频次，减少径流产生，杜绝污染水体</w:t>
            </w:r>
          </w:p>
          <w:p w14:paraId="1117A157" w14:textId="77777777" w:rsidR="00272450" w:rsidRDefault="00906AE9">
            <w:pPr>
              <w:numPr>
                <w:ilvl w:val="0"/>
                <w:numId w:val="22"/>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不存在将垃圾、沙土、油污等污染物冲洗排入雨水管网的现象</w:t>
            </w:r>
          </w:p>
        </w:tc>
        <w:tc>
          <w:tcPr>
            <w:tcW w:w="1577" w:type="dxa"/>
            <w:vAlign w:val="center"/>
          </w:tcPr>
          <w:p w14:paraId="5295329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40C2963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040A4B4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9F771B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44D30BF1"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50DC5B9A" w14:textId="77777777">
        <w:trPr>
          <w:trHeight w:val="572"/>
          <w:jc w:val="center"/>
        </w:trPr>
        <w:tc>
          <w:tcPr>
            <w:tcW w:w="781" w:type="dxa"/>
            <w:tcBorders>
              <w:left w:val="nil"/>
            </w:tcBorders>
            <w:vAlign w:val="center"/>
          </w:tcPr>
          <w:p w14:paraId="5064B4D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13</w:t>
            </w:r>
          </w:p>
        </w:tc>
        <w:tc>
          <w:tcPr>
            <w:tcW w:w="1235" w:type="dxa"/>
            <w:vAlign w:val="center"/>
          </w:tcPr>
          <w:p w14:paraId="427ADFE5"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XXX</w:t>
            </w:r>
            <w:r>
              <w:rPr>
                <w:rFonts w:ascii="仿宋_GB2312" w:eastAsia="仿宋_GB2312" w:hAnsi="仿宋_GB2312" w:cs="仿宋_GB2312"/>
                <w:color w:val="000000"/>
                <w:kern w:val="0"/>
                <w:sz w:val="20"/>
                <w:szCs w:val="21"/>
              </w:rPr>
              <w:t>河流河段（左岸或右岸）</w:t>
            </w:r>
            <w:r>
              <w:rPr>
                <w:rFonts w:ascii="仿宋_GB2312" w:eastAsia="仿宋_GB2312" w:hAnsi="仿宋_GB2312" w:cs="仿宋_GB2312"/>
                <w:color w:val="000000"/>
                <w:kern w:val="0"/>
                <w:sz w:val="20"/>
                <w:szCs w:val="21"/>
              </w:rPr>
              <w:t>/</w:t>
            </w:r>
          </w:p>
        </w:tc>
        <w:tc>
          <w:tcPr>
            <w:tcW w:w="1034" w:type="dxa"/>
            <w:vAlign w:val="center"/>
          </w:tcPr>
          <w:p w14:paraId="7EEC1FB7"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bCs/>
                <w:color w:val="000000"/>
                <w:kern w:val="0"/>
                <w:sz w:val="20"/>
                <w:szCs w:val="21"/>
              </w:rPr>
              <w:t>河道沿岸</w:t>
            </w:r>
          </w:p>
        </w:tc>
        <w:tc>
          <w:tcPr>
            <w:tcW w:w="1345" w:type="dxa"/>
            <w:vAlign w:val="center"/>
          </w:tcPr>
          <w:p w14:paraId="4389B34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14AF981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2F6B6AE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46F0D5A4"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未严格落实河道蓝线范围内的常年保洁责任制</w:t>
            </w:r>
          </w:p>
          <w:p w14:paraId="2040D77C"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未及时清理河道两岸</w:t>
            </w:r>
            <w:r>
              <w:rPr>
                <w:rFonts w:ascii="仿宋_GB2312" w:eastAsia="仿宋_GB2312" w:hAnsi="仿宋_GB2312" w:cs="仿宋_GB2312"/>
                <w:color w:val="000000"/>
                <w:kern w:val="0"/>
                <w:sz w:val="20"/>
                <w:szCs w:val="21"/>
              </w:rPr>
              <w:t>1km</w:t>
            </w:r>
            <w:r>
              <w:rPr>
                <w:rFonts w:ascii="仿宋_GB2312" w:eastAsia="仿宋_GB2312" w:hAnsi="仿宋_GB2312" w:cs="仿宋_GB2312"/>
                <w:color w:val="000000"/>
                <w:kern w:val="0"/>
                <w:sz w:val="20"/>
                <w:szCs w:val="21"/>
              </w:rPr>
              <w:t>范围内的暴露垃圾</w:t>
            </w:r>
          </w:p>
          <w:p w14:paraId="729780E4"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未定期清捞，河面存在漂浮垃圾</w:t>
            </w:r>
          </w:p>
          <w:p w14:paraId="3938AAA8"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未及时清理，河堤、护坡存在暴露垃圾和余泥渣土</w:t>
            </w:r>
          </w:p>
          <w:p w14:paraId="4DF7C460"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未划定河道沿岸的禁倒区域，未立牌警示</w:t>
            </w:r>
          </w:p>
          <w:p w14:paraId="35356C72" w14:textId="77777777" w:rsidR="00272450" w:rsidRDefault="00906AE9">
            <w:pPr>
              <w:numPr>
                <w:ilvl w:val="0"/>
                <w:numId w:val="23"/>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未合理设置河流沿岸的垃圾堆放点，并未进行统一编号和统一管理</w:t>
            </w:r>
          </w:p>
        </w:tc>
        <w:tc>
          <w:tcPr>
            <w:tcW w:w="1336" w:type="dxa"/>
            <w:vAlign w:val="center"/>
          </w:tcPr>
          <w:p w14:paraId="5D8E1586" w14:textId="77777777" w:rsidR="00272450" w:rsidRDefault="00906AE9">
            <w:pPr>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具体描述所采取的措施</w:t>
            </w:r>
          </w:p>
        </w:tc>
        <w:tc>
          <w:tcPr>
            <w:tcW w:w="3095" w:type="dxa"/>
            <w:vAlign w:val="center"/>
          </w:tcPr>
          <w:p w14:paraId="2EDC93CA"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严格落实河道蓝线范围内的常年保洁责任制</w:t>
            </w:r>
          </w:p>
          <w:p w14:paraId="5F1E8B9D"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及时清理河道两岸</w:t>
            </w:r>
            <w:r>
              <w:rPr>
                <w:rFonts w:ascii="仿宋_GB2312" w:eastAsia="仿宋_GB2312" w:hAnsi="仿宋_GB2312" w:cs="仿宋_GB2312"/>
                <w:color w:val="000000"/>
                <w:kern w:val="0"/>
                <w:sz w:val="20"/>
                <w:szCs w:val="21"/>
              </w:rPr>
              <w:t>1km</w:t>
            </w:r>
            <w:r>
              <w:rPr>
                <w:rFonts w:ascii="仿宋_GB2312" w:eastAsia="仿宋_GB2312" w:hAnsi="仿宋_GB2312" w:cs="仿宋_GB2312"/>
                <w:color w:val="000000"/>
                <w:kern w:val="0"/>
                <w:sz w:val="20"/>
                <w:szCs w:val="21"/>
              </w:rPr>
              <w:t>范围内的暴露垃圾</w:t>
            </w:r>
          </w:p>
          <w:p w14:paraId="31DF0112"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定期清捞，河面不存在漂浮垃圾</w:t>
            </w:r>
          </w:p>
          <w:p w14:paraId="5338CCC1"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及时清理，河堤、护坡存在暴露垃圾和余泥渣土</w:t>
            </w:r>
          </w:p>
          <w:p w14:paraId="4513F150"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划定河道沿岸的禁倒区域，未立牌警示</w:t>
            </w:r>
          </w:p>
          <w:p w14:paraId="291D64CD" w14:textId="77777777" w:rsidR="00272450" w:rsidRDefault="00906AE9">
            <w:pPr>
              <w:numPr>
                <w:ilvl w:val="0"/>
                <w:numId w:val="24"/>
              </w:numPr>
              <w:jc w:val="left"/>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合理设置河流沿岸的垃圾堆放点，并进行统一编号和统一管理</w:t>
            </w:r>
          </w:p>
        </w:tc>
        <w:tc>
          <w:tcPr>
            <w:tcW w:w="1577" w:type="dxa"/>
            <w:vAlign w:val="center"/>
          </w:tcPr>
          <w:p w14:paraId="67B0E50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084F7EF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6CC5698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6C6EE7B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75BC38CF"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717E6DFB" w14:textId="77777777">
        <w:trPr>
          <w:trHeight w:val="572"/>
          <w:jc w:val="center"/>
        </w:trPr>
        <w:tc>
          <w:tcPr>
            <w:tcW w:w="781" w:type="dxa"/>
            <w:tcBorders>
              <w:left w:val="nil"/>
            </w:tcBorders>
            <w:vAlign w:val="center"/>
          </w:tcPr>
          <w:p w14:paraId="30B30D45"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lastRenderedPageBreak/>
              <w:t>14</w:t>
            </w:r>
          </w:p>
        </w:tc>
        <w:tc>
          <w:tcPr>
            <w:tcW w:w="1235" w:type="dxa"/>
            <w:vAlign w:val="center"/>
          </w:tcPr>
          <w:p w14:paraId="6010E03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02776BA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3A69202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E02A2F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76332D8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2465A23B"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6A0D685B"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1F694A5F"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2556D3C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0F07A57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336422E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239B826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1FE6BA1B"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4EB65BE7" w14:textId="77777777">
        <w:trPr>
          <w:trHeight w:val="572"/>
          <w:jc w:val="center"/>
        </w:trPr>
        <w:tc>
          <w:tcPr>
            <w:tcW w:w="781" w:type="dxa"/>
            <w:tcBorders>
              <w:left w:val="nil"/>
            </w:tcBorders>
            <w:vAlign w:val="center"/>
          </w:tcPr>
          <w:p w14:paraId="1A4E1DA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15</w:t>
            </w:r>
          </w:p>
        </w:tc>
        <w:tc>
          <w:tcPr>
            <w:tcW w:w="1235" w:type="dxa"/>
            <w:vAlign w:val="center"/>
          </w:tcPr>
          <w:p w14:paraId="41D4B06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177FB78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19B1AA8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4FE73AF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74CD9AE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0EBC57DA"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6A83080E"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3FD8F453"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0121FBE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0FCAA2E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6BD7DEF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5391A2C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151E83E3"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2DDB1FC7" w14:textId="77777777">
        <w:trPr>
          <w:trHeight w:val="572"/>
          <w:jc w:val="center"/>
        </w:trPr>
        <w:tc>
          <w:tcPr>
            <w:tcW w:w="781" w:type="dxa"/>
            <w:tcBorders>
              <w:left w:val="nil"/>
            </w:tcBorders>
            <w:vAlign w:val="center"/>
          </w:tcPr>
          <w:p w14:paraId="44F08ED9"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16</w:t>
            </w:r>
          </w:p>
        </w:tc>
        <w:tc>
          <w:tcPr>
            <w:tcW w:w="1235" w:type="dxa"/>
            <w:vAlign w:val="center"/>
          </w:tcPr>
          <w:p w14:paraId="5BA5042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649E416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263F434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4053CE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37FF688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5C58E1DF"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58DE0D04"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59A62699"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562394B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2E0E431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742FE1A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6BF0B4E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0C582DA1"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057EFC8A" w14:textId="77777777">
        <w:trPr>
          <w:trHeight w:val="572"/>
          <w:jc w:val="center"/>
        </w:trPr>
        <w:tc>
          <w:tcPr>
            <w:tcW w:w="781" w:type="dxa"/>
            <w:tcBorders>
              <w:left w:val="nil"/>
            </w:tcBorders>
            <w:vAlign w:val="center"/>
          </w:tcPr>
          <w:p w14:paraId="4A5EE82A" w14:textId="77777777" w:rsidR="00272450" w:rsidRDefault="00906AE9">
            <w:pPr>
              <w:spacing w:line="560" w:lineRule="exact"/>
              <w:jc w:val="center"/>
              <w:rPr>
                <w:rFonts w:ascii="仿宋_GB2312" w:eastAsia="仿宋_GB2312" w:hAnsi="仿宋_GB2312" w:cs="仿宋_GB2312"/>
                <w:color w:val="000000"/>
                <w:kern w:val="0"/>
                <w:sz w:val="20"/>
                <w:szCs w:val="21"/>
              </w:rPr>
            </w:pPr>
            <w:r>
              <w:rPr>
                <w:rFonts w:ascii="仿宋_GB2312" w:eastAsia="仿宋_GB2312" w:hAnsi="仿宋_GB2312" w:cs="仿宋_GB2312"/>
                <w:color w:val="000000"/>
                <w:kern w:val="0"/>
                <w:sz w:val="20"/>
                <w:szCs w:val="21"/>
              </w:rPr>
              <w:t>……</w:t>
            </w:r>
          </w:p>
        </w:tc>
        <w:tc>
          <w:tcPr>
            <w:tcW w:w="1235" w:type="dxa"/>
            <w:vAlign w:val="center"/>
          </w:tcPr>
          <w:p w14:paraId="35FD690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55B3F0B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7327546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46DDFA2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4CD2015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2F89F3F2"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5A604B20"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3B2EFE04"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14D3AEC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7E5D60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67507F1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62795A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07A5FA46"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7E492818" w14:textId="77777777">
        <w:trPr>
          <w:trHeight w:val="572"/>
          <w:jc w:val="center"/>
        </w:trPr>
        <w:tc>
          <w:tcPr>
            <w:tcW w:w="781" w:type="dxa"/>
            <w:tcBorders>
              <w:left w:val="nil"/>
            </w:tcBorders>
            <w:vAlign w:val="center"/>
          </w:tcPr>
          <w:p w14:paraId="73AAFAF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0169F45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58CEE8E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14C983B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11CFDA3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6DF2CFFC"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721E13F"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09CAFA8B"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4AFA5301"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004F232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77048E8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04DD629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3C1CC32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36769544"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1AEDEFA0" w14:textId="77777777">
        <w:trPr>
          <w:trHeight w:val="572"/>
          <w:jc w:val="center"/>
        </w:trPr>
        <w:tc>
          <w:tcPr>
            <w:tcW w:w="781" w:type="dxa"/>
            <w:tcBorders>
              <w:left w:val="nil"/>
            </w:tcBorders>
            <w:vAlign w:val="center"/>
          </w:tcPr>
          <w:p w14:paraId="57940B1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657B550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477A43F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388F153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42D52F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39D5B1B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560F9258"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2E6E2425"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526D61AD"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4949199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466A2D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40822A2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5C97493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32E1C922"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43F0B354" w14:textId="77777777">
        <w:trPr>
          <w:trHeight w:val="572"/>
          <w:jc w:val="center"/>
        </w:trPr>
        <w:tc>
          <w:tcPr>
            <w:tcW w:w="781" w:type="dxa"/>
            <w:tcBorders>
              <w:left w:val="nil"/>
            </w:tcBorders>
            <w:vAlign w:val="center"/>
          </w:tcPr>
          <w:p w14:paraId="350E918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0AF2086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0238B31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543ADC6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712763D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0F2D437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5680D290"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271AC4F7"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49030BBA"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14E5A9C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49AFDF09"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7B0C33A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1E25C61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2A2E0E8B"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4F239102" w14:textId="77777777">
        <w:trPr>
          <w:trHeight w:val="572"/>
          <w:jc w:val="center"/>
        </w:trPr>
        <w:tc>
          <w:tcPr>
            <w:tcW w:w="781" w:type="dxa"/>
            <w:tcBorders>
              <w:left w:val="nil"/>
            </w:tcBorders>
            <w:vAlign w:val="center"/>
          </w:tcPr>
          <w:p w14:paraId="041C664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508C4D37"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317B234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5C043A2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29378CDD"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5323B195"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B607CEB"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5FA50A67"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598CF2C0"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0F4987B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12E85AC3"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76EEB82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3F1C0E7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32645BD4"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0C443987" w14:textId="77777777">
        <w:trPr>
          <w:trHeight w:val="572"/>
          <w:jc w:val="center"/>
        </w:trPr>
        <w:tc>
          <w:tcPr>
            <w:tcW w:w="781" w:type="dxa"/>
            <w:tcBorders>
              <w:left w:val="nil"/>
            </w:tcBorders>
            <w:vAlign w:val="center"/>
          </w:tcPr>
          <w:p w14:paraId="227ECE0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75B27CEA"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5B6F1AD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5064768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3922FDA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0E69610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7BBD462D" w14:textId="77777777" w:rsidR="00272450" w:rsidRDefault="00272450">
            <w:pPr>
              <w:jc w:val="left"/>
              <w:rPr>
                <w:rFonts w:ascii="仿宋_GB2312" w:eastAsia="仿宋_GB2312" w:hAnsi="仿宋_GB2312" w:cs="仿宋_GB2312"/>
                <w:color w:val="000000"/>
                <w:kern w:val="0"/>
                <w:sz w:val="20"/>
                <w:szCs w:val="21"/>
              </w:rPr>
            </w:pPr>
          </w:p>
        </w:tc>
        <w:tc>
          <w:tcPr>
            <w:tcW w:w="1336" w:type="dxa"/>
            <w:vAlign w:val="center"/>
          </w:tcPr>
          <w:p w14:paraId="273A225D" w14:textId="77777777" w:rsidR="00272450" w:rsidRDefault="00272450">
            <w:pPr>
              <w:jc w:val="center"/>
              <w:rPr>
                <w:rFonts w:ascii="仿宋_GB2312" w:eastAsia="仿宋_GB2312" w:hAnsi="仿宋_GB2312" w:cs="仿宋_GB2312"/>
                <w:color w:val="000000"/>
                <w:kern w:val="0"/>
                <w:sz w:val="20"/>
                <w:szCs w:val="21"/>
              </w:rPr>
            </w:pPr>
          </w:p>
        </w:tc>
        <w:tc>
          <w:tcPr>
            <w:tcW w:w="3095" w:type="dxa"/>
            <w:vAlign w:val="center"/>
          </w:tcPr>
          <w:p w14:paraId="7C45008E" w14:textId="77777777" w:rsidR="00272450" w:rsidRDefault="00272450">
            <w:pPr>
              <w:jc w:val="left"/>
              <w:rPr>
                <w:rFonts w:ascii="仿宋_GB2312" w:eastAsia="仿宋_GB2312" w:hAnsi="仿宋_GB2312" w:cs="仿宋_GB2312"/>
                <w:color w:val="000000"/>
                <w:kern w:val="0"/>
                <w:sz w:val="20"/>
                <w:szCs w:val="21"/>
              </w:rPr>
            </w:pPr>
          </w:p>
        </w:tc>
        <w:tc>
          <w:tcPr>
            <w:tcW w:w="1577" w:type="dxa"/>
            <w:vAlign w:val="center"/>
          </w:tcPr>
          <w:p w14:paraId="7E333F5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0F1110D2"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CBF0EA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68A1BF48"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20342A37" w14:textId="77777777" w:rsidR="00272450" w:rsidRDefault="00272450">
            <w:pPr>
              <w:spacing w:line="560" w:lineRule="exact"/>
              <w:jc w:val="center"/>
              <w:rPr>
                <w:rFonts w:ascii="仿宋_GB2312" w:eastAsia="仿宋_GB2312" w:hAnsi="仿宋_GB2312" w:cs="仿宋_GB2312"/>
                <w:color w:val="000000"/>
                <w:kern w:val="0"/>
                <w:sz w:val="20"/>
                <w:szCs w:val="21"/>
              </w:rPr>
            </w:pPr>
          </w:p>
        </w:tc>
      </w:tr>
      <w:tr w:rsidR="00272450" w14:paraId="09B8C253" w14:textId="77777777">
        <w:trPr>
          <w:trHeight w:val="572"/>
          <w:jc w:val="center"/>
        </w:trPr>
        <w:tc>
          <w:tcPr>
            <w:tcW w:w="781" w:type="dxa"/>
            <w:tcBorders>
              <w:left w:val="nil"/>
            </w:tcBorders>
            <w:vAlign w:val="center"/>
          </w:tcPr>
          <w:p w14:paraId="305FB6B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35" w:type="dxa"/>
            <w:vAlign w:val="center"/>
          </w:tcPr>
          <w:p w14:paraId="62F0D5E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34" w:type="dxa"/>
            <w:vAlign w:val="center"/>
          </w:tcPr>
          <w:p w14:paraId="4C4A054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4EBA891B"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345" w:type="dxa"/>
            <w:vAlign w:val="center"/>
          </w:tcPr>
          <w:p w14:paraId="652AAFBE"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571" w:type="dxa"/>
            <w:vAlign w:val="center"/>
          </w:tcPr>
          <w:p w14:paraId="31A4EB2F"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255" w:type="dxa"/>
            <w:vAlign w:val="center"/>
          </w:tcPr>
          <w:p w14:paraId="1EDF37C7" w14:textId="77777777" w:rsidR="00272450" w:rsidRDefault="00272450">
            <w:pPr>
              <w:spacing w:line="560" w:lineRule="exact"/>
              <w:jc w:val="left"/>
              <w:rPr>
                <w:rFonts w:ascii="仿宋_GB2312" w:eastAsia="仿宋_GB2312" w:hAnsi="仿宋_GB2312" w:cs="仿宋_GB2312"/>
                <w:color w:val="000000"/>
                <w:kern w:val="0"/>
                <w:sz w:val="20"/>
                <w:szCs w:val="21"/>
              </w:rPr>
            </w:pPr>
          </w:p>
        </w:tc>
        <w:tc>
          <w:tcPr>
            <w:tcW w:w="1336" w:type="dxa"/>
            <w:vAlign w:val="center"/>
          </w:tcPr>
          <w:p w14:paraId="746B8EA1"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3095" w:type="dxa"/>
            <w:vAlign w:val="center"/>
          </w:tcPr>
          <w:p w14:paraId="5D4B9F50" w14:textId="77777777" w:rsidR="00272450" w:rsidRDefault="00272450">
            <w:pPr>
              <w:spacing w:line="560" w:lineRule="exact"/>
              <w:jc w:val="left"/>
              <w:rPr>
                <w:rFonts w:ascii="仿宋_GB2312" w:eastAsia="仿宋_GB2312" w:hAnsi="仿宋_GB2312" w:cs="仿宋_GB2312"/>
                <w:color w:val="000000"/>
                <w:kern w:val="0"/>
                <w:sz w:val="20"/>
                <w:szCs w:val="21"/>
              </w:rPr>
            </w:pPr>
          </w:p>
        </w:tc>
        <w:tc>
          <w:tcPr>
            <w:tcW w:w="1577" w:type="dxa"/>
            <w:vAlign w:val="center"/>
          </w:tcPr>
          <w:p w14:paraId="392B9E6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50" w:type="dxa"/>
            <w:vAlign w:val="center"/>
          </w:tcPr>
          <w:p w14:paraId="59687CD4"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149" w:type="dxa"/>
            <w:vAlign w:val="center"/>
          </w:tcPr>
          <w:p w14:paraId="1889BFB0"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201" w:type="dxa"/>
            <w:vAlign w:val="center"/>
          </w:tcPr>
          <w:p w14:paraId="778B8146" w14:textId="77777777" w:rsidR="00272450" w:rsidRDefault="00272450">
            <w:pPr>
              <w:spacing w:line="560" w:lineRule="exact"/>
              <w:jc w:val="center"/>
              <w:rPr>
                <w:rFonts w:ascii="仿宋_GB2312" w:eastAsia="仿宋_GB2312" w:hAnsi="仿宋_GB2312" w:cs="仿宋_GB2312"/>
                <w:color w:val="000000"/>
                <w:kern w:val="0"/>
                <w:sz w:val="20"/>
                <w:szCs w:val="21"/>
              </w:rPr>
            </w:pPr>
          </w:p>
        </w:tc>
        <w:tc>
          <w:tcPr>
            <w:tcW w:w="1085" w:type="dxa"/>
            <w:tcBorders>
              <w:right w:val="nil"/>
            </w:tcBorders>
            <w:vAlign w:val="center"/>
          </w:tcPr>
          <w:p w14:paraId="3DEB5F6E" w14:textId="77777777" w:rsidR="00272450" w:rsidRDefault="00272450">
            <w:pPr>
              <w:spacing w:line="560" w:lineRule="exact"/>
              <w:jc w:val="center"/>
              <w:rPr>
                <w:rFonts w:ascii="仿宋_GB2312" w:eastAsia="仿宋_GB2312" w:hAnsi="仿宋_GB2312" w:cs="仿宋_GB2312"/>
                <w:color w:val="000000"/>
                <w:kern w:val="0"/>
                <w:sz w:val="20"/>
                <w:szCs w:val="21"/>
              </w:rPr>
            </w:pPr>
          </w:p>
        </w:tc>
      </w:tr>
    </w:tbl>
    <w:p w14:paraId="1003A8F2" w14:textId="77777777" w:rsidR="00272450" w:rsidRDefault="00906AE9">
      <w:pPr>
        <w:spacing w:line="560" w:lineRule="exact"/>
        <w:jc w:val="left"/>
        <w:rPr>
          <w:rFonts w:ascii="仿宋_GB2312" w:eastAsia="仿宋_GB2312"/>
          <w:color w:val="000000"/>
          <w:sz w:val="32"/>
          <w:szCs w:val="32"/>
        </w:rPr>
      </w:pPr>
      <w:r>
        <w:rPr>
          <w:rFonts w:ascii="仿宋_GB2312" w:eastAsia="仿宋_GB2312"/>
          <w:color w:val="000000"/>
          <w:sz w:val="32"/>
          <w:szCs w:val="32"/>
        </w:rPr>
        <w:t>填表人：</w:t>
      </w:r>
      <w:r>
        <w:rPr>
          <w:rFonts w:ascii="仿宋_GB2312" w:eastAsia="仿宋_GB2312"/>
          <w:color w:val="000000"/>
          <w:sz w:val="32"/>
          <w:szCs w:val="32"/>
        </w:rPr>
        <w:t xml:space="preserve">                             </w:t>
      </w:r>
      <w:r>
        <w:rPr>
          <w:rFonts w:ascii="仿宋_GB2312" w:eastAsia="仿宋_GB2312"/>
          <w:color w:val="000000"/>
          <w:sz w:val="32"/>
          <w:szCs w:val="32"/>
        </w:rPr>
        <w:t>审核人：</w:t>
      </w:r>
      <w:r>
        <w:rPr>
          <w:rFonts w:ascii="仿宋_GB2312" w:eastAsia="仿宋_GB2312"/>
          <w:color w:val="000000"/>
          <w:sz w:val="32"/>
          <w:szCs w:val="32"/>
        </w:rPr>
        <w:t xml:space="preserve">                               </w:t>
      </w:r>
      <w:r>
        <w:rPr>
          <w:rFonts w:ascii="仿宋_GB2312" w:eastAsia="仿宋_GB2312"/>
          <w:color w:val="000000"/>
          <w:sz w:val="32"/>
          <w:szCs w:val="32"/>
        </w:rPr>
        <w:t>填表人联系电话：</w:t>
      </w:r>
      <w:r>
        <w:rPr>
          <w:rFonts w:ascii="仿宋_GB2312" w:eastAsia="仿宋_GB2312"/>
          <w:color w:val="000000"/>
          <w:sz w:val="32"/>
          <w:szCs w:val="32"/>
        </w:rPr>
        <w:t xml:space="preserve">        </w:t>
      </w:r>
    </w:p>
    <w:p w14:paraId="777507A1" w14:textId="77777777" w:rsidR="00272450" w:rsidRDefault="00906AE9">
      <w:pPr>
        <w:spacing w:line="560" w:lineRule="exact"/>
        <w:jc w:val="left"/>
        <w:rPr>
          <w:rFonts w:ascii="仿宋_GB2312" w:eastAsia="仿宋_GB2312"/>
          <w:bCs/>
          <w:color w:val="000000" w:themeColor="text1"/>
          <w:sz w:val="32"/>
          <w:szCs w:val="32"/>
        </w:rPr>
        <w:sectPr w:rsidR="00272450">
          <w:footerReference w:type="default" r:id="rId11"/>
          <w:pgSz w:w="23814" w:h="16839" w:orient="landscape"/>
          <w:pgMar w:top="1800" w:right="1440" w:bottom="1800" w:left="1440" w:header="851" w:footer="992" w:gutter="0"/>
          <w:pgNumType w:fmt="numberInDash"/>
          <w:cols w:space="425"/>
          <w:docGrid w:type="lines" w:linePitch="435"/>
        </w:sectPr>
      </w:pPr>
      <w:r>
        <w:rPr>
          <w:rFonts w:ascii="仿宋_GB2312" w:eastAsia="仿宋_GB2312"/>
          <w:color w:val="000000"/>
          <w:sz w:val="32"/>
          <w:szCs w:val="32"/>
        </w:rPr>
        <w:t>注：附表</w:t>
      </w:r>
      <w:r>
        <w:rPr>
          <w:rFonts w:ascii="仿宋_GB2312" w:eastAsia="仿宋_GB2312"/>
          <w:color w:val="000000"/>
          <w:sz w:val="32"/>
          <w:szCs w:val="32"/>
        </w:rPr>
        <w:t>2</w:t>
      </w:r>
      <w:r>
        <w:rPr>
          <w:rFonts w:ascii="仿宋_GB2312" w:eastAsia="仿宋_GB2312"/>
          <w:color w:val="000000"/>
          <w:sz w:val="32"/>
          <w:szCs w:val="32"/>
        </w:rPr>
        <w:t>将录入面源整治智慧服务平台，各区完成现场排查、填报企业信息后由系统后台自动统计，实际操作过程中不需要手工填写。</w:t>
      </w:r>
    </w:p>
    <w:p w14:paraId="5FB2A2C6" w14:textId="77777777" w:rsidR="00272450" w:rsidRDefault="00906AE9">
      <w:pPr>
        <w:adjustRightInd w:val="0"/>
        <w:snapToGrid w:val="0"/>
        <w:jc w:val="left"/>
        <w:rPr>
          <w:rFonts w:ascii="黑体" w:eastAsia="黑体" w:hAnsi="黑体" w:cs="宋体"/>
          <w:bCs/>
          <w:sz w:val="32"/>
          <w:szCs w:val="32"/>
        </w:rPr>
      </w:pPr>
      <w:r>
        <w:rPr>
          <w:rFonts w:ascii="黑体" w:eastAsia="黑体" w:hAnsi="黑体" w:cs="宋体"/>
          <w:bCs/>
          <w:sz w:val="32"/>
          <w:szCs w:val="32"/>
        </w:rPr>
        <w:lastRenderedPageBreak/>
        <w:t>附表</w:t>
      </w:r>
      <w:r>
        <w:rPr>
          <w:rFonts w:ascii="黑体" w:eastAsia="黑体" w:hAnsi="黑体" w:cs="宋体"/>
          <w:bCs/>
          <w:sz w:val="32"/>
          <w:szCs w:val="32"/>
        </w:rPr>
        <w:t xml:space="preserve"> 3</w:t>
      </w:r>
    </w:p>
    <w:p w14:paraId="631B665C" w14:textId="77777777" w:rsidR="00272450" w:rsidRDefault="00272450">
      <w:pPr>
        <w:adjustRightInd w:val="0"/>
        <w:snapToGrid w:val="0"/>
        <w:jc w:val="left"/>
        <w:rPr>
          <w:rFonts w:ascii="黑体" w:eastAsia="黑体" w:hAnsi="黑体" w:cs="宋体"/>
          <w:bCs/>
          <w:sz w:val="32"/>
          <w:szCs w:val="32"/>
        </w:rPr>
      </w:pPr>
    </w:p>
    <w:p w14:paraId="2D32CEDC" w14:textId="77777777" w:rsidR="00272450" w:rsidRDefault="00906AE9">
      <w:pPr>
        <w:adjustRightInd w:val="0"/>
        <w:snapToGrid w:val="0"/>
        <w:spacing w:line="600" w:lineRule="exact"/>
        <w:jc w:val="center"/>
        <w:rPr>
          <w:rFonts w:ascii="方正小标宋简体" w:eastAsia="方正小标宋简体" w:hAnsi="宋体"/>
          <w:b/>
          <w:color w:val="000000"/>
          <w:spacing w:val="-3"/>
          <w:sz w:val="44"/>
          <w:szCs w:val="44"/>
        </w:rPr>
      </w:pPr>
      <w:r>
        <w:rPr>
          <w:rFonts w:ascii="方正小标宋简体" w:eastAsia="方正小标宋简体" w:hAnsi="宋体"/>
          <w:b/>
          <w:color w:val="000000"/>
          <w:spacing w:val="-3"/>
          <w:sz w:val="44"/>
          <w:szCs w:val="44"/>
        </w:rPr>
        <w:t>深圳市涉水面源污染整治现场检查表（样表）</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446"/>
        <w:gridCol w:w="697"/>
        <w:gridCol w:w="1287"/>
        <w:gridCol w:w="618"/>
        <w:gridCol w:w="4140"/>
      </w:tblGrid>
      <w:tr w:rsidR="00272450" w14:paraId="279FCA01" w14:textId="77777777">
        <w:trPr>
          <w:trHeight w:val="454"/>
          <w:jc w:val="center"/>
        </w:trPr>
        <w:tc>
          <w:tcPr>
            <w:tcW w:w="1450" w:type="dxa"/>
            <w:tcBorders>
              <w:left w:val="nil"/>
            </w:tcBorders>
            <w:vAlign w:val="center"/>
          </w:tcPr>
          <w:p w14:paraId="113695EE" w14:textId="77777777" w:rsidR="00272450" w:rsidRDefault="00906AE9">
            <w:pPr>
              <w:jc w:val="center"/>
              <w:rPr>
                <w:rFonts w:ascii="仿宋_GB2312" w:eastAsia="仿宋_GB2312"/>
                <w:b/>
                <w:color w:val="000000"/>
                <w:sz w:val="24"/>
                <w:szCs w:val="24"/>
              </w:rPr>
            </w:pPr>
            <w:r>
              <w:rPr>
                <w:rFonts w:ascii="仿宋_GB2312" w:eastAsia="仿宋_GB2312"/>
                <w:color w:val="000000"/>
                <w:sz w:val="24"/>
                <w:szCs w:val="24"/>
              </w:rPr>
              <w:t>单位名称</w:t>
            </w:r>
          </w:p>
        </w:tc>
        <w:tc>
          <w:tcPr>
            <w:tcW w:w="9188" w:type="dxa"/>
            <w:gridSpan w:val="5"/>
            <w:tcBorders>
              <w:right w:val="nil"/>
            </w:tcBorders>
            <w:vAlign w:val="center"/>
          </w:tcPr>
          <w:p w14:paraId="7622944A" w14:textId="77777777" w:rsidR="00272450" w:rsidRDefault="00272450">
            <w:pPr>
              <w:rPr>
                <w:rFonts w:ascii="仿宋_GB2312" w:eastAsia="仿宋_GB2312"/>
                <w:color w:val="000000"/>
                <w:sz w:val="24"/>
                <w:szCs w:val="24"/>
              </w:rPr>
            </w:pPr>
          </w:p>
        </w:tc>
      </w:tr>
      <w:tr w:rsidR="00272450" w14:paraId="18E6AEB1" w14:textId="77777777">
        <w:trPr>
          <w:trHeight w:val="454"/>
          <w:jc w:val="center"/>
        </w:trPr>
        <w:tc>
          <w:tcPr>
            <w:tcW w:w="1450" w:type="dxa"/>
            <w:tcBorders>
              <w:left w:val="nil"/>
            </w:tcBorders>
            <w:vAlign w:val="center"/>
          </w:tcPr>
          <w:p w14:paraId="38154A3A" w14:textId="77777777" w:rsidR="00272450" w:rsidRDefault="00906AE9">
            <w:pPr>
              <w:jc w:val="center"/>
              <w:rPr>
                <w:rFonts w:ascii="仿宋_GB2312" w:eastAsia="仿宋_GB2312"/>
                <w:b/>
                <w:color w:val="000000"/>
                <w:sz w:val="24"/>
                <w:szCs w:val="24"/>
              </w:rPr>
            </w:pPr>
            <w:r>
              <w:rPr>
                <w:rFonts w:ascii="仿宋_GB2312" w:eastAsia="仿宋_GB2312"/>
                <w:color w:val="000000"/>
                <w:sz w:val="24"/>
                <w:szCs w:val="24"/>
              </w:rPr>
              <w:t>地址</w:t>
            </w:r>
          </w:p>
        </w:tc>
        <w:tc>
          <w:tcPr>
            <w:tcW w:w="9188" w:type="dxa"/>
            <w:gridSpan w:val="5"/>
            <w:tcBorders>
              <w:right w:val="nil"/>
            </w:tcBorders>
            <w:vAlign w:val="center"/>
          </w:tcPr>
          <w:p w14:paraId="23CD5FF3" w14:textId="77777777" w:rsidR="00272450" w:rsidRDefault="00906AE9">
            <w:pPr>
              <w:ind w:firstLineChars="400" w:firstLine="960"/>
              <w:rPr>
                <w:rFonts w:ascii="仿宋_GB2312" w:eastAsia="仿宋_GB2312"/>
                <w:color w:val="000000"/>
                <w:sz w:val="24"/>
                <w:szCs w:val="24"/>
              </w:rPr>
            </w:pPr>
            <w:r>
              <w:rPr>
                <w:rFonts w:ascii="仿宋_GB2312" w:eastAsia="仿宋_GB2312"/>
                <w:color w:val="000000"/>
                <w:sz w:val="24"/>
                <w:szCs w:val="24"/>
              </w:rPr>
              <w:t>区</w:t>
            </w:r>
            <w:r>
              <w:rPr>
                <w:rFonts w:ascii="仿宋_GB2312" w:eastAsia="仿宋_GB2312"/>
                <w:color w:val="000000"/>
                <w:sz w:val="24"/>
                <w:szCs w:val="24"/>
              </w:rPr>
              <w:t xml:space="preserve">       </w:t>
            </w:r>
            <w:r>
              <w:rPr>
                <w:rFonts w:ascii="仿宋_GB2312" w:eastAsia="仿宋_GB2312"/>
                <w:color w:val="000000"/>
                <w:sz w:val="24"/>
                <w:szCs w:val="24"/>
              </w:rPr>
              <w:t xml:space="preserve">  </w:t>
            </w:r>
            <w:r>
              <w:rPr>
                <w:rFonts w:ascii="仿宋_GB2312" w:eastAsia="仿宋_GB2312"/>
                <w:color w:val="000000"/>
                <w:sz w:val="24"/>
                <w:szCs w:val="24"/>
              </w:rPr>
              <w:t>街道</w:t>
            </w:r>
            <w:r>
              <w:rPr>
                <w:rFonts w:ascii="仿宋_GB2312" w:eastAsia="仿宋_GB2312"/>
                <w:color w:val="000000"/>
                <w:sz w:val="24"/>
                <w:szCs w:val="24"/>
              </w:rPr>
              <w:t xml:space="preserve">        </w:t>
            </w:r>
            <w:r>
              <w:rPr>
                <w:rFonts w:ascii="仿宋_GB2312" w:eastAsia="仿宋_GB2312"/>
                <w:color w:val="000000"/>
                <w:sz w:val="24"/>
                <w:szCs w:val="24"/>
              </w:rPr>
              <w:t>社区</w:t>
            </w:r>
          </w:p>
        </w:tc>
      </w:tr>
      <w:tr w:rsidR="00272450" w14:paraId="276CE019" w14:textId="77777777">
        <w:trPr>
          <w:trHeight w:val="340"/>
          <w:jc w:val="center"/>
        </w:trPr>
        <w:tc>
          <w:tcPr>
            <w:tcW w:w="1450" w:type="dxa"/>
            <w:tcBorders>
              <w:left w:val="nil"/>
            </w:tcBorders>
            <w:vAlign w:val="center"/>
          </w:tcPr>
          <w:p w14:paraId="64C885BB" w14:textId="77777777" w:rsidR="00272450" w:rsidRDefault="00906AE9">
            <w:pPr>
              <w:jc w:val="center"/>
              <w:rPr>
                <w:rFonts w:ascii="仿宋_GB2312" w:eastAsia="仿宋_GB2312"/>
                <w:color w:val="000000"/>
                <w:sz w:val="24"/>
                <w:szCs w:val="24"/>
              </w:rPr>
            </w:pPr>
            <w:r>
              <w:rPr>
                <w:rFonts w:ascii="仿宋_GB2312" w:eastAsia="仿宋_GB2312"/>
                <w:color w:val="000000"/>
                <w:sz w:val="24"/>
                <w:szCs w:val="24"/>
              </w:rPr>
              <w:t>联系人</w:t>
            </w:r>
          </w:p>
        </w:tc>
        <w:tc>
          <w:tcPr>
            <w:tcW w:w="3143" w:type="dxa"/>
            <w:gridSpan w:val="2"/>
            <w:vAlign w:val="center"/>
          </w:tcPr>
          <w:p w14:paraId="7BBF3112" w14:textId="77777777" w:rsidR="00272450" w:rsidRDefault="00272450">
            <w:pPr>
              <w:jc w:val="center"/>
              <w:rPr>
                <w:rFonts w:ascii="仿宋_GB2312" w:eastAsia="仿宋_GB2312"/>
                <w:color w:val="000000"/>
                <w:sz w:val="24"/>
                <w:szCs w:val="24"/>
              </w:rPr>
            </w:pPr>
          </w:p>
        </w:tc>
        <w:tc>
          <w:tcPr>
            <w:tcW w:w="1905" w:type="dxa"/>
            <w:gridSpan w:val="2"/>
            <w:vAlign w:val="center"/>
          </w:tcPr>
          <w:p w14:paraId="70CA6D15" w14:textId="77777777" w:rsidR="00272450" w:rsidRDefault="00906AE9">
            <w:pPr>
              <w:jc w:val="center"/>
              <w:rPr>
                <w:rFonts w:ascii="仿宋_GB2312" w:eastAsia="仿宋_GB2312"/>
                <w:color w:val="000000"/>
                <w:sz w:val="24"/>
                <w:szCs w:val="24"/>
              </w:rPr>
            </w:pPr>
            <w:r>
              <w:rPr>
                <w:rFonts w:ascii="仿宋_GB2312" w:eastAsia="仿宋_GB2312"/>
                <w:color w:val="000000"/>
                <w:sz w:val="24"/>
                <w:szCs w:val="24"/>
              </w:rPr>
              <w:t>联系电话</w:t>
            </w:r>
          </w:p>
        </w:tc>
        <w:tc>
          <w:tcPr>
            <w:tcW w:w="4140" w:type="dxa"/>
            <w:tcBorders>
              <w:right w:val="nil"/>
            </w:tcBorders>
            <w:vAlign w:val="center"/>
          </w:tcPr>
          <w:p w14:paraId="20C7AE0D" w14:textId="77777777" w:rsidR="00272450" w:rsidRDefault="00272450">
            <w:pPr>
              <w:rPr>
                <w:rFonts w:ascii="仿宋_GB2312" w:eastAsia="仿宋_GB2312"/>
                <w:color w:val="000000"/>
                <w:sz w:val="24"/>
                <w:szCs w:val="24"/>
              </w:rPr>
            </w:pPr>
          </w:p>
        </w:tc>
      </w:tr>
      <w:tr w:rsidR="00272450" w14:paraId="34DEAB24" w14:textId="77777777">
        <w:trPr>
          <w:trHeight w:val="454"/>
          <w:jc w:val="center"/>
        </w:trPr>
        <w:tc>
          <w:tcPr>
            <w:tcW w:w="1450" w:type="dxa"/>
            <w:tcBorders>
              <w:left w:val="nil"/>
            </w:tcBorders>
            <w:vAlign w:val="center"/>
          </w:tcPr>
          <w:p w14:paraId="16DDDB7A" w14:textId="77777777" w:rsidR="00272450" w:rsidRDefault="00906AE9">
            <w:pPr>
              <w:jc w:val="center"/>
              <w:rPr>
                <w:rFonts w:ascii="仿宋_GB2312" w:eastAsia="仿宋_GB2312"/>
                <w:color w:val="000000"/>
                <w:sz w:val="24"/>
                <w:szCs w:val="24"/>
              </w:rPr>
            </w:pPr>
            <w:r>
              <w:rPr>
                <w:rFonts w:ascii="仿宋_GB2312" w:eastAsia="仿宋_GB2312"/>
                <w:color w:val="000000"/>
                <w:sz w:val="24"/>
                <w:szCs w:val="24"/>
              </w:rPr>
              <w:t>营业执照</w:t>
            </w:r>
          </w:p>
        </w:tc>
        <w:tc>
          <w:tcPr>
            <w:tcW w:w="9188" w:type="dxa"/>
            <w:gridSpan w:val="5"/>
            <w:tcBorders>
              <w:right w:val="nil"/>
            </w:tcBorders>
            <w:vAlign w:val="center"/>
          </w:tcPr>
          <w:p w14:paraId="58399A3B" w14:textId="77777777" w:rsidR="00272450" w:rsidRDefault="00906AE9">
            <w:pPr>
              <w:rPr>
                <w:rFonts w:ascii="仿宋_GB2312" w:eastAsia="仿宋_GB2312"/>
                <w:color w:val="000000"/>
                <w:sz w:val="24"/>
                <w:szCs w:val="24"/>
                <w:u w:val="single"/>
              </w:rPr>
            </w:pPr>
            <w:r>
              <w:rPr>
                <w:rFonts w:ascii="仿宋_GB2312" w:eastAsia="仿宋_GB2312" w:hAnsi="宋体"/>
                <w:color w:val="000000"/>
                <w:sz w:val="24"/>
                <w:szCs w:val="24"/>
              </w:rPr>
              <w:t>□</w:t>
            </w:r>
            <w:r>
              <w:rPr>
                <w:rFonts w:ascii="仿宋_GB2312" w:eastAsia="仿宋_GB2312"/>
                <w:color w:val="000000"/>
                <w:sz w:val="24"/>
                <w:szCs w:val="24"/>
              </w:rPr>
              <w:t>无</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有（统一社会信用代码）</w:t>
            </w:r>
          </w:p>
        </w:tc>
      </w:tr>
      <w:tr w:rsidR="00272450" w14:paraId="40E5F5FD" w14:textId="77777777">
        <w:trPr>
          <w:trHeight w:val="454"/>
          <w:jc w:val="center"/>
        </w:trPr>
        <w:tc>
          <w:tcPr>
            <w:tcW w:w="1450" w:type="dxa"/>
            <w:tcBorders>
              <w:left w:val="nil"/>
            </w:tcBorders>
            <w:vAlign w:val="center"/>
          </w:tcPr>
          <w:p w14:paraId="5D585885" w14:textId="77777777" w:rsidR="00272450" w:rsidRDefault="00906AE9">
            <w:pPr>
              <w:rPr>
                <w:rFonts w:ascii="仿宋_GB2312" w:eastAsia="仿宋_GB2312" w:hAnsi="Times New Roman"/>
                <w:color w:val="000000"/>
                <w:sz w:val="24"/>
                <w:szCs w:val="24"/>
              </w:rPr>
            </w:pPr>
            <w:r>
              <w:rPr>
                <w:rFonts w:ascii="仿宋_GB2312" w:eastAsia="仿宋_GB2312" w:hAnsi="Times New Roman"/>
                <w:color w:val="000000"/>
                <w:sz w:val="24"/>
                <w:szCs w:val="24"/>
              </w:rPr>
              <w:t>月均用水量</w:t>
            </w:r>
          </w:p>
        </w:tc>
        <w:tc>
          <w:tcPr>
            <w:tcW w:w="2446" w:type="dxa"/>
            <w:vAlign w:val="center"/>
          </w:tcPr>
          <w:p w14:paraId="2148DB5B" w14:textId="77777777" w:rsidR="00272450" w:rsidRDefault="00906AE9">
            <w:pPr>
              <w:ind w:firstLineChars="750" w:firstLine="1800"/>
              <w:rPr>
                <w:rFonts w:ascii="仿宋_GB2312" w:eastAsia="仿宋_GB2312"/>
                <w:color w:val="000000"/>
                <w:sz w:val="24"/>
                <w:szCs w:val="24"/>
                <w:u w:val="single"/>
              </w:rPr>
            </w:pPr>
            <w:r>
              <w:rPr>
                <w:rFonts w:ascii="仿宋_GB2312" w:eastAsia="仿宋_GB2312"/>
                <w:color w:val="000000"/>
                <w:sz w:val="24"/>
                <w:szCs w:val="24"/>
              </w:rPr>
              <w:t>t</w:t>
            </w:r>
          </w:p>
        </w:tc>
        <w:tc>
          <w:tcPr>
            <w:tcW w:w="1984" w:type="dxa"/>
            <w:gridSpan w:val="2"/>
            <w:vAlign w:val="center"/>
          </w:tcPr>
          <w:p w14:paraId="03140143" w14:textId="77777777" w:rsidR="00272450" w:rsidRDefault="00906AE9">
            <w:pPr>
              <w:rPr>
                <w:rFonts w:ascii="仿宋_GB2312" w:eastAsia="仿宋_GB2312" w:hAnsi="Times New Roman"/>
                <w:color w:val="000000"/>
                <w:sz w:val="24"/>
                <w:szCs w:val="24"/>
              </w:rPr>
            </w:pPr>
            <w:r>
              <w:rPr>
                <w:rFonts w:ascii="仿宋_GB2312" w:eastAsia="仿宋_GB2312" w:hAnsi="Times New Roman"/>
                <w:color w:val="000000"/>
                <w:sz w:val="24"/>
                <w:szCs w:val="24"/>
              </w:rPr>
              <w:t>污水排放情况</w:t>
            </w:r>
          </w:p>
        </w:tc>
        <w:tc>
          <w:tcPr>
            <w:tcW w:w="4758" w:type="dxa"/>
            <w:gridSpan w:val="2"/>
            <w:tcBorders>
              <w:right w:val="nil"/>
            </w:tcBorders>
            <w:vAlign w:val="center"/>
          </w:tcPr>
          <w:p w14:paraId="31811A98"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未纳管</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雨水管</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污水管</w:t>
            </w:r>
          </w:p>
        </w:tc>
      </w:tr>
      <w:tr w:rsidR="00272450" w14:paraId="01B3C0A8" w14:textId="77777777">
        <w:trPr>
          <w:trHeight w:val="454"/>
          <w:jc w:val="center"/>
        </w:trPr>
        <w:tc>
          <w:tcPr>
            <w:tcW w:w="1450" w:type="dxa"/>
            <w:tcBorders>
              <w:left w:val="nil"/>
            </w:tcBorders>
            <w:vAlign w:val="center"/>
          </w:tcPr>
          <w:p w14:paraId="511AC14D" w14:textId="77777777" w:rsidR="00272450" w:rsidRDefault="00906AE9">
            <w:pPr>
              <w:rPr>
                <w:rFonts w:ascii="仿宋_GB2312" w:eastAsia="仿宋_GB2312" w:hAnsi="Times New Roman"/>
                <w:color w:val="000000"/>
                <w:sz w:val="24"/>
                <w:szCs w:val="24"/>
              </w:rPr>
            </w:pPr>
            <w:r>
              <w:rPr>
                <w:rFonts w:ascii="仿宋_GB2312" w:eastAsia="仿宋_GB2312" w:hAnsi="Times New Roman"/>
                <w:color w:val="000000"/>
                <w:sz w:val="24"/>
                <w:szCs w:val="24"/>
              </w:rPr>
              <w:t>排水许可证</w:t>
            </w:r>
          </w:p>
        </w:tc>
        <w:tc>
          <w:tcPr>
            <w:tcW w:w="9188" w:type="dxa"/>
            <w:gridSpan w:val="5"/>
            <w:tcBorders>
              <w:right w:val="nil"/>
            </w:tcBorders>
            <w:vAlign w:val="center"/>
          </w:tcPr>
          <w:p w14:paraId="0A769160"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无</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有（许可证号）</w:t>
            </w:r>
          </w:p>
        </w:tc>
      </w:tr>
      <w:tr w:rsidR="00272450" w14:paraId="13C12C10" w14:textId="77777777">
        <w:trPr>
          <w:trHeight w:val="454"/>
          <w:jc w:val="center"/>
        </w:trPr>
        <w:tc>
          <w:tcPr>
            <w:tcW w:w="1450" w:type="dxa"/>
            <w:tcBorders>
              <w:left w:val="nil"/>
            </w:tcBorders>
            <w:vAlign w:val="center"/>
          </w:tcPr>
          <w:p w14:paraId="67F2AA05" w14:textId="77777777" w:rsidR="00272450" w:rsidRDefault="00906AE9">
            <w:pPr>
              <w:rPr>
                <w:rFonts w:ascii="仿宋_GB2312" w:eastAsia="仿宋_GB2312" w:hAnsi="Times New Roman"/>
                <w:color w:val="000000"/>
                <w:sz w:val="24"/>
                <w:szCs w:val="24"/>
              </w:rPr>
            </w:pPr>
            <w:r>
              <w:rPr>
                <w:rFonts w:ascii="仿宋_GB2312" w:eastAsia="仿宋_GB2312" w:hAnsi="Times New Roman"/>
                <w:color w:val="000000"/>
                <w:sz w:val="24"/>
                <w:szCs w:val="24"/>
              </w:rPr>
              <w:t>最终去向</w:t>
            </w:r>
          </w:p>
        </w:tc>
        <w:tc>
          <w:tcPr>
            <w:tcW w:w="9188" w:type="dxa"/>
            <w:gridSpan w:val="5"/>
            <w:tcBorders>
              <w:right w:val="nil"/>
            </w:tcBorders>
            <w:vAlign w:val="center"/>
          </w:tcPr>
          <w:p w14:paraId="63717C79" w14:textId="77777777" w:rsidR="00272450" w:rsidRDefault="00906AE9">
            <w:pPr>
              <w:rPr>
                <w:rFonts w:ascii="仿宋_GB2312" w:eastAsia="仿宋_GB2312"/>
                <w:b/>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污水厂</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河</w:t>
            </w:r>
            <w:r>
              <w:rPr>
                <w:rFonts w:ascii="仿宋_GB2312" w:eastAsia="仿宋_GB2312"/>
                <w:color w:val="000000"/>
                <w:sz w:val="24"/>
                <w:szCs w:val="24"/>
              </w:rPr>
              <w:t xml:space="preserve"> </w:t>
            </w:r>
          </w:p>
        </w:tc>
      </w:tr>
      <w:tr w:rsidR="00272450" w14:paraId="0C746B2A" w14:textId="77777777">
        <w:trPr>
          <w:trHeight w:val="186"/>
          <w:jc w:val="center"/>
        </w:trPr>
        <w:tc>
          <w:tcPr>
            <w:tcW w:w="1450" w:type="dxa"/>
            <w:vMerge w:val="restart"/>
            <w:tcBorders>
              <w:left w:val="nil"/>
            </w:tcBorders>
            <w:vAlign w:val="center"/>
          </w:tcPr>
          <w:p w14:paraId="74C4302F" w14:textId="77777777" w:rsidR="00272450" w:rsidRDefault="00906AE9">
            <w:pPr>
              <w:rPr>
                <w:rFonts w:ascii="仿宋_GB2312" w:eastAsia="仿宋_GB2312" w:hAnsi="Times New Roman"/>
                <w:b/>
                <w:color w:val="000000"/>
                <w:sz w:val="24"/>
                <w:szCs w:val="24"/>
              </w:rPr>
            </w:pPr>
            <w:r>
              <w:rPr>
                <w:rFonts w:ascii="仿宋_GB2312" w:eastAsia="仿宋_GB2312" w:hAnsi="Times New Roman"/>
                <w:color w:val="000000"/>
                <w:sz w:val="24"/>
                <w:szCs w:val="24"/>
              </w:rPr>
              <w:t>现场核查情况</w:t>
            </w:r>
          </w:p>
        </w:tc>
        <w:tc>
          <w:tcPr>
            <w:tcW w:w="9188" w:type="dxa"/>
            <w:gridSpan w:val="5"/>
            <w:tcBorders>
              <w:right w:val="nil"/>
            </w:tcBorders>
            <w:vAlign w:val="center"/>
          </w:tcPr>
          <w:p w14:paraId="25797B21"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一、餐饮经营场所</w:t>
            </w:r>
          </w:p>
          <w:p w14:paraId="407564CC"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已</w:t>
            </w:r>
            <w:r>
              <w:rPr>
                <w:rFonts w:ascii="仿宋_GB2312" w:eastAsia="仿宋_GB2312"/>
                <w:color w:val="000000"/>
                <w:sz w:val="24"/>
                <w:szCs w:val="24"/>
              </w:rPr>
              <w:t>建设规范的隔油预处理设施</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color w:val="000000"/>
                <w:sz w:val="24"/>
                <w:szCs w:val="24"/>
              </w:rPr>
              <w:t>作业污水依规接驳排入市政污水管网</w:t>
            </w:r>
          </w:p>
          <w:p w14:paraId="72A8CEB5"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color w:val="000000"/>
                <w:sz w:val="24"/>
                <w:szCs w:val="24"/>
              </w:rPr>
              <w:t>定期清理隔油池</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color w:val="000000"/>
                <w:sz w:val="24"/>
                <w:szCs w:val="24"/>
              </w:rPr>
              <w:t>规范收集餐厨垃圾</w:t>
            </w:r>
          </w:p>
          <w:p w14:paraId="510EE579" w14:textId="77777777" w:rsidR="00272450" w:rsidRDefault="00906AE9">
            <w:pPr>
              <w:rPr>
                <w:rFonts w:ascii="仿宋_GB2312" w:eastAsia="仿宋_GB2312"/>
                <w:color w:val="000000"/>
                <w:spacing w:val="-20"/>
                <w:sz w:val="24"/>
                <w:szCs w:val="24"/>
              </w:rPr>
            </w:pPr>
            <w:r>
              <w:rPr>
                <w:rFonts w:ascii="仿宋_GB2312" w:eastAsia="仿宋_GB2312" w:hAnsi="宋体"/>
                <w:color w:val="000000"/>
                <w:spacing w:val="-20"/>
                <w:sz w:val="24"/>
                <w:szCs w:val="24"/>
              </w:rPr>
              <w:t>□</w:t>
            </w:r>
            <w:r>
              <w:rPr>
                <w:rFonts w:ascii="仿宋_GB2312" w:eastAsia="仿宋_GB2312" w:hAnsi="宋体"/>
                <w:color w:val="000000"/>
                <w:spacing w:val="-20"/>
                <w:sz w:val="24"/>
                <w:szCs w:val="24"/>
              </w:rPr>
              <w:t>5</w:t>
            </w:r>
            <w:r>
              <w:rPr>
                <w:rFonts w:ascii="仿宋_GB2312" w:eastAsia="仿宋_GB2312"/>
                <w:color w:val="000000"/>
                <w:spacing w:val="-20"/>
                <w:sz w:val="24"/>
                <w:szCs w:val="24"/>
              </w:rPr>
              <w:t>餐厨垃圾已委托特许经营单位及时上门收运处置</w:t>
            </w:r>
            <w:r>
              <w:rPr>
                <w:rFonts w:ascii="仿宋_GB2312" w:eastAsia="仿宋_GB2312" w:hAnsi="宋体"/>
                <w:color w:val="000000"/>
                <w:spacing w:val="-20"/>
                <w:sz w:val="24"/>
                <w:szCs w:val="24"/>
              </w:rPr>
              <w:t>□</w:t>
            </w:r>
            <w:r>
              <w:rPr>
                <w:rFonts w:ascii="仿宋_GB2312" w:eastAsia="仿宋_GB2312" w:hAnsi="宋体"/>
                <w:color w:val="000000"/>
                <w:spacing w:val="-20"/>
                <w:sz w:val="24"/>
                <w:szCs w:val="24"/>
              </w:rPr>
              <w:t>6</w:t>
            </w:r>
            <w:r>
              <w:rPr>
                <w:rFonts w:ascii="仿宋_GB2312" w:eastAsia="仿宋_GB2312"/>
                <w:color w:val="000000"/>
                <w:spacing w:val="-20"/>
                <w:sz w:val="24"/>
                <w:szCs w:val="24"/>
              </w:rPr>
              <w:t>不存在无序洗涤、乱泼污水的行为</w:t>
            </w:r>
          </w:p>
          <w:p w14:paraId="43862634" w14:textId="77777777" w:rsidR="00272450" w:rsidRDefault="00906AE9">
            <w:pPr>
              <w:rPr>
                <w:rFonts w:ascii="仿宋_GB2312" w:eastAsia="仿宋_GB2312"/>
                <w:color w:val="000000"/>
                <w:sz w:val="24"/>
                <w:szCs w:val="24"/>
              </w:rPr>
            </w:pPr>
            <w:r>
              <w:rPr>
                <w:rFonts w:ascii="仿宋_GB2312" w:eastAsia="仿宋_GB2312" w:hAnsi="宋体"/>
                <w:color w:val="000000"/>
                <w:spacing w:val="-6"/>
                <w:sz w:val="24"/>
                <w:szCs w:val="24"/>
              </w:rPr>
              <w:t>□</w:t>
            </w:r>
            <w:r>
              <w:rPr>
                <w:rFonts w:ascii="仿宋_GB2312" w:eastAsia="仿宋_GB2312" w:hAnsi="宋体"/>
                <w:color w:val="000000"/>
                <w:spacing w:val="-6"/>
                <w:sz w:val="24"/>
                <w:szCs w:val="24"/>
              </w:rPr>
              <w:t>7</w:t>
            </w:r>
            <w:r>
              <w:rPr>
                <w:rFonts w:ascii="仿宋_GB2312" w:eastAsia="仿宋_GB2312"/>
                <w:color w:val="000000"/>
                <w:spacing w:val="-6"/>
                <w:sz w:val="24"/>
                <w:szCs w:val="24"/>
              </w:rPr>
              <w:t>不存在将洗碗、洗菜污水和泔水油等排入雨水管网污染河流</w:t>
            </w:r>
            <w:r>
              <w:rPr>
                <w:rFonts w:ascii="仿宋_GB2312" w:eastAsia="仿宋_GB2312" w:hAnsi="宋体"/>
                <w:color w:val="000000"/>
                <w:spacing w:val="-6"/>
                <w:sz w:val="24"/>
                <w:szCs w:val="24"/>
              </w:rPr>
              <w:t>□</w:t>
            </w:r>
            <w:r>
              <w:rPr>
                <w:rFonts w:ascii="仿宋_GB2312" w:eastAsia="仿宋_GB2312" w:hAnsi="宋体"/>
                <w:color w:val="000000"/>
                <w:spacing w:val="-6"/>
                <w:sz w:val="24"/>
                <w:szCs w:val="24"/>
              </w:rPr>
              <w:t>8</w:t>
            </w:r>
            <w:r>
              <w:rPr>
                <w:rFonts w:ascii="仿宋_GB2312" w:eastAsia="仿宋_GB2312" w:hAnsi="仿宋_GB2312" w:cs="仿宋_GB2312"/>
                <w:spacing w:val="-6"/>
                <w:sz w:val="24"/>
                <w:szCs w:val="24"/>
              </w:rPr>
              <w:t>依法申办排水许可证</w:t>
            </w:r>
          </w:p>
        </w:tc>
      </w:tr>
      <w:tr w:rsidR="00272450" w14:paraId="02361284" w14:textId="77777777">
        <w:trPr>
          <w:trHeight w:val="186"/>
          <w:jc w:val="center"/>
        </w:trPr>
        <w:tc>
          <w:tcPr>
            <w:tcW w:w="1450" w:type="dxa"/>
            <w:vMerge/>
            <w:tcBorders>
              <w:left w:val="nil"/>
            </w:tcBorders>
            <w:vAlign w:val="center"/>
          </w:tcPr>
          <w:p w14:paraId="693FEEAA" w14:textId="77777777" w:rsidR="00272450" w:rsidRDefault="00272450">
            <w:pPr>
              <w:pStyle w:val="ab"/>
              <w:ind w:firstLineChars="0" w:firstLine="0"/>
              <w:rPr>
                <w:rFonts w:ascii="仿宋_GB2312" w:eastAsia="仿宋_GB2312"/>
                <w:sz w:val="24"/>
                <w:szCs w:val="24"/>
              </w:rPr>
            </w:pPr>
          </w:p>
        </w:tc>
        <w:tc>
          <w:tcPr>
            <w:tcW w:w="9188" w:type="dxa"/>
            <w:gridSpan w:val="5"/>
            <w:tcBorders>
              <w:right w:val="nil"/>
            </w:tcBorders>
            <w:vAlign w:val="center"/>
          </w:tcPr>
          <w:p w14:paraId="54B3E9BD"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□二、汽修洗车场所</w:t>
            </w:r>
          </w:p>
          <w:p w14:paraId="151AECC7"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已</w:t>
            </w:r>
            <w:r>
              <w:rPr>
                <w:rFonts w:ascii="仿宋_GB2312" w:eastAsia="仿宋_GB2312"/>
                <w:color w:val="000000"/>
                <w:sz w:val="24"/>
                <w:szCs w:val="24"/>
              </w:rPr>
              <w:t>建设规范的初期雨水收集设施</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已</w:t>
            </w:r>
            <w:r>
              <w:rPr>
                <w:rFonts w:ascii="仿宋_GB2312" w:eastAsia="仿宋_GB2312"/>
                <w:color w:val="000000"/>
                <w:sz w:val="24"/>
                <w:szCs w:val="24"/>
              </w:rPr>
              <w:t>建设规范的洗车废水收集系统</w:t>
            </w:r>
          </w:p>
          <w:p w14:paraId="44FA3E19"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已</w:t>
            </w:r>
            <w:r>
              <w:rPr>
                <w:rFonts w:ascii="仿宋_GB2312" w:eastAsia="仿宋_GB2312"/>
                <w:color w:val="000000"/>
                <w:sz w:val="24"/>
                <w:szCs w:val="24"/>
              </w:rPr>
              <w:t>建设规范的隔油沉砂池</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color w:val="000000"/>
                <w:sz w:val="24"/>
                <w:szCs w:val="24"/>
              </w:rPr>
              <w:t>作业污水已依规接驳排入市政污水管网</w:t>
            </w:r>
          </w:p>
          <w:p w14:paraId="4F2D1A93" w14:textId="77777777" w:rsidR="00272450" w:rsidRDefault="00906AE9">
            <w:pPr>
              <w:pStyle w:val="ab"/>
              <w:ind w:firstLineChars="0" w:firstLine="0"/>
              <w:rPr>
                <w:rFonts w:ascii="仿宋_GB2312" w:eastAsia="仿宋_GB2312"/>
                <w:color w:val="000000"/>
                <w:sz w:val="24"/>
                <w:szCs w:val="24"/>
              </w:rPr>
            </w:pPr>
            <w:r>
              <w:rPr>
                <w:rFonts w:ascii="仿宋_GB2312" w:eastAsia="仿宋_GB2312" w:hAnsi="宋体" w:hint="eastAsia"/>
                <w:color w:val="000000"/>
                <w:sz w:val="24"/>
                <w:szCs w:val="24"/>
              </w:rPr>
              <w:t>□</w:t>
            </w:r>
            <w:r>
              <w:rPr>
                <w:rFonts w:ascii="仿宋_GB2312" w:eastAsia="仿宋_GB2312" w:hint="eastAsia"/>
                <w:color w:val="000000"/>
                <w:sz w:val="24"/>
                <w:szCs w:val="24"/>
              </w:rPr>
              <w:t>5</w:t>
            </w:r>
            <w:r>
              <w:rPr>
                <w:rFonts w:ascii="仿宋_GB2312" w:eastAsia="仿宋_GB2312" w:hint="eastAsia"/>
                <w:color w:val="000000"/>
                <w:sz w:val="24"/>
                <w:szCs w:val="24"/>
              </w:rPr>
              <w:t>定期清理隔油池</w:t>
            </w:r>
            <w:r>
              <w:rPr>
                <w:rFonts w:ascii="仿宋_GB2312" w:eastAsia="仿宋_GB2312" w:hAnsi="宋体" w:hint="eastAsia"/>
                <w:color w:val="000000"/>
                <w:sz w:val="24"/>
                <w:szCs w:val="24"/>
              </w:rPr>
              <w:t>□</w:t>
            </w:r>
            <w:r>
              <w:rPr>
                <w:rFonts w:ascii="仿宋_GB2312" w:eastAsia="仿宋_GB2312" w:hAnsi="宋体" w:hint="eastAsia"/>
                <w:color w:val="000000"/>
                <w:sz w:val="24"/>
                <w:szCs w:val="24"/>
              </w:rPr>
              <w:t>6</w:t>
            </w:r>
            <w:r>
              <w:rPr>
                <w:rFonts w:ascii="仿宋_GB2312" w:eastAsia="仿宋_GB2312" w:hint="eastAsia"/>
                <w:color w:val="000000"/>
                <w:sz w:val="24"/>
                <w:szCs w:val="24"/>
              </w:rPr>
              <w:t>不存在将含油污水、洗车废水等排入雨水管网污染河流</w:t>
            </w:r>
          </w:p>
          <w:p w14:paraId="10615CE9"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w:t>
            </w:r>
            <w:r>
              <w:rPr>
                <w:rFonts w:ascii="仿宋_GB2312" w:eastAsia="仿宋_GB2312" w:hAnsi="宋体"/>
                <w:color w:val="000000"/>
                <w:sz w:val="24"/>
                <w:szCs w:val="24"/>
              </w:rPr>
              <w:t>7</w:t>
            </w:r>
            <w:r>
              <w:rPr>
                <w:rFonts w:ascii="仿宋_GB2312" w:eastAsia="仿宋_GB2312" w:hAnsi="仿宋_GB2312" w:cs="仿宋_GB2312"/>
                <w:sz w:val="24"/>
                <w:szCs w:val="24"/>
              </w:rPr>
              <w:t>依法申办排水许可证</w:t>
            </w:r>
          </w:p>
        </w:tc>
      </w:tr>
      <w:tr w:rsidR="00272450" w14:paraId="2B9F0F8E" w14:textId="77777777">
        <w:trPr>
          <w:trHeight w:val="186"/>
          <w:jc w:val="center"/>
        </w:trPr>
        <w:tc>
          <w:tcPr>
            <w:tcW w:w="1450" w:type="dxa"/>
            <w:vMerge/>
            <w:tcBorders>
              <w:left w:val="nil"/>
            </w:tcBorders>
            <w:vAlign w:val="center"/>
          </w:tcPr>
          <w:p w14:paraId="6F710A72"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5EAAB5F8"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□三、农贸市场</w:t>
            </w:r>
          </w:p>
          <w:p w14:paraId="5613D3EB"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color w:val="000000"/>
                <w:sz w:val="24"/>
                <w:szCs w:val="24"/>
              </w:rPr>
              <w:t>已建设规范的初期雨水收集设施</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已</w:t>
            </w:r>
            <w:r>
              <w:rPr>
                <w:rFonts w:ascii="仿宋_GB2312" w:eastAsia="仿宋_GB2312"/>
                <w:color w:val="000000"/>
                <w:sz w:val="24"/>
                <w:szCs w:val="24"/>
              </w:rPr>
              <w:t>合理设置经营功能分区</w:t>
            </w:r>
          </w:p>
          <w:p w14:paraId="51B5BCA1"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已</w:t>
            </w:r>
            <w:r>
              <w:rPr>
                <w:rFonts w:ascii="仿宋_GB2312" w:eastAsia="仿宋_GB2312"/>
                <w:color w:val="000000"/>
                <w:sz w:val="24"/>
                <w:szCs w:val="24"/>
              </w:rPr>
              <w:t>建设规范的污水收集系统</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hAnsi="宋体"/>
                <w:color w:val="000000"/>
                <w:sz w:val="24"/>
                <w:szCs w:val="24"/>
              </w:rPr>
              <w:t>已</w:t>
            </w:r>
            <w:r>
              <w:rPr>
                <w:rFonts w:ascii="仿宋_GB2312" w:eastAsia="仿宋_GB2312"/>
                <w:color w:val="000000"/>
                <w:sz w:val="24"/>
                <w:szCs w:val="24"/>
              </w:rPr>
              <w:t>建设规范隔渣过滤预处理设施</w:t>
            </w:r>
          </w:p>
          <w:p w14:paraId="441259A9" w14:textId="77777777" w:rsidR="00272450" w:rsidRDefault="00906AE9">
            <w:pPr>
              <w:pStyle w:val="ab"/>
              <w:ind w:firstLineChars="0" w:firstLine="0"/>
              <w:rPr>
                <w:rFonts w:ascii="仿宋_GB2312" w:eastAsia="仿宋_GB2312"/>
                <w:color w:val="000000"/>
                <w:sz w:val="24"/>
                <w:szCs w:val="24"/>
              </w:rPr>
            </w:pPr>
            <w:r>
              <w:rPr>
                <w:rFonts w:ascii="仿宋_GB2312" w:eastAsia="仿宋_GB2312" w:hAnsi="宋体" w:hint="eastAsia"/>
                <w:color w:val="000000"/>
                <w:sz w:val="24"/>
                <w:szCs w:val="24"/>
              </w:rPr>
              <w:t>□</w:t>
            </w:r>
            <w:r>
              <w:rPr>
                <w:rFonts w:ascii="仿宋_GB2312" w:eastAsia="仿宋_GB2312" w:hAnsi="宋体" w:hint="eastAsia"/>
                <w:color w:val="000000"/>
                <w:sz w:val="24"/>
                <w:szCs w:val="24"/>
              </w:rPr>
              <w:t>5</w:t>
            </w:r>
            <w:r>
              <w:rPr>
                <w:rFonts w:ascii="仿宋_GB2312" w:eastAsia="仿宋_GB2312" w:hint="eastAsia"/>
                <w:color w:val="000000"/>
                <w:sz w:val="24"/>
                <w:szCs w:val="24"/>
              </w:rPr>
              <w:t>作业污水已依规接驳排入市政污水管网</w:t>
            </w:r>
            <w:r>
              <w:rPr>
                <w:rFonts w:ascii="仿宋_GB2312" w:eastAsia="仿宋_GB2312" w:hAnsi="宋体"/>
                <w:color w:val="000000"/>
                <w:sz w:val="24"/>
                <w:szCs w:val="24"/>
              </w:rPr>
              <w:t>□</w:t>
            </w:r>
            <w:r>
              <w:rPr>
                <w:rFonts w:ascii="仿宋_GB2312" w:eastAsia="仿宋_GB2312" w:hAnsi="宋体"/>
                <w:color w:val="000000"/>
                <w:sz w:val="24"/>
                <w:szCs w:val="24"/>
              </w:rPr>
              <w:t>6</w:t>
            </w:r>
            <w:r>
              <w:rPr>
                <w:rFonts w:ascii="仿宋_GB2312" w:eastAsia="仿宋_GB2312"/>
                <w:color w:val="000000"/>
                <w:sz w:val="24"/>
                <w:szCs w:val="24"/>
              </w:rPr>
              <w:t>定期清理隔渣过滤池</w:t>
            </w:r>
          </w:p>
          <w:p w14:paraId="0F0674D3"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7</w:t>
            </w:r>
            <w:r>
              <w:rPr>
                <w:rFonts w:ascii="仿宋_GB2312" w:eastAsia="仿宋_GB2312" w:hAnsi="宋体"/>
                <w:color w:val="000000"/>
                <w:sz w:val="24"/>
                <w:szCs w:val="24"/>
              </w:rPr>
              <w:t>及时清理</w:t>
            </w:r>
            <w:r>
              <w:rPr>
                <w:rFonts w:ascii="仿宋_GB2312" w:eastAsia="仿宋_GB2312"/>
                <w:color w:val="000000"/>
                <w:sz w:val="24"/>
                <w:szCs w:val="24"/>
              </w:rPr>
              <w:t>垃圾</w:t>
            </w:r>
            <w:r>
              <w:rPr>
                <w:rFonts w:ascii="仿宋_GB2312" w:eastAsia="仿宋_GB2312" w:hAnsi="宋体"/>
                <w:color w:val="000000"/>
                <w:sz w:val="24"/>
                <w:szCs w:val="24"/>
              </w:rPr>
              <w:t>□</w:t>
            </w:r>
            <w:r>
              <w:rPr>
                <w:rFonts w:ascii="仿宋_GB2312" w:eastAsia="仿宋_GB2312" w:hAnsi="宋体"/>
                <w:color w:val="000000"/>
                <w:sz w:val="24"/>
                <w:szCs w:val="24"/>
              </w:rPr>
              <w:t>8</w:t>
            </w:r>
            <w:r>
              <w:rPr>
                <w:rFonts w:ascii="仿宋_GB2312" w:eastAsia="仿宋_GB2312"/>
                <w:color w:val="000000"/>
                <w:sz w:val="24"/>
                <w:szCs w:val="24"/>
              </w:rPr>
              <w:t>不存在乱堆乱放垃圾的行为</w:t>
            </w:r>
          </w:p>
          <w:p w14:paraId="05BC809F"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9</w:t>
            </w:r>
            <w:r>
              <w:rPr>
                <w:rFonts w:ascii="仿宋_GB2312" w:eastAsia="仿宋_GB2312" w:hAnsi="宋体"/>
                <w:color w:val="000000"/>
                <w:sz w:val="24"/>
                <w:szCs w:val="24"/>
              </w:rPr>
              <w:t>不存在</w:t>
            </w:r>
            <w:r>
              <w:rPr>
                <w:rFonts w:ascii="仿宋_GB2312" w:eastAsia="仿宋_GB2312"/>
                <w:color w:val="000000"/>
                <w:sz w:val="24"/>
                <w:szCs w:val="24"/>
              </w:rPr>
              <w:t>污水排入雨水管网污染河流</w:t>
            </w:r>
            <w:r>
              <w:rPr>
                <w:rFonts w:ascii="仿宋_GB2312" w:eastAsia="仿宋_GB2312" w:hAnsi="宋体"/>
                <w:color w:val="000000"/>
                <w:sz w:val="24"/>
                <w:szCs w:val="24"/>
              </w:rPr>
              <w:t>□</w:t>
            </w:r>
            <w:r>
              <w:rPr>
                <w:rFonts w:ascii="仿宋_GB2312" w:eastAsia="仿宋_GB2312" w:hAnsi="宋体"/>
                <w:color w:val="000000"/>
                <w:sz w:val="24"/>
                <w:szCs w:val="24"/>
              </w:rPr>
              <w:t>10</w:t>
            </w:r>
            <w:r>
              <w:rPr>
                <w:rFonts w:ascii="仿宋_GB2312" w:eastAsia="仿宋_GB2312" w:hAnsi="仿宋_GB2312" w:cs="仿宋_GB2312"/>
                <w:sz w:val="24"/>
                <w:szCs w:val="24"/>
              </w:rPr>
              <w:t>依法申办排水许可证</w:t>
            </w:r>
          </w:p>
        </w:tc>
      </w:tr>
      <w:tr w:rsidR="00272450" w14:paraId="55B37717" w14:textId="77777777">
        <w:trPr>
          <w:trHeight w:val="186"/>
          <w:jc w:val="center"/>
        </w:trPr>
        <w:tc>
          <w:tcPr>
            <w:tcW w:w="1450" w:type="dxa"/>
            <w:vMerge/>
            <w:tcBorders>
              <w:left w:val="nil"/>
            </w:tcBorders>
            <w:vAlign w:val="center"/>
          </w:tcPr>
          <w:p w14:paraId="1024927B"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66142EA1"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□四、美容美发场所</w:t>
            </w:r>
          </w:p>
          <w:p w14:paraId="2F4DCE4D"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已</w:t>
            </w:r>
            <w:r>
              <w:rPr>
                <w:rFonts w:ascii="仿宋_GB2312" w:eastAsia="仿宋_GB2312"/>
                <w:color w:val="000000"/>
                <w:sz w:val="24"/>
                <w:szCs w:val="24"/>
              </w:rPr>
              <w:t>建设规范的毛发收集设施</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作业污水已依规接驳排入市政污水管网</w:t>
            </w:r>
          </w:p>
          <w:p w14:paraId="56F02475"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color w:val="000000"/>
                <w:sz w:val="24"/>
                <w:szCs w:val="24"/>
              </w:rPr>
              <w:t>定期清理毛发收集设施</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color w:val="000000"/>
                <w:sz w:val="24"/>
                <w:szCs w:val="24"/>
              </w:rPr>
              <w:t>不存在将污水排入雨水管网</w:t>
            </w:r>
            <w:r>
              <w:rPr>
                <w:rFonts w:ascii="仿宋_GB2312" w:eastAsia="仿宋_GB2312" w:hAnsi="宋体"/>
                <w:color w:val="000000"/>
                <w:sz w:val="24"/>
                <w:szCs w:val="24"/>
              </w:rPr>
              <w:t>□</w:t>
            </w:r>
            <w:r>
              <w:rPr>
                <w:rFonts w:ascii="仿宋_GB2312" w:eastAsia="仿宋_GB2312" w:hAnsi="宋体"/>
                <w:color w:val="000000"/>
                <w:sz w:val="24"/>
                <w:szCs w:val="24"/>
              </w:rPr>
              <w:t>5</w:t>
            </w:r>
            <w:r>
              <w:rPr>
                <w:rFonts w:ascii="仿宋_GB2312" w:eastAsia="仿宋_GB2312" w:hAnsi="仿宋_GB2312" w:cs="仿宋_GB2312"/>
                <w:sz w:val="24"/>
                <w:szCs w:val="24"/>
              </w:rPr>
              <w:t>依法申办排水许可证</w:t>
            </w:r>
          </w:p>
        </w:tc>
      </w:tr>
      <w:tr w:rsidR="00272450" w14:paraId="4BAE16EB" w14:textId="77777777">
        <w:trPr>
          <w:trHeight w:val="186"/>
          <w:jc w:val="center"/>
        </w:trPr>
        <w:tc>
          <w:tcPr>
            <w:tcW w:w="1450" w:type="dxa"/>
            <w:vMerge/>
            <w:tcBorders>
              <w:left w:val="nil"/>
            </w:tcBorders>
            <w:vAlign w:val="center"/>
          </w:tcPr>
          <w:p w14:paraId="60EC9E58"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708392DF"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□五、垃圾收运设施</w:t>
            </w:r>
          </w:p>
          <w:p w14:paraId="02A66D5A"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已建设作业污水收集系统</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已建设沉砂预处理设施</w:t>
            </w:r>
          </w:p>
          <w:p w14:paraId="45BDBE6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作业污水已依规接驳排入市政污水管网</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hAnsi="宋体"/>
                <w:color w:val="000000"/>
                <w:sz w:val="24"/>
                <w:szCs w:val="24"/>
              </w:rPr>
              <w:t>定期清理沉砂池</w:t>
            </w:r>
          </w:p>
          <w:p w14:paraId="1B3D8149" w14:textId="77777777" w:rsidR="00272450" w:rsidRDefault="00906AE9">
            <w:pPr>
              <w:rPr>
                <w:rFonts w:ascii="仿宋_GB2312" w:eastAsia="仿宋_GB2312" w:hAnsi="仿宋_GB2312" w:cs="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5</w:t>
            </w:r>
            <w:r>
              <w:rPr>
                <w:rFonts w:ascii="仿宋_GB2312" w:eastAsia="仿宋_GB2312" w:hAnsi="仿宋_GB2312" w:cs="仿宋_GB2312"/>
                <w:color w:val="000000"/>
                <w:sz w:val="24"/>
                <w:szCs w:val="24"/>
              </w:rPr>
              <w:t>具备干湿压榨分离的转运站、大型垃圾转运站和暂不具备接驳市政污水管网条件的转运站产生的压缩液交由有处置资质的单位进行处理</w:t>
            </w:r>
          </w:p>
          <w:p w14:paraId="2195832C" w14:textId="77777777" w:rsidR="00272450" w:rsidRDefault="00906AE9">
            <w:pPr>
              <w:rPr>
                <w:rFonts w:ascii="仿宋_GB2312" w:eastAsia="仿宋_GB2312" w:hAnsi="仿宋_GB2312" w:cs="仿宋_GB2312"/>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6</w:t>
            </w:r>
            <w:r>
              <w:rPr>
                <w:rFonts w:ascii="仿宋_GB2312" w:eastAsia="仿宋_GB2312" w:hAnsi="仿宋_GB2312" w:cs="仿宋_GB2312"/>
                <w:color w:val="000000"/>
                <w:sz w:val="24"/>
                <w:szCs w:val="24"/>
              </w:rPr>
              <w:t>其他垃圾转运站压缩液经沉砂后排入市政污水管网</w:t>
            </w:r>
          </w:p>
          <w:p w14:paraId="7FD5E48E"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7</w:t>
            </w:r>
            <w:r>
              <w:rPr>
                <w:rFonts w:ascii="仿宋_GB2312" w:eastAsia="仿宋_GB2312"/>
                <w:color w:val="000000"/>
                <w:sz w:val="24"/>
                <w:szCs w:val="24"/>
              </w:rPr>
              <w:t>不存在作业污水外溢或排入雨水管网污染河流</w:t>
            </w:r>
          </w:p>
        </w:tc>
      </w:tr>
      <w:tr w:rsidR="00272450" w14:paraId="7F1A6C7B" w14:textId="77777777">
        <w:trPr>
          <w:trHeight w:val="186"/>
          <w:jc w:val="center"/>
        </w:trPr>
        <w:tc>
          <w:tcPr>
            <w:tcW w:w="1450" w:type="dxa"/>
            <w:vMerge/>
            <w:tcBorders>
              <w:left w:val="nil"/>
            </w:tcBorders>
            <w:vAlign w:val="center"/>
          </w:tcPr>
          <w:p w14:paraId="70B20E9C"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79E75D52"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□六、化粪池</w:t>
            </w:r>
          </w:p>
          <w:p w14:paraId="3BF40D4C"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定期及时清理粪渣</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确保化粪池正常运行使用</w:t>
            </w:r>
          </w:p>
          <w:p w14:paraId="1CAEF5DA" w14:textId="77777777" w:rsidR="00272450" w:rsidRDefault="00906AE9">
            <w:pPr>
              <w:rPr>
                <w:rFonts w:ascii="仿宋_GB2312" w:eastAsia="仿宋_GB2312" w:hAnsi="宋体"/>
                <w:color w:val="000000"/>
                <w:sz w:val="24"/>
                <w:szCs w:val="24"/>
              </w:rPr>
            </w:pPr>
            <w:r>
              <w:rPr>
                <w:rFonts w:ascii="仿宋_GB2312" w:eastAsia="仿宋_GB2312" w:hAnsi="宋体"/>
                <w:color w:val="000000"/>
                <w:spacing w:val="-6"/>
                <w:sz w:val="24"/>
                <w:szCs w:val="24"/>
              </w:rPr>
              <w:t>□</w:t>
            </w:r>
            <w:r>
              <w:rPr>
                <w:rFonts w:ascii="仿宋_GB2312" w:eastAsia="仿宋_GB2312" w:hAnsi="宋体"/>
                <w:color w:val="000000"/>
                <w:spacing w:val="-6"/>
                <w:sz w:val="24"/>
                <w:szCs w:val="24"/>
              </w:rPr>
              <w:t>3</w:t>
            </w:r>
            <w:r>
              <w:rPr>
                <w:rFonts w:ascii="仿宋_GB2312" w:eastAsia="仿宋_GB2312" w:hAnsi="宋体"/>
                <w:color w:val="000000"/>
                <w:spacing w:val="-6"/>
                <w:sz w:val="24"/>
                <w:szCs w:val="24"/>
              </w:rPr>
              <w:t>加强粪渣处理处置的监督管理</w:t>
            </w:r>
            <w:r>
              <w:rPr>
                <w:rFonts w:ascii="仿宋_GB2312" w:eastAsia="仿宋_GB2312" w:hAnsi="宋体"/>
                <w:color w:val="000000"/>
                <w:spacing w:val="-6"/>
                <w:sz w:val="24"/>
                <w:szCs w:val="24"/>
              </w:rPr>
              <w:t>□</w:t>
            </w:r>
            <w:r>
              <w:rPr>
                <w:rFonts w:ascii="仿宋_GB2312" w:eastAsia="仿宋_GB2312" w:hAnsi="宋体"/>
                <w:color w:val="000000"/>
                <w:spacing w:val="-6"/>
                <w:sz w:val="24"/>
                <w:szCs w:val="24"/>
              </w:rPr>
              <w:t>4</w:t>
            </w:r>
            <w:r>
              <w:rPr>
                <w:rFonts w:ascii="仿宋_GB2312" w:eastAsia="仿宋_GB2312" w:hAnsi="宋体"/>
                <w:color w:val="000000"/>
                <w:spacing w:val="-6"/>
                <w:sz w:val="24"/>
                <w:szCs w:val="24"/>
              </w:rPr>
              <w:t>不存在向雨水管网、河道偷排偷倒粪渣的违法行为</w:t>
            </w:r>
          </w:p>
        </w:tc>
      </w:tr>
      <w:tr w:rsidR="00272450" w14:paraId="06B48DF0" w14:textId="77777777">
        <w:trPr>
          <w:trHeight w:val="186"/>
          <w:jc w:val="center"/>
        </w:trPr>
        <w:tc>
          <w:tcPr>
            <w:tcW w:w="1450" w:type="dxa"/>
            <w:vMerge/>
            <w:tcBorders>
              <w:left w:val="nil"/>
            </w:tcBorders>
            <w:vAlign w:val="center"/>
          </w:tcPr>
          <w:p w14:paraId="33C0A50B"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0088624E"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□七、屠宰场</w:t>
            </w:r>
          </w:p>
          <w:p w14:paraId="0B2FEC8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已建设完善的废水收集系统</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已建设规范的废水处理设施</w:t>
            </w:r>
          </w:p>
          <w:p w14:paraId="4890E41C"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环保手续</w:t>
            </w:r>
            <w:r>
              <w:rPr>
                <w:rFonts w:ascii="仿宋_GB2312" w:eastAsia="仿宋_GB2312" w:hAnsi="宋体"/>
                <w:color w:val="000000"/>
                <w:sz w:val="24"/>
                <w:szCs w:val="24"/>
              </w:rPr>
              <w:t>齐全</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hAnsi="宋体"/>
                <w:color w:val="000000"/>
                <w:sz w:val="24"/>
                <w:szCs w:val="24"/>
              </w:rPr>
              <w:t>废水处理设施与在线监测系统正常运行</w:t>
            </w:r>
          </w:p>
          <w:p w14:paraId="798BE3F1"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5</w:t>
            </w:r>
            <w:r>
              <w:rPr>
                <w:rFonts w:ascii="仿宋_GB2312" w:eastAsia="仿宋_GB2312" w:hAnsi="宋体"/>
                <w:color w:val="000000"/>
                <w:sz w:val="24"/>
                <w:szCs w:val="24"/>
              </w:rPr>
              <w:t>不存在屠宰废水、粪污等排入雨水管网</w:t>
            </w:r>
            <w:r>
              <w:rPr>
                <w:rFonts w:ascii="仿宋_GB2312" w:eastAsia="仿宋_GB2312" w:hAnsi="宋体"/>
                <w:color w:val="000000"/>
                <w:sz w:val="24"/>
                <w:szCs w:val="24"/>
              </w:rPr>
              <w:t>□</w:t>
            </w:r>
            <w:r>
              <w:rPr>
                <w:rFonts w:ascii="仿宋_GB2312" w:eastAsia="仿宋_GB2312" w:hAnsi="宋体"/>
                <w:color w:val="000000"/>
                <w:sz w:val="24"/>
                <w:szCs w:val="24"/>
              </w:rPr>
              <w:t>6</w:t>
            </w:r>
            <w:r>
              <w:rPr>
                <w:rFonts w:ascii="仿宋_GB2312" w:eastAsia="仿宋_GB2312" w:hAnsi="宋体"/>
                <w:color w:val="000000"/>
                <w:sz w:val="24"/>
                <w:szCs w:val="24"/>
              </w:rPr>
              <w:t>依法申请办理排污许可并按证排污</w:t>
            </w:r>
          </w:p>
        </w:tc>
      </w:tr>
      <w:tr w:rsidR="00272450" w14:paraId="0F9E7F11" w14:textId="77777777">
        <w:trPr>
          <w:trHeight w:val="186"/>
          <w:jc w:val="center"/>
        </w:trPr>
        <w:tc>
          <w:tcPr>
            <w:tcW w:w="1450" w:type="dxa"/>
            <w:vMerge/>
            <w:tcBorders>
              <w:left w:val="nil"/>
            </w:tcBorders>
            <w:vAlign w:val="center"/>
          </w:tcPr>
          <w:p w14:paraId="57B5ED8D"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7967315B"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□八、垃圾填埋场渗滤液</w:t>
            </w:r>
          </w:p>
          <w:p w14:paraId="06DD68EC" w14:textId="77777777" w:rsidR="00272450" w:rsidRDefault="00906AE9">
            <w:pPr>
              <w:rPr>
                <w:rFonts w:ascii="仿宋_GB2312" w:eastAsia="仿宋_GB2312" w:hAnsi="宋体"/>
                <w:color w:val="000000"/>
                <w:spacing w:val="-20"/>
                <w:sz w:val="24"/>
                <w:szCs w:val="24"/>
              </w:rPr>
            </w:pPr>
            <w:r>
              <w:rPr>
                <w:rFonts w:ascii="仿宋_GB2312" w:eastAsia="仿宋_GB2312" w:hAnsi="宋体"/>
                <w:color w:val="000000"/>
                <w:spacing w:val="-20"/>
                <w:sz w:val="24"/>
                <w:szCs w:val="24"/>
              </w:rPr>
              <w:t>□</w:t>
            </w:r>
            <w:r>
              <w:rPr>
                <w:rFonts w:ascii="仿宋_GB2312" w:eastAsia="仿宋_GB2312" w:hAnsi="宋体"/>
                <w:color w:val="000000"/>
                <w:spacing w:val="-20"/>
                <w:sz w:val="24"/>
                <w:szCs w:val="24"/>
              </w:rPr>
              <w:t>1</w:t>
            </w:r>
            <w:r>
              <w:rPr>
                <w:rFonts w:ascii="仿宋_GB2312" w:eastAsia="仿宋_GB2312" w:hAnsi="宋体"/>
                <w:color w:val="000000"/>
                <w:spacing w:val="-20"/>
                <w:sz w:val="24"/>
                <w:szCs w:val="24"/>
              </w:rPr>
              <w:t>垃圾渗滤液全收集，确保无渗滤液溢流至外环境</w:t>
            </w:r>
            <w:r>
              <w:rPr>
                <w:rFonts w:ascii="仿宋_GB2312" w:eastAsia="仿宋_GB2312" w:hAnsi="宋体"/>
                <w:color w:val="000000"/>
                <w:spacing w:val="-20"/>
                <w:sz w:val="24"/>
                <w:szCs w:val="24"/>
              </w:rPr>
              <w:t>□</w:t>
            </w:r>
            <w:r>
              <w:rPr>
                <w:rFonts w:ascii="仿宋_GB2312" w:eastAsia="仿宋_GB2312" w:hAnsi="宋体"/>
                <w:color w:val="000000"/>
                <w:spacing w:val="-20"/>
                <w:sz w:val="24"/>
                <w:szCs w:val="24"/>
              </w:rPr>
              <w:t>2</w:t>
            </w:r>
            <w:r>
              <w:rPr>
                <w:rFonts w:ascii="仿宋_GB2312" w:eastAsia="仿宋_GB2312" w:hAnsi="宋体"/>
                <w:color w:val="000000"/>
                <w:spacing w:val="-20"/>
                <w:sz w:val="24"/>
                <w:szCs w:val="24"/>
              </w:rPr>
              <w:t>推进垃圾渗滤液处理能力提标改造</w:t>
            </w:r>
          </w:p>
          <w:p w14:paraId="770ED8C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定期维护处理设施</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hAnsi="宋体"/>
                <w:color w:val="000000"/>
                <w:sz w:val="24"/>
                <w:szCs w:val="24"/>
              </w:rPr>
              <w:t>确保渗滤液处理设施正常运行并达标排放</w:t>
            </w:r>
          </w:p>
        </w:tc>
      </w:tr>
      <w:tr w:rsidR="00272450" w14:paraId="5B539D97" w14:textId="77777777">
        <w:trPr>
          <w:trHeight w:val="186"/>
          <w:jc w:val="center"/>
        </w:trPr>
        <w:tc>
          <w:tcPr>
            <w:tcW w:w="1450" w:type="dxa"/>
            <w:vMerge/>
            <w:tcBorders>
              <w:left w:val="nil"/>
            </w:tcBorders>
            <w:vAlign w:val="center"/>
          </w:tcPr>
          <w:p w14:paraId="4E7D7AED"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3EE1C870" w14:textId="77777777" w:rsidR="00272450" w:rsidRDefault="00906AE9">
            <w:pPr>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九、废品回收站</w:t>
            </w:r>
          </w:p>
          <w:p w14:paraId="76D35191" w14:textId="77777777" w:rsidR="00272450" w:rsidRDefault="00906AE9">
            <w:pPr>
              <w:rPr>
                <w:rFonts w:ascii="仿宋_GB2312" w:eastAsia="仿宋_GB2312"/>
                <w:color w:val="000000"/>
                <w:spacing w:val="-23"/>
                <w:sz w:val="24"/>
                <w:szCs w:val="24"/>
              </w:rPr>
            </w:pPr>
            <w:r>
              <w:rPr>
                <w:rFonts w:ascii="仿宋_GB2312" w:eastAsia="仿宋_GB2312"/>
                <w:color w:val="000000"/>
                <w:spacing w:val="-23"/>
                <w:sz w:val="24"/>
                <w:szCs w:val="24"/>
              </w:rPr>
              <w:t>□</w:t>
            </w:r>
            <w:r>
              <w:rPr>
                <w:rFonts w:ascii="仿宋_GB2312" w:eastAsia="仿宋_GB2312"/>
                <w:color w:val="000000"/>
                <w:spacing w:val="-23"/>
                <w:sz w:val="24"/>
                <w:szCs w:val="24"/>
              </w:rPr>
              <w:t>1</w:t>
            </w:r>
            <w:r>
              <w:rPr>
                <w:rFonts w:ascii="仿宋_GB2312" w:eastAsia="仿宋_GB2312"/>
                <w:color w:val="000000"/>
                <w:spacing w:val="-23"/>
                <w:sz w:val="24"/>
                <w:szCs w:val="24"/>
              </w:rPr>
              <w:t>落实地面硬化、雨污分流等措施</w:t>
            </w:r>
            <w:r>
              <w:rPr>
                <w:rFonts w:ascii="仿宋_GB2312" w:eastAsia="仿宋_GB2312"/>
                <w:color w:val="000000"/>
                <w:sz w:val="24"/>
                <w:szCs w:val="24"/>
              </w:rPr>
              <w:t>□</w:t>
            </w:r>
            <w:r>
              <w:rPr>
                <w:rFonts w:ascii="仿宋_GB2312" w:eastAsia="仿宋_GB2312"/>
                <w:color w:val="000000"/>
                <w:sz w:val="24"/>
                <w:szCs w:val="24"/>
              </w:rPr>
              <w:t>2</w:t>
            </w:r>
            <w:r>
              <w:rPr>
                <w:rFonts w:ascii="仿宋_GB2312" w:eastAsia="仿宋_GB2312"/>
                <w:color w:val="000000"/>
                <w:spacing w:val="-23"/>
                <w:sz w:val="24"/>
                <w:szCs w:val="24"/>
              </w:rPr>
              <w:t>露天堆场建设规范的初期雨水收集设施</w:t>
            </w:r>
          </w:p>
          <w:p w14:paraId="23ED228F"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3</w:t>
            </w:r>
            <w:r>
              <w:rPr>
                <w:rFonts w:ascii="仿宋_GB2312" w:eastAsia="仿宋_GB2312"/>
                <w:color w:val="000000"/>
                <w:sz w:val="24"/>
                <w:szCs w:val="24"/>
              </w:rPr>
              <w:t>不存在非法清洗行为</w:t>
            </w:r>
            <w:r>
              <w:rPr>
                <w:rFonts w:ascii="仿宋_GB2312" w:eastAsia="仿宋_GB2312" w:hAnsi="宋体"/>
                <w:color w:val="000000"/>
                <w:sz w:val="24"/>
                <w:szCs w:val="24"/>
              </w:rPr>
              <w:t>□</w:t>
            </w:r>
            <w:r>
              <w:rPr>
                <w:rFonts w:ascii="仿宋_GB2312" w:eastAsia="仿宋_GB2312"/>
                <w:color w:val="000000"/>
                <w:sz w:val="24"/>
                <w:szCs w:val="24"/>
              </w:rPr>
              <w:t>4</w:t>
            </w:r>
            <w:r>
              <w:rPr>
                <w:rFonts w:ascii="仿宋_GB2312" w:eastAsia="仿宋_GB2312"/>
                <w:color w:val="000000"/>
                <w:sz w:val="24"/>
                <w:szCs w:val="24"/>
              </w:rPr>
              <w:t>不存在将作业污水排入雨水管网</w:t>
            </w:r>
          </w:p>
        </w:tc>
      </w:tr>
      <w:tr w:rsidR="00272450" w14:paraId="61B62A2A" w14:textId="77777777">
        <w:trPr>
          <w:trHeight w:val="186"/>
          <w:jc w:val="center"/>
        </w:trPr>
        <w:tc>
          <w:tcPr>
            <w:tcW w:w="1450" w:type="dxa"/>
            <w:vMerge/>
            <w:tcBorders>
              <w:left w:val="nil"/>
            </w:tcBorders>
            <w:vAlign w:val="center"/>
          </w:tcPr>
          <w:p w14:paraId="31D19B4C"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513F8C99"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□十、施工工地</w:t>
            </w:r>
          </w:p>
          <w:p w14:paraId="0E01A93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落实围挡作业、工地路口硬底化和配置冲洗设施等管理要求</w:t>
            </w:r>
          </w:p>
          <w:p w14:paraId="70C48DF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清洁冲洗运泥渣土车辆轮胎，不存在出场车辆车轮带泥污染道路的情况</w:t>
            </w:r>
          </w:p>
          <w:p w14:paraId="3F867241"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科学设置沉砂池，定期清理清疏</w:t>
            </w:r>
          </w:p>
          <w:p w14:paraId="23D9EC79" w14:textId="77777777" w:rsidR="00272450" w:rsidRDefault="00906AE9">
            <w:pPr>
              <w:rPr>
                <w:rFonts w:ascii="仿宋_GB2312" w:eastAsia="仿宋_GB2312" w:hAnsi="宋体"/>
                <w:color w:val="000000"/>
                <w:spacing w:val="-17"/>
                <w:sz w:val="24"/>
                <w:szCs w:val="24"/>
              </w:rPr>
            </w:pPr>
            <w:r>
              <w:rPr>
                <w:rFonts w:ascii="仿宋_GB2312" w:eastAsia="仿宋_GB2312" w:hAnsi="宋体"/>
                <w:color w:val="000000"/>
                <w:spacing w:val="-17"/>
                <w:sz w:val="24"/>
                <w:szCs w:val="24"/>
              </w:rPr>
              <w:t>□</w:t>
            </w:r>
            <w:r>
              <w:rPr>
                <w:rFonts w:ascii="仿宋_GB2312" w:eastAsia="仿宋_GB2312" w:hAnsi="宋体"/>
                <w:color w:val="000000"/>
                <w:spacing w:val="-17"/>
                <w:sz w:val="24"/>
                <w:szCs w:val="24"/>
              </w:rPr>
              <w:t>4</w:t>
            </w:r>
            <w:r>
              <w:rPr>
                <w:rFonts w:ascii="仿宋_GB2312" w:eastAsia="仿宋_GB2312" w:hAnsi="宋体"/>
                <w:color w:val="000000"/>
                <w:spacing w:val="-17"/>
                <w:sz w:val="24"/>
                <w:szCs w:val="24"/>
              </w:rPr>
              <w:t>施工降水或基坑排水处理达标后未接入雨水管网或直排水体，不存在排入污水系统的现象</w:t>
            </w:r>
          </w:p>
          <w:p w14:paraId="7A51B505" w14:textId="77777777" w:rsidR="00272450" w:rsidRDefault="00906AE9">
            <w:pPr>
              <w:rPr>
                <w:rFonts w:ascii="仿宋_GB2312" w:eastAsia="仿宋_GB2312" w:hAnsi="宋体"/>
                <w:color w:val="000000"/>
                <w:spacing w:val="-11"/>
                <w:sz w:val="24"/>
                <w:szCs w:val="24"/>
              </w:rPr>
            </w:pPr>
            <w:r>
              <w:rPr>
                <w:rFonts w:ascii="仿宋_GB2312" w:eastAsia="仿宋_GB2312" w:hAnsi="宋体"/>
                <w:color w:val="000000"/>
                <w:spacing w:val="-11"/>
                <w:sz w:val="24"/>
                <w:szCs w:val="24"/>
              </w:rPr>
              <w:t>□</w:t>
            </w:r>
            <w:r>
              <w:rPr>
                <w:rFonts w:ascii="仿宋_GB2312" w:eastAsia="仿宋_GB2312" w:hAnsi="宋体"/>
                <w:color w:val="000000"/>
                <w:spacing w:val="-11"/>
                <w:sz w:val="24"/>
                <w:szCs w:val="24"/>
              </w:rPr>
              <w:t>5</w:t>
            </w:r>
            <w:r>
              <w:rPr>
                <w:rFonts w:ascii="仿宋_GB2312" w:eastAsia="仿宋_GB2312" w:hAnsi="宋体"/>
                <w:color w:val="000000"/>
                <w:spacing w:val="-11"/>
                <w:sz w:val="24"/>
                <w:szCs w:val="24"/>
              </w:rPr>
              <w:t>需接入雨水系统的，纳入排水许可管理</w:t>
            </w:r>
            <w:r>
              <w:rPr>
                <w:rFonts w:ascii="仿宋_GB2312" w:eastAsia="仿宋_GB2312" w:hAnsi="宋体"/>
                <w:color w:val="000000"/>
                <w:spacing w:val="-11"/>
                <w:sz w:val="24"/>
                <w:szCs w:val="24"/>
              </w:rPr>
              <w:t>□</w:t>
            </w:r>
            <w:r>
              <w:rPr>
                <w:rFonts w:ascii="仿宋_GB2312" w:eastAsia="仿宋_GB2312" w:hAnsi="宋体"/>
                <w:color w:val="000000"/>
                <w:spacing w:val="-11"/>
                <w:sz w:val="24"/>
                <w:szCs w:val="24"/>
              </w:rPr>
              <w:t>6</w:t>
            </w:r>
            <w:r>
              <w:rPr>
                <w:rFonts w:ascii="仿宋_GB2312" w:eastAsia="仿宋_GB2312" w:hAnsi="宋体"/>
                <w:color w:val="000000"/>
                <w:spacing w:val="-11"/>
                <w:sz w:val="24"/>
                <w:szCs w:val="24"/>
              </w:rPr>
              <w:t>加强施工工地泥浆水排放监督管理</w:t>
            </w:r>
          </w:p>
          <w:p w14:paraId="2B9A8391"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w:t>
            </w:r>
            <w:r>
              <w:rPr>
                <w:rFonts w:ascii="仿宋_GB2312" w:eastAsia="仿宋_GB2312" w:hAnsi="宋体" w:hint="eastAsia"/>
                <w:color w:val="000000"/>
                <w:sz w:val="24"/>
                <w:szCs w:val="24"/>
              </w:rPr>
              <w:t>7</w:t>
            </w:r>
            <w:r>
              <w:rPr>
                <w:rFonts w:ascii="仿宋_GB2312" w:eastAsia="仿宋_GB2312" w:hAnsi="宋体" w:hint="eastAsia"/>
                <w:color w:val="000000"/>
                <w:sz w:val="24"/>
                <w:szCs w:val="24"/>
              </w:rPr>
              <w:t>不存在偷排直排泥浆水违法行为</w:t>
            </w:r>
          </w:p>
        </w:tc>
      </w:tr>
      <w:tr w:rsidR="00272450" w14:paraId="5E17055B" w14:textId="77777777">
        <w:trPr>
          <w:trHeight w:val="186"/>
          <w:jc w:val="center"/>
        </w:trPr>
        <w:tc>
          <w:tcPr>
            <w:tcW w:w="1450" w:type="dxa"/>
            <w:vMerge/>
            <w:tcBorders>
              <w:left w:val="nil"/>
            </w:tcBorders>
            <w:vAlign w:val="center"/>
          </w:tcPr>
          <w:p w14:paraId="247C7AF4"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5685B97B"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□十一、城中村</w:t>
            </w:r>
          </w:p>
          <w:p w14:paraId="63299187"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科学布局垃圾收集点</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z w:val="24"/>
                <w:szCs w:val="24"/>
              </w:rPr>
              <w:t>合理配置垃圾桶并未实施专人管理</w:t>
            </w:r>
          </w:p>
          <w:p w14:paraId="4CC0CCD2"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足额配置保洁人员并实施连续保洁作业</w:t>
            </w:r>
            <w:r>
              <w:rPr>
                <w:rFonts w:ascii="仿宋_GB2312" w:eastAsia="仿宋_GB2312" w:hAnsi="宋体"/>
                <w:color w:val="000000"/>
                <w:sz w:val="24"/>
                <w:szCs w:val="24"/>
              </w:rPr>
              <w:t>□</w:t>
            </w:r>
            <w:r>
              <w:rPr>
                <w:rFonts w:ascii="仿宋_GB2312" w:eastAsia="仿宋_GB2312" w:hAnsi="宋体"/>
                <w:color w:val="000000"/>
                <w:sz w:val="24"/>
                <w:szCs w:val="24"/>
              </w:rPr>
              <w:t>4</w:t>
            </w:r>
            <w:r>
              <w:rPr>
                <w:rFonts w:ascii="仿宋_GB2312" w:eastAsia="仿宋_GB2312" w:hAnsi="宋体"/>
                <w:color w:val="000000"/>
                <w:sz w:val="24"/>
                <w:szCs w:val="24"/>
              </w:rPr>
              <w:t>实施全过程密闭化垃圾收集转运</w:t>
            </w:r>
          </w:p>
          <w:p w14:paraId="1B7E79E5"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5</w:t>
            </w:r>
            <w:r>
              <w:rPr>
                <w:rFonts w:ascii="仿宋_GB2312" w:eastAsia="仿宋_GB2312" w:hAnsi="宋体"/>
                <w:color w:val="000000"/>
                <w:spacing w:val="-20"/>
                <w:sz w:val="24"/>
                <w:szCs w:val="24"/>
              </w:rPr>
              <w:t>地面不存在垃圾杂物和泥土砂石</w:t>
            </w:r>
            <w:r>
              <w:rPr>
                <w:rFonts w:ascii="仿宋_GB2312" w:eastAsia="仿宋_GB2312" w:hAnsi="仿宋_GB2312" w:cs="仿宋_GB2312"/>
                <w:color w:val="000000"/>
                <w:spacing w:val="-20"/>
                <w:sz w:val="24"/>
                <w:szCs w:val="24"/>
              </w:rPr>
              <w:t>、绿化带砂土裸露</w:t>
            </w:r>
            <w:r>
              <w:rPr>
                <w:rFonts w:ascii="仿宋_GB2312" w:eastAsia="仿宋_GB2312" w:hAnsi="宋体"/>
                <w:color w:val="000000"/>
                <w:sz w:val="24"/>
                <w:szCs w:val="24"/>
              </w:rPr>
              <w:t>□</w:t>
            </w:r>
            <w:r>
              <w:rPr>
                <w:rFonts w:ascii="仿宋_GB2312" w:eastAsia="仿宋_GB2312" w:hAnsi="宋体"/>
                <w:color w:val="000000"/>
                <w:sz w:val="24"/>
                <w:szCs w:val="24"/>
              </w:rPr>
              <w:t>6</w:t>
            </w:r>
            <w:r>
              <w:rPr>
                <w:rFonts w:ascii="仿宋_GB2312" w:eastAsia="仿宋_GB2312" w:hAnsi="宋体"/>
                <w:color w:val="000000"/>
                <w:sz w:val="24"/>
                <w:szCs w:val="24"/>
              </w:rPr>
              <w:t>无随意乱丢垃圾行为</w:t>
            </w:r>
          </w:p>
        </w:tc>
      </w:tr>
      <w:tr w:rsidR="00272450" w14:paraId="138571CC" w14:textId="77777777">
        <w:trPr>
          <w:trHeight w:val="186"/>
          <w:jc w:val="center"/>
        </w:trPr>
        <w:tc>
          <w:tcPr>
            <w:tcW w:w="1450" w:type="dxa"/>
            <w:vMerge/>
            <w:tcBorders>
              <w:left w:val="nil"/>
            </w:tcBorders>
            <w:vAlign w:val="center"/>
          </w:tcPr>
          <w:p w14:paraId="3435529F"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7CAF5A13"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十二、城市道路</w:t>
            </w:r>
          </w:p>
          <w:p w14:paraId="6E1F9392" w14:textId="77777777" w:rsidR="00272450" w:rsidRDefault="00906AE9">
            <w:pPr>
              <w:rPr>
                <w:rFonts w:ascii="仿宋_GB2312" w:eastAsia="仿宋_GB2312" w:hAnsi="宋体"/>
                <w:color w:val="000000"/>
                <w:spacing w:val="-2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1</w:t>
            </w:r>
            <w:r>
              <w:rPr>
                <w:rFonts w:ascii="仿宋_GB2312" w:eastAsia="仿宋_GB2312" w:hAnsi="宋体"/>
                <w:color w:val="000000"/>
                <w:sz w:val="24"/>
                <w:szCs w:val="24"/>
              </w:rPr>
              <w:t>调整道路清洁方式，保持路面干净整洁</w:t>
            </w:r>
            <w:r>
              <w:rPr>
                <w:rFonts w:ascii="仿宋_GB2312" w:eastAsia="仿宋_GB2312" w:hAnsi="宋体"/>
                <w:color w:val="000000"/>
                <w:sz w:val="24"/>
                <w:szCs w:val="24"/>
              </w:rPr>
              <w:t>□</w:t>
            </w:r>
            <w:r>
              <w:rPr>
                <w:rFonts w:ascii="仿宋_GB2312" w:eastAsia="仿宋_GB2312" w:hAnsi="宋体"/>
                <w:color w:val="000000"/>
                <w:sz w:val="24"/>
                <w:szCs w:val="24"/>
              </w:rPr>
              <w:t>2</w:t>
            </w:r>
            <w:r>
              <w:rPr>
                <w:rFonts w:ascii="仿宋_GB2312" w:eastAsia="仿宋_GB2312" w:hAnsi="宋体"/>
                <w:color w:val="000000"/>
                <w:spacing w:val="-20"/>
                <w:sz w:val="24"/>
                <w:szCs w:val="24"/>
              </w:rPr>
              <w:t>采取洒水为主冲洗为辅的方式合理安排作业频次</w:t>
            </w:r>
          </w:p>
          <w:p w14:paraId="4C6D2DDE" w14:textId="77777777" w:rsidR="00272450" w:rsidRDefault="00906AE9">
            <w:pPr>
              <w:rPr>
                <w:rFonts w:ascii="仿宋_GB2312" w:eastAsia="仿宋_GB2312" w:hAnsi="宋体"/>
                <w:color w:val="000000"/>
                <w:sz w:val="24"/>
                <w:szCs w:val="24"/>
              </w:rPr>
            </w:pPr>
            <w:r>
              <w:rPr>
                <w:rFonts w:ascii="仿宋_GB2312" w:eastAsia="仿宋_GB2312" w:hAnsi="宋体"/>
                <w:color w:val="000000"/>
                <w:sz w:val="24"/>
                <w:szCs w:val="24"/>
              </w:rPr>
              <w:t>□</w:t>
            </w:r>
            <w:r>
              <w:rPr>
                <w:rFonts w:ascii="仿宋_GB2312" w:eastAsia="仿宋_GB2312" w:hAnsi="宋体"/>
                <w:color w:val="000000"/>
                <w:sz w:val="24"/>
                <w:szCs w:val="24"/>
              </w:rPr>
              <w:t>3</w:t>
            </w:r>
            <w:r>
              <w:rPr>
                <w:rFonts w:ascii="仿宋_GB2312" w:eastAsia="仿宋_GB2312" w:hAnsi="宋体"/>
                <w:color w:val="000000"/>
                <w:sz w:val="24"/>
                <w:szCs w:val="24"/>
              </w:rPr>
              <w:t>不存在</w:t>
            </w:r>
            <w:r>
              <w:rPr>
                <w:rFonts w:ascii="仿宋_GB2312" w:eastAsia="仿宋_GB2312"/>
                <w:color w:val="000000"/>
                <w:sz w:val="24"/>
                <w:szCs w:val="24"/>
              </w:rPr>
              <w:t>将垃圾、沙土、油污等污染物冲洗排入雨水管网的现象</w:t>
            </w:r>
          </w:p>
        </w:tc>
      </w:tr>
      <w:tr w:rsidR="00272450" w14:paraId="49F325DE" w14:textId="77777777">
        <w:trPr>
          <w:trHeight w:val="186"/>
          <w:jc w:val="center"/>
        </w:trPr>
        <w:tc>
          <w:tcPr>
            <w:tcW w:w="1450" w:type="dxa"/>
            <w:vMerge/>
            <w:tcBorders>
              <w:left w:val="nil"/>
            </w:tcBorders>
            <w:vAlign w:val="center"/>
          </w:tcPr>
          <w:p w14:paraId="016B51EA" w14:textId="77777777" w:rsidR="00272450" w:rsidRDefault="00272450">
            <w:pPr>
              <w:pStyle w:val="ab"/>
              <w:ind w:firstLineChars="0" w:firstLine="0"/>
              <w:rPr>
                <w:rFonts w:ascii="仿宋_GB2312" w:eastAsia="仿宋_GB2312" w:hAnsi="宋体"/>
                <w:color w:val="000000"/>
                <w:sz w:val="24"/>
                <w:szCs w:val="24"/>
              </w:rPr>
            </w:pPr>
          </w:p>
        </w:tc>
        <w:tc>
          <w:tcPr>
            <w:tcW w:w="9188" w:type="dxa"/>
            <w:gridSpan w:val="5"/>
            <w:tcBorders>
              <w:right w:val="nil"/>
            </w:tcBorders>
            <w:vAlign w:val="center"/>
          </w:tcPr>
          <w:p w14:paraId="0D323755" w14:textId="77777777" w:rsidR="00272450" w:rsidRDefault="00906AE9">
            <w:pPr>
              <w:pStyle w:val="ab"/>
              <w:ind w:firstLineChars="0" w:firstLine="0"/>
              <w:rPr>
                <w:rFonts w:ascii="仿宋_GB2312" w:eastAsia="仿宋_GB2312" w:hAnsi="宋体"/>
                <w:color w:val="000000"/>
                <w:sz w:val="24"/>
                <w:szCs w:val="24"/>
              </w:rPr>
            </w:pPr>
            <w:r>
              <w:rPr>
                <w:rFonts w:ascii="仿宋_GB2312" w:eastAsia="仿宋_GB2312" w:hAnsi="宋体" w:hint="eastAsia"/>
                <w:color w:val="000000"/>
                <w:sz w:val="24"/>
                <w:szCs w:val="24"/>
              </w:rPr>
              <w:t>□十三、河道沿岸</w:t>
            </w:r>
          </w:p>
          <w:p w14:paraId="5A8169A2" w14:textId="77777777" w:rsidR="00272450" w:rsidRDefault="00906AE9">
            <w:pPr>
              <w:rPr>
                <w:rFonts w:ascii="仿宋_GB2312" w:eastAsia="仿宋_GB2312"/>
                <w:color w:val="000000"/>
                <w:spacing w:val="-20"/>
                <w:sz w:val="24"/>
                <w:szCs w:val="24"/>
              </w:rPr>
            </w:pPr>
            <w:r>
              <w:rPr>
                <w:rFonts w:ascii="仿宋_GB2312" w:eastAsia="仿宋_GB2312"/>
                <w:color w:val="000000"/>
                <w:spacing w:val="-20"/>
                <w:sz w:val="24"/>
                <w:szCs w:val="24"/>
              </w:rPr>
              <w:t>□</w:t>
            </w:r>
            <w:r>
              <w:rPr>
                <w:rFonts w:ascii="仿宋_GB2312" w:eastAsia="仿宋_GB2312"/>
                <w:color w:val="000000"/>
                <w:spacing w:val="-20"/>
                <w:sz w:val="24"/>
                <w:szCs w:val="24"/>
              </w:rPr>
              <w:t>1</w:t>
            </w:r>
            <w:r>
              <w:rPr>
                <w:rFonts w:ascii="仿宋_GB2312" w:eastAsia="仿宋_GB2312"/>
                <w:color w:val="000000"/>
                <w:spacing w:val="-20"/>
                <w:sz w:val="24"/>
                <w:szCs w:val="24"/>
              </w:rPr>
              <w:t>严格落实河道蓝线范围内的常年保洁责任制</w:t>
            </w:r>
            <w:r>
              <w:rPr>
                <w:rFonts w:ascii="仿宋_GB2312" w:eastAsia="仿宋_GB2312"/>
                <w:color w:val="000000"/>
                <w:spacing w:val="-20"/>
                <w:sz w:val="24"/>
                <w:szCs w:val="24"/>
              </w:rPr>
              <w:t>□</w:t>
            </w:r>
            <w:r>
              <w:rPr>
                <w:rFonts w:ascii="仿宋_GB2312" w:eastAsia="仿宋_GB2312"/>
                <w:color w:val="000000"/>
                <w:spacing w:val="-20"/>
                <w:sz w:val="24"/>
                <w:szCs w:val="24"/>
              </w:rPr>
              <w:t>2</w:t>
            </w:r>
            <w:r>
              <w:rPr>
                <w:rFonts w:ascii="仿宋_GB2312" w:eastAsia="仿宋_GB2312"/>
                <w:color w:val="000000"/>
                <w:spacing w:val="-20"/>
                <w:sz w:val="24"/>
                <w:szCs w:val="24"/>
              </w:rPr>
              <w:t>及时清理河道两岸</w:t>
            </w:r>
            <w:r>
              <w:rPr>
                <w:rFonts w:ascii="仿宋_GB2312" w:eastAsia="仿宋_GB2312"/>
                <w:color w:val="000000"/>
                <w:spacing w:val="-20"/>
                <w:sz w:val="24"/>
                <w:szCs w:val="24"/>
              </w:rPr>
              <w:t>1km</w:t>
            </w:r>
            <w:r>
              <w:rPr>
                <w:rFonts w:ascii="仿宋_GB2312" w:eastAsia="仿宋_GB2312"/>
                <w:color w:val="000000"/>
                <w:spacing w:val="-20"/>
                <w:sz w:val="24"/>
                <w:szCs w:val="24"/>
              </w:rPr>
              <w:t>范围内的暴露垃圾</w:t>
            </w:r>
          </w:p>
          <w:p w14:paraId="31BE4235" w14:textId="77777777" w:rsidR="00272450" w:rsidRDefault="00906AE9">
            <w:pPr>
              <w:rPr>
                <w:rFonts w:ascii="仿宋_GB2312" w:eastAsia="仿宋_GB2312"/>
                <w:color w:val="000000"/>
                <w:spacing w:val="-20"/>
                <w:sz w:val="24"/>
                <w:szCs w:val="24"/>
              </w:rPr>
            </w:pPr>
            <w:r>
              <w:rPr>
                <w:rFonts w:ascii="仿宋_GB2312" w:eastAsia="仿宋_GB2312"/>
                <w:color w:val="000000"/>
                <w:spacing w:val="-20"/>
                <w:sz w:val="24"/>
                <w:szCs w:val="24"/>
              </w:rPr>
              <w:t>□</w:t>
            </w:r>
            <w:r>
              <w:rPr>
                <w:rFonts w:ascii="仿宋_GB2312" w:eastAsia="仿宋_GB2312"/>
                <w:color w:val="000000"/>
                <w:spacing w:val="-20"/>
                <w:sz w:val="24"/>
                <w:szCs w:val="24"/>
              </w:rPr>
              <w:t>3</w:t>
            </w:r>
            <w:r>
              <w:rPr>
                <w:rFonts w:ascii="仿宋_GB2312" w:eastAsia="仿宋_GB2312"/>
                <w:color w:val="000000"/>
                <w:spacing w:val="-20"/>
                <w:sz w:val="24"/>
                <w:szCs w:val="24"/>
              </w:rPr>
              <w:t>定期清捞，河面不存在漂浮垃圾</w:t>
            </w:r>
            <w:r>
              <w:rPr>
                <w:rFonts w:ascii="仿宋_GB2312" w:eastAsia="仿宋_GB2312"/>
                <w:color w:val="000000"/>
                <w:spacing w:val="-20"/>
                <w:sz w:val="24"/>
                <w:szCs w:val="24"/>
              </w:rPr>
              <w:t>□</w:t>
            </w:r>
            <w:r>
              <w:rPr>
                <w:rFonts w:ascii="仿宋_GB2312" w:eastAsia="仿宋_GB2312"/>
                <w:color w:val="000000"/>
                <w:spacing w:val="-20"/>
                <w:sz w:val="24"/>
                <w:szCs w:val="24"/>
              </w:rPr>
              <w:t>4</w:t>
            </w:r>
            <w:r>
              <w:rPr>
                <w:rFonts w:ascii="仿宋_GB2312" w:eastAsia="仿宋_GB2312"/>
                <w:color w:val="000000"/>
                <w:spacing w:val="-20"/>
                <w:sz w:val="24"/>
                <w:szCs w:val="24"/>
              </w:rPr>
              <w:t>及时清理，河堤、护坡无暴露垃圾和余泥渣土</w:t>
            </w:r>
          </w:p>
          <w:p w14:paraId="6AFEBF05" w14:textId="77777777" w:rsidR="00272450" w:rsidRDefault="00906AE9">
            <w:pPr>
              <w:rPr>
                <w:rFonts w:ascii="仿宋_GB2312" w:eastAsia="仿宋_GB2312" w:hAnsi="宋体"/>
                <w:color w:val="000000"/>
                <w:sz w:val="24"/>
                <w:szCs w:val="24"/>
              </w:rPr>
            </w:pPr>
            <w:r>
              <w:rPr>
                <w:rFonts w:ascii="仿宋_GB2312" w:eastAsia="仿宋_GB2312"/>
                <w:color w:val="000000"/>
                <w:sz w:val="24"/>
                <w:szCs w:val="24"/>
              </w:rPr>
              <w:t>□</w:t>
            </w:r>
            <w:r>
              <w:rPr>
                <w:rFonts w:ascii="仿宋_GB2312" w:eastAsia="仿宋_GB2312"/>
                <w:color w:val="000000"/>
                <w:sz w:val="24"/>
                <w:szCs w:val="24"/>
              </w:rPr>
              <w:t>5</w:t>
            </w:r>
            <w:r>
              <w:rPr>
                <w:rFonts w:ascii="仿宋_GB2312" w:eastAsia="仿宋_GB2312"/>
                <w:color w:val="000000"/>
                <w:spacing w:val="-23"/>
                <w:sz w:val="24"/>
                <w:szCs w:val="24"/>
              </w:rPr>
              <w:t>划定河道沿岸的禁倒区域并立牌警示</w:t>
            </w:r>
            <w:r>
              <w:rPr>
                <w:rFonts w:ascii="仿宋_GB2312" w:eastAsia="仿宋_GB2312"/>
                <w:color w:val="000000"/>
                <w:sz w:val="24"/>
                <w:szCs w:val="24"/>
              </w:rPr>
              <w:t>□</w:t>
            </w:r>
            <w:r>
              <w:rPr>
                <w:rFonts w:ascii="仿宋_GB2312" w:eastAsia="仿宋_GB2312"/>
                <w:color w:val="000000"/>
                <w:sz w:val="24"/>
                <w:szCs w:val="24"/>
              </w:rPr>
              <w:t>6</w:t>
            </w:r>
            <w:r>
              <w:rPr>
                <w:rFonts w:ascii="仿宋_GB2312" w:eastAsia="仿宋_GB2312"/>
                <w:color w:val="000000"/>
                <w:spacing w:val="-28"/>
                <w:sz w:val="24"/>
                <w:szCs w:val="24"/>
              </w:rPr>
              <w:t>合理设置河流沿岸的垃圾堆放点，并进行统一编号和统一管理</w:t>
            </w:r>
          </w:p>
        </w:tc>
      </w:tr>
      <w:tr w:rsidR="00272450" w14:paraId="3BFBE8E3" w14:textId="77777777">
        <w:trPr>
          <w:trHeight w:val="90"/>
          <w:jc w:val="center"/>
        </w:trPr>
        <w:tc>
          <w:tcPr>
            <w:tcW w:w="1450" w:type="dxa"/>
            <w:tcBorders>
              <w:left w:val="nil"/>
            </w:tcBorders>
            <w:vAlign w:val="center"/>
          </w:tcPr>
          <w:p w14:paraId="100083A7" w14:textId="77777777" w:rsidR="00272450" w:rsidRDefault="00906AE9">
            <w:pPr>
              <w:jc w:val="center"/>
              <w:rPr>
                <w:rFonts w:ascii="仿宋_GB2312" w:eastAsia="仿宋_GB2312" w:hAnsi="Times New Roman"/>
                <w:color w:val="000000"/>
                <w:sz w:val="24"/>
                <w:szCs w:val="24"/>
              </w:rPr>
            </w:pPr>
            <w:r>
              <w:rPr>
                <w:rFonts w:ascii="仿宋_GB2312" w:eastAsia="仿宋_GB2312" w:hAnsi="Times New Roman"/>
                <w:color w:val="000000"/>
                <w:sz w:val="24"/>
                <w:szCs w:val="24"/>
              </w:rPr>
              <w:t>其他情</w:t>
            </w:r>
          </w:p>
          <w:p w14:paraId="7EC75483" w14:textId="77777777" w:rsidR="00272450" w:rsidRDefault="00906AE9">
            <w:pPr>
              <w:jc w:val="center"/>
              <w:rPr>
                <w:rFonts w:ascii="仿宋_GB2312" w:eastAsia="仿宋_GB2312" w:hAnsi="Times New Roman"/>
                <w:color w:val="000000"/>
                <w:sz w:val="24"/>
                <w:szCs w:val="24"/>
              </w:rPr>
            </w:pPr>
            <w:r>
              <w:rPr>
                <w:rFonts w:ascii="仿宋_GB2312" w:eastAsia="仿宋_GB2312" w:hAnsi="Times New Roman"/>
                <w:color w:val="000000"/>
                <w:sz w:val="24"/>
                <w:szCs w:val="24"/>
              </w:rPr>
              <w:t>况说明</w:t>
            </w:r>
          </w:p>
        </w:tc>
        <w:tc>
          <w:tcPr>
            <w:tcW w:w="9188" w:type="dxa"/>
            <w:gridSpan w:val="5"/>
            <w:tcBorders>
              <w:right w:val="nil"/>
            </w:tcBorders>
            <w:vAlign w:val="center"/>
          </w:tcPr>
          <w:p w14:paraId="4002244B" w14:textId="77777777" w:rsidR="00272450" w:rsidRDefault="00272450">
            <w:pPr>
              <w:pStyle w:val="ab"/>
              <w:ind w:firstLineChars="0" w:firstLine="0"/>
              <w:rPr>
                <w:rFonts w:ascii="仿宋_GB2312" w:eastAsia="仿宋_GB2312"/>
                <w:color w:val="000000"/>
                <w:sz w:val="24"/>
                <w:szCs w:val="24"/>
              </w:rPr>
            </w:pPr>
          </w:p>
          <w:p w14:paraId="2D373115" w14:textId="77777777" w:rsidR="00272450" w:rsidRDefault="00272450">
            <w:pPr>
              <w:pStyle w:val="ab"/>
              <w:ind w:firstLineChars="0" w:firstLine="0"/>
              <w:rPr>
                <w:rFonts w:ascii="仿宋_GB2312" w:eastAsia="仿宋_GB2312"/>
                <w:color w:val="000000"/>
                <w:sz w:val="24"/>
                <w:szCs w:val="24"/>
              </w:rPr>
            </w:pPr>
          </w:p>
          <w:p w14:paraId="3962B252" w14:textId="77777777" w:rsidR="00272450" w:rsidRDefault="00272450">
            <w:pPr>
              <w:pStyle w:val="ab"/>
              <w:ind w:firstLineChars="0" w:firstLine="0"/>
              <w:rPr>
                <w:rFonts w:ascii="仿宋_GB2312" w:eastAsia="仿宋_GB2312"/>
                <w:color w:val="000000"/>
                <w:sz w:val="24"/>
                <w:szCs w:val="24"/>
              </w:rPr>
            </w:pPr>
          </w:p>
          <w:p w14:paraId="1A5FB667" w14:textId="77777777" w:rsidR="00272450" w:rsidRDefault="00272450">
            <w:pPr>
              <w:pStyle w:val="ab"/>
              <w:ind w:firstLineChars="0" w:firstLine="0"/>
              <w:rPr>
                <w:rFonts w:ascii="仿宋_GB2312" w:eastAsia="仿宋_GB2312"/>
                <w:color w:val="000000"/>
                <w:sz w:val="24"/>
                <w:szCs w:val="24"/>
              </w:rPr>
            </w:pPr>
          </w:p>
          <w:p w14:paraId="64E55340" w14:textId="77777777" w:rsidR="00272450" w:rsidRDefault="00272450">
            <w:pPr>
              <w:pStyle w:val="ab"/>
              <w:ind w:firstLineChars="0" w:firstLine="0"/>
              <w:rPr>
                <w:rFonts w:ascii="仿宋_GB2312" w:eastAsia="仿宋_GB2312"/>
                <w:color w:val="000000"/>
                <w:sz w:val="24"/>
                <w:szCs w:val="24"/>
              </w:rPr>
            </w:pPr>
          </w:p>
          <w:p w14:paraId="4CB7A32E" w14:textId="77777777" w:rsidR="00272450" w:rsidRDefault="00272450">
            <w:pPr>
              <w:pStyle w:val="ab"/>
              <w:ind w:firstLineChars="0" w:firstLine="0"/>
              <w:rPr>
                <w:rFonts w:ascii="仿宋_GB2312" w:eastAsia="仿宋_GB2312"/>
                <w:color w:val="000000"/>
                <w:sz w:val="24"/>
                <w:szCs w:val="24"/>
              </w:rPr>
            </w:pPr>
          </w:p>
        </w:tc>
      </w:tr>
      <w:tr w:rsidR="00272450" w14:paraId="2BC53D17" w14:textId="77777777">
        <w:trPr>
          <w:trHeight w:val="566"/>
          <w:jc w:val="center"/>
        </w:trPr>
        <w:tc>
          <w:tcPr>
            <w:tcW w:w="1450" w:type="dxa"/>
            <w:tcBorders>
              <w:left w:val="nil"/>
            </w:tcBorders>
            <w:vAlign w:val="center"/>
          </w:tcPr>
          <w:p w14:paraId="4A2229C0" w14:textId="77777777" w:rsidR="00272450" w:rsidRDefault="00906AE9">
            <w:pPr>
              <w:rPr>
                <w:rFonts w:ascii="仿宋_GB2312" w:eastAsia="仿宋_GB2312" w:hAnsi="Times New Roman"/>
                <w:color w:val="000000"/>
                <w:sz w:val="24"/>
                <w:szCs w:val="24"/>
              </w:rPr>
            </w:pPr>
            <w:r>
              <w:rPr>
                <w:rFonts w:ascii="仿宋_GB2312" w:eastAsia="仿宋_GB2312" w:hAnsi="Times New Roman"/>
                <w:color w:val="000000"/>
                <w:sz w:val="24"/>
                <w:szCs w:val="24"/>
              </w:rPr>
              <w:t>核查结果</w:t>
            </w:r>
          </w:p>
        </w:tc>
        <w:tc>
          <w:tcPr>
            <w:tcW w:w="9188" w:type="dxa"/>
            <w:gridSpan w:val="5"/>
            <w:tcBorders>
              <w:right w:val="nil"/>
            </w:tcBorders>
            <w:vAlign w:val="center"/>
          </w:tcPr>
          <w:p w14:paraId="1BA88A10" w14:textId="77777777" w:rsidR="00272450" w:rsidRDefault="00906AE9">
            <w:pPr>
              <w:adjustRightInd w:val="0"/>
              <w:snapToGrid w:val="0"/>
              <w:spacing w:beforeLines="50" w:before="156" w:line="360" w:lineRule="auto"/>
              <w:rPr>
                <w:rFonts w:ascii="仿宋_GB2312" w:eastAsia="仿宋_GB2312"/>
                <w:color w:val="000000"/>
                <w:sz w:val="24"/>
                <w:szCs w:val="24"/>
              </w:rPr>
            </w:pPr>
            <w:r>
              <w:rPr>
                <w:rFonts w:ascii="仿宋_GB2312" w:eastAsia="仿宋_GB2312" w:hAnsi="宋体"/>
                <w:color w:val="000000"/>
                <w:sz w:val="24"/>
                <w:szCs w:val="24"/>
              </w:rPr>
              <w:t>□</w:t>
            </w:r>
            <w:r>
              <w:rPr>
                <w:rFonts w:ascii="仿宋_GB2312" w:eastAsia="仿宋_GB2312"/>
                <w:color w:val="000000"/>
                <w:sz w:val="24"/>
                <w:szCs w:val="24"/>
              </w:rPr>
              <w:t>合格</w:t>
            </w:r>
            <w:r>
              <w:rPr>
                <w:rFonts w:ascii="仿宋_GB2312" w:eastAsia="仿宋_GB2312"/>
                <w:color w:val="000000"/>
                <w:sz w:val="24"/>
                <w:szCs w:val="24"/>
              </w:rPr>
              <w:t xml:space="preserve">   </w:t>
            </w:r>
            <w:r>
              <w:rPr>
                <w:rFonts w:ascii="仿宋_GB2312" w:eastAsia="仿宋_GB2312" w:hAnsi="宋体"/>
                <w:color w:val="000000"/>
                <w:sz w:val="24"/>
                <w:szCs w:val="24"/>
              </w:rPr>
              <w:t>□</w:t>
            </w:r>
            <w:r>
              <w:rPr>
                <w:rFonts w:ascii="仿宋_GB2312" w:eastAsia="仿宋_GB2312"/>
                <w:color w:val="000000"/>
                <w:sz w:val="24"/>
                <w:szCs w:val="24"/>
              </w:rPr>
              <w:t>不合格核查人：</w:t>
            </w:r>
            <w:r>
              <w:rPr>
                <w:rFonts w:ascii="仿宋_GB2312" w:eastAsia="仿宋_GB2312"/>
                <w:color w:val="000000"/>
                <w:sz w:val="24"/>
                <w:szCs w:val="24"/>
              </w:rPr>
              <w:t xml:space="preserve">           </w:t>
            </w:r>
            <w:r>
              <w:rPr>
                <w:rFonts w:ascii="仿宋_GB2312" w:eastAsia="仿宋_GB2312"/>
                <w:color w:val="000000"/>
                <w:sz w:val="24"/>
                <w:szCs w:val="24"/>
              </w:rPr>
              <w:t>核查日期：</w:t>
            </w:r>
          </w:p>
        </w:tc>
      </w:tr>
    </w:tbl>
    <w:p w14:paraId="48C55473" w14:textId="77777777" w:rsidR="00272450" w:rsidRDefault="00906AE9">
      <w:pPr>
        <w:pStyle w:val="13"/>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备注：（</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）各类型现场检查情况均满足各类型表格检查内容的核查结果为合格，不满足表格检查内容的核查结果为不合格，并列入专项整治。</w:t>
      </w:r>
    </w:p>
    <w:p w14:paraId="5545A95A" w14:textId="77777777" w:rsidR="00272450" w:rsidRDefault="00906AE9">
      <w:pP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w:t>
      </w:r>
      <w:r>
        <w:rPr>
          <w:rFonts w:ascii="仿宋_GB2312" w:eastAsia="仿宋_GB2312" w:hAnsi="仿宋_GB2312" w:cs="仿宋_GB2312"/>
          <w:color w:val="000000"/>
          <w:sz w:val="24"/>
          <w:szCs w:val="24"/>
        </w:rPr>
        <w:t>2</w:t>
      </w:r>
      <w:r>
        <w:rPr>
          <w:rFonts w:ascii="仿宋_GB2312" w:eastAsia="仿宋_GB2312" w:hAnsi="仿宋_GB2312" w:cs="仿宋_GB2312"/>
          <w:color w:val="000000"/>
          <w:sz w:val="24"/>
          <w:szCs w:val="24"/>
        </w:rPr>
        <w:t>）核查不合格的在其他情况中进行说明。</w:t>
      </w:r>
    </w:p>
    <w:p w14:paraId="6C7EB8E9" w14:textId="77777777" w:rsidR="00272450" w:rsidRDefault="00906AE9">
      <w:pPr>
        <w:rPr>
          <w:sz w:val="24"/>
          <w:szCs w:val="24"/>
        </w:rPr>
      </w:pPr>
      <w:r>
        <w:rPr>
          <w:rFonts w:ascii="仿宋_GB2312" w:eastAsia="仿宋_GB2312" w:hAnsi="仿宋_GB2312" w:cs="仿宋_GB2312"/>
          <w:color w:val="000000"/>
          <w:sz w:val="24"/>
          <w:szCs w:val="24"/>
        </w:rPr>
        <w:t>（</w:t>
      </w:r>
      <w:r>
        <w:rPr>
          <w:rFonts w:ascii="仿宋_GB2312" w:eastAsia="仿宋_GB2312" w:hAnsi="仿宋_GB2312" w:cs="仿宋_GB2312"/>
          <w:color w:val="000000"/>
          <w:sz w:val="24"/>
          <w:szCs w:val="24"/>
        </w:rPr>
        <w:t>3</w:t>
      </w:r>
      <w:r>
        <w:rPr>
          <w:rFonts w:ascii="仿宋_GB2312" w:eastAsia="仿宋_GB2312" w:hAnsi="仿宋_GB2312" w:cs="仿宋_GB2312"/>
          <w:color w:val="000000"/>
          <w:sz w:val="24"/>
          <w:szCs w:val="24"/>
        </w:rPr>
        <w:t>）附表</w:t>
      </w:r>
      <w:r>
        <w:rPr>
          <w:rFonts w:ascii="仿宋_GB2312" w:eastAsia="仿宋_GB2312" w:hAnsi="仿宋_GB2312" w:cs="仿宋_GB2312"/>
          <w:color w:val="000000"/>
          <w:sz w:val="24"/>
          <w:szCs w:val="24"/>
        </w:rPr>
        <w:t>3</w:t>
      </w:r>
      <w:r>
        <w:rPr>
          <w:rFonts w:ascii="仿宋_GB2312" w:eastAsia="仿宋_GB2312" w:hAnsi="仿宋_GB2312" w:cs="仿宋_GB2312"/>
          <w:color w:val="000000"/>
          <w:sz w:val="24"/>
          <w:szCs w:val="24"/>
        </w:rPr>
        <w:t>将录入面源整治智慧服务平台手机</w:t>
      </w:r>
      <w:r>
        <w:rPr>
          <w:rFonts w:ascii="仿宋_GB2312" w:eastAsia="仿宋_GB2312" w:hAnsi="仿宋_GB2312" w:cs="仿宋_GB2312"/>
          <w:color w:val="000000"/>
          <w:sz w:val="24"/>
          <w:szCs w:val="24"/>
        </w:rPr>
        <w:t>APP</w:t>
      </w:r>
      <w:r>
        <w:rPr>
          <w:rFonts w:ascii="仿宋_GB2312" w:eastAsia="仿宋_GB2312" w:hAnsi="仿宋_GB2312" w:cs="仿宋_GB2312"/>
          <w:color w:val="000000"/>
          <w:sz w:val="24"/>
          <w:szCs w:val="24"/>
        </w:rPr>
        <w:t>中，各区在现场检查时由检查员或企业通过手机</w:t>
      </w:r>
      <w:r>
        <w:rPr>
          <w:rFonts w:ascii="仿宋_GB2312" w:eastAsia="仿宋_GB2312" w:hAnsi="仿宋_GB2312" w:cs="仿宋_GB2312"/>
          <w:color w:val="000000"/>
          <w:sz w:val="24"/>
          <w:szCs w:val="24"/>
        </w:rPr>
        <w:t>APP</w:t>
      </w:r>
      <w:r>
        <w:rPr>
          <w:rFonts w:ascii="仿宋_GB2312" w:eastAsia="仿宋_GB2312" w:hAnsi="仿宋_GB2312" w:cs="仿宋_GB2312"/>
          <w:color w:val="000000"/>
          <w:sz w:val="24"/>
          <w:szCs w:val="24"/>
        </w:rPr>
        <w:t>填报。</w:t>
      </w:r>
    </w:p>
    <w:p w14:paraId="5488ACF8" w14:textId="77777777" w:rsidR="00272450" w:rsidRDefault="00272450">
      <w:pPr>
        <w:rPr>
          <w:sz w:val="24"/>
          <w:szCs w:val="24"/>
        </w:rPr>
      </w:pPr>
    </w:p>
    <w:p w14:paraId="1A607658" w14:textId="77777777" w:rsidR="00272450" w:rsidRDefault="00272450">
      <w:pPr>
        <w:rPr>
          <w:sz w:val="24"/>
          <w:szCs w:val="24"/>
        </w:rPr>
      </w:pPr>
    </w:p>
    <w:p w14:paraId="01A8D60E" w14:textId="77777777" w:rsidR="00272450" w:rsidRDefault="00272450">
      <w:pPr>
        <w:ind w:firstLineChars="200" w:firstLine="640"/>
        <w:rPr>
          <w:rFonts w:ascii="仿宋_GB2312" w:eastAsia="仿宋_GB2312"/>
          <w:sz w:val="32"/>
          <w:szCs w:val="32"/>
        </w:rPr>
      </w:pPr>
    </w:p>
    <w:sectPr w:rsidR="00272450">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F9A5" w14:textId="77777777" w:rsidR="00906AE9" w:rsidRDefault="00906AE9">
      <w:r>
        <w:separator/>
      </w:r>
    </w:p>
  </w:endnote>
  <w:endnote w:type="continuationSeparator" w:id="0">
    <w:p w14:paraId="35BD9877" w14:textId="77777777" w:rsidR="00906AE9" w:rsidRDefault="0090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4178" w14:textId="2582F1A9" w:rsidR="00272450" w:rsidRDefault="00C3037B">
    <w:pPr>
      <w:pStyle w:val="af0"/>
      <w:jc w:val="center"/>
    </w:pPr>
    <w:r>
      <w:rPr>
        <w:noProof/>
      </w:rPr>
      <mc:AlternateContent>
        <mc:Choice Requires="wps">
          <w:drawing>
            <wp:anchor distT="0" distB="0" distL="114300" distR="114300" simplePos="0" relativeHeight="251662336" behindDoc="0" locked="0" layoutInCell="1" allowOverlap="1" wp14:anchorId="575FFD48" wp14:editId="448E6344">
              <wp:simplePos x="0" y="0"/>
              <wp:positionH relativeFrom="margin">
                <wp:align>outside</wp:align>
              </wp:positionH>
              <wp:positionV relativeFrom="paragraph">
                <wp:posOffset>0</wp:posOffset>
              </wp:positionV>
              <wp:extent cx="445135" cy="393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5562262"/>
                          </w:sdtPr>
                          <w:sdtEndPr/>
                          <w:sdtContent>
                            <w:p w14:paraId="2AA9DC79" w14:textId="77777777" w:rsidR="00272450" w:rsidRDefault="00906AE9">
                              <w:pPr>
                                <w:pStyle w:val="af0"/>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lang w:val="zh-CN"/>
                                </w:rPr>
                                <w:t>-</w:t>
                              </w:r>
                              <w:r>
                                <w:rPr>
                                  <w:rFonts w:ascii="宋体" w:eastAsia="宋体" w:hAnsi="宋体" w:cs="宋体"/>
                                  <w:sz w:val="28"/>
                                  <w:szCs w:val="28"/>
                                </w:rPr>
                                <w:t xml:space="preserve"> 10 -</w:t>
                              </w:r>
                              <w:r>
                                <w:rPr>
                                  <w:rFonts w:ascii="宋体" w:eastAsia="宋体" w:hAnsi="宋体" w:cs="宋体" w:hint="eastAsia"/>
                                  <w:sz w:val="28"/>
                                  <w:szCs w:val="28"/>
                                </w:rPr>
                                <w:fldChar w:fldCharType="end"/>
                              </w:r>
                            </w:p>
                          </w:sdtContent>
                        </w:sdt>
                        <w:p w14:paraId="517BE061" w14:textId="77777777" w:rsidR="00272450" w:rsidRDefault="0027245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5FFD48" id="_x0000_t202" coordsize="21600,21600" o:spt="202" path="m,l,21600r21600,l21600,xe">
              <v:stroke joinstyle="miter"/>
              <v:path gradientshapeok="t" o:connecttype="rect"/>
            </v:shapetype>
            <v:shape id="Text Box 3" o:spid="_x0000_s1026" type="#_x0000_t202" style="position:absolute;left:0;text-align:left;margin-left:-16.15pt;margin-top:0;width:35.05pt;height:30.9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" filled="f" stroked="f">
              <v:textbox style="mso-fit-shape-to-text:t" inset="0,0,0,0">
                <w:txbxContent>
                  <w:sdt>
                    <w:sdtPr>
                      <w:id w:val="25562262"/>
                    </w:sdtPr>
                    <w:sdtEndPr/>
                    <w:sdtContent>
                      <w:p w14:paraId="2AA9DC79" w14:textId="77777777" w:rsidR="00272450" w:rsidRDefault="00906AE9">
                        <w:pPr>
                          <w:pStyle w:val="af0"/>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lang w:val="zh-CN"/>
                          </w:rPr>
                          <w:t>-</w:t>
                        </w:r>
                        <w:r>
                          <w:rPr>
                            <w:rFonts w:ascii="宋体" w:eastAsia="宋体" w:hAnsi="宋体" w:cs="宋体"/>
                            <w:sz w:val="28"/>
                            <w:szCs w:val="28"/>
                          </w:rPr>
                          <w:t xml:space="preserve"> 10 -</w:t>
                        </w:r>
                        <w:r>
                          <w:rPr>
                            <w:rFonts w:ascii="宋体" w:eastAsia="宋体" w:hAnsi="宋体" w:cs="宋体" w:hint="eastAsia"/>
                            <w:sz w:val="28"/>
                            <w:szCs w:val="28"/>
                          </w:rPr>
                          <w:fldChar w:fldCharType="end"/>
                        </w:r>
                      </w:p>
                    </w:sdtContent>
                  </w:sdt>
                  <w:p w14:paraId="517BE061" w14:textId="77777777" w:rsidR="00272450" w:rsidRDefault="00272450"/>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B7C9" w14:textId="7137A593" w:rsidR="00272450" w:rsidRDefault="00C3037B">
    <w:pPr>
      <w:pStyle w:val="af0"/>
      <w:jc w:val="center"/>
    </w:pPr>
    <w:r>
      <w:rPr>
        <w:noProof/>
      </w:rPr>
      <mc:AlternateContent>
        <mc:Choice Requires="wps">
          <w:drawing>
            <wp:anchor distT="0" distB="0" distL="114300" distR="114300" simplePos="0" relativeHeight="251663360" behindDoc="0" locked="0" layoutInCell="1" allowOverlap="1" wp14:anchorId="18849D2F" wp14:editId="3CE3260D">
              <wp:simplePos x="0" y="0"/>
              <wp:positionH relativeFrom="margin">
                <wp:align>outside</wp:align>
              </wp:positionH>
              <wp:positionV relativeFrom="paragraph">
                <wp:posOffset>0</wp:posOffset>
              </wp:positionV>
              <wp:extent cx="534035" cy="3930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5562264"/>
                          </w:sdtPr>
                          <w:sdtEndPr/>
                          <w:sdtContent>
                            <w:p w14:paraId="123834E0" w14:textId="77777777" w:rsidR="00272450" w:rsidRDefault="00906AE9">
                              <w:pPr>
                                <w:pStyle w:val="af0"/>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lang w:val="zh-CN"/>
                                </w:rPr>
                                <w:t>-</w:t>
                              </w:r>
                              <w:r>
                                <w:rPr>
                                  <w:rFonts w:ascii="宋体" w:eastAsia="宋体" w:hAnsi="宋体" w:cs="宋体"/>
                                  <w:sz w:val="28"/>
                                  <w:szCs w:val="28"/>
                                </w:rPr>
                                <w:t xml:space="preserve"> 24 -</w:t>
                              </w:r>
                              <w:r>
                                <w:rPr>
                                  <w:rFonts w:ascii="宋体" w:eastAsia="宋体" w:hAnsi="宋体" w:cs="宋体" w:hint="eastAsia"/>
                                  <w:sz w:val="28"/>
                                  <w:szCs w:val="28"/>
                                </w:rPr>
                                <w:fldChar w:fldCharType="end"/>
                              </w:r>
                            </w:p>
                          </w:sdtContent>
                        </w:sdt>
                        <w:p w14:paraId="11511E84" w14:textId="77777777" w:rsidR="00272450" w:rsidRDefault="0027245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849D2F" id="_x0000_t202" coordsize="21600,21600" o:spt="202" path="m,l,21600r21600,l21600,xe">
              <v:stroke joinstyle="miter"/>
              <v:path gradientshapeok="t" o:connecttype="rect"/>
            </v:shapetype>
            <v:shape id="Text Box 4" o:spid="_x0000_s1027" type="#_x0000_t202" style="position:absolute;left:0;text-align:left;margin-left:-9.15pt;margin-top:0;width:42.05pt;height:30.9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" filled="f" stroked="f">
              <v:textbox style="mso-fit-shape-to-text:t" inset="0,0,0,0">
                <w:txbxContent>
                  <w:sdt>
                    <w:sdtPr>
                      <w:id w:val="25562264"/>
                    </w:sdtPr>
                    <w:sdtEndPr/>
                    <w:sdtContent>
                      <w:p w14:paraId="123834E0" w14:textId="77777777" w:rsidR="00272450" w:rsidRDefault="00906AE9">
                        <w:pPr>
                          <w:pStyle w:val="af0"/>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lang w:val="zh-CN"/>
                          </w:rPr>
                          <w:t>-</w:t>
                        </w:r>
                        <w:r>
                          <w:rPr>
                            <w:rFonts w:ascii="宋体" w:eastAsia="宋体" w:hAnsi="宋体" w:cs="宋体"/>
                            <w:sz w:val="28"/>
                            <w:szCs w:val="28"/>
                          </w:rPr>
                          <w:t xml:space="preserve"> 24 -</w:t>
                        </w:r>
                        <w:r>
                          <w:rPr>
                            <w:rFonts w:ascii="宋体" w:eastAsia="宋体" w:hAnsi="宋体" w:cs="宋体" w:hint="eastAsia"/>
                            <w:sz w:val="28"/>
                            <w:szCs w:val="28"/>
                          </w:rPr>
                          <w:fldChar w:fldCharType="end"/>
                        </w:r>
                      </w:p>
                    </w:sdtContent>
                  </w:sdt>
                  <w:p w14:paraId="11511E84" w14:textId="77777777" w:rsidR="00272450" w:rsidRDefault="00272450"/>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35A0" w14:textId="4030D8E0" w:rsidR="00272450" w:rsidRDefault="00C3037B">
    <w:pPr>
      <w:pStyle w:val="af0"/>
    </w:pPr>
    <w:r>
      <w:rPr>
        <w:noProof/>
      </w:rPr>
      <mc:AlternateContent>
        <mc:Choice Requires="wps">
          <w:drawing>
            <wp:anchor distT="0" distB="0" distL="114300" distR="114300" simplePos="0" relativeHeight="251661312" behindDoc="0" locked="0" layoutInCell="1" allowOverlap="1" wp14:anchorId="328EC860" wp14:editId="4185AC54">
              <wp:simplePos x="0" y="0"/>
              <wp:positionH relativeFrom="margin">
                <wp:align>outside</wp:align>
              </wp:positionH>
              <wp:positionV relativeFrom="paragraph">
                <wp:posOffset>0</wp:posOffset>
              </wp:positionV>
              <wp:extent cx="238125" cy="139700"/>
              <wp:effectExtent l="0" t="0" r="0" b="0"/>
              <wp:wrapNone/>
              <wp:docPr id="3"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9700"/>
                      </a:xfrm>
                      <a:prstGeom prst="rect">
                        <a:avLst/>
                      </a:prstGeom>
                      <a:noFill/>
                      <a:ln>
                        <a:noFill/>
                      </a:ln>
                      <a:effectLst/>
                    </wps:spPr>
                    <wps:txbx>
                      <w:txbxContent>
                        <w:p w14:paraId="24677D21" w14:textId="77777777" w:rsidR="00272450" w:rsidRDefault="00906AE9">
                          <w:pPr>
                            <w:pStyle w:val="af0"/>
                          </w:pPr>
                          <w:r>
                            <w:fldChar w:fldCharType="begin"/>
                          </w:r>
                          <w:r>
                            <w:instrText xml:space="preserve"> PAGE  \* MERGEFORMAT </w:instrText>
                          </w:r>
                          <w:r>
                            <w:fldChar w:fldCharType="separate"/>
                          </w:r>
                          <w:r>
                            <w:t>- 33 -</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328EC860" id="_x0000_t202" coordsize="21600,21600" o:spt="202" path="m,l,21600r21600,l21600,xe">
              <v:stroke joinstyle="miter"/>
              <v:path gradientshapeok="t" o:connecttype="rect"/>
            </v:shapetype>
            <v:shape id="文本框 1029" o:spid="_x0000_s1028" type="#_x0000_t202" style="position:absolute;margin-left:-32.45pt;margin-top:0;width:18.75pt;height:1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" filled="f" stroked="f">
              <v:textbox style="mso-fit-shape-to-text:t" inset="0,0,0,0">
                <w:txbxContent>
                  <w:p w14:paraId="24677D21" w14:textId="77777777" w:rsidR="00272450" w:rsidRDefault="00906AE9">
                    <w:pPr>
                      <w:pStyle w:val="af0"/>
                    </w:pPr>
                    <w:r>
                      <w:fldChar w:fldCharType="begin"/>
                    </w:r>
                    <w:r>
                      <w:instrText xml:space="preserve"> PAGE  \* MERGEFORMAT </w:instrText>
                    </w:r>
                    <w:r>
                      <w:fldChar w:fldCharType="separate"/>
                    </w:r>
                    <w:r>
                      <w:t>- 33 -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48E0" w14:textId="77777777" w:rsidR="00906AE9" w:rsidRDefault="00906AE9">
      <w:r>
        <w:separator/>
      </w:r>
    </w:p>
  </w:footnote>
  <w:footnote w:type="continuationSeparator" w:id="0">
    <w:p w14:paraId="4C273013" w14:textId="77777777" w:rsidR="00906AE9" w:rsidRDefault="00906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A82E0"/>
    <w:multiLevelType w:val="singleLevel"/>
    <w:tmpl w:val="86DA82E0"/>
    <w:lvl w:ilvl="0">
      <w:start w:val="1"/>
      <w:numFmt w:val="decimal"/>
      <w:lvlText w:val="%1."/>
      <w:lvlJc w:val="left"/>
      <w:pPr>
        <w:tabs>
          <w:tab w:val="left" w:pos="312"/>
        </w:tabs>
      </w:pPr>
    </w:lvl>
  </w:abstractNum>
  <w:abstractNum w:abstractNumId="1" w15:restartNumberingAfterBreak="0">
    <w:nsid w:val="98B2ADAA"/>
    <w:multiLevelType w:val="singleLevel"/>
    <w:tmpl w:val="98B2ADAA"/>
    <w:lvl w:ilvl="0">
      <w:start w:val="1"/>
      <w:numFmt w:val="decimal"/>
      <w:lvlText w:val="%1."/>
      <w:lvlJc w:val="left"/>
      <w:pPr>
        <w:tabs>
          <w:tab w:val="left" w:pos="312"/>
        </w:tabs>
      </w:pPr>
    </w:lvl>
  </w:abstractNum>
  <w:abstractNum w:abstractNumId="2" w15:restartNumberingAfterBreak="0">
    <w:nsid w:val="99BA3D55"/>
    <w:multiLevelType w:val="singleLevel"/>
    <w:tmpl w:val="99BA3D55"/>
    <w:lvl w:ilvl="0">
      <w:start w:val="1"/>
      <w:numFmt w:val="decimal"/>
      <w:lvlText w:val="%1."/>
      <w:lvlJc w:val="left"/>
      <w:pPr>
        <w:tabs>
          <w:tab w:val="left" w:pos="312"/>
        </w:tabs>
      </w:pPr>
    </w:lvl>
  </w:abstractNum>
  <w:abstractNum w:abstractNumId="3" w15:restartNumberingAfterBreak="0">
    <w:nsid w:val="99F8C502"/>
    <w:multiLevelType w:val="singleLevel"/>
    <w:tmpl w:val="99F8C502"/>
    <w:lvl w:ilvl="0">
      <w:start w:val="1"/>
      <w:numFmt w:val="decimal"/>
      <w:lvlText w:val="%1."/>
      <w:lvlJc w:val="left"/>
      <w:pPr>
        <w:tabs>
          <w:tab w:val="left" w:pos="312"/>
        </w:tabs>
      </w:pPr>
    </w:lvl>
  </w:abstractNum>
  <w:abstractNum w:abstractNumId="4" w15:restartNumberingAfterBreak="0">
    <w:nsid w:val="9D0BEB3B"/>
    <w:multiLevelType w:val="singleLevel"/>
    <w:tmpl w:val="9D0BEB3B"/>
    <w:lvl w:ilvl="0">
      <w:start w:val="1"/>
      <w:numFmt w:val="decimal"/>
      <w:lvlText w:val="%1."/>
      <w:lvlJc w:val="left"/>
      <w:pPr>
        <w:tabs>
          <w:tab w:val="left" w:pos="312"/>
        </w:tabs>
      </w:pPr>
    </w:lvl>
  </w:abstractNum>
  <w:abstractNum w:abstractNumId="5" w15:restartNumberingAfterBreak="0">
    <w:nsid w:val="9E1C4BF0"/>
    <w:multiLevelType w:val="singleLevel"/>
    <w:tmpl w:val="9E1C4BF0"/>
    <w:lvl w:ilvl="0">
      <w:start w:val="1"/>
      <w:numFmt w:val="decimal"/>
      <w:lvlText w:val="%1."/>
      <w:lvlJc w:val="left"/>
      <w:pPr>
        <w:tabs>
          <w:tab w:val="left" w:pos="312"/>
        </w:tabs>
      </w:pPr>
    </w:lvl>
  </w:abstractNum>
  <w:abstractNum w:abstractNumId="6" w15:restartNumberingAfterBreak="0">
    <w:nsid w:val="A877578E"/>
    <w:multiLevelType w:val="singleLevel"/>
    <w:tmpl w:val="A877578E"/>
    <w:lvl w:ilvl="0">
      <w:start w:val="1"/>
      <w:numFmt w:val="decimal"/>
      <w:lvlText w:val="%1."/>
      <w:lvlJc w:val="left"/>
      <w:pPr>
        <w:tabs>
          <w:tab w:val="left" w:pos="312"/>
        </w:tabs>
      </w:pPr>
    </w:lvl>
  </w:abstractNum>
  <w:abstractNum w:abstractNumId="7" w15:restartNumberingAfterBreak="0">
    <w:nsid w:val="A8D33306"/>
    <w:multiLevelType w:val="singleLevel"/>
    <w:tmpl w:val="A8D33306"/>
    <w:lvl w:ilvl="0">
      <w:start w:val="1"/>
      <w:numFmt w:val="decimal"/>
      <w:lvlText w:val="%1."/>
      <w:lvlJc w:val="left"/>
      <w:pPr>
        <w:tabs>
          <w:tab w:val="left" w:pos="312"/>
        </w:tabs>
      </w:pPr>
    </w:lvl>
  </w:abstractNum>
  <w:abstractNum w:abstractNumId="8" w15:restartNumberingAfterBreak="0">
    <w:nsid w:val="AC348293"/>
    <w:multiLevelType w:val="singleLevel"/>
    <w:tmpl w:val="AC348293"/>
    <w:lvl w:ilvl="0">
      <w:start w:val="1"/>
      <w:numFmt w:val="decimal"/>
      <w:lvlText w:val="%1."/>
      <w:lvlJc w:val="left"/>
      <w:pPr>
        <w:tabs>
          <w:tab w:val="left" w:pos="312"/>
        </w:tabs>
      </w:pPr>
    </w:lvl>
  </w:abstractNum>
  <w:abstractNum w:abstractNumId="9" w15:restartNumberingAfterBreak="0">
    <w:nsid w:val="B18147D9"/>
    <w:multiLevelType w:val="singleLevel"/>
    <w:tmpl w:val="B18147D9"/>
    <w:lvl w:ilvl="0">
      <w:start w:val="1"/>
      <w:numFmt w:val="decimal"/>
      <w:lvlText w:val="%1."/>
      <w:lvlJc w:val="left"/>
      <w:pPr>
        <w:tabs>
          <w:tab w:val="left" w:pos="312"/>
        </w:tabs>
      </w:pPr>
    </w:lvl>
  </w:abstractNum>
  <w:abstractNum w:abstractNumId="10" w15:restartNumberingAfterBreak="0">
    <w:nsid w:val="B1C58D6C"/>
    <w:multiLevelType w:val="singleLevel"/>
    <w:tmpl w:val="B1C58D6C"/>
    <w:lvl w:ilvl="0">
      <w:start w:val="1"/>
      <w:numFmt w:val="decimal"/>
      <w:lvlText w:val="%1."/>
      <w:lvlJc w:val="left"/>
      <w:pPr>
        <w:tabs>
          <w:tab w:val="left" w:pos="312"/>
        </w:tabs>
      </w:pPr>
    </w:lvl>
  </w:abstractNum>
  <w:abstractNum w:abstractNumId="11" w15:restartNumberingAfterBreak="0">
    <w:nsid w:val="DD1AF0B2"/>
    <w:multiLevelType w:val="singleLevel"/>
    <w:tmpl w:val="DD1AF0B2"/>
    <w:lvl w:ilvl="0">
      <w:start w:val="1"/>
      <w:numFmt w:val="decimal"/>
      <w:lvlText w:val="%1."/>
      <w:lvlJc w:val="left"/>
      <w:pPr>
        <w:tabs>
          <w:tab w:val="left" w:pos="312"/>
        </w:tabs>
      </w:pPr>
    </w:lvl>
  </w:abstractNum>
  <w:abstractNum w:abstractNumId="12" w15:restartNumberingAfterBreak="0">
    <w:nsid w:val="EFFC73BB"/>
    <w:multiLevelType w:val="singleLevel"/>
    <w:tmpl w:val="EFFC73BB"/>
    <w:lvl w:ilvl="0">
      <w:start w:val="1"/>
      <w:numFmt w:val="decimal"/>
      <w:lvlText w:val="%1."/>
      <w:lvlJc w:val="left"/>
      <w:pPr>
        <w:tabs>
          <w:tab w:val="left" w:pos="312"/>
        </w:tabs>
      </w:pPr>
    </w:lvl>
  </w:abstractNum>
  <w:abstractNum w:abstractNumId="13" w15:restartNumberingAfterBreak="0">
    <w:nsid w:val="03AE01F6"/>
    <w:multiLevelType w:val="singleLevel"/>
    <w:tmpl w:val="03AE01F6"/>
    <w:lvl w:ilvl="0">
      <w:start w:val="1"/>
      <w:numFmt w:val="decimal"/>
      <w:lvlText w:val="%1."/>
      <w:lvlJc w:val="left"/>
      <w:pPr>
        <w:tabs>
          <w:tab w:val="left" w:pos="312"/>
        </w:tabs>
      </w:pPr>
    </w:lvl>
  </w:abstractNum>
  <w:abstractNum w:abstractNumId="14" w15:restartNumberingAfterBreak="0">
    <w:nsid w:val="04C2A767"/>
    <w:multiLevelType w:val="singleLevel"/>
    <w:tmpl w:val="04C2A767"/>
    <w:lvl w:ilvl="0">
      <w:start w:val="1"/>
      <w:numFmt w:val="decimal"/>
      <w:lvlText w:val="%1."/>
      <w:lvlJc w:val="left"/>
      <w:pPr>
        <w:tabs>
          <w:tab w:val="left" w:pos="312"/>
        </w:tabs>
      </w:pPr>
    </w:lvl>
  </w:abstractNum>
  <w:abstractNum w:abstractNumId="15" w15:restartNumberingAfterBreak="0">
    <w:nsid w:val="1789F4A2"/>
    <w:multiLevelType w:val="singleLevel"/>
    <w:tmpl w:val="1789F4A2"/>
    <w:lvl w:ilvl="0">
      <w:start w:val="1"/>
      <w:numFmt w:val="decimal"/>
      <w:lvlText w:val="%1."/>
      <w:lvlJc w:val="left"/>
      <w:pPr>
        <w:tabs>
          <w:tab w:val="left" w:pos="312"/>
        </w:tabs>
      </w:pPr>
    </w:lvl>
  </w:abstractNum>
  <w:abstractNum w:abstractNumId="16" w15:restartNumberingAfterBreak="0">
    <w:nsid w:val="19EC6348"/>
    <w:multiLevelType w:val="singleLevel"/>
    <w:tmpl w:val="19EC6348"/>
    <w:lvl w:ilvl="0">
      <w:start w:val="1"/>
      <w:numFmt w:val="decimal"/>
      <w:lvlText w:val="%1."/>
      <w:lvlJc w:val="left"/>
      <w:pPr>
        <w:tabs>
          <w:tab w:val="left" w:pos="312"/>
        </w:tabs>
      </w:pPr>
    </w:lvl>
  </w:abstractNum>
  <w:abstractNum w:abstractNumId="17" w15:restartNumberingAfterBreak="0">
    <w:nsid w:val="2C7C8006"/>
    <w:multiLevelType w:val="singleLevel"/>
    <w:tmpl w:val="2C7C8006"/>
    <w:lvl w:ilvl="0">
      <w:start w:val="1"/>
      <w:numFmt w:val="decimal"/>
      <w:suff w:val="nothing"/>
      <w:lvlText w:val="%1、"/>
      <w:lvlJc w:val="left"/>
    </w:lvl>
  </w:abstractNum>
  <w:abstractNum w:abstractNumId="18" w15:restartNumberingAfterBreak="0">
    <w:nsid w:val="371ED6F4"/>
    <w:multiLevelType w:val="singleLevel"/>
    <w:tmpl w:val="371ED6F4"/>
    <w:lvl w:ilvl="0">
      <w:start w:val="1"/>
      <w:numFmt w:val="decimal"/>
      <w:lvlText w:val="%1."/>
      <w:lvlJc w:val="left"/>
      <w:pPr>
        <w:tabs>
          <w:tab w:val="left" w:pos="312"/>
        </w:tabs>
      </w:pPr>
    </w:lvl>
  </w:abstractNum>
  <w:abstractNum w:abstractNumId="19" w15:restartNumberingAfterBreak="0">
    <w:nsid w:val="4A689EF3"/>
    <w:multiLevelType w:val="singleLevel"/>
    <w:tmpl w:val="4A689EF3"/>
    <w:lvl w:ilvl="0">
      <w:start w:val="1"/>
      <w:numFmt w:val="decimal"/>
      <w:lvlText w:val="%1."/>
      <w:lvlJc w:val="left"/>
      <w:pPr>
        <w:tabs>
          <w:tab w:val="left" w:pos="312"/>
        </w:tabs>
      </w:pPr>
    </w:lvl>
  </w:abstractNum>
  <w:abstractNum w:abstractNumId="20" w15:restartNumberingAfterBreak="0">
    <w:nsid w:val="59F338AF"/>
    <w:multiLevelType w:val="singleLevel"/>
    <w:tmpl w:val="59F338AF"/>
    <w:lvl w:ilvl="0">
      <w:start w:val="1"/>
      <w:numFmt w:val="decimal"/>
      <w:lvlText w:val="%1."/>
      <w:lvlJc w:val="left"/>
      <w:pPr>
        <w:tabs>
          <w:tab w:val="left" w:pos="312"/>
        </w:tabs>
      </w:pPr>
    </w:lvl>
  </w:abstractNum>
  <w:abstractNum w:abstractNumId="21" w15:restartNumberingAfterBreak="0">
    <w:nsid w:val="5B630818"/>
    <w:multiLevelType w:val="singleLevel"/>
    <w:tmpl w:val="5B630818"/>
    <w:lvl w:ilvl="0">
      <w:start w:val="1"/>
      <w:numFmt w:val="decimal"/>
      <w:lvlText w:val="%1."/>
      <w:lvlJc w:val="left"/>
      <w:pPr>
        <w:tabs>
          <w:tab w:val="left" w:pos="312"/>
        </w:tabs>
      </w:pPr>
    </w:lvl>
  </w:abstractNum>
  <w:abstractNum w:abstractNumId="22" w15:restartNumberingAfterBreak="0">
    <w:nsid w:val="710F543D"/>
    <w:multiLevelType w:val="singleLevel"/>
    <w:tmpl w:val="710F543D"/>
    <w:lvl w:ilvl="0">
      <w:start w:val="1"/>
      <w:numFmt w:val="decimal"/>
      <w:lvlText w:val="%1."/>
      <w:lvlJc w:val="left"/>
      <w:pPr>
        <w:tabs>
          <w:tab w:val="left" w:pos="312"/>
        </w:tabs>
      </w:pPr>
    </w:lvl>
  </w:abstractNum>
  <w:abstractNum w:abstractNumId="23" w15:restartNumberingAfterBreak="0">
    <w:nsid w:val="73A921B3"/>
    <w:multiLevelType w:val="singleLevel"/>
    <w:tmpl w:val="73A921B3"/>
    <w:lvl w:ilvl="0">
      <w:start w:val="1"/>
      <w:numFmt w:val="decimal"/>
      <w:lvlText w:val="%1."/>
      <w:lvlJc w:val="left"/>
      <w:pPr>
        <w:tabs>
          <w:tab w:val="left" w:pos="312"/>
        </w:tabs>
      </w:pPr>
    </w:lvl>
  </w:abstractNum>
  <w:num w:numId="1">
    <w:abstractNumId w:val="20"/>
  </w:num>
  <w:num w:numId="2">
    <w:abstractNumId w:val="2"/>
  </w:num>
  <w:num w:numId="3">
    <w:abstractNumId w:val="9"/>
  </w:num>
  <w:num w:numId="4">
    <w:abstractNumId w:val="22"/>
  </w:num>
  <w:num w:numId="5">
    <w:abstractNumId w:val="16"/>
  </w:num>
  <w:num w:numId="6">
    <w:abstractNumId w:val="15"/>
  </w:num>
  <w:num w:numId="7">
    <w:abstractNumId w:val="5"/>
  </w:num>
  <w:num w:numId="8">
    <w:abstractNumId w:val="19"/>
  </w:num>
  <w:num w:numId="9">
    <w:abstractNumId w:val="13"/>
  </w:num>
  <w:num w:numId="10">
    <w:abstractNumId w:val="12"/>
  </w:num>
  <w:num w:numId="11">
    <w:abstractNumId w:val="18"/>
  </w:num>
  <w:num w:numId="12">
    <w:abstractNumId w:val="17"/>
  </w:num>
  <w:num w:numId="13">
    <w:abstractNumId w:val="7"/>
  </w:num>
  <w:num w:numId="14">
    <w:abstractNumId w:val="0"/>
  </w:num>
  <w:num w:numId="15">
    <w:abstractNumId w:val="23"/>
  </w:num>
  <w:num w:numId="16">
    <w:abstractNumId w:val="11"/>
  </w:num>
  <w:num w:numId="17">
    <w:abstractNumId w:val="1"/>
  </w:num>
  <w:num w:numId="18">
    <w:abstractNumId w:val="10"/>
  </w:num>
  <w:num w:numId="19">
    <w:abstractNumId w:val="4"/>
  </w:num>
  <w:num w:numId="20">
    <w:abstractNumId w:val="21"/>
  </w:num>
  <w:num w:numId="21">
    <w:abstractNumId w:val="3"/>
  </w:num>
  <w:num w:numId="22">
    <w:abstractNumId w:val="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25"/>
    <w:rsid w:val="0005098C"/>
    <w:rsid w:val="00121C17"/>
    <w:rsid w:val="00272450"/>
    <w:rsid w:val="00295FBC"/>
    <w:rsid w:val="003325F6"/>
    <w:rsid w:val="003654BF"/>
    <w:rsid w:val="00383C21"/>
    <w:rsid w:val="003A36E7"/>
    <w:rsid w:val="00523882"/>
    <w:rsid w:val="008365F2"/>
    <w:rsid w:val="008B67C6"/>
    <w:rsid w:val="00906AE9"/>
    <w:rsid w:val="00A356A7"/>
    <w:rsid w:val="00B44025"/>
    <w:rsid w:val="00BA743D"/>
    <w:rsid w:val="00C3037B"/>
    <w:rsid w:val="00CE537A"/>
    <w:rsid w:val="00D81956"/>
    <w:rsid w:val="00DB0DAD"/>
    <w:rsid w:val="00E66045"/>
    <w:rsid w:val="00EF2B2A"/>
    <w:rsid w:val="00EF36D0"/>
    <w:rsid w:val="00F473C6"/>
    <w:rsid w:val="00FD2512"/>
    <w:rsid w:val="2B530037"/>
    <w:rsid w:val="2F264620"/>
    <w:rsid w:val="3DCB329B"/>
    <w:rsid w:val="66386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E06C"/>
  <w15:docId w15:val="{914E57F8-E942-43CA-BF4A-6286EE10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qFormat/>
    <w:pPr>
      <w:widowControl w:val="0"/>
      <w:spacing w:beforeAutospacing="1" w:afterAutospacing="1"/>
      <w:outlineLvl w:val="0"/>
    </w:pPr>
    <w:rPr>
      <w:rFonts w:ascii="宋体" w:eastAsia="宋体" w:hAnsi="宋体" w:cs="宋体" w:hint="eastAsia"/>
      <w:b/>
      <w:kern w:val="44"/>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Times New Roman"/>
      <w:kern w:val="0"/>
      <w:sz w:val="24"/>
      <w:szCs w:val="24"/>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ascii="Times New Roman" w:eastAsia="宋体" w:hAnsi="Times New Roman" w:cs="Times New Roman"/>
      <w:b/>
      <w:bCs/>
    </w:rPr>
  </w:style>
  <w:style w:type="paragraph" w:styleId="a4">
    <w:name w:val="annotation text"/>
    <w:basedOn w:val="a"/>
    <w:link w:val="a6"/>
    <w:uiPriority w:val="99"/>
    <w:unhideWhenUsed/>
    <w:qFormat/>
    <w:pPr>
      <w:jc w:val="left"/>
    </w:pPr>
  </w:style>
  <w:style w:type="paragraph" w:styleId="a7">
    <w:name w:val="Body Text First Indent"/>
    <w:basedOn w:val="a8"/>
    <w:link w:val="a9"/>
    <w:qFormat/>
    <w:pPr>
      <w:ind w:firstLineChars="100" w:firstLine="420"/>
    </w:pPr>
    <w:rPr>
      <w:rFonts w:ascii="Calibri" w:eastAsia="宋体" w:hAnsi="Calibri" w:cs="Times New Roman"/>
    </w:rPr>
  </w:style>
  <w:style w:type="paragraph" w:styleId="a8">
    <w:name w:val="Body Text"/>
    <w:basedOn w:val="a"/>
    <w:link w:val="aa"/>
    <w:unhideWhenUsed/>
    <w:qFormat/>
    <w:pPr>
      <w:spacing w:after="120"/>
    </w:pPr>
  </w:style>
  <w:style w:type="paragraph" w:styleId="ab">
    <w:name w:val="Normal Indent"/>
    <w:basedOn w:val="a"/>
    <w:qFormat/>
    <w:pPr>
      <w:ind w:firstLineChars="200" w:firstLine="420"/>
    </w:pPr>
    <w:rPr>
      <w:rFonts w:ascii="Calibri" w:eastAsia="宋体" w:hAnsi="Calibri" w:cs="Times New Roman"/>
    </w:rPr>
  </w:style>
  <w:style w:type="paragraph" w:styleId="ac">
    <w:name w:val="Body Text Indent"/>
    <w:basedOn w:val="a"/>
    <w:link w:val="ad"/>
    <w:qFormat/>
    <w:pPr>
      <w:tabs>
        <w:tab w:val="left" w:pos="2985"/>
      </w:tabs>
      <w:spacing w:line="400" w:lineRule="exact"/>
      <w:ind w:firstLine="420"/>
    </w:pPr>
    <w:rPr>
      <w:rFonts w:ascii="仿宋_GB2312" w:eastAsia="仿宋_GB2312" w:hAnsi="Times New Roman" w:cs="Times New Roman"/>
      <w:sz w:val="32"/>
      <w:szCs w:val="20"/>
    </w:rPr>
  </w:style>
  <w:style w:type="paragraph" w:styleId="ae">
    <w:name w:val="Balloon Text"/>
    <w:basedOn w:val="a"/>
    <w:link w:val="af"/>
    <w:uiPriority w:val="99"/>
    <w:qFormat/>
    <w:rPr>
      <w:rFonts w:ascii="Calibri" w:eastAsia="宋体" w:hAnsi="Calibri" w:cs="Times New Roman" w:hint="eastAsia"/>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Subtitle"/>
    <w:basedOn w:val="a"/>
    <w:next w:val="a"/>
    <w:link w:val="af5"/>
    <w:qFormat/>
    <w:pPr>
      <w:spacing w:before="240" w:after="60" w:line="312" w:lineRule="auto"/>
      <w:jc w:val="center"/>
      <w:outlineLvl w:val="1"/>
    </w:pPr>
    <w:rPr>
      <w:rFonts w:ascii="Cambria" w:eastAsia="宋体" w:hAnsi="Cambria" w:cs="Times New Roman" w:hint="eastAsia"/>
      <w:b/>
      <w:bCs/>
      <w:kern w:val="28"/>
      <w:sz w:val="32"/>
      <w:szCs w:val="32"/>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6">
    <w:name w:val="Normal (Web)"/>
    <w:basedOn w:val="a"/>
    <w:qFormat/>
    <w:pPr>
      <w:spacing w:beforeAutospacing="1" w:afterAutospacing="1"/>
      <w:jc w:val="left"/>
    </w:pPr>
    <w:rPr>
      <w:rFonts w:ascii="Calibri" w:eastAsia="宋体" w:hAnsi="Calibri" w:cs="Times New Roman"/>
      <w:kern w:val="0"/>
      <w:sz w:val="24"/>
    </w:rPr>
  </w:style>
  <w:style w:type="character" w:styleId="af7">
    <w:name w:val="Strong"/>
    <w:basedOn w:val="a0"/>
    <w:qFormat/>
    <w:rPr>
      <w:b/>
    </w:rPr>
  </w:style>
  <w:style w:type="character" w:styleId="af8">
    <w:name w:val="Hyperlink"/>
    <w:uiPriority w:val="99"/>
    <w:unhideWhenUsed/>
    <w:qFormat/>
    <w:rPr>
      <w:color w:val="0000FF"/>
      <w:u w:val="single"/>
    </w:rPr>
  </w:style>
  <w:style w:type="character" w:styleId="af9">
    <w:name w:val="annotation reference"/>
    <w:uiPriority w:val="99"/>
    <w:unhideWhenUsed/>
    <w:qFormat/>
    <w:rPr>
      <w:sz w:val="21"/>
      <w:szCs w:val="21"/>
    </w:rPr>
  </w:style>
  <w:style w:type="table" w:styleId="afa">
    <w:name w:val="Table Grid"/>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页眉 字符"/>
    <w:basedOn w:val="a0"/>
    <w:link w:val="af2"/>
    <w:uiPriority w:val="99"/>
    <w:qFormat/>
    <w:rPr>
      <w:sz w:val="18"/>
      <w:szCs w:val="18"/>
    </w:rPr>
  </w:style>
  <w:style w:type="character" w:customStyle="1" w:styleId="af1">
    <w:name w:val="页脚 字符"/>
    <w:basedOn w:val="a0"/>
    <w:link w:val="af0"/>
    <w:uiPriority w:val="99"/>
    <w:qFormat/>
    <w:rPr>
      <w:sz w:val="18"/>
      <w:szCs w:val="18"/>
    </w:rPr>
  </w:style>
  <w:style w:type="character" w:customStyle="1" w:styleId="10">
    <w:name w:val="标题 1 字符"/>
    <w:basedOn w:val="a0"/>
    <w:link w:val="1"/>
    <w:qFormat/>
    <w:rPr>
      <w:rFonts w:ascii="宋体" w:eastAsia="宋体" w:hAnsi="宋体" w:cs="宋体"/>
      <w:b/>
      <w:kern w:val="44"/>
      <w:sz w:val="48"/>
      <w:szCs w:val="48"/>
    </w:rPr>
  </w:style>
  <w:style w:type="character" w:customStyle="1" w:styleId="20">
    <w:name w:val="标题 2 字符"/>
    <w:basedOn w:val="a0"/>
    <w:link w:val="2"/>
    <w:uiPriority w:val="9"/>
    <w:qFormat/>
    <w:rPr>
      <w:rFonts w:ascii="宋体" w:eastAsia="宋体" w:hAnsi="宋体" w:cs="Times New Roman"/>
      <w:kern w:val="0"/>
      <w:sz w:val="24"/>
      <w:szCs w:val="24"/>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6">
    <w:name w:val="批注文字 字符"/>
    <w:basedOn w:val="a0"/>
    <w:link w:val="a4"/>
    <w:qFormat/>
  </w:style>
  <w:style w:type="character" w:customStyle="1" w:styleId="Char">
    <w:name w:val="批注主题 Char"/>
    <w:basedOn w:val="a6"/>
    <w:uiPriority w:val="99"/>
    <w:qFormat/>
    <w:rPr>
      <w:b/>
      <w:bCs/>
    </w:rPr>
  </w:style>
  <w:style w:type="character" w:customStyle="1" w:styleId="aa">
    <w:name w:val="正文文本 字符"/>
    <w:basedOn w:val="a0"/>
    <w:link w:val="a8"/>
    <w:qFormat/>
  </w:style>
  <w:style w:type="character" w:customStyle="1" w:styleId="a9">
    <w:name w:val="正文文本首行缩进 字符"/>
    <w:basedOn w:val="aa"/>
    <w:link w:val="a7"/>
    <w:qFormat/>
    <w:rPr>
      <w:rFonts w:ascii="Calibri" w:eastAsia="宋体" w:hAnsi="Calibri" w:cs="Times New Roman"/>
    </w:rPr>
  </w:style>
  <w:style w:type="character" w:customStyle="1" w:styleId="ad">
    <w:name w:val="正文文本缩进 字符"/>
    <w:basedOn w:val="a0"/>
    <w:link w:val="ac"/>
    <w:qFormat/>
    <w:rPr>
      <w:rFonts w:ascii="仿宋_GB2312" w:eastAsia="仿宋_GB2312" w:hAnsi="Times New Roman" w:cs="Times New Roman"/>
      <w:sz w:val="32"/>
      <w:szCs w:val="20"/>
    </w:rPr>
  </w:style>
  <w:style w:type="character" w:customStyle="1" w:styleId="af">
    <w:name w:val="批注框文本 字符"/>
    <w:basedOn w:val="a0"/>
    <w:link w:val="ae"/>
    <w:uiPriority w:val="99"/>
    <w:qFormat/>
    <w:rPr>
      <w:rFonts w:ascii="Calibri" w:eastAsia="宋体" w:hAnsi="Calibri" w:cs="Times New Roman"/>
      <w:sz w:val="18"/>
      <w:szCs w:val="18"/>
    </w:rPr>
  </w:style>
  <w:style w:type="character" w:customStyle="1" w:styleId="af5">
    <w:name w:val="副标题 字符"/>
    <w:basedOn w:val="a0"/>
    <w:link w:val="af4"/>
    <w:qFormat/>
    <w:rPr>
      <w:rFonts w:ascii="Cambria" w:eastAsia="宋体" w:hAnsi="Cambria" w:cs="Times New Roman"/>
      <w:b/>
      <w:bCs/>
      <w:kern w:val="28"/>
      <w:sz w:val="32"/>
      <w:szCs w:val="32"/>
    </w:rPr>
  </w:style>
  <w:style w:type="character" w:customStyle="1" w:styleId="HTMLChar">
    <w:name w:val="HTML 预设格式 Char"/>
    <w:basedOn w:val="a0"/>
    <w:uiPriority w:val="99"/>
    <w:qFormat/>
    <w:rPr>
      <w:rFonts w:ascii="Courier New" w:hAnsi="Courier New" w:cs="Courier New"/>
      <w:sz w:val="20"/>
      <w:szCs w:val="20"/>
    </w:rPr>
  </w:style>
  <w:style w:type="paragraph" w:customStyle="1" w:styleId="11">
    <w:name w:val="列出段落1"/>
    <w:basedOn w:val="a"/>
    <w:uiPriority w:val="99"/>
    <w:qFormat/>
    <w:pPr>
      <w:ind w:firstLineChars="200" w:firstLine="420"/>
    </w:pPr>
    <w:rPr>
      <w:rFonts w:ascii="Calibri" w:eastAsia="宋体" w:hAnsi="Calibri" w:cs="Times New Roman" w:hint="eastAsia"/>
    </w:rPr>
  </w:style>
  <w:style w:type="paragraph" w:customStyle="1" w:styleId="afb">
    <w:name w:val="文件正文"/>
    <w:basedOn w:val="af4"/>
    <w:next w:val="ae"/>
    <w:uiPriority w:val="2"/>
    <w:qFormat/>
    <w:pPr>
      <w:spacing w:before="0" w:after="0" w:line="560" w:lineRule="exact"/>
      <w:ind w:firstLineChars="200" w:firstLine="622"/>
      <w:jc w:val="both"/>
      <w:outlineLvl w:val="9"/>
    </w:pPr>
    <w:rPr>
      <w:rFonts w:ascii="仿宋_GB2312" w:eastAsia="仿宋_GB2312" w:hAnsi="仿宋_GB2312" w:cs="仿宋_GB2312"/>
      <w:b w:val="0"/>
      <w:bCs w:val="0"/>
      <w:kern w:val="2"/>
    </w:r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paragraph" w:customStyle="1" w:styleId="Subtitle">
    <w:name w:val="&quot;Subtitle&quot;"/>
    <w:qFormat/>
    <w:pPr>
      <w:widowControl w:val="0"/>
      <w:spacing w:before="240" w:after="60" w:line="312" w:lineRule="auto"/>
      <w:jc w:val="center"/>
      <w:outlineLvl w:val="1"/>
    </w:pPr>
    <w:rPr>
      <w:rFonts w:ascii="Cambria" w:eastAsia="宋体" w:hAnsi="Cambria" w:cs="Times New Roman" w:hint="eastAsia"/>
      <w:b/>
      <w:kern w:val="28"/>
      <w:sz w:val="32"/>
      <w:szCs w:val="32"/>
    </w:rPr>
  </w:style>
  <w:style w:type="paragraph" w:customStyle="1" w:styleId="footer">
    <w:name w:val="&quot;footer&quot;"/>
    <w:qFormat/>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BodyText">
    <w:name w:val="&quot;Body Text&quot;"/>
    <w:qFormat/>
    <w:pPr>
      <w:widowControl w:val="0"/>
      <w:spacing w:after="120"/>
      <w:jc w:val="both"/>
    </w:pPr>
    <w:rPr>
      <w:rFonts w:ascii="Calibri" w:eastAsia="宋体" w:hAnsi="Calibri" w:cs="Times New Roman" w:hint="eastAsia"/>
      <w:kern w:val="2"/>
      <w:sz w:val="21"/>
      <w:szCs w:val="22"/>
    </w:rPr>
  </w:style>
  <w:style w:type="paragraph" w:customStyle="1" w:styleId="BalloonText">
    <w:name w:val="&quot;Balloon Text&quot;"/>
    <w:qFormat/>
    <w:pPr>
      <w:widowControl w:val="0"/>
      <w:jc w:val="both"/>
    </w:pPr>
    <w:rPr>
      <w:rFonts w:ascii="Calibri" w:eastAsia="宋体" w:hAnsi="Calibri" w:cs="Times New Roman" w:hint="eastAsia"/>
      <w:kern w:val="2"/>
      <w:sz w:val="18"/>
      <w:szCs w:val="18"/>
    </w:rPr>
  </w:style>
  <w:style w:type="paragraph" w:customStyle="1" w:styleId="afc">
    <w:name w:val="&quot;文件正文&quot;"/>
    <w:basedOn w:val="Subtitle"/>
    <w:qFormat/>
    <w:pPr>
      <w:spacing w:before="0" w:after="0" w:line="560" w:lineRule="atLeast"/>
      <w:ind w:firstLineChars="200" w:firstLine="622"/>
      <w:jc w:val="both"/>
      <w:outlineLvl w:val="9"/>
    </w:pPr>
    <w:rPr>
      <w:rFonts w:ascii="仿宋_GB2312" w:eastAsia="仿宋_GB2312" w:hAnsi="仿宋_GB2312" w:cs="仿宋_GB2312"/>
      <w:b w:val="0"/>
      <w:kern w:val="2"/>
    </w:rPr>
  </w:style>
  <w:style w:type="paragraph" w:customStyle="1" w:styleId="Default0">
    <w:name w:val="&quot;Default&quot;"/>
    <w:qFormat/>
    <w:pPr>
      <w:widowControl w:val="0"/>
      <w:autoSpaceDE w:val="0"/>
      <w:autoSpaceDN w:val="0"/>
      <w:adjustRightInd w:val="0"/>
    </w:pPr>
    <w:rPr>
      <w:rFonts w:ascii="宋体" w:eastAsia="宋体" w:hAnsi="Calibri" w:cs="宋体" w:hint="eastAsia"/>
      <w:color w:val="000000"/>
      <w:sz w:val="24"/>
      <w:szCs w:val="24"/>
    </w:rPr>
  </w:style>
  <w:style w:type="paragraph" w:customStyle="1" w:styleId="ListParagraph">
    <w:name w:val="&quot;List Paragraph&quot;"/>
    <w:qFormat/>
    <w:pPr>
      <w:widowControl w:val="0"/>
      <w:ind w:firstLineChars="200" w:firstLine="420"/>
      <w:jc w:val="both"/>
    </w:pPr>
    <w:rPr>
      <w:rFonts w:ascii="Calibri" w:eastAsia="宋体" w:hAnsi="Calibri" w:cs="Times New Roman" w:hint="eastAsia"/>
      <w:kern w:val="2"/>
      <w:sz w:val="21"/>
      <w:szCs w:val="22"/>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footer0">
    <w:name w:val="&quot;&quot;footer&quot;&quot;"/>
    <w:qFormat/>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BodyText0">
    <w:name w:val="&quot;&quot;Body Text&quot;&quot;"/>
    <w:qFormat/>
    <w:pPr>
      <w:widowControl w:val="0"/>
      <w:spacing w:after="120"/>
      <w:jc w:val="both"/>
    </w:pPr>
    <w:rPr>
      <w:rFonts w:ascii="Calibri" w:eastAsia="宋体" w:hAnsi="Calibri" w:cs="Times New Roman" w:hint="eastAsia"/>
      <w:kern w:val="2"/>
      <w:sz w:val="21"/>
      <w:szCs w:val="22"/>
    </w:rPr>
  </w:style>
  <w:style w:type="paragraph" w:customStyle="1" w:styleId="BalloonText0">
    <w:name w:val="&quot;&quot;Balloon Text&quot;&quot;"/>
    <w:qFormat/>
    <w:pPr>
      <w:widowControl w:val="0"/>
      <w:jc w:val="both"/>
    </w:pPr>
    <w:rPr>
      <w:rFonts w:ascii="Calibri" w:eastAsia="宋体" w:hAnsi="Calibri" w:cs="Times New Roman" w:hint="eastAsia"/>
      <w:kern w:val="2"/>
      <w:sz w:val="18"/>
      <w:szCs w:val="18"/>
    </w:rPr>
  </w:style>
  <w:style w:type="paragraph" w:customStyle="1" w:styleId="afd">
    <w:name w:val="&quot;&quot;文件正文&quot;&quot;"/>
    <w:qFormat/>
    <w:pPr>
      <w:widowControl w:val="0"/>
      <w:spacing w:line="560" w:lineRule="exact"/>
      <w:ind w:firstLineChars="200" w:firstLine="622"/>
      <w:jc w:val="both"/>
    </w:pPr>
    <w:rPr>
      <w:rFonts w:ascii="仿宋_GB2312" w:eastAsia="仿宋_GB2312" w:hAnsi="仿宋_GB2312" w:cs="仿宋_GB2312" w:hint="eastAsia"/>
      <w:kern w:val="2"/>
      <w:sz w:val="32"/>
      <w:szCs w:val="32"/>
    </w:rPr>
  </w:style>
  <w:style w:type="paragraph" w:customStyle="1" w:styleId="Subtitle0">
    <w:name w:val="&quot;&quot;Subtitle&quot;&quot;"/>
    <w:qFormat/>
    <w:pPr>
      <w:widowControl w:val="0"/>
      <w:spacing w:before="240" w:after="60" w:line="312" w:lineRule="auto"/>
      <w:jc w:val="center"/>
      <w:outlineLvl w:val="1"/>
    </w:pPr>
    <w:rPr>
      <w:rFonts w:ascii="Cambria" w:eastAsia="宋体" w:hAnsi="Cambria" w:cs="Times New Roman" w:hint="eastAsia"/>
      <w:b/>
      <w:kern w:val="28"/>
      <w:sz w:val="32"/>
      <w:szCs w:val="32"/>
    </w:rPr>
  </w:style>
  <w:style w:type="paragraph" w:customStyle="1" w:styleId="ListParagraph0">
    <w:name w:val="&quot;&quot;List Paragraph&quot;&quot;"/>
    <w:qFormat/>
    <w:pPr>
      <w:widowControl w:val="0"/>
      <w:ind w:firstLineChars="200" w:firstLine="420"/>
      <w:jc w:val="both"/>
    </w:pPr>
    <w:rPr>
      <w:rFonts w:ascii="Calibri" w:eastAsia="宋体" w:hAnsi="Calibri" w:cs="Times New Roman" w:hint="eastAsia"/>
      <w:kern w:val="2"/>
      <w:sz w:val="21"/>
      <w:szCs w:val="22"/>
    </w:rPr>
  </w:style>
  <w:style w:type="paragraph" w:customStyle="1" w:styleId="Default1">
    <w:name w:val="&quot;&quot;Default&quot;&quot;"/>
    <w:qFormat/>
    <w:pPr>
      <w:widowControl w:val="0"/>
      <w:autoSpaceDE w:val="0"/>
      <w:autoSpaceDN w:val="0"/>
      <w:adjustRightInd w:val="0"/>
    </w:pPr>
    <w:rPr>
      <w:rFonts w:ascii="宋体" w:eastAsia="宋体" w:hAnsi="Calibri" w:cs="宋体" w:hint="eastAsia"/>
      <w:color w:val="000000"/>
      <w:sz w:val="24"/>
      <w:szCs w:val="24"/>
    </w:rPr>
  </w:style>
  <w:style w:type="paragraph" w:customStyle="1" w:styleId="BodyText1">
    <w:name w:val="&quot;&quot;&quot;Body Text&quot;&quot;&quot;"/>
    <w:qFormat/>
    <w:pPr>
      <w:widowControl w:val="0"/>
      <w:spacing w:after="120"/>
      <w:jc w:val="both"/>
    </w:pPr>
    <w:rPr>
      <w:rFonts w:ascii="Calibri" w:eastAsia="宋体" w:hAnsi="Calibri" w:cs="Times New Roman" w:hint="eastAsia"/>
      <w:kern w:val="2"/>
      <w:sz w:val="21"/>
      <w:szCs w:val="22"/>
    </w:rPr>
  </w:style>
  <w:style w:type="paragraph" w:customStyle="1" w:styleId="ListParagraph1">
    <w:name w:val="&quot;&quot;&quot;List Paragraph&quot;&quot;&quot;"/>
    <w:qFormat/>
    <w:pPr>
      <w:widowControl w:val="0"/>
      <w:ind w:firstLineChars="200" w:firstLine="420"/>
      <w:jc w:val="both"/>
    </w:pPr>
    <w:rPr>
      <w:rFonts w:ascii="Calibri" w:eastAsia="宋体" w:hAnsi="Calibri" w:cs="Times New Roman" w:hint="eastAsia"/>
      <w:kern w:val="2"/>
      <w:sz w:val="21"/>
      <w:szCs w:val="22"/>
    </w:rPr>
  </w:style>
  <w:style w:type="paragraph" w:customStyle="1" w:styleId="Default2">
    <w:name w:val="&quot;&quot;&quot;Default&quot;&quot;&quot;"/>
    <w:qFormat/>
    <w:pPr>
      <w:widowControl w:val="0"/>
      <w:autoSpaceDE w:val="0"/>
      <w:autoSpaceDN w:val="0"/>
      <w:adjustRightInd w:val="0"/>
    </w:pPr>
    <w:rPr>
      <w:rFonts w:ascii="宋体" w:eastAsia="宋体" w:hAnsi="Calibri" w:cs="宋体" w:hint="eastAsia"/>
      <w:color w:val="000000"/>
      <w:sz w:val="24"/>
      <w:szCs w:val="24"/>
    </w:rPr>
  </w:style>
  <w:style w:type="paragraph" w:customStyle="1" w:styleId="BalloonText1">
    <w:name w:val="&quot;&quot;&quot;Balloon Text&quot;&quot;&quot;"/>
    <w:qFormat/>
    <w:pPr>
      <w:widowControl w:val="0"/>
      <w:jc w:val="both"/>
    </w:pPr>
    <w:rPr>
      <w:rFonts w:ascii="Calibri" w:eastAsia="宋体" w:hAnsi="Calibri" w:cs="Times New Roman" w:hint="eastAsia"/>
      <w:kern w:val="2"/>
      <w:sz w:val="18"/>
      <w:szCs w:val="18"/>
    </w:rPr>
  </w:style>
  <w:style w:type="paragraph" w:customStyle="1" w:styleId="Subtitle1">
    <w:name w:val="&quot;&quot;&quot;Subtitle&quot;&quot;&quot;"/>
    <w:qFormat/>
    <w:pPr>
      <w:widowControl w:val="0"/>
      <w:spacing w:before="240" w:after="60" w:line="312" w:lineRule="auto"/>
      <w:jc w:val="center"/>
      <w:outlineLvl w:val="1"/>
    </w:pPr>
    <w:rPr>
      <w:rFonts w:ascii="Cambria" w:eastAsia="宋体" w:hAnsi="Cambria" w:cs="Times New Roman" w:hint="eastAsia"/>
      <w:b/>
      <w:kern w:val="28"/>
      <w:sz w:val="32"/>
      <w:szCs w:val="32"/>
    </w:rPr>
  </w:style>
  <w:style w:type="paragraph" w:customStyle="1" w:styleId="footer1">
    <w:name w:val="&quot;&quot;&quot;footer&quot;&quot;&quot;"/>
    <w:qFormat/>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afe">
    <w:name w:val="&quot;&quot;&quot;文件正文&quot;&quot;&quot;"/>
    <w:qFormat/>
    <w:pPr>
      <w:widowControl w:val="0"/>
      <w:spacing w:line="560" w:lineRule="atLeast"/>
      <w:ind w:firstLineChars="200" w:firstLine="622"/>
      <w:jc w:val="both"/>
    </w:pPr>
    <w:rPr>
      <w:rFonts w:ascii="仿宋_GB2312" w:eastAsia="仿宋_GB2312" w:hAnsi="仿宋_GB2312" w:cs="仿宋_GB2312" w:hint="eastAsia"/>
      <w:kern w:val="2"/>
      <w:sz w:val="32"/>
      <w:szCs w:val="3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BalloonText2">
    <w:name w:val="&quot;&quot;&quot;&quot;Balloon Text&quot;&quot;&quot;&quot;"/>
    <w:qFormat/>
    <w:pPr>
      <w:widowControl w:val="0"/>
      <w:jc w:val="both"/>
    </w:pPr>
    <w:rPr>
      <w:rFonts w:ascii="Calibri" w:eastAsia="宋体" w:hAnsi="Calibri" w:cs="Times New Roman" w:hint="eastAsia"/>
      <w:kern w:val="2"/>
      <w:sz w:val="18"/>
      <w:szCs w:val="18"/>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Default3">
    <w:name w:val="&quot;&quot;&quot;&quot;Default&quot;&quot;&quot;&quot;"/>
    <w:qFormat/>
    <w:pPr>
      <w:widowControl w:val="0"/>
      <w:autoSpaceDE w:val="0"/>
      <w:autoSpaceDN w:val="0"/>
      <w:adjustRightInd w:val="0"/>
    </w:pPr>
    <w:rPr>
      <w:rFonts w:ascii="宋体" w:eastAsia="宋体" w:hAnsi="Calibri" w:cs="宋体" w:hint="eastAsia"/>
      <w:color w:val="000000"/>
      <w:sz w:val="24"/>
      <w:szCs w:val="24"/>
    </w:rPr>
  </w:style>
  <w:style w:type="paragraph" w:customStyle="1" w:styleId="Subtitle2">
    <w:name w:val="&quot;&quot;&quot;&quot;Subtitle&quot;&quot;&quot;&quot;"/>
    <w:qFormat/>
    <w:pPr>
      <w:widowControl w:val="0"/>
      <w:spacing w:before="240" w:after="60" w:line="312" w:lineRule="auto"/>
      <w:jc w:val="center"/>
      <w:outlineLvl w:val="1"/>
    </w:pPr>
    <w:rPr>
      <w:rFonts w:ascii="Cambria" w:eastAsia="宋体" w:hAnsi="Cambria" w:cs="Times New Roman" w:hint="eastAsia"/>
      <w:b/>
      <w:kern w:val="28"/>
      <w:sz w:val="32"/>
      <w:szCs w:val="32"/>
    </w:rPr>
  </w:style>
  <w:style w:type="paragraph" w:customStyle="1" w:styleId="aff">
    <w:name w:val="&quot;&quot;&quot;&quot;文件正文&quot;&quot;&quot;&quot;"/>
    <w:qFormat/>
    <w:pPr>
      <w:widowControl w:val="0"/>
      <w:spacing w:line="560" w:lineRule="exact"/>
      <w:ind w:firstLineChars="200" w:firstLine="622"/>
      <w:jc w:val="both"/>
    </w:pPr>
    <w:rPr>
      <w:rFonts w:ascii="仿宋_GB2312" w:eastAsia="仿宋_GB2312" w:hAnsi="仿宋_GB2312" w:cs="仿宋_GB2312" w:hint="eastAsia"/>
      <w:kern w:val="2"/>
      <w:sz w:val="32"/>
      <w:szCs w:val="32"/>
    </w:rPr>
  </w:style>
  <w:style w:type="paragraph" w:customStyle="1" w:styleId="footer2">
    <w:name w:val="&quot;&quot;&quot;&quot;footer&quot;&quot;&quot;&quot;"/>
    <w:qFormat/>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ListParagraph2">
    <w:name w:val="&quot;&quot;&quot;&quot;List Paragraph&quot;&quot;&quot;&quot;"/>
    <w:qFormat/>
    <w:pPr>
      <w:widowControl w:val="0"/>
      <w:ind w:firstLineChars="200" w:firstLine="420"/>
      <w:jc w:val="both"/>
    </w:pPr>
    <w:rPr>
      <w:rFonts w:ascii="Calibri" w:eastAsia="宋体" w:hAnsi="Calibri" w:cs="Times New Roman" w:hint="eastAsia"/>
      <w:kern w:val="2"/>
      <w:sz w:val="21"/>
      <w:szCs w:val="22"/>
    </w:rPr>
  </w:style>
  <w:style w:type="paragraph" w:customStyle="1" w:styleId="BodyText2">
    <w:name w:val="&quot;&quot;&quot;&quot;Body Text&quot;&quot;&quot;&quot;"/>
    <w:qFormat/>
    <w:pPr>
      <w:widowControl w:val="0"/>
      <w:spacing w:after="120"/>
      <w:jc w:val="both"/>
    </w:pPr>
    <w:rPr>
      <w:rFonts w:ascii="Calibri" w:eastAsia="宋体" w:hAnsi="Calibri" w:cs="Times New Roman" w:hint="eastAsia"/>
      <w:kern w:val="2"/>
      <w:sz w:val="21"/>
      <w:szCs w:val="22"/>
    </w:rPr>
  </w:style>
  <w:style w:type="paragraph" w:customStyle="1" w:styleId="Subtitle3">
    <w:name w:val="&quot;&quot;&quot;&quot;&quot;Subtitle&quot;&quot;&quot;&quot;&quot;"/>
    <w:qFormat/>
    <w:pPr>
      <w:widowControl w:val="0"/>
      <w:spacing w:before="240" w:after="60" w:line="312" w:lineRule="auto"/>
      <w:jc w:val="center"/>
      <w:outlineLvl w:val="1"/>
    </w:pPr>
    <w:rPr>
      <w:rFonts w:ascii="Cambria" w:eastAsia="宋体" w:hAnsi="Cambria" w:cs="Times New Roman" w:hint="eastAsia"/>
      <w:b/>
      <w:kern w:val="28"/>
      <w:sz w:val="32"/>
      <w:szCs w:val="32"/>
    </w:rPr>
  </w:style>
  <w:style w:type="paragraph" w:customStyle="1" w:styleId="ListParagraph3">
    <w:name w:val="&quot;&quot;&quot;&quot;&quot;List Paragraph&quot;&quot;&quot;&quot;&quot;"/>
    <w:qFormat/>
    <w:pPr>
      <w:widowControl w:val="0"/>
      <w:ind w:firstLineChars="200" w:firstLine="420"/>
      <w:jc w:val="both"/>
    </w:pPr>
    <w:rPr>
      <w:rFonts w:ascii="Calibri" w:eastAsia="宋体" w:hAnsi="Calibri" w:cs="Times New Roman" w:hint="eastAsia"/>
      <w:kern w:val="2"/>
      <w:sz w:val="21"/>
      <w:szCs w:val="22"/>
    </w:rPr>
  </w:style>
  <w:style w:type="paragraph" w:customStyle="1" w:styleId="Default4">
    <w:name w:val="&quot;&quot;&quot;&quot;&quot;Default&quot;&quot;&quot;&quot;&quot;"/>
    <w:qFormat/>
    <w:pPr>
      <w:widowControl w:val="0"/>
      <w:autoSpaceDE w:val="0"/>
      <w:autoSpaceDN w:val="0"/>
      <w:adjustRightInd w:val="0"/>
    </w:pPr>
    <w:rPr>
      <w:rFonts w:ascii="宋体" w:eastAsia="宋体" w:hAnsi="Calibri" w:cs="宋体" w:hint="eastAsia"/>
      <w:color w:val="000000"/>
      <w:sz w:val="24"/>
      <w:szCs w:val="24"/>
    </w:rPr>
  </w:style>
  <w:style w:type="paragraph" w:customStyle="1" w:styleId="footer3">
    <w:name w:val="&quot;&quot;&quot;&quot;&quot;footer&quot;&quot;&quot;&quot;&quot;"/>
    <w:qFormat/>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aff0">
    <w:name w:val="&quot;&quot;&quot;&quot;&quot;文件正文&quot;&quot;&quot;&quot;&quot;"/>
    <w:qFormat/>
    <w:pPr>
      <w:widowControl w:val="0"/>
      <w:spacing w:line="560" w:lineRule="atLeast"/>
      <w:ind w:firstLineChars="200" w:firstLine="622"/>
      <w:jc w:val="both"/>
    </w:pPr>
    <w:rPr>
      <w:rFonts w:ascii="仿宋_GB2312" w:eastAsia="仿宋_GB2312" w:hAnsi="仿宋_GB2312" w:cs="仿宋_GB2312" w:hint="eastAsia"/>
      <w:kern w:val="2"/>
      <w:sz w:val="32"/>
      <w:szCs w:val="32"/>
    </w:rPr>
  </w:style>
  <w:style w:type="paragraph" w:customStyle="1" w:styleId="header3">
    <w:name w:val="&quot;&quot;&quot;&quot;&quot;header&quot;&quot;&quot;&quot;&quot;"/>
    <w:qFormat/>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BodyText3">
    <w:name w:val="&quot;&quot;&quot;&quot;&quot;Body Text&quot;&quot;&quot;&quot;&quot;"/>
    <w:qFormat/>
    <w:pPr>
      <w:widowControl w:val="0"/>
      <w:spacing w:after="120"/>
      <w:jc w:val="both"/>
    </w:pPr>
    <w:rPr>
      <w:rFonts w:ascii="Calibri" w:eastAsia="宋体" w:hAnsi="Calibri" w:cs="Times New Roman" w:hint="eastAsia"/>
      <w:kern w:val="2"/>
      <w:sz w:val="21"/>
      <w:szCs w:val="22"/>
    </w:rPr>
  </w:style>
  <w:style w:type="paragraph" w:customStyle="1" w:styleId="BalloonText3">
    <w:name w:val="&quot;&quot;&quot;&quot;&quot;Balloon Text&quot;&quot;&quot;&quot;&quot;"/>
    <w:qFormat/>
    <w:pPr>
      <w:widowControl w:val="0"/>
      <w:jc w:val="both"/>
    </w:pPr>
    <w:rPr>
      <w:rFonts w:ascii="Calibri" w:eastAsia="宋体" w:hAnsi="Calibri" w:cs="Times New Roman" w:hint="eastAsia"/>
      <w:kern w:val="2"/>
      <w:sz w:val="18"/>
      <w:szCs w:val="18"/>
    </w:rPr>
  </w:style>
  <w:style w:type="paragraph" w:customStyle="1" w:styleId="12">
    <w:name w:val="修订1"/>
    <w:hidden/>
    <w:uiPriority w:val="99"/>
    <w:unhideWhenUsed/>
    <w:qFormat/>
    <w:rPr>
      <w:rFonts w:ascii="Calibri" w:eastAsia="宋体" w:hAnsi="Calibri" w:cs="Times New Roman" w:hint="eastAsia"/>
      <w:kern w:val="2"/>
      <w:sz w:val="21"/>
      <w:szCs w:val="22"/>
    </w:rPr>
  </w:style>
  <w:style w:type="character" w:customStyle="1" w:styleId="style1">
    <w:name w:val="style1"/>
    <w:basedOn w:val="a0"/>
    <w:qFormat/>
  </w:style>
  <w:style w:type="character" w:customStyle="1" w:styleId="a5">
    <w:name w:val="批注主题 字符"/>
    <w:basedOn w:val="a6"/>
    <w:link w:val="a3"/>
    <w:uiPriority w:val="99"/>
    <w:qFormat/>
    <w:rPr>
      <w:rFonts w:ascii="Times New Roman" w:eastAsia="宋体" w:hAnsi="Times New Roman" w:cs="Times New Roman"/>
      <w:b/>
      <w:bCs/>
    </w:rPr>
  </w:style>
  <w:style w:type="paragraph" w:customStyle="1" w:styleId="CharCharChar">
    <w:name w:val="Char Char Char"/>
    <w:basedOn w:val="a"/>
    <w:qFormat/>
    <w:rPr>
      <w:rFonts w:ascii="Times New Roman" w:eastAsia="宋体" w:hAnsi="Times New Roman" w:cs="黑体"/>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paragraph" w:customStyle="1" w:styleId="13">
    <w:name w:val="列表段落1"/>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D127F34C-BAD4-44AF-BFB7-C780017749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3214</Words>
  <Characters>18325</Characters>
  <Application>Microsoft Office Word</Application>
  <DocSecurity>0</DocSecurity>
  <Lines>152</Lines>
  <Paragraphs>42</Paragraphs>
  <ScaleCrop>false</ScaleCrop>
  <Company>China</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姚慧</dc:creator>
  <cp:lastModifiedBy>嘉庆 张</cp:lastModifiedBy>
  <cp:revision>2</cp:revision>
  <cp:lastPrinted>2020-05-09T09:31:00Z</cp:lastPrinted>
  <dcterms:created xsi:type="dcterms:W3CDTF">2020-08-28T09:47:00Z</dcterms:created>
  <dcterms:modified xsi:type="dcterms:W3CDTF">2020-08-28T09:47:00Z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