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38" w:type="dxa"/>
        <w:jc w:val="center"/>
        <w:tblInd w:w="-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2279"/>
        <w:gridCol w:w="986"/>
        <w:gridCol w:w="1917"/>
        <w:gridCol w:w="133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883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2020年度“深圳市节水型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”评选获奖名单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单位名称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辖区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地址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奖励金额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（元）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深圳市五洲宾馆有限责任公司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福田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广东省深圳市福田区深南大道6001号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120,000.00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绿景纪元大厦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福田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广东省深圳市福田区深南大道6011号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121,915.00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深圳市绿景纪元物业管理服务有限公司（NEO大厦）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水贝珠宝总部大厦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广东省深圳市罗湖区布心路3008号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145,336.75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深圳市明泰润投资发展有限公司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罗湖商务中心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广东省深圳市罗湖区深南东路2028号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87,673.20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北京世邦魏理仕物业管理服务有限公司深圳分公司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深圳市梧桐泉饮品有限公司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南山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广东省深圳市南山区麻磡南路30号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160,000.00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深圳太太药业有限公司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南山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广东省深圳市南山区朗山路17号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153,203.50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深圳市安科讯电子制造有限公司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盐田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广东省深圳市盐田区盐田街道兆山道146号兆山工业区二期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117,720.00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周大福珠宝金行（深圳）有限公司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盐田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广东省深圳市盐田区深盐路2011号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109,555.00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深圳市能源环保有限公司宝安垃圾发电二厂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宝安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广东省深圳市宝安区松岗街道塘下涌社区老虎坑环境园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469,893.60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维百盛大厦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广东省深圳市龙岗区龙城大道126号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80,000.00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深圳市维百盛投资发展有限公司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龙岗星河COCOPark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广东省深圳市龙岗区龙城街道爱联社区爱南路666号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304,266.95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深圳市星河商置集团有限公司龙岗星河时代分公司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星河WORLD二期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龙华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广东省深圳市龙华区梅坂大道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100,000.00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深圳星河智善生活股份有限公司雅宝分公司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深圳市信立泰药业股份有限公司坪山制药厂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坪山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广东省深圳市坪山区聚龙山三号路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190,396.55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深圳市华星光电半导体显示技术有限公司（t6项目）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光明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广东省深圳市光明区公明街道塘明大道9-2号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300,000.00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  <w:bookmarkStart w:id="0" w:name="_GoBack"/>
            <w:bookmarkEnd w:id="0"/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国家管网集团深圳天然气有限公司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大鹏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新区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广东省深圳市大鹏新区迭福路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86,110.00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原名：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中海石油深圳天然气有限公司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8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合计</w:t>
            </w:r>
          </w:p>
        </w:tc>
        <w:tc>
          <w:tcPr>
            <w:tcW w:w="303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2,546,070.55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C3ACE"/>
    <w:rsid w:val="00167783"/>
    <w:rsid w:val="00213A74"/>
    <w:rsid w:val="006058FA"/>
    <w:rsid w:val="17EC3ACE"/>
    <w:rsid w:val="223F5241"/>
    <w:rsid w:val="2C367F7E"/>
    <w:rsid w:val="3ADA624F"/>
    <w:rsid w:val="3E400864"/>
    <w:rsid w:val="4A1F6A5F"/>
    <w:rsid w:val="65C14009"/>
    <w:rsid w:val="745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837</Characters>
  <Lines>6</Lines>
  <Paragraphs>1</Paragraphs>
  <TotalTime>3</TotalTime>
  <ScaleCrop>false</ScaleCrop>
  <LinksUpToDate>false</LinksUpToDate>
  <CharactersWithSpaces>982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2021-05-26T06:47:00Z</dcterms:created>
  <dc:creator>肖荣辉</dc:creator>
  <cp:lastModifiedBy>肖荣辉</cp:lastModifiedBy>
  <dcterms:modified xsi:type="dcterms:W3CDTF">2021-11-17T07:49:45Z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