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Ansi="Arial"/>
          <w:sz w:val="36"/>
          <w:szCs w:val="30"/>
        </w:rPr>
      </w:pPr>
    </w:p>
    <w:p>
      <w:pPr>
        <w:pStyle w:val="9"/>
        <w:rPr>
          <w:rFonts w:hAnsi="Arial"/>
          <w:sz w:val="36"/>
          <w:szCs w:val="30"/>
        </w:rPr>
      </w:pPr>
    </w:p>
    <w:p>
      <w:pPr>
        <w:pStyle w:val="9"/>
        <w:rPr>
          <w:rFonts w:hAnsi="Arial"/>
          <w:sz w:val="36"/>
          <w:szCs w:val="30"/>
        </w:rPr>
      </w:pPr>
    </w:p>
    <w:p>
      <w:pPr>
        <w:pStyle w:val="9"/>
        <w:rPr>
          <w:rFonts w:hAnsi="Arial"/>
          <w:sz w:val="36"/>
          <w:szCs w:val="30"/>
        </w:rPr>
      </w:pPr>
    </w:p>
    <w:p>
      <w:pPr>
        <w:pStyle w:val="9"/>
        <w:rPr>
          <w:rFonts w:hAnsi="Arial"/>
          <w:sz w:val="36"/>
          <w:szCs w:val="30"/>
        </w:rPr>
      </w:pPr>
    </w:p>
    <w:p>
      <w:pPr>
        <w:pStyle w:val="9"/>
        <w:rPr>
          <w:rFonts w:hAnsi="Arial"/>
          <w:sz w:val="36"/>
          <w:szCs w:val="30"/>
        </w:rPr>
      </w:pPr>
      <w:bookmarkStart w:id="70" w:name="_GoBack"/>
      <w:r>
        <w:rPr>
          <w:rFonts w:hint="eastAsia" w:hAnsi="Arial"/>
          <w:sz w:val="36"/>
          <w:szCs w:val="30"/>
        </w:rPr>
        <w:t>海绵城市建设项目施工、运行维护技术规程</w:t>
      </w:r>
    </w:p>
    <w:bookmarkEnd w:id="70"/>
    <w:p>
      <w:pPr>
        <w:pStyle w:val="9"/>
        <w:rPr>
          <w:rFonts w:hAnsi="Arial"/>
          <w:sz w:val="36"/>
          <w:szCs w:val="30"/>
        </w:rPr>
      </w:pPr>
    </w:p>
    <w:p>
      <w:pPr>
        <w:pStyle w:val="9"/>
        <w:rPr>
          <w:rFonts w:hAnsi="Arial"/>
          <w:sz w:val="36"/>
          <w:szCs w:val="30"/>
        </w:rPr>
      </w:pPr>
    </w:p>
    <w:p>
      <w:pPr>
        <w:pStyle w:val="9"/>
        <w:rPr>
          <w:rFonts w:hAnsi="Arial"/>
          <w:sz w:val="28"/>
          <w:szCs w:val="30"/>
        </w:rPr>
        <w:sectPr>
          <w:pgSz w:w="11906" w:h="16838"/>
          <w:pgMar w:top="1440" w:right="1800" w:bottom="1440" w:left="1800" w:header="851" w:footer="992" w:gutter="0"/>
          <w:cols w:space="425" w:num="1"/>
          <w:docGrid w:type="lines" w:linePitch="312" w:charSpace="0"/>
        </w:sectPr>
      </w:pPr>
      <w:r>
        <w:rPr>
          <w:rFonts w:hint="eastAsia" w:hAnsi="Arial"/>
          <w:sz w:val="28"/>
          <w:szCs w:val="30"/>
        </w:rPr>
        <w:t>条文说明</w:t>
      </w:r>
    </w:p>
    <w:p>
      <w:pPr>
        <w:pStyle w:val="12"/>
        <w:ind w:left="420" w:hanging="420"/>
      </w:pPr>
      <w:bookmarkStart w:id="0" w:name="_Toc514347303"/>
      <w:r>
        <w:rPr>
          <w:rFonts w:hint="eastAsia"/>
        </w:rPr>
        <w:t>1 范围</w:t>
      </w:r>
      <w:bookmarkEnd w:id="0"/>
    </w:p>
    <w:p>
      <w:pPr>
        <w:pStyle w:val="10"/>
        <w:tabs>
          <w:tab w:val="center" w:pos="4201"/>
          <w:tab w:val="right" w:leader="dot" w:pos="9298"/>
        </w:tabs>
        <w:ind w:firstLine="420"/>
        <w:rPr>
          <w:rFonts w:hAnsi="宋体"/>
        </w:rPr>
      </w:pPr>
      <w:r>
        <w:rPr>
          <w:rFonts w:hint="eastAsia" w:hAnsi="宋体"/>
        </w:rPr>
        <w:t>本规程仅适用于指导深圳市域范围内新、改、扩建项目源头管控类海绵设施的施工、运行和维护，不适用于</w:t>
      </w:r>
      <w:bookmarkStart w:id="1" w:name="_Hlk524011287"/>
      <w:r>
        <w:rPr>
          <w:rFonts w:hint="eastAsia" w:hAnsi="宋体"/>
        </w:rPr>
        <w:t>市政管渠、市政调蓄设施等类型</w:t>
      </w:r>
      <w:bookmarkEnd w:id="1"/>
      <w:r>
        <w:rPr>
          <w:rFonts w:hint="eastAsia" w:hAnsi="宋体"/>
        </w:rPr>
        <w:t>。市政管渠、市政调蓄设施等类型的运行维护管理方法较为成熟，不适用于源头管控类海绵设施的施工、运行和维护规程。特殊污染源地区（地面易累积污染物的化工厂、制药厂、金属冶炼加工厂、传染病医院、油气库、加油加气站等）、水源保护地等特殊区域如需开展低影响开发建设的，除适用本规程外，还应开展环境影响评价，避免对地下水和水源地造成污染。</w:t>
      </w:r>
    </w:p>
    <w:p>
      <w:pPr>
        <w:widowControl/>
        <w:numPr>
          <w:ilvl w:val="0"/>
          <w:numId w:val="1"/>
        </w:numPr>
        <w:spacing w:before="312" w:beforeLines="100" w:after="312" w:afterLines="100"/>
        <w:ind w:left="210" w:hanging="210"/>
        <w:outlineLvl w:val="1"/>
        <w:rPr>
          <w:rFonts w:ascii="黑体" w:hAnsi="Times New Roman" w:eastAsia="黑体" w:cs="Times New Roman"/>
          <w:kern w:val="0"/>
          <w:szCs w:val="21"/>
        </w:rPr>
      </w:pPr>
      <w:bookmarkStart w:id="2" w:name="_Toc514347304"/>
      <w:r>
        <w:rPr>
          <w:rFonts w:hint="eastAsia" w:ascii="黑体" w:hAnsi="Times New Roman" w:eastAsia="黑体" w:cs="Times New Roman"/>
          <w:kern w:val="0"/>
          <w:szCs w:val="21"/>
        </w:rPr>
        <w:t>术语和定义</w:t>
      </w:r>
      <w:bookmarkEnd w:id="2"/>
      <w:bookmarkStart w:id="3" w:name="_Toc522637885"/>
      <w:bookmarkStart w:id="4" w:name="_Toc522637720"/>
      <w:bookmarkStart w:id="5" w:name="_Toc522637983"/>
    </w:p>
    <w:bookmarkEnd w:id="3"/>
    <w:bookmarkEnd w:id="4"/>
    <w:bookmarkEnd w:id="5"/>
    <w:p>
      <w:pPr>
        <w:pStyle w:val="14"/>
        <w:rPr>
          <w:color w:val="000000"/>
        </w:rPr>
      </w:pPr>
      <w:bookmarkStart w:id="6" w:name="_Hlk524012746"/>
      <w:r>
        <w:rPr>
          <w:rFonts w:hint="eastAsia"/>
          <w:color w:val="000000"/>
        </w:rPr>
        <w:t>3.1</w:t>
      </w:r>
      <w:r>
        <w:rPr>
          <w:color w:val="000000"/>
        </w:rPr>
        <w:t xml:space="preserve"> </w:t>
      </w:r>
      <w:r>
        <w:rPr>
          <w:rFonts w:hint="eastAsia" w:hAnsi="黑体"/>
        </w:rPr>
        <w:t xml:space="preserve">海绵城市 </w:t>
      </w:r>
    </w:p>
    <w:bookmarkEnd w:id="6"/>
    <w:p>
      <w:pPr>
        <w:pStyle w:val="10"/>
        <w:ind w:firstLine="420"/>
        <w:rPr>
          <w:color w:val="000000"/>
        </w:rPr>
      </w:pPr>
      <w:r>
        <w:rPr>
          <w:rFonts w:hint="eastAsia"/>
          <w:color w:val="000000"/>
        </w:rPr>
        <w:t>海绵城市是指通过加强城市规划建设管理，充分发挥建筑、道路和绿地、水系等生态系统对雨水的吸纳、蓄渗和缓释作用，有效控制雨水径流，实现“自然积存、自然渗透、自然净化”的城市发展方式。形象的说，是城市能够像海绵一样，在适应环境变化和应对自然灾害等方面具有良好的“弹性”，下雨时吸水、蓄水、渗水、净水，需要时将蓄存的水“释放”并加以利用。</w:t>
      </w:r>
    </w:p>
    <w:p>
      <w:pPr>
        <w:pStyle w:val="14"/>
      </w:pPr>
      <w:bookmarkStart w:id="7" w:name="_Toc522637723"/>
      <w:bookmarkStart w:id="8" w:name="_Toc522637888"/>
      <w:r>
        <w:rPr>
          <w:rFonts w:hint="eastAsia"/>
        </w:rPr>
        <w:t>3.4</w:t>
      </w:r>
      <w:r>
        <w:t xml:space="preserve"> </w:t>
      </w:r>
      <w:r>
        <w:rPr>
          <w:rFonts w:hint="eastAsia" w:hAnsi="黑体"/>
        </w:rPr>
        <w:t>透水铺装和透水基础</w:t>
      </w:r>
      <w:bookmarkEnd w:id="7"/>
      <w:bookmarkEnd w:id="8"/>
    </w:p>
    <w:p>
      <w:pPr>
        <w:pStyle w:val="10"/>
        <w:ind w:firstLine="420"/>
        <w:rPr>
          <w:color w:val="000000"/>
        </w:rPr>
      </w:pPr>
      <w:r>
        <w:rPr>
          <w:rFonts w:hint="eastAsia"/>
          <w:color w:val="000000"/>
        </w:rPr>
        <w:t>透水铺装按照面层材料不同可分为透水砖铺装、透水水泥混凝土铺装和透水沥青混凝土铺装，嵌草砖、园林铺装中的鹅卵石、碎石铺装等也属于透水铺装。</w:t>
      </w:r>
    </w:p>
    <w:p>
      <w:pPr>
        <w:pStyle w:val="10"/>
        <w:ind w:firstLine="420"/>
        <w:rPr>
          <w:color w:val="000000"/>
        </w:rPr>
      </w:pPr>
      <w:r>
        <w:rPr>
          <w:rFonts w:hint="eastAsia"/>
          <w:color w:val="000000"/>
        </w:rPr>
        <w:t>透水基础包括透水找平层和透水垫层。透水找平层渗透系数应大于</w:t>
      </w:r>
      <w:r>
        <w:rPr>
          <w:color w:val="000000"/>
        </w:rPr>
        <w:t>5×10-4m/s，厚度宜为20～50mm，宜采用粗砂、1:4干拌水泥砂浆等材料。透水垫层厚度不宜小于150mm，采用孔隙率不应小于30%的级配碎石或砾石，厚度应根据蓄存水量要求及蓄存雨水排空时间确定。</w:t>
      </w:r>
    </w:p>
    <w:p>
      <w:pPr>
        <w:pStyle w:val="14"/>
      </w:pPr>
      <w:bookmarkStart w:id="9" w:name="_Toc522637724"/>
      <w:bookmarkStart w:id="10" w:name="_Toc522637889"/>
      <w:r>
        <w:rPr>
          <w:rFonts w:hint="eastAsia"/>
        </w:rPr>
        <w:t>3.5</w:t>
      </w:r>
      <w:r>
        <w:t xml:space="preserve"> </w:t>
      </w:r>
      <w:r>
        <w:rPr>
          <w:rFonts w:hint="eastAsia" w:hAnsi="黑体"/>
        </w:rPr>
        <w:t>绿色屋顶</w:t>
      </w:r>
      <w:bookmarkEnd w:id="9"/>
      <w:bookmarkEnd w:id="10"/>
    </w:p>
    <w:p>
      <w:pPr>
        <w:pStyle w:val="10"/>
        <w:ind w:firstLine="420"/>
        <w:rPr>
          <w:color w:val="000000"/>
        </w:rPr>
      </w:pPr>
      <w:r>
        <w:rPr>
          <w:rFonts w:hint="eastAsia"/>
          <w:color w:val="000000"/>
        </w:rPr>
        <w:t>绿色屋顶也称种植屋顶、屋顶绿化等。根据种植基质深度和景观复杂程度，绿色屋顶又分为简单式和花园式。基质深度根据植物需求及屋顶荷载确定，简单式绿色屋顶的基质深度一般不大于</w:t>
      </w:r>
      <w:r>
        <w:rPr>
          <w:color w:val="000000"/>
        </w:rPr>
        <w:t>150mm，花园式绿色屋顶在种植乔木时基质深度可超过600mm。</w:t>
      </w:r>
    </w:p>
    <w:p>
      <w:pPr>
        <w:widowControl/>
        <w:numPr>
          <w:ilvl w:val="1"/>
          <w:numId w:val="0"/>
        </w:numPr>
        <w:spacing w:before="156" w:beforeLines="50" w:after="156" w:afterLines="50"/>
        <w:jc w:val="left"/>
        <w:outlineLvl w:val="2"/>
        <w:rPr>
          <w:rFonts w:ascii="黑体" w:hAnsi="Times New Roman" w:eastAsia="黑体" w:cs="Times New Roman"/>
          <w:kern w:val="0"/>
          <w:szCs w:val="21"/>
        </w:rPr>
      </w:pPr>
      <w:bookmarkStart w:id="11" w:name="_Toc522637891"/>
      <w:bookmarkStart w:id="12" w:name="_Toc522637726"/>
      <w:r>
        <w:rPr>
          <w:rFonts w:hint="eastAsia" w:ascii="黑体" w:hAnsi="Times New Roman" w:eastAsia="黑体" w:cs="Times New Roman"/>
          <w:kern w:val="0"/>
          <w:szCs w:val="21"/>
        </w:rPr>
        <w:t xml:space="preserve">3.7 </w:t>
      </w:r>
      <w:r>
        <w:rPr>
          <w:rFonts w:hint="eastAsia" w:ascii="黑体" w:hAnsi="黑体" w:eastAsia="黑体" w:cs="Times New Roman"/>
          <w:szCs w:val="24"/>
        </w:rPr>
        <w:t>生物滞留设施</w:t>
      </w:r>
      <w:bookmarkEnd w:id="11"/>
      <w:bookmarkEnd w:id="12"/>
      <w:r>
        <w:rPr>
          <w:rFonts w:hint="eastAsia" w:ascii="黑体" w:hAnsi="黑体" w:eastAsia="黑体" w:cs="Times New Roman"/>
          <w:szCs w:val="24"/>
        </w:rPr>
        <w:t xml:space="preserve"> </w:t>
      </w:r>
    </w:p>
    <w:p>
      <w:pPr>
        <w:widowControl/>
        <w:tabs>
          <w:tab w:val="center" w:pos="4201"/>
          <w:tab w:val="right" w:leader="dot" w:pos="9298"/>
        </w:tabs>
        <w:autoSpaceDE w:val="0"/>
        <w:autoSpaceDN w:val="0"/>
        <w:ind w:firstLine="420" w:firstLineChars="200"/>
        <w:rPr>
          <w:rFonts w:ascii="宋体" w:hAnsi="Times New Roman" w:eastAsia="宋体" w:cs="Times New Roman"/>
          <w:color w:val="000000"/>
          <w:kern w:val="0"/>
          <w:szCs w:val="20"/>
        </w:rPr>
      </w:pPr>
      <w:r>
        <w:rPr>
          <w:rFonts w:hint="eastAsia" w:ascii="宋体" w:hAnsi="Times New Roman" w:eastAsia="宋体" w:cs="Times New Roman"/>
          <w:color w:val="000000"/>
          <w:kern w:val="0"/>
          <w:szCs w:val="20"/>
        </w:rPr>
        <w:t>生物滞留设施指在地势较低的区域，通过植物、土壤和微生物系统蓄渗、净化径流雨水的设施。生物滞留设施分为简易型生物滞留设施和复杂型生物滞留设施，按应用位置不同又称作雨水花园、生物滞留带、种植花坛、生态树池等。通过土壤的过滤和植物的根部吸附、吸收等作用去除雨水径流中污染物，延缓雨水的人工设施。包括入渗型、过滤型及植生滞留槽三种类型。</w:t>
      </w:r>
    </w:p>
    <w:p>
      <w:pPr>
        <w:pStyle w:val="14"/>
      </w:pPr>
      <w:bookmarkStart w:id="13" w:name="_Toc522637738"/>
      <w:bookmarkStart w:id="14" w:name="_Toc522637903"/>
      <w:r>
        <w:rPr>
          <w:rFonts w:hint="eastAsia"/>
        </w:rPr>
        <w:t>3.19</w:t>
      </w:r>
      <w:r>
        <w:t xml:space="preserve"> </w:t>
      </w:r>
      <w:r>
        <w:rPr>
          <w:rFonts w:hint="eastAsia" w:hAnsi="黑体"/>
        </w:rPr>
        <w:t>植被草沟</w:t>
      </w:r>
      <w:bookmarkEnd w:id="13"/>
      <w:bookmarkEnd w:id="14"/>
      <w:r>
        <w:rPr>
          <w:rFonts w:hint="eastAsia" w:hAnsi="黑体"/>
        </w:rPr>
        <w:t xml:space="preserve"> </w:t>
      </w:r>
    </w:p>
    <w:p>
      <w:pPr>
        <w:pStyle w:val="10"/>
        <w:ind w:firstLine="420"/>
        <w:rPr>
          <w:color w:val="000000"/>
        </w:rPr>
      </w:pPr>
      <w:r>
        <w:rPr>
          <w:rFonts w:hint="eastAsia"/>
          <w:color w:val="000000"/>
        </w:rPr>
        <w:t>植被草沟指种有植被的地表沟渠，可收集、输送和排放径流雨水，并具有一定的雨水净化利用，可用于衔接其他各种单项设施、城市雨水管渠系统和超标雨水径流排放系统。一般可分为转输型植被草沟、渗透型干式植被草沟及常有水的湿式植被草沟，可一定程度上提高径流总量和径流污染控制效果。</w:t>
      </w:r>
    </w:p>
    <w:p>
      <w:pPr>
        <w:pStyle w:val="14"/>
      </w:pPr>
      <w:bookmarkStart w:id="15" w:name="_Toc522637907"/>
      <w:bookmarkStart w:id="16" w:name="_Toc522637742"/>
      <w:r>
        <w:rPr>
          <w:rFonts w:hint="eastAsia"/>
        </w:rPr>
        <w:t>3.23</w:t>
      </w:r>
      <w:r>
        <w:t xml:space="preserve"> </w:t>
      </w:r>
      <w:r>
        <w:rPr>
          <w:rFonts w:hint="eastAsia" w:hAnsi="黑体"/>
        </w:rPr>
        <w:t>初期雨水弃流设施和处理设施</w:t>
      </w:r>
      <w:bookmarkEnd w:id="15"/>
      <w:bookmarkEnd w:id="16"/>
      <w:r>
        <w:rPr>
          <w:rFonts w:hint="eastAsia" w:hAnsi="黑体"/>
        </w:rPr>
        <w:t xml:space="preserve"> </w:t>
      </w:r>
    </w:p>
    <w:p>
      <w:pPr>
        <w:pStyle w:val="10"/>
        <w:ind w:firstLine="420"/>
        <w:rPr>
          <w:color w:val="000000"/>
        </w:rPr>
      </w:pPr>
      <w:r>
        <w:rPr>
          <w:rFonts w:hint="eastAsia"/>
          <w:color w:val="000000"/>
        </w:rPr>
        <w:t>初期雨水弃流指通过一定方法或装置将存在初期冲刷效应、污染物浓度较高的降雨初期径流予以弃除，以降低雨水的后续处理难度。弃流雨水应进行处理，如排入其他净化设施或市政污水管网（或雨污合流管网）由污水处理厂进行集中处理等。常见的初期弃流方法包括容积法弃流、小管弃流（水流切换法）等，弃流形式包括自控弃流、渗透弃流、弃流池、雨落管弃流等。</w:t>
      </w:r>
    </w:p>
    <w:p>
      <w:pPr>
        <w:widowControl/>
        <w:numPr>
          <w:ilvl w:val="0"/>
          <w:numId w:val="1"/>
        </w:numPr>
        <w:spacing w:before="312" w:beforeLines="100" w:after="312" w:afterLines="100"/>
        <w:ind w:left="210" w:hanging="210"/>
        <w:outlineLvl w:val="1"/>
        <w:rPr>
          <w:rFonts w:ascii="黑体" w:hAnsi="Times New Roman" w:eastAsia="黑体" w:cs="Times New Roman"/>
          <w:kern w:val="0"/>
          <w:szCs w:val="21"/>
        </w:rPr>
      </w:pPr>
      <w:r>
        <w:rPr>
          <w:rFonts w:ascii="黑体" w:hAnsi="Times New Roman" w:eastAsia="黑体" w:cs="Times New Roman"/>
          <w:kern w:val="0"/>
          <w:szCs w:val="21"/>
        </w:rPr>
        <w:t xml:space="preserve"> </w:t>
      </w:r>
      <w:r>
        <w:rPr>
          <w:rFonts w:hint="eastAsia" w:ascii="黑体" w:hAnsi="Times New Roman" w:eastAsia="黑体" w:cs="Times New Roman"/>
          <w:kern w:val="0"/>
          <w:szCs w:val="21"/>
        </w:rPr>
        <w:t>总则</w:t>
      </w:r>
    </w:p>
    <w:p>
      <w:pPr>
        <w:pStyle w:val="14"/>
        <w:spacing w:before="0" w:beforeLines="0" w:after="0" w:afterLines="0"/>
        <w:ind w:firstLine="420" w:firstLineChars="200"/>
        <w:rPr>
          <w:rFonts w:ascii="宋体" w:hAnsi="宋体" w:eastAsia="宋体"/>
        </w:rPr>
      </w:pPr>
      <w:r>
        <w:rPr>
          <w:rFonts w:hint="eastAsia"/>
          <w:color w:val="000000"/>
        </w:rPr>
        <w:t>4.1</w:t>
      </w:r>
      <w:r>
        <w:rPr>
          <w:color w:val="000000"/>
        </w:rPr>
        <w:t xml:space="preserve"> </w:t>
      </w:r>
      <w:r>
        <w:rPr>
          <w:rFonts w:hint="eastAsia" w:ascii="宋体" w:hAnsi="宋体" w:eastAsia="宋体"/>
          <w:color w:val="000000"/>
        </w:rPr>
        <w:t>海绵设施施工包含了室内外管道安装、景观绿化、雨水收集、水质处理、</w:t>
      </w:r>
      <w:r>
        <w:rPr>
          <w:rFonts w:hint="eastAsia" w:ascii="宋体" w:hAnsi="宋体" w:eastAsia="宋体"/>
        </w:rPr>
        <w:t>设备</w:t>
      </w:r>
      <w:r>
        <w:rPr>
          <w:rFonts w:hint="eastAsia" w:ascii="宋体" w:hAnsi="宋体" w:eastAsia="宋体"/>
          <w:color w:val="000000"/>
        </w:rPr>
        <w:t>安装等内容，比常规的雨水管道系统涵盖的内容多，系统复杂，施工要求更加严格。施工过程是海绵设施能够实现设计目标的一个关键环节，施工时能够按照行政主管部门批准的图纸施工、是否采用正确的材料、各项设施施工能够满足设计要求等都可能对整个项目产生重要影响。因此施工前施工单位应熟悉设计文件和施工图，深入理解设计意图及要求，严格按照设计文件、相应的技术标准进行施工，不得无图纸擅自施工，施工队伍必须有国家统一颁发的相应的资质证书。</w:t>
      </w:r>
    </w:p>
    <w:p>
      <w:pPr>
        <w:widowControl/>
        <w:numPr>
          <w:ilvl w:val="0"/>
          <w:numId w:val="1"/>
        </w:numPr>
        <w:spacing w:before="312" w:beforeLines="100" w:after="312" w:afterLines="100"/>
        <w:ind w:left="210" w:hanging="210"/>
        <w:outlineLvl w:val="1"/>
        <w:rPr>
          <w:rFonts w:ascii="黑体" w:hAnsi="Times New Roman" w:eastAsia="黑体" w:cs="Times New Roman"/>
          <w:kern w:val="0"/>
          <w:szCs w:val="21"/>
        </w:rPr>
      </w:pPr>
      <w:r>
        <w:rPr>
          <w:rFonts w:hint="eastAsia" w:ascii="黑体" w:hAnsi="Times New Roman" w:eastAsia="黑体" w:cs="Times New Roman"/>
          <w:kern w:val="0"/>
          <w:szCs w:val="21"/>
        </w:rPr>
        <w:t>基本规定</w:t>
      </w:r>
    </w:p>
    <w:p>
      <w:pPr>
        <w:pStyle w:val="14"/>
        <w:rPr>
          <w:color w:val="000000"/>
        </w:rPr>
      </w:pPr>
      <w:bookmarkStart w:id="17" w:name="_Toc522637994"/>
      <w:bookmarkStart w:id="18" w:name="_Toc522637915"/>
      <w:bookmarkStart w:id="19" w:name="_Toc522637750"/>
      <w:r>
        <w:rPr>
          <w:rFonts w:hint="eastAsia"/>
          <w:color w:val="000000"/>
        </w:rPr>
        <w:t>5.3 总体要求</w:t>
      </w:r>
      <w:bookmarkEnd w:id="17"/>
      <w:bookmarkEnd w:id="18"/>
      <w:bookmarkEnd w:id="19"/>
    </w:p>
    <w:p>
      <w:pPr>
        <w:pStyle w:val="10"/>
        <w:ind w:firstLine="420"/>
        <w:rPr>
          <w:color w:val="000000"/>
        </w:rPr>
      </w:pPr>
      <w:r>
        <w:rPr>
          <w:rFonts w:hint="eastAsia"/>
          <w:color w:val="000000"/>
        </w:rPr>
        <w:t>a）</w:t>
      </w:r>
      <w:r>
        <w:rPr>
          <w:color w:val="000000"/>
        </w:rPr>
        <w:t xml:space="preserve">施工应注意保护和修复原有的生态系统，避免在生态敏感区域进行相关工程建设，确需建设时应考虑工程建成后对原有生态环境的影响，经充分论证可行后才可进行施工。 海绵城市建设工程施工过程中应充分考虑地震、滑坡、洪水等自然因素及对周围居民正常生活的影响等社会因素，应当符合城市规划、防火、抗震、防洪、治安和交通管理等要求，对拟定用地的水文地质及环境条件等进行充分考察、论证。在文物保护单位的保护范围、建设控制地带以及历史文化保护区内进行的海绵城市建设项目应符合有关文物保护和历史文化保护的要求。 </w:t>
      </w:r>
    </w:p>
    <w:p>
      <w:pPr>
        <w:pStyle w:val="10"/>
        <w:ind w:firstLine="420"/>
        <w:rPr>
          <w:color w:val="000000"/>
        </w:rPr>
      </w:pPr>
      <w:r>
        <w:rPr>
          <w:rFonts w:hint="eastAsia"/>
          <w:color w:val="000000"/>
        </w:rPr>
        <w:t>b）承包单位的低影响开发雨水系统工程建设达到相应的目标后，才具备向业主单位提交工程验收的相关申请和验收请款的条件，若与业主单位另行达成了其他协议或合同中另有约定的除外。</w:t>
      </w:r>
    </w:p>
    <w:p>
      <w:pPr>
        <w:pStyle w:val="10"/>
        <w:ind w:firstLine="420"/>
        <w:rPr>
          <w:color w:val="000000"/>
        </w:rPr>
      </w:pPr>
      <w:r>
        <w:rPr>
          <w:rFonts w:hint="eastAsia"/>
          <w:color w:val="000000"/>
        </w:rPr>
        <w:t>承包单位所实施的工程在完成后或实际开始运行后，应当在业主所要求的状态下连续稳定的运行一定时间以上。在海绵设施运行期间由于正常的扰动而导致不能完成预期雨水控制利用目标时，施工单位应当积极改善，业主则有权适当延长低影响开发设施的运行观察期。</w:t>
      </w:r>
    </w:p>
    <w:p>
      <w:pPr>
        <w:pStyle w:val="10"/>
        <w:ind w:firstLine="420"/>
        <w:rPr>
          <w:color w:val="000000"/>
        </w:rPr>
      </w:pPr>
      <w:r>
        <w:rPr>
          <w:rFonts w:hint="eastAsia"/>
          <w:color w:val="000000"/>
        </w:rPr>
        <w:t>海面设施运行观察期间稳定运行且无其他缺陷可能会因正常扰动而导致再次发生问题时，业主工程主管部门才可进行验收。</w:t>
      </w:r>
    </w:p>
    <w:p>
      <w:pPr>
        <w:pStyle w:val="10"/>
        <w:ind w:firstLine="420"/>
        <w:rPr>
          <w:color w:val="000000"/>
        </w:rPr>
      </w:pPr>
      <w:r>
        <w:rPr>
          <w:rFonts w:hint="eastAsia"/>
          <w:color w:val="000000"/>
        </w:rPr>
        <w:t>c）</w:t>
      </w:r>
      <w:r>
        <w:rPr>
          <w:color w:val="000000"/>
        </w:rPr>
        <w:t>施工现场必须有健全的工程质量管理体系、施工质量控制和质量检验制度。 施工单位应在工程开工前编制施工组织设计，对关键的分项、分部工程应分别编制专项施工方案。施工组织设计、专项施工方案必须按规定程序审批后执行，有变更时应办理变更手续。竖向应作为工程检验与验收的核心内容，设施收水能力和蓄排能力应作为工程检验与验收的关键内容。</w:t>
      </w:r>
    </w:p>
    <w:p>
      <w:pPr>
        <w:pStyle w:val="10"/>
        <w:ind w:firstLine="420"/>
        <w:rPr>
          <w:color w:val="000000"/>
        </w:rPr>
      </w:pPr>
      <w:r>
        <w:rPr>
          <w:rFonts w:hint="eastAsia"/>
          <w:color w:val="000000"/>
        </w:rPr>
        <w:t>施工前，城市规划、建设等主管部门应在甲方提供设计方案申请两证一书时，做好对设施施工图的审查，防止低影响开发实施的工程建设违反了相关规定。</w:t>
      </w:r>
    </w:p>
    <w:p>
      <w:pPr>
        <w:pStyle w:val="10"/>
        <w:ind w:firstLine="420"/>
        <w:rPr>
          <w:color w:val="000000"/>
        </w:rPr>
      </w:pPr>
      <w:r>
        <w:rPr>
          <w:rFonts w:hint="eastAsia"/>
          <w:color w:val="000000"/>
        </w:rPr>
        <w:t>施工中，应依据相关规定，对工程建设的具体操作程序进行检查监督，对局部完成的工程应进行相应的检验措施，以确保工程的施工质量。</w:t>
      </w:r>
      <w:r>
        <w:rPr>
          <w:color w:val="000000"/>
        </w:rPr>
        <w:t>在质量检查、验收中使用的计量器具和检测设备，必须经法定计量单位的检定，检校合格后方可使用。 海绵城市建设工程的验收宜在整个工程经过一个雨季运行检验后进行。为做好海绵城市示范工程的数据积累，便于推广，具有创新性设计及试验性的雨水设施应设置监测井。管道、检查井等的施工安装与验收管理应满足相关规范的规定。</w:t>
      </w:r>
    </w:p>
    <w:p>
      <w:pPr>
        <w:pStyle w:val="10"/>
        <w:ind w:firstLine="420"/>
        <w:rPr>
          <w:color w:val="000000"/>
        </w:rPr>
      </w:pPr>
      <w:r>
        <w:rPr>
          <w:rFonts w:hint="eastAsia"/>
          <w:color w:val="000000"/>
        </w:rPr>
        <w:t>建设完成后，要在第一场大雨或中雨的雨后及时到工程施工现场逐一检查个低影响开发设施，看有无不合格现象，其结果亦须经监理及甲方代表验收认可。每次下雨均应检查并做好记录，且有甲方、监理、施工单位三方签字。</w:t>
      </w:r>
    </w:p>
    <w:p>
      <w:pPr>
        <w:pStyle w:val="10"/>
        <w:ind w:firstLine="420"/>
        <w:rPr>
          <w:color w:val="000000"/>
        </w:rPr>
      </w:pPr>
      <w:r>
        <w:rPr>
          <w:rFonts w:hint="eastAsia"/>
          <w:color w:val="000000"/>
        </w:rPr>
        <w:t>d）</w:t>
      </w:r>
      <w:r>
        <w:rPr>
          <w:color w:val="000000"/>
        </w:rPr>
        <w:t>隐蔽工程全过程影像资料应作为重点备案资料，水土流失与不均匀沉降应作为施工过程及试运行阶段重点检验内容。冬、雨季施工时应制定相应的施工技术措施。施工现场应做好水土保持措施，防止施工过程对设施、排水管渠设施及周边环境功能的扰动和破坏。</w:t>
      </w:r>
      <w:r>
        <w:rPr>
          <w:rFonts w:hint="eastAsia"/>
          <w:color w:val="000000"/>
        </w:rPr>
        <w:t xml:space="preserve"> </w:t>
      </w:r>
      <w:r>
        <w:rPr>
          <w:color w:val="000000"/>
        </w:rPr>
        <w:t xml:space="preserve">   </w:t>
      </w:r>
    </w:p>
    <w:p>
      <w:pPr>
        <w:pStyle w:val="10"/>
        <w:ind w:firstLine="420"/>
        <w:rPr>
          <w:color w:val="000000"/>
        </w:rPr>
      </w:pPr>
      <w:r>
        <w:rPr>
          <w:rFonts w:hint="eastAsia"/>
          <w:color w:val="000000"/>
        </w:rPr>
        <w:t>e）</w:t>
      </w:r>
      <w:r>
        <w:rPr>
          <w:color w:val="000000"/>
        </w:rPr>
        <w:t xml:space="preserve">海绵城市相关工程的规模、竖向、平面布局、材料规格与类型等应按照批准的工程设计文件和施工技术标准进行施工。修改设计应有设计单位出具的设计变更通知单。海绵城市建设工程所需的设备、材料应满足设计要求，进入施工现场时必须按照相关要求进行进场验收。 </w:t>
      </w:r>
    </w:p>
    <w:p>
      <w:pPr>
        <w:widowControl/>
        <w:numPr>
          <w:ilvl w:val="0"/>
          <w:numId w:val="1"/>
        </w:numPr>
        <w:spacing w:before="312" w:beforeLines="100" w:after="312" w:afterLines="100"/>
        <w:ind w:left="210" w:hanging="210"/>
        <w:outlineLvl w:val="1"/>
        <w:rPr>
          <w:rFonts w:ascii="黑体" w:hAnsi="Times New Roman" w:eastAsia="黑体" w:cs="Times New Roman"/>
          <w:kern w:val="0"/>
          <w:szCs w:val="21"/>
        </w:rPr>
      </w:pPr>
      <w:r>
        <w:rPr>
          <w:rFonts w:hint="eastAsia" w:ascii="黑体" w:hAnsi="Times New Roman" w:eastAsia="黑体" w:cs="Times New Roman"/>
          <w:kern w:val="0"/>
          <w:szCs w:val="21"/>
        </w:rPr>
        <w:t>施工细则</w:t>
      </w:r>
    </w:p>
    <w:p>
      <w:pPr>
        <w:pStyle w:val="14"/>
      </w:pPr>
      <w:bookmarkStart w:id="20" w:name="_Toc522637996"/>
      <w:bookmarkStart w:id="21" w:name="_Toc522637752"/>
      <w:bookmarkStart w:id="22" w:name="_Toc522637917"/>
      <w:r>
        <w:rPr>
          <w:rFonts w:hint="eastAsia"/>
        </w:rPr>
        <w:t>6</w:t>
      </w:r>
      <w:r>
        <w:t>.1</w:t>
      </w:r>
      <w:r>
        <w:rPr>
          <w:rFonts w:hint="eastAsia"/>
        </w:rPr>
        <w:t>一般规定</w:t>
      </w:r>
      <w:bookmarkEnd w:id="20"/>
      <w:bookmarkEnd w:id="21"/>
      <w:bookmarkEnd w:id="22"/>
    </w:p>
    <w:p>
      <w:pPr>
        <w:pStyle w:val="10"/>
        <w:ind w:firstLine="420"/>
        <w:rPr>
          <w:color w:val="000000"/>
        </w:rPr>
      </w:pPr>
      <w:r>
        <w:rPr>
          <w:rFonts w:hint="eastAsia"/>
          <w:color w:val="000000"/>
        </w:rPr>
        <w:t>d）施工质量的管理与检查验收在国外通常称为“质量控制</w:t>
      </w:r>
      <w:r>
        <w:rPr>
          <w:color w:val="000000"/>
        </w:rPr>
        <w:t>/质量保证”(简称为QC/QA)，</w:t>
      </w:r>
      <w:r>
        <w:rPr>
          <w:rFonts w:hint="eastAsia"/>
          <w:color w:val="000000"/>
        </w:rPr>
        <w:t>是工程项目保证质量的手段。在施工的各个阶段，业主、承包商、监理及监督单位各有各的责任。</w:t>
      </w:r>
    </w:p>
    <w:p>
      <w:pPr>
        <w:pStyle w:val="10"/>
        <w:ind w:firstLine="420"/>
        <w:rPr>
          <w:color w:val="000000"/>
        </w:rPr>
      </w:pPr>
      <w:r>
        <w:rPr>
          <w:rFonts w:hint="eastAsia"/>
          <w:color w:val="000000"/>
        </w:rPr>
        <w:t>对施工质量的“过程控制”及“动态质量管理”是在连续生产线上及时发现不合格的工序和单元，防止它流入下一个工序和单元，这样可以保证最后的产品是合格品。“过程控制”首先是工艺控制，即所采用的施工工艺不致产生不合格产品。我国的工程质量管理体制、方法，包括监理制度在内，大部分是对工程进行事后“质量检查”，还不能说是过程中进行“质量控制”。</w:t>
      </w:r>
    </w:p>
    <w:p>
      <w:pPr>
        <w:pStyle w:val="10"/>
        <w:ind w:firstLine="420"/>
        <w:rPr>
          <w:color w:val="000000"/>
        </w:rPr>
      </w:pPr>
      <w:r>
        <w:rPr>
          <w:rFonts w:hint="eastAsia"/>
          <w:color w:val="000000"/>
        </w:rPr>
        <w:t>e）</w:t>
      </w:r>
      <w:r>
        <w:rPr>
          <w:color w:val="000000"/>
        </w:rPr>
        <w:t>施工前检查各种材料的来源与质量</w:t>
      </w:r>
      <w:r>
        <w:rPr>
          <w:rFonts w:hint="eastAsia"/>
          <w:color w:val="000000"/>
        </w:rPr>
        <w:t>，重要的材料包括土工布、防渗材料、管材、砾石、沙等。采购前，需要供货单位提供最新检测报告以保证其满足本规范规定的技术要求。特别需要说明的是，本规程中规定的土工布需采用短纤针刺非织造土工布，故土工布应按照《土工合成材料短纤针刺非织造土工布》（</w:t>
      </w:r>
      <w:r>
        <w:rPr>
          <w:color w:val="000000"/>
        </w:rPr>
        <w:t>GB/T17638-1998）检测标准进行检测。</w:t>
      </w:r>
    </w:p>
    <w:p>
      <w:pPr>
        <w:pStyle w:val="10"/>
        <w:ind w:firstLine="420"/>
        <w:rPr>
          <w:color w:val="000000"/>
        </w:rPr>
      </w:pPr>
      <w:r>
        <w:rPr>
          <w:color w:val="000000"/>
        </w:rPr>
        <w:t>有特殊要求的土壤在回填前应进行测试</w:t>
      </w:r>
      <w:r>
        <w:rPr>
          <w:rFonts w:hint="eastAsia"/>
          <w:color w:val="000000"/>
        </w:rPr>
        <w:t>，回填土壤的特性是保证低影响开发工程设施满足设计目标的重要指标之一，在土壤回填前应进行现场测试方可进行回填。</w:t>
      </w:r>
      <w:bookmarkStart w:id="23" w:name="_Toc522637753"/>
      <w:bookmarkStart w:id="24" w:name="_Toc522637918"/>
      <w:bookmarkStart w:id="25" w:name="_Toc522637997"/>
      <w:r>
        <w:rPr>
          <w:rFonts w:hint="eastAsia"/>
          <w:color w:val="000000"/>
        </w:rPr>
        <w:t>渗透设施</w:t>
      </w:r>
      <w:bookmarkEnd w:id="23"/>
      <w:bookmarkEnd w:id="24"/>
      <w:bookmarkEnd w:id="25"/>
    </w:p>
    <w:p>
      <w:pPr>
        <w:pStyle w:val="15"/>
        <w:numPr>
          <w:ilvl w:val="2"/>
          <w:numId w:val="2"/>
        </w:numPr>
        <w:spacing w:before="156" w:after="156"/>
        <w:rPr>
          <w:color w:val="000000"/>
        </w:rPr>
      </w:pPr>
      <w:bookmarkStart w:id="26" w:name="_Toc522637754"/>
      <w:bookmarkStart w:id="27" w:name="_Toc522637919"/>
      <w:r>
        <w:rPr>
          <w:rFonts w:hint="eastAsia"/>
          <w:color w:val="000000"/>
        </w:rPr>
        <w:t>透水铺装</w:t>
      </w:r>
      <w:bookmarkEnd w:id="26"/>
      <w:bookmarkEnd w:id="27"/>
    </w:p>
    <w:p>
      <w:pPr>
        <w:pStyle w:val="10"/>
        <w:ind w:firstLine="422"/>
        <w:outlineLvl w:val="4"/>
        <w:rPr>
          <w:b/>
          <w:color w:val="000000"/>
        </w:rPr>
      </w:pPr>
      <w:r>
        <w:rPr>
          <w:rFonts w:hint="eastAsia"/>
          <w:b/>
          <w:color w:val="000000"/>
        </w:rPr>
        <w:t>6.2.1.3</w:t>
      </w:r>
      <w:r>
        <w:rPr>
          <w:b/>
          <w:color w:val="000000"/>
        </w:rPr>
        <w:t xml:space="preserve"> </w:t>
      </w:r>
      <w:r>
        <w:rPr>
          <w:rFonts w:hint="eastAsia"/>
          <w:b/>
          <w:color w:val="000000"/>
        </w:rPr>
        <w:t>根据</w:t>
      </w:r>
      <w:r>
        <w:rPr>
          <w:rFonts w:hint="eastAsia"/>
          <w:b/>
          <w:szCs w:val="21"/>
        </w:rPr>
        <w:t>《透水砖路面技术规程》</w:t>
      </w:r>
      <w:r>
        <w:rPr>
          <w:rFonts w:hint="eastAsia"/>
          <w:b/>
          <w:color w:val="000000"/>
        </w:rPr>
        <w:t>（</w:t>
      </w:r>
      <w:r>
        <w:rPr>
          <w:b/>
          <w:color w:val="000000"/>
        </w:rPr>
        <w:t>CJJ/T188-2012）的规定，</w:t>
      </w:r>
      <w:r>
        <w:rPr>
          <w:rFonts w:hint="eastAsia"/>
          <w:b/>
          <w:color w:val="000000"/>
        </w:rPr>
        <w:t>透水砖路面的施工应</w:t>
      </w:r>
      <w:r>
        <w:rPr>
          <w:b/>
          <w:color w:val="000000"/>
        </w:rPr>
        <w:t>符合下列要求：</w:t>
      </w:r>
    </w:p>
    <w:p>
      <w:pPr>
        <w:pStyle w:val="10"/>
        <w:ind w:firstLine="420"/>
        <w:rPr>
          <w:color w:val="000000"/>
        </w:rPr>
      </w:pPr>
      <w:r>
        <w:rPr>
          <w:rFonts w:hint="eastAsia"/>
          <w:color w:val="000000"/>
        </w:rPr>
        <w:t>（</w:t>
      </w:r>
      <w:r>
        <w:rPr>
          <w:color w:val="000000"/>
        </w:rPr>
        <w:t xml:space="preserve">1）土基层施工应符合下列规定: </w:t>
      </w:r>
    </w:p>
    <w:p>
      <w:pPr>
        <w:pStyle w:val="10"/>
        <w:ind w:firstLine="420"/>
        <w:rPr>
          <w:color w:val="000000"/>
        </w:rPr>
      </w:pPr>
      <w:r>
        <w:rPr>
          <w:rFonts w:hint="eastAsia"/>
          <w:color w:val="000000"/>
        </w:rPr>
        <w:t>土基碾压应遵循先轻后重、先稳后振、先低后高、先慢后快、轮迹重叠的原则，从边缘向中央进行，达到设计要求压实度。当不适合采用压路机碾压时，应用小型机械夯实。</w:t>
      </w:r>
      <w:r>
        <w:rPr>
          <w:color w:val="000000"/>
        </w:rPr>
        <w:t xml:space="preserve"> </w:t>
      </w:r>
    </w:p>
    <w:p>
      <w:pPr>
        <w:pStyle w:val="10"/>
        <w:ind w:firstLine="420"/>
        <w:rPr>
          <w:color w:val="000000"/>
        </w:rPr>
      </w:pPr>
      <w:r>
        <w:rPr>
          <w:rFonts w:hint="eastAsia"/>
          <w:color w:val="000000"/>
        </w:rPr>
        <w:t>（</w:t>
      </w:r>
      <w:r>
        <w:rPr>
          <w:color w:val="000000"/>
        </w:rPr>
        <w:t xml:space="preserve">2）垫层施工应符合下列规定: </w:t>
      </w:r>
    </w:p>
    <w:p>
      <w:pPr>
        <w:pStyle w:val="10"/>
        <w:ind w:firstLine="420"/>
        <w:rPr>
          <w:color w:val="000000"/>
        </w:rPr>
      </w:pPr>
      <w:r>
        <w:rPr>
          <w:color w:val="000000"/>
        </w:rPr>
        <w:t xml:space="preserve">1）垫层宜采用中粗砂、级配碎石为材料。 </w:t>
      </w:r>
    </w:p>
    <w:p>
      <w:pPr>
        <w:pStyle w:val="10"/>
        <w:ind w:firstLine="420"/>
        <w:rPr>
          <w:color w:val="000000"/>
        </w:rPr>
      </w:pPr>
      <w:r>
        <w:rPr>
          <w:color w:val="000000"/>
        </w:rPr>
        <w:t xml:space="preserve">2）垫层压实度不应小于95%。 </w:t>
      </w:r>
    </w:p>
    <w:p>
      <w:pPr>
        <w:pStyle w:val="10"/>
        <w:ind w:firstLine="420"/>
        <w:rPr>
          <w:color w:val="000000"/>
        </w:rPr>
      </w:pPr>
      <w:r>
        <w:rPr>
          <w:rFonts w:hint="eastAsia"/>
          <w:color w:val="000000"/>
        </w:rPr>
        <w:t>（</w:t>
      </w:r>
      <w:r>
        <w:rPr>
          <w:color w:val="000000"/>
        </w:rPr>
        <w:t xml:space="preserve">3）基层施工应符合下列规定: </w:t>
      </w:r>
    </w:p>
    <w:p>
      <w:pPr>
        <w:pStyle w:val="10"/>
        <w:ind w:firstLine="420"/>
        <w:rPr>
          <w:color w:val="000000"/>
        </w:rPr>
      </w:pPr>
      <w:r>
        <w:rPr>
          <w:color w:val="000000"/>
        </w:rPr>
        <w:t xml:space="preserve">1）透水基层应采用强度高、透水性能良好、水稳定性好的透水材料。 </w:t>
      </w:r>
    </w:p>
    <w:p>
      <w:pPr>
        <w:pStyle w:val="10"/>
        <w:ind w:firstLine="420"/>
        <w:rPr>
          <w:color w:val="000000"/>
        </w:rPr>
      </w:pPr>
      <w:r>
        <w:rPr>
          <w:color w:val="000000"/>
        </w:rPr>
        <w:t xml:space="preserve">2）透水混凝土基层应设置纵横温度缝膨胀缝和收缩缝和施工缝。温度缝和施工缝间距可为4.5m-5.5m，不宜超过6m。 </w:t>
      </w:r>
    </w:p>
    <w:p>
      <w:pPr>
        <w:pStyle w:val="10"/>
        <w:ind w:firstLine="420"/>
        <w:rPr>
          <w:color w:val="000000"/>
        </w:rPr>
      </w:pPr>
      <w:r>
        <w:rPr>
          <w:color w:val="000000"/>
        </w:rPr>
        <w:t xml:space="preserve">3）基层透水混凝土夯实成型后，方可在其上铺筑找平层、面层。 </w:t>
      </w:r>
    </w:p>
    <w:p>
      <w:pPr>
        <w:pStyle w:val="10"/>
        <w:ind w:firstLine="420"/>
        <w:rPr>
          <w:color w:val="000000"/>
        </w:rPr>
      </w:pPr>
      <w:r>
        <w:rPr>
          <w:color w:val="000000"/>
        </w:rPr>
        <w:t xml:space="preserve">4）面层施工完成后，应及时洒水养护、保持湿润状态，必要时可采取覆盖措施。 </w:t>
      </w:r>
    </w:p>
    <w:p>
      <w:pPr>
        <w:pStyle w:val="10"/>
        <w:ind w:firstLine="420"/>
        <w:rPr>
          <w:color w:val="000000"/>
        </w:rPr>
      </w:pPr>
      <w:r>
        <w:rPr>
          <w:rFonts w:hint="eastAsia"/>
          <w:color w:val="000000"/>
        </w:rPr>
        <w:t>（4</w:t>
      </w:r>
      <w:r>
        <w:rPr>
          <w:color w:val="000000"/>
        </w:rPr>
        <w:t>）</w:t>
      </w:r>
      <w:r>
        <w:rPr>
          <w:rFonts w:hint="eastAsia"/>
          <w:color w:val="000000"/>
        </w:rPr>
        <w:t>硅砂透水砖找平层</w:t>
      </w:r>
      <w:r>
        <w:rPr>
          <w:color w:val="000000"/>
        </w:rPr>
        <w:t>施工应符合下列规定:</w:t>
      </w:r>
    </w:p>
    <w:p>
      <w:pPr>
        <w:pStyle w:val="10"/>
        <w:ind w:firstLine="420"/>
        <w:rPr>
          <w:color w:val="000000"/>
        </w:rPr>
      </w:pPr>
      <w:r>
        <w:rPr>
          <w:color w:val="000000"/>
        </w:rPr>
        <w:t xml:space="preserve">1）硅砂透水砖找平层用砂与粘结剂重量比宜为8:1，再加入少量水拌和，每罐料搅拌时间应保证2min以上，搅拌均匀后应达到手握成团，松手即散的状态。 </w:t>
      </w:r>
    </w:p>
    <w:p>
      <w:pPr>
        <w:pStyle w:val="10"/>
        <w:ind w:firstLine="420"/>
        <w:rPr>
          <w:color w:val="000000"/>
        </w:rPr>
      </w:pPr>
      <w:r>
        <w:rPr>
          <w:color w:val="000000"/>
        </w:rPr>
        <w:t xml:space="preserve">2）透水粘结找平层的摊铺厚度人行道应为30mm-40mm；停车场及车行道应为40mm-50mm。 </w:t>
      </w:r>
    </w:p>
    <w:p>
      <w:pPr>
        <w:pStyle w:val="10"/>
        <w:ind w:firstLine="420"/>
        <w:rPr>
          <w:color w:val="000000"/>
        </w:rPr>
      </w:pPr>
      <w:r>
        <w:rPr>
          <w:rFonts w:hint="eastAsia"/>
          <w:color w:val="000000"/>
        </w:rPr>
        <w:t>（</w:t>
      </w:r>
      <w:r>
        <w:rPr>
          <w:color w:val="000000"/>
        </w:rPr>
        <w:t>5）硅砂透水砖面层铺装应符合下列规定</w:t>
      </w:r>
      <w:r>
        <w:rPr>
          <w:rFonts w:hint="eastAsia"/>
          <w:color w:val="000000"/>
        </w:rPr>
        <w:t>：</w:t>
      </w:r>
    </w:p>
    <w:p>
      <w:pPr>
        <w:pStyle w:val="10"/>
        <w:ind w:firstLine="420"/>
        <w:rPr>
          <w:color w:val="000000"/>
        </w:rPr>
      </w:pPr>
      <w:r>
        <w:rPr>
          <w:color w:val="000000"/>
        </w:rPr>
        <w:t>1）面层施工控制标志设置应满足下列条件</w:t>
      </w:r>
      <w:r>
        <w:rPr>
          <w:rFonts w:hint="eastAsia"/>
          <w:color w:val="000000"/>
        </w:rPr>
        <w:t>：</w:t>
      </w:r>
    </w:p>
    <w:p>
      <w:pPr>
        <w:pStyle w:val="10"/>
        <w:numPr>
          <w:ilvl w:val="0"/>
          <w:numId w:val="3"/>
        </w:numPr>
        <w:ind w:firstLineChars="0"/>
        <w:rPr>
          <w:color w:val="000000"/>
        </w:rPr>
      </w:pPr>
      <w:r>
        <w:rPr>
          <w:color w:val="000000"/>
        </w:rPr>
        <w:t>铺装控制网格不应大于6.0m×6.0m</w:t>
      </w:r>
    </w:p>
    <w:p>
      <w:pPr>
        <w:pStyle w:val="10"/>
        <w:numPr>
          <w:ilvl w:val="0"/>
          <w:numId w:val="3"/>
        </w:numPr>
        <w:ind w:firstLineChars="0"/>
        <w:rPr>
          <w:color w:val="000000"/>
        </w:rPr>
      </w:pPr>
      <w:r>
        <w:rPr>
          <w:color w:val="000000"/>
        </w:rPr>
        <w:t>设置标高控制点，控制点间距不应超过10m</w:t>
      </w:r>
    </w:p>
    <w:p>
      <w:pPr>
        <w:pStyle w:val="10"/>
        <w:numPr>
          <w:ilvl w:val="0"/>
          <w:numId w:val="3"/>
        </w:numPr>
        <w:ind w:firstLineChars="0"/>
        <w:rPr>
          <w:color w:val="000000"/>
        </w:rPr>
      </w:pPr>
      <w:r>
        <w:rPr>
          <w:color w:val="000000"/>
        </w:rPr>
        <w:t>相邻标志点间应拉通线。</w:t>
      </w:r>
    </w:p>
    <w:p>
      <w:pPr>
        <w:pStyle w:val="10"/>
        <w:ind w:firstLine="420"/>
        <w:rPr>
          <w:color w:val="000000"/>
        </w:rPr>
      </w:pPr>
      <w:r>
        <w:rPr>
          <w:color w:val="000000"/>
        </w:rPr>
        <w:t xml:space="preserve">2）直线或规则区域内两块相邻硅砂透水砖的接缝宽度不宜大于3mm。 </w:t>
      </w:r>
    </w:p>
    <w:p>
      <w:pPr>
        <w:pStyle w:val="10"/>
        <w:ind w:firstLine="420"/>
        <w:rPr>
          <w:color w:val="000000"/>
        </w:rPr>
      </w:pPr>
      <w:r>
        <w:rPr>
          <w:color w:val="000000"/>
        </w:rPr>
        <w:t xml:space="preserve">3）严禁在已完成铺装的路面上拌合砂浆、堆放材料或遗撒灰土。 </w:t>
      </w:r>
    </w:p>
    <w:p>
      <w:pPr>
        <w:pStyle w:val="10"/>
        <w:ind w:firstLine="420"/>
        <w:rPr>
          <w:color w:val="000000"/>
        </w:rPr>
      </w:pPr>
      <w:r>
        <w:rPr>
          <w:rFonts w:hint="eastAsia"/>
          <w:color w:val="000000"/>
        </w:rPr>
        <w:t>（</w:t>
      </w:r>
      <w:r>
        <w:rPr>
          <w:color w:val="000000"/>
        </w:rPr>
        <w:t>6）填缝应符合下列规定</w:t>
      </w:r>
      <w:r>
        <w:rPr>
          <w:rFonts w:hint="eastAsia"/>
          <w:color w:val="000000"/>
        </w:rPr>
        <w:t>：</w:t>
      </w:r>
    </w:p>
    <w:p>
      <w:pPr>
        <w:pStyle w:val="10"/>
        <w:ind w:firstLine="420"/>
        <w:rPr>
          <w:color w:val="000000"/>
        </w:rPr>
      </w:pPr>
      <w:r>
        <w:rPr>
          <w:color w:val="000000"/>
        </w:rPr>
        <w:t xml:space="preserve">1）硅砂透水砖铺砌完成并养护24h后，用填缝砂填缝，分多次进行，直至缝隙饱满，同时将余砂清理干净。 </w:t>
      </w:r>
    </w:p>
    <w:p>
      <w:pPr>
        <w:pStyle w:val="10"/>
        <w:ind w:firstLine="420"/>
        <w:rPr>
          <w:color w:val="000000"/>
        </w:rPr>
      </w:pPr>
      <w:r>
        <w:rPr>
          <w:color w:val="000000"/>
        </w:rPr>
        <w:t xml:space="preserve">2）缝宽应符合设计要求。 </w:t>
      </w:r>
    </w:p>
    <w:p>
      <w:pPr>
        <w:pStyle w:val="10"/>
        <w:ind w:firstLine="420"/>
        <w:rPr>
          <w:color w:val="000000"/>
        </w:rPr>
      </w:pPr>
      <w:r>
        <w:rPr>
          <w:rFonts w:hint="eastAsia"/>
          <w:color w:val="000000"/>
        </w:rPr>
        <w:t>（</w:t>
      </w:r>
      <w:r>
        <w:rPr>
          <w:color w:val="000000"/>
        </w:rPr>
        <w:t>7）清理及养护应符合下列规定</w:t>
      </w:r>
      <w:r>
        <w:rPr>
          <w:rFonts w:hint="eastAsia"/>
          <w:color w:val="000000"/>
        </w:rPr>
        <w:t>：</w:t>
      </w:r>
    </w:p>
    <w:p>
      <w:pPr>
        <w:pStyle w:val="10"/>
        <w:ind w:firstLine="420"/>
        <w:rPr>
          <w:color w:val="000000"/>
        </w:rPr>
      </w:pPr>
      <w:r>
        <w:rPr>
          <w:color w:val="000000"/>
        </w:rPr>
        <w:t xml:space="preserve">1）填缝完成后应及时洒水养护，同时保证砖面整洁。 </w:t>
      </w:r>
    </w:p>
    <w:p>
      <w:pPr>
        <w:pStyle w:val="10"/>
        <w:ind w:firstLine="420"/>
        <w:rPr>
          <w:color w:val="000000"/>
        </w:rPr>
      </w:pPr>
      <w:r>
        <w:rPr>
          <w:color w:val="000000"/>
        </w:rPr>
        <w:t>2）铺装完工后养护时间不得小于7d。</w:t>
      </w:r>
    </w:p>
    <w:p>
      <w:pPr>
        <w:pStyle w:val="10"/>
        <w:ind w:firstLine="422"/>
        <w:outlineLvl w:val="4"/>
        <w:rPr>
          <w:b/>
          <w:color w:val="000000"/>
        </w:rPr>
      </w:pPr>
      <w:r>
        <w:rPr>
          <w:rFonts w:hint="eastAsia"/>
          <w:b/>
          <w:color w:val="000000"/>
        </w:rPr>
        <w:t>6.2.1.6</w:t>
      </w:r>
      <w:r>
        <w:rPr>
          <w:b/>
          <w:color w:val="000000"/>
        </w:rPr>
        <w:t xml:space="preserve"> </w:t>
      </w:r>
      <w:r>
        <w:rPr>
          <w:rFonts w:hint="eastAsia"/>
          <w:b/>
          <w:color w:val="000000"/>
        </w:rPr>
        <w:t>根据《透水水泥混凝土路面技术规程》（</w:t>
      </w:r>
      <w:r>
        <w:rPr>
          <w:b/>
          <w:color w:val="000000"/>
        </w:rPr>
        <w:t>CJJ／T 135-2009）</w:t>
      </w:r>
      <w:r>
        <w:rPr>
          <w:rFonts w:hint="eastAsia"/>
          <w:b/>
          <w:color w:val="000000"/>
        </w:rPr>
        <w:t>的规定，</w:t>
      </w:r>
      <w:r>
        <w:rPr>
          <w:b/>
          <w:color w:val="000000"/>
        </w:rPr>
        <w:t>透水混凝土路面</w:t>
      </w:r>
      <w:r>
        <w:rPr>
          <w:rFonts w:hint="eastAsia"/>
          <w:b/>
          <w:color w:val="000000"/>
        </w:rPr>
        <w:t>施工</w:t>
      </w:r>
      <w:r>
        <w:rPr>
          <w:b/>
          <w:color w:val="000000"/>
        </w:rPr>
        <w:t>应符合下列规定；</w:t>
      </w:r>
    </w:p>
    <w:p>
      <w:pPr>
        <w:pStyle w:val="10"/>
        <w:ind w:firstLine="420"/>
        <w:rPr>
          <w:color w:val="000000"/>
        </w:rPr>
      </w:pPr>
      <w:r>
        <w:rPr>
          <w:rFonts w:hint="eastAsia"/>
          <w:color w:val="000000"/>
        </w:rPr>
        <w:t>（</w:t>
      </w:r>
      <w:r>
        <w:rPr>
          <w:color w:val="000000"/>
        </w:rPr>
        <w:t xml:space="preserve">1）透水混凝土拌合物摊铺时，以人工均匀摊铺，找准平整度与排水坡度，摊铺厚度应考虑其摊铺系数，松铺系数宜为1.1。 </w:t>
      </w:r>
    </w:p>
    <w:p>
      <w:pPr>
        <w:pStyle w:val="10"/>
        <w:ind w:firstLine="420"/>
        <w:rPr>
          <w:color w:val="000000"/>
        </w:rPr>
      </w:pPr>
      <w:r>
        <w:rPr>
          <w:rFonts w:hint="eastAsia"/>
          <w:color w:val="000000"/>
        </w:rPr>
        <w:t>（</w:t>
      </w:r>
      <w:r>
        <w:rPr>
          <w:color w:val="000000"/>
        </w:rPr>
        <w:t xml:space="preserve">2）透水混凝土宜采用专用低频振动压实机，或采用平板振动器振动和专用滚压工具滚压。 </w:t>
      </w:r>
    </w:p>
    <w:p>
      <w:pPr>
        <w:pStyle w:val="10"/>
        <w:ind w:firstLine="420"/>
        <w:rPr>
          <w:color w:val="000000"/>
        </w:rPr>
      </w:pPr>
      <w:r>
        <w:rPr>
          <w:rFonts w:hint="eastAsia"/>
          <w:color w:val="000000"/>
        </w:rPr>
        <w:t>（</w:t>
      </w:r>
      <w:r>
        <w:rPr>
          <w:color w:val="000000"/>
        </w:rPr>
        <w:t xml:space="preserve">3）透水混凝土压实后，宜使用机械对透水性混凝土面层进行收面，必要时配合人工拍实、抹平。整平时必须保持模板顶面整洁，接缝处板面平整。 </w:t>
      </w:r>
    </w:p>
    <w:p>
      <w:pPr>
        <w:pStyle w:val="10"/>
        <w:ind w:firstLine="420"/>
        <w:rPr>
          <w:color w:val="000000"/>
        </w:rPr>
      </w:pPr>
      <w:r>
        <w:rPr>
          <w:rFonts w:hint="eastAsia"/>
          <w:color w:val="000000"/>
        </w:rPr>
        <w:t>（</w:t>
      </w:r>
      <w:r>
        <w:rPr>
          <w:color w:val="000000"/>
        </w:rPr>
        <w:t xml:space="preserve">4）透水混凝土拌制浇筑注意避免地表温度在40℃以上施工，同时不得在雨天和冬期施工。 </w:t>
      </w:r>
    </w:p>
    <w:p>
      <w:pPr>
        <w:pStyle w:val="10"/>
        <w:ind w:firstLine="420"/>
        <w:rPr>
          <w:color w:val="000000"/>
        </w:rPr>
      </w:pPr>
      <w:r>
        <w:rPr>
          <w:rFonts w:hint="eastAsia"/>
          <w:color w:val="000000"/>
        </w:rPr>
        <w:t>（</w:t>
      </w:r>
      <w:r>
        <w:rPr>
          <w:color w:val="000000"/>
        </w:rPr>
        <w:t xml:space="preserve">5）透水混凝土面层施工后，宜在48小时内涂刷保护剂。涂刷保护剂前，面层应进行清洁。 </w:t>
      </w:r>
    </w:p>
    <w:p>
      <w:pPr>
        <w:pStyle w:val="10"/>
        <w:ind w:firstLine="420"/>
        <w:rPr>
          <w:color w:val="000000"/>
        </w:rPr>
      </w:pPr>
      <w:r>
        <w:rPr>
          <w:rFonts w:hint="eastAsia"/>
          <w:color w:val="000000"/>
        </w:rPr>
        <w:t>（</w:t>
      </w:r>
      <w:r>
        <w:rPr>
          <w:color w:val="000000"/>
        </w:rPr>
        <w:t xml:space="preserve">6）道路工程施工时，每5m左右应设一道小胀缝，缝宽10~15mm当施工长度超过30m时，应设宽度为10~15mm 的伸缩缝。施工中施工缝可代替伸缩缝。 </w:t>
      </w:r>
    </w:p>
    <w:p>
      <w:pPr>
        <w:pStyle w:val="10"/>
        <w:ind w:firstLine="420"/>
        <w:rPr>
          <w:color w:val="000000"/>
        </w:rPr>
      </w:pPr>
      <w:r>
        <w:rPr>
          <w:rFonts w:hint="eastAsia"/>
          <w:color w:val="000000"/>
        </w:rPr>
        <w:t>（</w:t>
      </w:r>
      <w:r>
        <w:rPr>
          <w:color w:val="000000"/>
        </w:rPr>
        <w:t>7）广场的接缝，应不大于25 m2的分隔，以小胀缝方式设置，缝宽15~20mm。胀缝中均嵌入定型的橡树塑胶材料，厚度和宽度按设计要求定。</w:t>
      </w:r>
    </w:p>
    <w:p>
      <w:pPr>
        <w:pStyle w:val="10"/>
        <w:ind w:firstLine="422"/>
        <w:outlineLvl w:val="4"/>
        <w:rPr>
          <w:b/>
          <w:color w:val="000000"/>
        </w:rPr>
      </w:pPr>
      <w:r>
        <w:rPr>
          <w:rFonts w:hint="eastAsia"/>
          <w:b/>
          <w:color w:val="000000"/>
        </w:rPr>
        <w:t>6.2.1.7</w:t>
      </w:r>
      <w:r>
        <w:rPr>
          <w:b/>
          <w:color w:val="000000"/>
        </w:rPr>
        <w:t xml:space="preserve"> </w:t>
      </w:r>
      <w:r>
        <w:rPr>
          <w:rFonts w:hint="eastAsia"/>
          <w:b/>
          <w:color w:val="000000"/>
        </w:rPr>
        <w:t>根据《透水沥青路面技术规程》（</w:t>
      </w:r>
      <w:r>
        <w:rPr>
          <w:b/>
          <w:color w:val="000000"/>
        </w:rPr>
        <w:t>CJJ／T 190-2012）</w:t>
      </w:r>
      <w:r>
        <w:rPr>
          <w:rFonts w:hint="eastAsia"/>
          <w:b/>
          <w:color w:val="000000"/>
        </w:rPr>
        <w:t>的规定，</w:t>
      </w:r>
      <w:r>
        <w:rPr>
          <w:b/>
          <w:color w:val="000000"/>
        </w:rPr>
        <w:t>透水沥青路面施工应符合下列规定</w:t>
      </w:r>
      <w:r>
        <w:rPr>
          <w:rFonts w:hint="eastAsia"/>
          <w:b/>
          <w:color w:val="000000"/>
        </w:rPr>
        <w:t>：</w:t>
      </w:r>
    </w:p>
    <w:p>
      <w:pPr>
        <w:pStyle w:val="10"/>
        <w:ind w:firstLine="420"/>
        <w:rPr>
          <w:color w:val="000000"/>
        </w:rPr>
      </w:pPr>
      <w:r>
        <w:rPr>
          <w:rFonts w:hint="eastAsia"/>
          <w:color w:val="000000"/>
        </w:rPr>
        <w:t>（</w:t>
      </w:r>
      <w:r>
        <w:rPr>
          <w:color w:val="000000"/>
        </w:rPr>
        <w:t xml:space="preserve">1）透水沥青路面开工前，宜铺筑单幅长度为100~200m的试验路段，进行混凝土的试拌、试铺和试压，确定合适的施工工艺。 </w:t>
      </w:r>
    </w:p>
    <w:p>
      <w:pPr>
        <w:pStyle w:val="10"/>
        <w:ind w:firstLine="420"/>
        <w:rPr>
          <w:color w:val="000000"/>
        </w:rPr>
      </w:pPr>
      <w:r>
        <w:rPr>
          <w:rFonts w:hint="eastAsia"/>
          <w:color w:val="000000"/>
        </w:rPr>
        <w:t>（</w:t>
      </w:r>
      <w:r>
        <w:rPr>
          <w:color w:val="000000"/>
        </w:rPr>
        <w:t xml:space="preserve">2）当遇到雨天或气温低于10℃时，不得进行透水沥青路面的施工。 </w:t>
      </w:r>
    </w:p>
    <w:p>
      <w:pPr>
        <w:pStyle w:val="10"/>
        <w:ind w:firstLine="420"/>
        <w:rPr>
          <w:color w:val="000000"/>
        </w:rPr>
      </w:pPr>
      <w:r>
        <w:rPr>
          <w:rFonts w:hint="eastAsia"/>
          <w:color w:val="000000"/>
        </w:rPr>
        <w:t>（</w:t>
      </w:r>
      <w:r>
        <w:rPr>
          <w:color w:val="000000"/>
        </w:rPr>
        <w:t xml:space="preserve">3）铺筑透水沥青混凝土前，应对下层结构的质量进行检查，符合要求后方可进行面层施工。 </w:t>
      </w:r>
    </w:p>
    <w:p>
      <w:pPr>
        <w:pStyle w:val="10"/>
        <w:ind w:firstLine="420"/>
        <w:rPr>
          <w:color w:val="000000"/>
        </w:rPr>
      </w:pPr>
      <w:r>
        <w:rPr>
          <w:rFonts w:hint="eastAsia"/>
          <w:color w:val="000000"/>
        </w:rPr>
        <w:t>（</w:t>
      </w:r>
      <w:r>
        <w:rPr>
          <w:color w:val="000000"/>
        </w:rPr>
        <w:t xml:space="preserve">4）透水沥青路面密实下承层应符合设计及施工规范要求，且坡度与路面设计坡度一致透水沥青路面施工前应均匀喷洒0.6 L/㎡~1.0L/㎡的改性乳化沥青粘层。粘层油的喷洒应符合《公路沥青路面施工技术规范》（JTG F40-2004）中的规定。 </w:t>
      </w:r>
    </w:p>
    <w:p>
      <w:pPr>
        <w:pStyle w:val="10"/>
        <w:ind w:firstLine="420"/>
        <w:rPr>
          <w:color w:val="000000"/>
        </w:rPr>
      </w:pPr>
      <w:r>
        <w:rPr>
          <w:rFonts w:hint="eastAsia"/>
          <w:color w:val="000000"/>
        </w:rPr>
        <w:t>（</w:t>
      </w:r>
      <w:r>
        <w:rPr>
          <w:color w:val="000000"/>
        </w:rPr>
        <w:t>5）透水沥青混凝土的拌制、运输、摊铺、压实及成型应符合《公路沥青路面施工技术规范》（JTG F40-2004）的规定。</w:t>
      </w:r>
    </w:p>
    <w:p>
      <w:pPr>
        <w:pStyle w:val="15"/>
        <w:spacing w:before="156" w:after="156"/>
        <w:rPr>
          <w:color w:val="000000"/>
        </w:rPr>
      </w:pPr>
      <w:bookmarkStart w:id="28" w:name="_Toc522637756"/>
      <w:bookmarkStart w:id="29" w:name="_Toc522637921"/>
      <w:r>
        <w:rPr>
          <w:rFonts w:hint="eastAsia"/>
          <w:color w:val="000000"/>
        </w:rPr>
        <w:t>6.2.3</w:t>
      </w:r>
      <w:r>
        <w:rPr>
          <w:color w:val="000000"/>
        </w:rPr>
        <w:t xml:space="preserve"> </w:t>
      </w:r>
      <w:r>
        <w:rPr>
          <w:rFonts w:hint="eastAsia"/>
          <w:color w:val="000000"/>
        </w:rPr>
        <w:t>下沉式绿地</w:t>
      </w:r>
      <w:bookmarkEnd w:id="28"/>
      <w:bookmarkEnd w:id="29"/>
    </w:p>
    <w:p>
      <w:pPr>
        <w:pStyle w:val="10"/>
        <w:ind w:firstLine="422"/>
        <w:outlineLvl w:val="4"/>
        <w:rPr>
          <w:b/>
          <w:color w:val="000000"/>
        </w:rPr>
      </w:pPr>
      <w:r>
        <w:rPr>
          <w:rFonts w:hint="eastAsia"/>
          <w:b/>
          <w:color w:val="000000"/>
        </w:rPr>
        <w:t>6.2.3.3</w:t>
      </w:r>
      <w:r>
        <w:rPr>
          <w:b/>
          <w:color w:val="000000"/>
        </w:rPr>
        <w:t xml:space="preserve"> </w:t>
      </w:r>
      <w:r>
        <w:rPr>
          <w:rFonts w:hint="eastAsia"/>
          <w:color w:val="000000"/>
        </w:rPr>
        <w:t>下沉式绿地</w:t>
      </w:r>
      <w:r>
        <w:rPr>
          <w:color w:val="000000"/>
        </w:rPr>
        <w:t>施工</w:t>
      </w:r>
      <w:r>
        <w:rPr>
          <w:rFonts w:hint="eastAsia"/>
          <w:color w:val="000000"/>
        </w:rPr>
        <w:t>时，其</w:t>
      </w:r>
      <w:r>
        <w:rPr>
          <w:color w:val="000000"/>
        </w:rPr>
        <w:t>构造做法</w:t>
      </w:r>
      <w:r>
        <w:rPr>
          <w:rFonts w:hint="eastAsia"/>
          <w:color w:val="000000"/>
        </w:rPr>
        <w:t>、检查井以及</w:t>
      </w:r>
      <w:r>
        <w:rPr>
          <w:color w:val="000000"/>
        </w:rPr>
        <w:t>溢流口设置的位置、深度及间距应符合设计要求和《给水排水管道工程施工及验收规范》（GB 50268</w:t>
      </w:r>
      <w:r>
        <w:rPr>
          <w:rFonts w:hint="eastAsia"/>
          <w:color w:val="000000"/>
        </w:rPr>
        <w:t>-2008</w:t>
      </w:r>
      <w:r>
        <w:rPr>
          <w:color w:val="000000"/>
        </w:rPr>
        <w:t>）相关规定。种植土以排水良好的沙性壤土为宜，保证土壤渗透能力符合规范和设计要求，如土壤渗透性较差，应通过改良措施增大土壤渗透能力。</w:t>
      </w:r>
    </w:p>
    <w:p>
      <w:pPr>
        <w:pStyle w:val="10"/>
        <w:ind w:firstLine="420"/>
        <w:rPr>
          <w:color w:val="000000"/>
        </w:rPr>
      </w:pPr>
      <w:r>
        <w:rPr>
          <w:rFonts w:hint="eastAsia"/>
          <w:color w:val="000000"/>
        </w:rPr>
        <w:t>c</w:t>
      </w:r>
      <w:r>
        <w:rPr>
          <w:color w:val="000000"/>
        </w:rPr>
        <w:t>）下沉式绿地的植物施工</w:t>
      </w:r>
      <w:r>
        <w:rPr>
          <w:rFonts w:hint="eastAsia"/>
          <w:color w:val="000000"/>
        </w:rPr>
        <w:t>要求：</w:t>
      </w:r>
    </w:p>
    <w:p>
      <w:pPr>
        <w:pStyle w:val="10"/>
        <w:ind w:firstLine="420"/>
        <w:rPr>
          <w:color w:val="000000"/>
        </w:rPr>
      </w:pPr>
      <w:r>
        <w:rPr>
          <w:rFonts w:hint="eastAsia"/>
          <w:color w:val="000000"/>
        </w:rPr>
        <w:t>1</w:t>
      </w:r>
      <w:r>
        <w:rPr>
          <w:color w:val="000000"/>
        </w:rPr>
        <w:t xml:space="preserve">）满足耐涝属性，海绵城市的属性要求收集、净化和下渗雨水。雨水景观设施中，景观植物在雨洪期间汇集雨水的植草沟、雨水花园、生态滞留区能够正常生长。 </w:t>
      </w:r>
    </w:p>
    <w:p>
      <w:pPr>
        <w:pStyle w:val="10"/>
        <w:ind w:firstLine="420"/>
        <w:rPr>
          <w:color w:val="000000"/>
        </w:rPr>
      </w:pPr>
      <w:r>
        <w:rPr>
          <w:rFonts w:hint="eastAsia"/>
          <w:color w:val="000000"/>
        </w:rPr>
        <w:t>2</w:t>
      </w:r>
      <w:r>
        <w:rPr>
          <w:color w:val="000000"/>
        </w:rPr>
        <w:t xml:space="preserve">）满足耐旱属性。 </w:t>
      </w:r>
    </w:p>
    <w:p>
      <w:pPr>
        <w:pStyle w:val="10"/>
        <w:ind w:firstLine="420"/>
        <w:rPr>
          <w:color w:val="000000"/>
        </w:rPr>
      </w:pPr>
      <w:r>
        <w:rPr>
          <w:rFonts w:hint="eastAsia"/>
          <w:color w:val="000000"/>
        </w:rPr>
        <w:t>3</w:t>
      </w:r>
      <w:r>
        <w:rPr>
          <w:color w:val="000000"/>
        </w:rPr>
        <w:t xml:space="preserve">）满足根系发达，净化能力强的属性，能够对雨水冲刷带来的面源污染物进行净化。 </w:t>
      </w:r>
    </w:p>
    <w:p>
      <w:pPr>
        <w:pStyle w:val="10"/>
        <w:ind w:firstLine="420"/>
        <w:rPr>
          <w:color w:val="000000"/>
        </w:rPr>
      </w:pPr>
      <w:r>
        <w:rPr>
          <w:rFonts w:hint="eastAsia"/>
          <w:color w:val="000000"/>
        </w:rPr>
        <w:t>4</w:t>
      </w:r>
      <w:r>
        <w:rPr>
          <w:color w:val="000000"/>
        </w:rPr>
        <w:t>）满足本土化植物景观搭配需求，当地植物的筛选结合，最大化因地制宜，组合搭配宜人的植物组团。</w:t>
      </w:r>
    </w:p>
    <w:p>
      <w:pPr>
        <w:pStyle w:val="15"/>
        <w:numPr>
          <w:ilvl w:val="2"/>
          <w:numId w:val="4"/>
        </w:numPr>
        <w:spacing w:before="156" w:after="156"/>
        <w:rPr>
          <w:color w:val="000000"/>
        </w:rPr>
      </w:pPr>
      <w:bookmarkStart w:id="30" w:name="_Toc522637757"/>
      <w:bookmarkStart w:id="31" w:name="_Toc522637922"/>
      <w:r>
        <w:rPr>
          <w:rFonts w:hint="eastAsia"/>
          <w:color w:val="000000"/>
        </w:rPr>
        <w:t>生物滞留设施</w:t>
      </w:r>
      <w:bookmarkEnd w:id="30"/>
      <w:bookmarkEnd w:id="31"/>
    </w:p>
    <w:p>
      <w:pPr>
        <w:pStyle w:val="10"/>
        <w:ind w:firstLine="422"/>
        <w:outlineLvl w:val="4"/>
        <w:rPr>
          <w:b/>
          <w:color w:val="000000"/>
        </w:rPr>
      </w:pPr>
      <w:r>
        <w:rPr>
          <w:rFonts w:hint="eastAsia"/>
          <w:b/>
          <w:color w:val="000000"/>
        </w:rPr>
        <w:t>6.2.</w:t>
      </w:r>
      <w:r>
        <w:rPr>
          <w:b/>
          <w:color w:val="000000"/>
        </w:rPr>
        <w:t>4</w:t>
      </w:r>
      <w:r>
        <w:rPr>
          <w:rFonts w:hint="eastAsia"/>
          <w:b/>
          <w:color w:val="000000"/>
        </w:rPr>
        <w:t>.3</w:t>
      </w:r>
      <w:r>
        <w:rPr>
          <w:b/>
          <w:color w:val="000000"/>
        </w:rPr>
        <w:t xml:space="preserve"> </w:t>
      </w:r>
      <w:r>
        <w:rPr>
          <w:color w:val="000000"/>
        </w:rPr>
        <w:t>生物滞留设施施工</w:t>
      </w:r>
      <w:r>
        <w:rPr>
          <w:rFonts w:hint="eastAsia"/>
          <w:color w:val="000000"/>
        </w:rPr>
        <w:t>应符合以下相关</w:t>
      </w:r>
      <w:r>
        <w:rPr>
          <w:color w:val="000000"/>
        </w:rPr>
        <w:t>要求</w:t>
      </w:r>
      <w:r>
        <w:rPr>
          <w:rFonts w:hint="eastAsia"/>
          <w:color w:val="000000"/>
        </w:rPr>
        <w:t>：</w:t>
      </w:r>
    </w:p>
    <w:p>
      <w:pPr>
        <w:pStyle w:val="10"/>
        <w:ind w:firstLine="420"/>
        <w:rPr>
          <w:color w:val="000000"/>
        </w:rPr>
      </w:pPr>
      <w:r>
        <w:rPr>
          <w:rFonts w:hint="eastAsia"/>
          <w:color w:val="000000"/>
        </w:rPr>
        <w:t>（1）</w:t>
      </w:r>
      <w:r>
        <w:rPr>
          <w:color w:val="000000"/>
        </w:rPr>
        <w:t xml:space="preserve">施工准备及测量放线，应符合下列规定: </w:t>
      </w:r>
    </w:p>
    <w:p>
      <w:pPr>
        <w:pStyle w:val="10"/>
        <w:ind w:firstLine="420"/>
        <w:rPr>
          <w:color w:val="000000"/>
        </w:rPr>
      </w:pPr>
      <w:r>
        <w:rPr>
          <w:color w:val="000000"/>
        </w:rPr>
        <w:t xml:space="preserve">1）生物滞留设施宜在其汇水面施工完成后进行，如道路、广场结构层施工均已完成。进水口位置应根据完工后的汇水面径流实际汇流路径进行调整，保证汇水面径流雨水汇入，设施竖向高程应以进水口处汇水面的高程为基准进行测量。 </w:t>
      </w:r>
    </w:p>
    <w:p>
      <w:pPr>
        <w:pStyle w:val="10"/>
        <w:ind w:firstLine="420"/>
        <w:rPr>
          <w:color w:val="000000"/>
        </w:rPr>
      </w:pPr>
      <w:r>
        <w:rPr>
          <w:color w:val="000000"/>
        </w:rPr>
        <w:t xml:space="preserve">2）设施按施工图设计进行放线，埋设控制点。 </w:t>
      </w:r>
    </w:p>
    <w:p>
      <w:pPr>
        <w:pStyle w:val="10"/>
        <w:ind w:firstLine="420"/>
        <w:rPr>
          <w:color w:val="000000"/>
        </w:rPr>
      </w:pPr>
      <w:r>
        <w:rPr>
          <w:rFonts w:hint="eastAsia"/>
          <w:color w:val="000000"/>
        </w:rPr>
        <w:t>（2）</w:t>
      </w:r>
      <w:r>
        <w:rPr>
          <w:color w:val="000000"/>
        </w:rPr>
        <w:t>土方施工应符合下列规定</w:t>
      </w:r>
      <w:r>
        <w:rPr>
          <w:rFonts w:hint="eastAsia"/>
          <w:color w:val="000000"/>
        </w:rPr>
        <w:t>：</w:t>
      </w:r>
    </w:p>
    <w:p>
      <w:pPr>
        <w:pStyle w:val="10"/>
        <w:ind w:firstLine="420"/>
        <w:rPr>
          <w:color w:val="000000"/>
        </w:rPr>
      </w:pPr>
      <w:r>
        <w:rPr>
          <w:color w:val="000000"/>
        </w:rPr>
        <w:t xml:space="preserve">1）应根据设计和地形控制坡度和高程，坡度应顺畅，以免阻水。 </w:t>
      </w:r>
    </w:p>
    <w:p>
      <w:pPr>
        <w:pStyle w:val="10"/>
        <w:ind w:firstLine="420"/>
        <w:rPr>
          <w:color w:val="000000"/>
        </w:rPr>
      </w:pPr>
      <w:r>
        <w:rPr>
          <w:color w:val="000000"/>
        </w:rPr>
        <w:t xml:space="preserve">2）生物滞留设施平面形态控制应在满足调蓄容积要求的基础上，线形应流畅，保证景观效果。 </w:t>
      </w:r>
    </w:p>
    <w:p>
      <w:pPr>
        <w:pStyle w:val="10"/>
        <w:ind w:firstLine="420"/>
        <w:rPr>
          <w:color w:val="000000"/>
        </w:rPr>
      </w:pPr>
      <w:r>
        <w:rPr>
          <w:color w:val="000000"/>
        </w:rPr>
        <w:t xml:space="preserve">3）生物滞留带沟槽开挖完成后，周边或预留进水口处应设置临时挡水坝/袋等水土流失控制设施，以防止沟槽内水土流失进入管渠系统造成堵塞及污染，及防止周边土壤进入沟槽内对沟槽渗透性能、深度造成影响。 </w:t>
      </w:r>
    </w:p>
    <w:p>
      <w:pPr>
        <w:pStyle w:val="10"/>
        <w:ind w:firstLine="420"/>
        <w:rPr>
          <w:color w:val="000000"/>
        </w:rPr>
      </w:pPr>
      <w:r>
        <w:rPr>
          <w:color w:val="000000"/>
        </w:rPr>
        <w:t xml:space="preserve">4）入渗型生物滞留设施沟槽机械开挖、水泥混凝土拌合与挡墙砌筑作业等宜在沟槽外围进行，避免沟槽因重型机械碾压、水泥混凝土拌合作业等降低基层土壤渗透性能。 </w:t>
      </w:r>
    </w:p>
    <w:p>
      <w:pPr>
        <w:pStyle w:val="10"/>
        <w:ind w:firstLine="420"/>
        <w:rPr>
          <w:color w:val="000000"/>
        </w:rPr>
      </w:pPr>
      <w:r>
        <w:rPr>
          <w:color w:val="000000"/>
        </w:rPr>
        <w:t xml:space="preserve">5）已压实土壤可通过对不小于300mm厚度范围内的基层土壤进行翻土作业，尽量恢复其渗透性能，有条件的，应对施工前后的土壤渗透性能进行监测，以确定翻土厚度应及时清理沟槽底部已板结的水泥混凝土。土壤渗透性能无法恢复时，设计单位应调整设计渗透值，重新校核设施设计渗透量。 </w:t>
      </w:r>
    </w:p>
    <w:p>
      <w:pPr>
        <w:pStyle w:val="10"/>
        <w:ind w:firstLine="420"/>
        <w:rPr>
          <w:color w:val="000000"/>
        </w:rPr>
      </w:pPr>
      <w:r>
        <w:rPr>
          <w:rFonts w:hint="eastAsia"/>
          <w:color w:val="000000"/>
        </w:rPr>
        <w:t>（3）</w:t>
      </w:r>
      <w:r>
        <w:rPr>
          <w:color w:val="000000"/>
        </w:rPr>
        <w:t>挡水堰</w:t>
      </w:r>
      <w:r>
        <w:rPr>
          <w:rFonts w:hint="eastAsia"/>
          <w:color w:val="000000"/>
        </w:rPr>
        <w:t>施工</w:t>
      </w:r>
      <w:r>
        <w:rPr>
          <w:color w:val="000000"/>
        </w:rPr>
        <w:t xml:space="preserve">应符合下列规定： </w:t>
      </w:r>
    </w:p>
    <w:p>
      <w:pPr>
        <w:pStyle w:val="10"/>
        <w:ind w:firstLine="420"/>
        <w:rPr>
          <w:color w:val="000000"/>
        </w:rPr>
      </w:pPr>
      <w:r>
        <w:rPr>
          <w:rFonts w:hint="eastAsia"/>
          <w:color w:val="000000"/>
        </w:rPr>
        <w:t>兼有径流雨水蓄渗、转输功能的生物滞留设施（如道路生物滞留带），为防止冲刷并提高蓄滞能力，沟底一般间隔设置挡水堰。</w:t>
      </w:r>
      <w:r>
        <w:rPr>
          <w:color w:val="000000"/>
        </w:rPr>
        <w:t xml:space="preserve"> </w:t>
      </w:r>
    </w:p>
    <w:p>
      <w:pPr>
        <w:pStyle w:val="10"/>
        <w:ind w:firstLine="420"/>
        <w:rPr>
          <w:color w:val="000000"/>
        </w:rPr>
      </w:pPr>
      <w:r>
        <w:rPr>
          <w:color w:val="000000"/>
        </w:rPr>
        <w:t xml:space="preserve">1）沟槽开挖完成后，挡水堰的设计位置应设置临时挡水坝/袋，防止沟槽内土壤流失。 </w:t>
      </w:r>
    </w:p>
    <w:p>
      <w:pPr>
        <w:pStyle w:val="10"/>
        <w:ind w:firstLine="420"/>
        <w:rPr>
          <w:color w:val="000000"/>
        </w:rPr>
      </w:pPr>
      <w:r>
        <w:rPr>
          <w:color w:val="000000"/>
        </w:rPr>
        <w:t xml:space="preserve">2）挡水堰顶高程一般根据纵坡及沟深确定，应严格按照图纸施工。 </w:t>
      </w:r>
    </w:p>
    <w:p>
      <w:pPr>
        <w:pStyle w:val="10"/>
        <w:ind w:firstLine="420"/>
        <w:rPr>
          <w:color w:val="000000"/>
        </w:rPr>
      </w:pPr>
      <w:r>
        <w:rPr>
          <w:color w:val="000000"/>
        </w:rPr>
        <w:t xml:space="preserve">3）消能和防冲涮设施应设置在挡水堰的跌水一侧。 </w:t>
      </w:r>
    </w:p>
    <w:p>
      <w:pPr>
        <w:pStyle w:val="10"/>
        <w:ind w:firstLine="420"/>
        <w:rPr>
          <w:color w:val="000000"/>
        </w:rPr>
      </w:pPr>
      <w:r>
        <w:rPr>
          <w:rFonts w:hint="eastAsia"/>
          <w:color w:val="000000"/>
        </w:rPr>
        <w:t>（4）</w:t>
      </w:r>
      <w:r>
        <w:rPr>
          <w:color w:val="000000"/>
        </w:rPr>
        <w:t>复杂型生物滞留设施防渗层</w:t>
      </w:r>
      <w:r>
        <w:rPr>
          <w:rFonts w:hint="eastAsia"/>
          <w:color w:val="000000"/>
        </w:rPr>
        <w:t>施工</w:t>
      </w:r>
      <w:r>
        <w:rPr>
          <w:color w:val="000000"/>
        </w:rPr>
        <w:t>应符合下列规定</w:t>
      </w:r>
      <w:r>
        <w:rPr>
          <w:rFonts w:hint="eastAsia"/>
          <w:color w:val="000000"/>
        </w:rPr>
        <w:t>：</w:t>
      </w:r>
      <w:r>
        <w:rPr>
          <w:color w:val="000000"/>
        </w:rPr>
        <w:t xml:space="preserve"> </w:t>
      </w:r>
    </w:p>
    <w:p>
      <w:pPr>
        <w:pStyle w:val="10"/>
        <w:ind w:firstLine="420"/>
        <w:rPr>
          <w:color w:val="000000"/>
        </w:rPr>
      </w:pPr>
      <w:r>
        <w:rPr>
          <w:color w:val="000000"/>
        </w:rPr>
        <w:t xml:space="preserve">1）防渗层可采用防渗膜、混凝土、膨润土防渗毯等，防渗膜与膨润土防渗毯的搭接宽度不宜小于0.5m，卷材接缝应牢固、严密，立面防渗层应收头入槽，封严，摊铺防渗膜、防渗毯保护层时动作要轻，切勿损坏防渗膜、防渗毯。 </w:t>
      </w:r>
    </w:p>
    <w:p>
      <w:pPr>
        <w:pStyle w:val="10"/>
        <w:ind w:firstLine="420"/>
        <w:rPr>
          <w:color w:val="000000"/>
        </w:rPr>
      </w:pPr>
      <w:r>
        <w:rPr>
          <w:color w:val="000000"/>
        </w:rPr>
        <w:t xml:space="preserve">2）设施铺设前，应将沟槽内的石块、树枝等尖锐材料清理干净。 </w:t>
      </w:r>
    </w:p>
    <w:p>
      <w:pPr>
        <w:pStyle w:val="10"/>
        <w:ind w:firstLine="420"/>
        <w:rPr>
          <w:color w:val="000000"/>
        </w:rPr>
      </w:pPr>
      <w:r>
        <w:rPr>
          <w:color w:val="000000"/>
        </w:rPr>
        <w:t xml:space="preserve">3）防渗材料应耐根穿刺。 </w:t>
      </w:r>
    </w:p>
    <w:p>
      <w:pPr>
        <w:pStyle w:val="10"/>
        <w:ind w:firstLine="420"/>
        <w:rPr>
          <w:color w:val="000000"/>
        </w:rPr>
      </w:pPr>
      <w:r>
        <w:rPr>
          <w:rFonts w:hint="eastAsia"/>
          <w:color w:val="000000"/>
        </w:rPr>
        <w:t>（5）</w:t>
      </w:r>
      <w:r>
        <w:rPr>
          <w:color w:val="000000"/>
        </w:rPr>
        <w:t xml:space="preserve">透水土工布的作用为防止种植土随雨水流入砾石排水层，透水土工布搭接宽度不应小于200mm，并防止尖锐物体损坏。 </w:t>
      </w:r>
    </w:p>
    <w:p>
      <w:pPr>
        <w:pStyle w:val="10"/>
        <w:ind w:firstLine="420"/>
        <w:rPr>
          <w:color w:val="000000"/>
        </w:rPr>
      </w:pPr>
      <w:r>
        <w:rPr>
          <w:rFonts w:hint="eastAsia"/>
          <w:color w:val="000000"/>
        </w:rPr>
        <w:t>（6）</w:t>
      </w:r>
      <w:r>
        <w:rPr>
          <w:color w:val="000000"/>
        </w:rPr>
        <w:t>排水层</w:t>
      </w:r>
      <w:r>
        <w:rPr>
          <w:rFonts w:hint="eastAsia"/>
          <w:color w:val="000000"/>
        </w:rPr>
        <w:t>施工</w:t>
      </w:r>
      <w:r>
        <w:rPr>
          <w:color w:val="000000"/>
        </w:rPr>
        <w:t xml:space="preserve">应符合下列规定： </w:t>
      </w:r>
    </w:p>
    <w:p>
      <w:pPr>
        <w:pStyle w:val="10"/>
        <w:ind w:firstLine="420"/>
        <w:rPr>
          <w:color w:val="000000"/>
        </w:rPr>
      </w:pPr>
      <w:r>
        <w:rPr>
          <w:color w:val="000000"/>
        </w:rPr>
        <w:t xml:space="preserve">1）排水层碎石、砾石、卵石等材料应清洗干净，不含杂土。 </w:t>
      </w:r>
    </w:p>
    <w:p>
      <w:pPr>
        <w:pStyle w:val="10"/>
        <w:ind w:firstLine="420"/>
        <w:rPr>
          <w:color w:val="000000"/>
        </w:rPr>
      </w:pPr>
      <w:r>
        <w:rPr>
          <w:color w:val="000000"/>
        </w:rPr>
        <w:t xml:space="preserve">2）排水层内穿孔排水管的开孔孔径应小于材料粒径，开孔率宜为1%~3%，穿孔排水管端头和侧壁应用透水材料如滤网等进行包裹。 </w:t>
      </w:r>
    </w:p>
    <w:p>
      <w:pPr>
        <w:pStyle w:val="10"/>
        <w:ind w:firstLine="420"/>
        <w:rPr>
          <w:color w:val="000000"/>
        </w:rPr>
      </w:pPr>
      <w:r>
        <w:rPr>
          <w:color w:val="000000"/>
        </w:rPr>
        <w:t xml:space="preserve">3）排水层应采用土工布包裹的方式，避免换土层/种植土层内土壤随雨水流失进入排水层。 </w:t>
      </w:r>
    </w:p>
    <w:p>
      <w:pPr>
        <w:pStyle w:val="10"/>
        <w:ind w:firstLine="420"/>
        <w:rPr>
          <w:color w:val="000000"/>
        </w:rPr>
      </w:pPr>
      <w:r>
        <w:rPr>
          <w:rFonts w:hint="eastAsia"/>
          <w:color w:val="000000"/>
        </w:rPr>
        <w:t>（7）</w:t>
      </w:r>
      <w:r>
        <w:rPr>
          <w:color w:val="000000"/>
        </w:rPr>
        <w:t>植物种植应符合下列规定</w:t>
      </w:r>
      <w:r>
        <w:rPr>
          <w:rFonts w:hint="eastAsia"/>
          <w:color w:val="000000"/>
        </w:rPr>
        <w:t>：</w:t>
      </w:r>
    </w:p>
    <w:p>
      <w:pPr>
        <w:pStyle w:val="10"/>
        <w:ind w:firstLine="420"/>
        <w:rPr>
          <w:color w:val="000000"/>
        </w:rPr>
      </w:pPr>
      <w:r>
        <w:rPr>
          <w:color w:val="000000"/>
        </w:rPr>
        <w:t xml:space="preserve">1）植物种植应按种植设计图纸施工，也可按照实际景观效果最优的原则进行适当调整；进水口及溢流口处的种植密度可适当加密，利用植物拦截较大颗粒物及垃圾。 </w:t>
      </w:r>
    </w:p>
    <w:p>
      <w:pPr>
        <w:pStyle w:val="10"/>
        <w:ind w:firstLine="420"/>
        <w:rPr>
          <w:color w:val="000000"/>
        </w:rPr>
      </w:pPr>
      <w:r>
        <w:rPr>
          <w:color w:val="000000"/>
        </w:rPr>
        <w:t xml:space="preserve">2）耐湿的水湿生植物栽植的品种和单位面积栽植数应符合设计要求。 </w:t>
      </w:r>
    </w:p>
    <w:p>
      <w:pPr>
        <w:pStyle w:val="10"/>
        <w:ind w:firstLine="420"/>
        <w:rPr>
          <w:color w:val="000000"/>
        </w:rPr>
      </w:pPr>
      <w:r>
        <w:rPr>
          <w:color w:val="000000"/>
        </w:rPr>
        <w:t xml:space="preserve">3）水湿生植物的栽植应与设施设计水位相适应，保证植物成活率。 </w:t>
      </w:r>
    </w:p>
    <w:p>
      <w:pPr>
        <w:pStyle w:val="10"/>
        <w:ind w:firstLine="420"/>
        <w:rPr>
          <w:color w:val="000000"/>
        </w:rPr>
      </w:pPr>
      <w:r>
        <w:rPr>
          <w:color w:val="000000"/>
        </w:rPr>
        <w:t xml:space="preserve">4）苗木修剪应适应抗风要求。 </w:t>
      </w:r>
    </w:p>
    <w:p>
      <w:pPr>
        <w:pStyle w:val="10"/>
        <w:ind w:firstLine="420"/>
        <w:rPr>
          <w:color w:val="000000"/>
        </w:rPr>
      </w:pPr>
      <w:r>
        <w:rPr>
          <w:color w:val="000000"/>
        </w:rPr>
        <w:t xml:space="preserve">5）绿化种植及施工期养护还应满足《园林绿化工程施工及验收规范》（CJJ82）的有关规定。 </w:t>
      </w:r>
    </w:p>
    <w:p>
      <w:pPr>
        <w:pStyle w:val="10"/>
        <w:ind w:firstLine="420"/>
        <w:rPr>
          <w:color w:val="000000"/>
        </w:rPr>
      </w:pPr>
      <w:r>
        <w:rPr>
          <w:rFonts w:hint="eastAsia"/>
          <w:color w:val="000000"/>
        </w:rPr>
        <w:t>（8）</w:t>
      </w:r>
      <w:r>
        <w:rPr>
          <w:color w:val="000000"/>
        </w:rPr>
        <w:t xml:space="preserve">覆盖层主要作用为初步过滤细颗粒物，避免设施换土层/种植土层过早堵塞，同时具有防止冲刷的作用。覆盖层应根据植物种植，按照不漏土的原则进行铺设，还应考虑景观效果。采用树皮作为覆盖层时不应选用轻质树皮，防止漂浮流失。 </w:t>
      </w:r>
    </w:p>
    <w:p>
      <w:pPr>
        <w:pStyle w:val="10"/>
        <w:ind w:firstLine="420"/>
        <w:rPr>
          <w:color w:val="000000"/>
        </w:rPr>
      </w:pPr>
      <w:r>
        <w:rPr>
          <w:rFonts w:hint="eastAsia"/>
          <w:color w:val="000000"/>
        </w:rPr>
        <w:t>（9）</w:t>
      </w:r>
      <w:r>
        <w:rPr>
          <w:color w:val="000000"/>
        </w:rPr>
        <w:t xml:space="preserve">利用地表有组织汇流方式收集汇水面径流雨水时，进水口的设置应根据施工图纸施工，保证进水顺畅。梳齿型立缘石、倒凹型或高低搭配型等形式的进水口应以干硬性砂浆铺砌，砂浆应饱满、厚度均匀，砌筑应稳固、直线段顺直、曲线段圆顺、缝隙均匀。进水口高程应低于路面高程，表面应平顺不阻水。进水口内侧的防冲刷消能设施（如混凝土或碎石等）应牢固。 </w:t>
      </w:r>
    </w:p>
    <w:p>
      <w:pPr>
        <w:pStyle w:val="10"/>
        <w:ind w:firstLine="420"/>
        <w:rPr>
          <w:color w:val="000000"/>
        </w:rPr>
      </w:pPr>
      <w:r>
        <w:rPr>
          <w:rFonts w:hint="eastAsia"/>
          <w:color w:val="000000"/>
        </w:rPr>
        <w:t>（10）</w:t>
      </w:r>
      <w:r>
        <w:rPr>
          <w:color w:val="000000"/>
        </w:rPr>
        <w:t xml:space="preserve">溢流口高程对于控制生物滞留设施的调蓄高度起到非常关键的作用，溢流口顶与生物滞留设施种植面间的空间为生物滞留设施有效调蓄空间，结构层回填高度应与设计高度一致，保证有效调蓄深度。溢流口顶一般应预留不小于50mm的超高。 </w:t>
      </w:r>
    </w:p>
    <w:p>
      <w:pPr>
        <w:pStyle w:val="10"/>
        <w:ind w:firstLine="420"/>
        <w:rPr>
          <w:color w:val="000000"/>
        </w:rPr>
      </w:pPr>
      <w:r>
        <w:rPr>
          <w:rFonts w:hint="eastAsia"/>
          <w:color w:val="000000"/>
        </w:rPr>
        <w:t>（11）</w:t>
      </w:r>
      <w:r>
        <w:rPr>
          <w:color w:val="000000"/>
        </w:rPr>
        <w:t xml:space="preserve">其他注意事项 </w:t>
      </w:r>
    </w:p>
    <w:p>
      <w:pPr>
        <w:pStyle w:val="10"/>
        <w:ind w:firstLine="420"/>
        <w:rPr>
          <w:color w:val="000000"/>
        </w:rPr>
      </w:pPr>
      <w:r>
        <w:rPr>
          <w:color w:val="000000"/>
        </w:rPr>
        <w:t xml:space="preserve">1）具有转输功能的生物滞留设施内的市政基础设施不得阻水。如：分隔带、内设置路灯、交警信号待设施时，基础的高度要合适，避免阻水。 </w:t>
      </w:r>
    </w:p>
    <w:p>
      <w:pPr>
        <w:pStyle w:val="10"/>
        <w:ind w:firstLine="420"/>
        <w:rPr>
          <w:color w:val="000000"/>
        </w:rPr>
      </w:pPr>
      <w:r>
        <w:rPr>
          <w:color w:val="000000"/>
        </w:rPr>
        <w:t>2）护栏、警示牌、清淤通道及防护等设施位置应醒目、安装牢固。</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bookmarkStart w:id="32" w:name="_Toc522637923"/>
      <w:bookmarkStart w:id="33" w:name="_Toc522637758"/>
      <w:r>
        <w:rPr>
          <w:rFonts w:hint="eastAsia" w:ascii="黑体" w:hAnsi="Times New Roman" w:eastAsia="黑体" w:cs="Times New Roman"/>
          <w:color w:val="000000"/>
          <w:kern w:val="0"/>
          <w:szCs w:val="21"/>
        </w:rPr>
        <w:t>6.2.5</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渗透塘</w:t>
      </w:r>
      <w:bookmarkEnd w:id="32"/>
      <w:bookmarkEnd w:id="33"/>
      <w:r>
        <w:rPr>
          <w:rFonts w:hint="eastAsia" w:ascii="黑体" w:hAnsi="Times New Roman" w:eastAsia="黑体" w:cs="Times New Roman"/>
          <w:color w:val="000000"/>
          <w:kern w:val="0"/>
          <w:szCs w:val="21"/>
        </w:rPr>
        <w:t xml:space="preserve"> </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6.3.1</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 xml:space="preserve">湿塘 </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6.3.2</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 xml:space="preserve">雨水湿地 </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6.4.1</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调节塘</w:t>
      </w:r>
    </w:p>
    <w:p>
      <w:pPr>
        <w:pStyle w:val="10"/>
        <w:ind w:firstLine="420"/>
        <w:rPr>
          <w:color w:val="000000"/>
        </w:rPr>
      </w:pPr>
      <w:r>
        <w:rPr>
          <w:rFonts w:hint="eastAsia"/>
          <w:color w:val="000000"/>
        </w:rPr>
        <w:t>渗透塘、湿塘、雨水湿地、调节塘的作用各有不同，但从施工角度讲，有许多相同之处，如</w:t>
      </w:r>
      <w:r>
        <w:rPr>
          <w:color w:val="000000"/>
        </w:rPr>
        <w:t>:进水口、消能设施、前置塘、堤岸、溢洪设施等。</w:t>
      </w:r>
      <w:r>
        <w:rPr>
          <w:rFonts w:hint="eastAsia"/>
          <w:color w:val="000000"/>
        </w:rPr>
        <w:t>其</w:t>
      </w:r>
      <w:r>
        <w:rPr>
          <w:color w:val="000000"/>
        </w:rPr>
        <w:t>施工要求</w:t>
      </w:r>
      <w:r>
        <w:rPr>
          <w:rFonts w:hint="eastAsia"/>
          <w:color w:val="000000"/>
        </w:rPr>
        <w:t>如下：</w:t>
      </w:r>
    </w:p>
    <w:p>
      <w:pPr>
        <w:pStyle w:val="10"/>
        <w:ind w:firstLine="420"/>
        <w:rPr>
          <w:color w:val="000000"/>
        </w:rPr>
      </w:pPr>
      <w:r>
        <w:rPr>
          <w:rFonts w:hint="eastAsia"/>
          <w:color w:val="000000"/>
        </w:rPr>
        <w:t>（1）</w:t>
      </w:r>
      <w:r>
        <w:rPr>
          <w:color w:val="000000"/>
        </w:rPr>
        <w:t xml:space="preserve">认真阅读图纸，根据设计文件，对有关数据、资料及施工图中的几何尺寸进行核对。对各重要控制点坐标进行计算，按施工图设计进行放线，埋设控制点。施工单位应指定专人负责测量工作，并及时提供所需的测量资料。施工中对借用或设置的施工控制标志、高程点，必须严加保护，并定期检测、校正。 </w:t>
      </w:r>
    </w:p>
    <w:p>
      <w:pPr>
        <w:pStyle w:val="10"/>
        <w:ind w:firstLine="420"/>
        <w:rPr>
          <w:color w:val="000000"/>
        </w:rPr>
      </w:pPr>
      <w:r>
        <w:rPr>
          <w:rFonts w:hint="eastAsia"/>
          <w:color w:val="000000"/>
        </w:rPr>
        <w:t>（2）</w:t>
      </w:r>
      <w:r>
        <w:rPr>
          <w:color w:val="000000"/>
        </w:rPr>
        <w:t xml:space="preserve">雨水塘、雨水湿地平面形态控制应在满足调蓄容积要求的基础上，线形应流畅，保证景观效果。 </w:t>
      </w:r>
    </w:p>
    <w:p>
      <w:pPr>
        <w:pStyle w:val="10"/>
        <w:ind w:firstLine="420"/>
        <w:rPr>
          <w:color w:val="000000"/>
        </w:rPr>
      </w:pPr>
      <w:r>
        <w:rPr>
          <w:rFonts w:hint="eastAsia"/>
          <w:color w:val="000000"/>
        </w:rPr>
        <w:t>（3）</w:t>
      </w:r>
      <w:r>
        <w:rPr>
          <w:color w:val="000000"/>
        </w:rPr>
        <w:t xml:space="preserve">驳岸施工应符合下列要求： </w:t>
      </w:r>
    </w:p>
    <w:p>
      <w:pPr>
        <w:pStyle w:val="10"/>
        <w:ind w:firstLine="420"/>
        <w:rPr>
          <w:color w:val="000000"/>
        </w:rPr>
      </w:pPr>
      <w:r>
        <w:rPr>
          <w:color w:val="000000"/>
        </w:rPr>
        <w:t xml:space="preserve">1）驳岸的坡度不宜超过土壤的自然安息角，坡度大于土壤的自然安息角时应进行护坡、固土及防冲刷的措施。 </w:t>
      </w:r>
    </w:p>
    <w:p>
      <w:pPr>
        <w:pStyle w:val="10"/>
        <w:ind w:firstLine="420"/>
        <w:rPr>
          <w:color w:val="000000"/>
        </w:rPr>
      </w:pPr>
      <w:r>
        <w:rPr>
          <w:color w:val="000000"/>
        </w:rPr>
        <w:t xml:space="preserve">2）草坡入水驳岸铺设前应回填厚度不小于80mm的种植土，坡度较陡时，应采用竹钉等措施固定草坪。 </w:t>
      </w:r>
    </w:p>
    <w:p>
      <w:pPr>
        <w:pStyle w:val="10"/>
        <w:ind w:firstLine="420"/>
        <w:rPr>
          <w:color w:val="000000"/>
        </w:rPr>
      </w:pPr>
      <w:r>
        <w:rPr>
          <w:color w:val="000000"/>
        </w:rPr>
        <w:t xml:space="preserve">3）木桩驳岸施工前应按设计要求对木桩进行处理，边坡土质较松时，还应进行适当的加固处理。 </w:t>
      </w:r>
    </w:p>
    <w:p>
      <w:pPr>
        <w:pStyle w:val="10"/>
        <w:ind w:firstLine="420"/>
        <w:rPr>
          <w:color w:val="000000"/>
        </w:rPr>
      </w:pPr>
      <w:r>
        <w:rPr>
          <w:color w:val="000000"/>
        </w:rPr>
        <w:t>4）驳岸施工还应符合《园林绿化工程施工及验收规范》（CJJ82）的要求。</w:t>
      </w:r>
    </w:p>
    <w:p>
      <w:pPr>
        <w:pStyle w:val="10"/>
        <w:ind w:firstLine="420"/>
        <w:rPr>
          <w:color w:val="000000"/>
        </w:rPr>
      </w:pPr>
      <w:r>
        <w:rPr>
          <w:rFonts w:hint="eastAsia"/>
          <w:color w:val="000000"/>
        </w:rPr>
        <w:t>（4）</w:t>
      </w:r>
      <w:r>
        <w:rPr>
          <w:color w:val="000000"/>
        </w:rPr>
        <w:t>填料铺设及种植土回填应符合下列要求</w:t>
      </w:r>
      <w:r>
        <w:rPr>
          <w:rFonts w:hint="eastAsia"/>
          <w:color w:val="000000"/>
        </w:rPr>
        <w:t>：</w:t>
      </w:r>
    </w:p>
    <w:p>
      <w:pPr>
        <w:pStyle w:val="10"/>
        <w:ind w:firstLine="420"/>
        <w:rPr>
          <w:color w:val="000000"/>
        </w:rPr>
      </w:pPr>
      <w:r>
        <w:rPr>
          <w:color w:val="000000"/>
        </w:rPr>
        <w:t xml:space="preserve">1）填料铺设及种植土回填应在防渗施工验收合格后进行。 </w:t>
      </w:r>
    </w:p>
    <w:p>
      <w:pPr>
        <w:pStyle w:val="10"/>
        <w:ind w:firstLine="420"/>
        <w:rPr>
          <w:color w:val="000000"/>
        </w:rPr>
      </w:pPr>
      <w:r>
        <w:rPr>
          <w:color w:val="000000"/>
        </w:rPr>
        <w:t xml:space="preserve">2）雨水人工湿地应按设计铺设填料，填料应预先清洗干净，分层填筑。 </w:t>
      </w:r>
    </w:p>
    <w:p>
      <w:pPr>
        <w:pStyle w:val="10"/>
        <w:ind w:firstLine="420"/>
        <w:rPr>
          <w:color w:val="000000"/>
        </w:rPr>
      </w:pPr>
      <w:r>
        <w:rPr>
          <w:color w:val="000000"/>
        </w:rPr>
        <w:t xml:space="preserve">3）填料铺设时应按水流方向铺设粒径从小到大的填料，并按设计严格控制填料的孔隙率。 </w:t>
      </w:r>
    </w:p>
    <w:p>
      <w:pPr>
        <w:pStyle w:val="10"/>
        <w:ind w:firstLine="420"/>
        <w:rPr>
          <w:color w:val="000000"/>
        </w:rPr>
      </w:pPr>
      <w:r>
        <w:rPr>
          <w:rFonts w:hint="eastAsia"/>
          <w:color w:val="000000"/>
        </w:rPr>
        <w:t>（5）</w:t>
      </w:r>
      <w:r>
        <w:rPr>
          <w:color w:val="000000"/>
        </w:rPr>
        <w:t xml:space="preserve">植物种植应在种植土回填完成后进行，植物的选配应符合设计要求。 </w:t>
      </w:r>
    </w:p>
    <w:p>
      <w:pPr>
        <w:pStyle w:val="10"/>
        <w:ind w:firstLine="420"/>
        <w:rPr>
          <w:color w:val="000000"/>
        </w:rPr>
      </w:pPr>
      <w:r>
        <w:rPr>
          <w:rFonts w:hint="eastAsia"/>
          <w:color w:val="000000"/>
        </w:rPr>
        <w:t>（6）</w:t>
      </w:r>
      <w:r>
        <w:rPr>
          <w:color w:val="000000"/>
        </w:rPr>
        <w:t>进出水及其他设施施工应符合下列要求：</w:t>
      </w:r>
    </w:p>
    <w:p>
      <w:pPr>
        <w:pStyle w:val="10"/>
        <w:ind w:firstLine="420"/>
        <w:rPr>
          <w:color w:val="000000"/>
        </w:rPr>
      </w:pPr>
      <w:r>
        <w:rPr>
          <w:color w:val="000000"/>
        </w:rPr>
        <w:t xml:space="preserve">1）进水管道的高程应符合设计要求，消能碎石摆放整齐，厚度、面积符合设计设计要求。 </w:t>
      </w:r>
    </w:p>
    <w:p>
      <w:pPr>
        <w:pStyle w:val="10"/>
        <w:ind w:firstLine="420"/>
        <w:rPr>
          <w:color w:val="000000"/>
        </w:rPr>
      </w:pPr>
      <w:r>
        <w:rPr>
          <w:color w:val="000000"/>
        </w:rPr>
        <w:t xml:space="preserve">2）前置塘底混凝土或浆砌块石应满足规范要求。 </w:t>
      </w:r>
    </w:p>
    <w:p>
      <w:pPr>
        <w:pStyle w:val="10"/>
        <w:ind w:firstLine="420"/>
        <w:rPr>
          <w:color w:val="000000"/>
        </w:rPr>
      </w:pPr>
      <w:r>
        <w:rPr>
          <w:color w:val="000000"/>
        </w:rPr>
        <w:t xml:space="preserve">3）配水石笼的基底土质及其密实度应符合设计要求，现场如遇较差地基土质时，应另作地基处理。 </w:t>
      </w:r>
    </w:p>
    <w:p>
      <w:pPr>
        <w:pStyle w:val="10"/>
        <w:ind w:firstLine="420"/>
        <w:rPr>
          <w:color w:val="000000"/>
        </w:rPr>
      </w:pPr>
      <w:r>
        <w:rPr>
          <w:color w:val="000000"/>
        </w:rPr>
        <w:t xml:space="preserve">4）为阻止土颗粒渗入格宾网箱内，在格宾网箱底部铺设透水土工布。填充格宾网箱的填充料规格质量，必须符合设计要求。 </w:t>
      </w:r>
    </w:p>
    <w:p>
      <w:pPr>
        <w:pStyle w:val="10"/>
        <w:ind w:firstLine="420"/>
        <w:rPr>
          <w:color w:val="000000"/>
        </w:rPr>
      </w:pPr>
      <w:r>
        <w:rPr>
          <w:color w:val="000000"/>
        </w:rPr>
        <w:t xml:space="preserve">5）放空管和排水孔的高程应符合设计要求。格栅板安装前应按图纸和设计要求进行验收，不合格的不得使用。格栅板安装前必须确定安装顺序，结合图纸的格栅板编号依次安装。钢格栅安装过程中严格按照设计规范进行安装，铺设后应立即固定。 </w:t>
      </w:r>
    </w:p>
    <w:p>
      <w:pPr>
        <w:pStyle w:val="10"/>
        <w:ind w:firstLine="420"/>
        <w:rPr>
          <w:color w:val="000000"/>
        </w:rPr>
      </w:pPr>
      <w:r>
        <w:rPr>
          <w:color w:val="000000"/>
        </w:rPr>
        <w:t>6）渗透塘的透水土工布的作用为防止种植土随雨水流入滤料层，透水土工布搭接宽度不应小于200mm，并防止尖锐物体损坏。</w:t>
      </w:r>
    </w:p>
    <w:p>
      <w:pPr>
        <w:pStyle w:val="14"/>
        <w:rPr>
          <w:color w:val="000000"/>
        </w:rPr>
      </w:pPr>
      <w:bookmarkStart w:id="34" w:name="_Toc522637760"/>
      <w:bookmarkStart w:id="35" w:name="_Toc522637998"/>
      <w:bookmarkStart w:id="36" w:name="_Toc522637925"/>
      <w:r>
        <w:rPr>
          <w:rFonts w:hint="eastAsia"/>
          <w:color w:val="000000"/>
        </w:rPr>
        <w:t>6.3储存设施</w:t>
      </w:r>
      <w:bookmarkEnd w:id="34"/>
      <w:bookmarkEnd w:id="35"/>
      <w:bookmarkEnd w:id="36"/>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6.3.3</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 xml:space="preserve">蓄水池 </w:t>
      </w:r>
      <w:r>
        <w:rPr>
          <w:rFonts w:ascii="黑体" w:hAnsi="Times New Roman" w:eastAsia="黑体" w:cs="Times New Roman"/>
          <w:color w:val="000000"/>
          <w:kern w:val="0"/>
          <w:szCs w:val="21"/>
        </w:rPr>
        <w:t xml:space="preserve"> </w:t>
      </w:r>
    </w:p>
    <w:p>
      <w:pPr>
        <w:pStyle w:val="10"/>
        <w:ind w:firstLine="422"/>
        <w:outlineLvl w:val="4"/>
        <w:rPr>
          <w:b/>
          <w:color w:val="000000"/>
        </w:rPr>
      </w:pPr>
      <w:r>
        <w:rPr>
          <w:rFonts w:hint="eastAsia"/>
          <w:b/>
          <w:color w:val="000000"/>
        </w:rPr>
        <w:t>6</w:t>
      </w:r>
      <w:r>
        <w:rPr>
          <w:b/>
          <w:color w:val="000000"/>
        </w:rPr>
        <w:t xml:space="preserve">.3.3.1 </w:t>
      </w:r>
      <w:r>
        <w:rPr>
          <w:rFonts w:hint="eastAsia"/>
          <w:color w:val="000000"/>
        </w:rPr>
        <w:t>蓄水池</w:t>
      </w:r>
      <w:r>
        <w:rPr>
          <w:color w:val="000000"/>
        </w:rPr>
        <w:t>施工</w:t>
      </w:r>
      <w:r>
        <w:rPr>
          <w:rFonts w:hint="eastAsia"/>
          <w:color w:val="000000"/>
        </w:rPr>
        <w:t>应符合以下</w:t>
      </w:r>
      <w:r>
        <w:rPr>
          <w:color w:val="000000"/>
        </w:rPr>
        <w:t>要求</w:t>
      </w:r>
      <w:r>
        <w:rPr>
          <w:rFonts w:hint="eastAsia"/>
          <w:color w:val="000000"/>
        </w:rPr>
        <w:t>：</w:t>
      </w:r>
    </w:p>
    <w:p>
      <w:pPr>
        <w:pStyle w:val="10"/>
        <w:ind w:firstLine="420"/>
        <w:rPr>
          <w:color w:val="000000"/>
        </w:rPr>
      </w:pPr>
      <w:r>
        <w:rPr>
          <w:rFonts w:hint="eastAsia"/>
          <w:color w:val="000000"/>
        </w:rPr>
        <w:t>（1）</w:t>
      </w:r>
      <w:r>
        <w:rPr>
          <w:color w:val="000000"/>
        </w:rPr>
        <w:t xml:space="preserve">施工前，建设单位应组织有关单位进行现场交桩，施工单位对所交桩复核测量。 </w:t>
      </w:r>
    </w:p>
    <w:p>
      <w:pPr>
        <w:pStyle w:val="10"/>
        <w:ind w:firstLine="420"/>
        <w:rPr>
          <w:color w:val="000000"/>
        </w:rPr>
      </w:pPr>
      <w:r>
        <w:rPr>
          <w:rFonts w:hint="eastAsia"/>
          <w:color w:val="000000"/>
        </w:rPr>
        <w:t>（2）</w:t>
      </w:r>
      <w:r>
        <w:rPr>
          <w:color w:val="000000"/>
        </w:rPr>
        <w:t xml:space="preserve">雨水收集池基坑的开挖深度应符合技术要求，应避免超挖。基坑的开挖底面积应大于水池的底面积，每边大于水池的底面边缘0.7~1.0m。安装沉沙井、取水井和进、出水管、压缩空气管的一侧按水井和管道边缘预留0.7~1.0m安装空间。 </w:t>
      </w:r>
    </w:p>
    <w:p>
      <w:pPr>
        <w:pStyle w:val="10"/>
        <w:ind w:firstLine="420"/>
        <w:rPr>
          <w:color w:val="000000"/>
        </w:rPr>
      </w:pPr>
      <w:r>
        <w:rPr>
          <w:rFonts w:hint="eastAsia"/>
          <w:color w:val="000000"/>
        </w:rPr>
        <w:t>（3）</w:t>
      </w:r>
      <w:r>
        <w:rPr>
          <w:color w:val="000000"/>
        </w:rPr>
        <w:t xml:space="preserve">基坑开挖后应尽量减少对基土的扰动。如遇基础不能及时施工时，可在基底标高以上预留30cm土层不挖，待做基础时再挖。 </w:t>
      </w:r>
    </w:p>
    <w:p>
      <w:pPr>
        <w:pStyle w:val="10"/>
        <w:ind w:firstLine="420"/>
        <w:rPr>
          <w:color w:val="000000"/>
        </w:rPr>
      </w:pPr>
      <w:r>
        <w:rPr>
          <w:rFonts w:hint="eastAsia"/>
          <w:color w:val="000000"/>
        </w:rPr>
        <w:t>（4）</w:t>
      </w:r>
      <w:r>
        <w:rPr>
          <w:color w:val="000000"/>
        </w:rPr>
        <w:t xml:space="preserve">基坑（槽）或管沟底部的开挖宽度和坡度，除应考虑结构尺寸要求外，应根据施工需要增加工作面宽度，如排水设施、支撑结构等所需的宽度。雨季施工时，基槽、坑底应预留30cm土层，在打混凝土垫层前再挖至设计标高。 </w:t>
      </w:r>
    </w:p>
    <w:p>
      <w:pPr>
        <w:pStyle w:val="10"/>
        <w:ind w:firstLine="420"/>
        <w:rPr>
          <w:color w:val="000000"/>
        </w:rPr>
      </w:pPr>
      <w:r>
        <w:rPr>
          <w:rFonts w:hint="eastAsia"/>
          <w:color w:val="000000"/>
        </w:rPr>
        <w:t>（5）</w:t>
      </w:r>
      <w:r>
        <w:rPr>
          <w:color w:val="000000"/>
        </w:rPr>
        <w:t>塑料模块组合水池施工应符合下列要求：</w:t>
      </w:r>
    </w:p>
    <w:p>
      <w:pPr>
        <w:pStyle w:val="10"/>
        <w:ind w:firstLine="420"/>
        <w:rPr>
          <w:color w:val="000000"/>
        </w:rPr>
      </w:pPr>
      <w:r>
        <w:rPr>
          <w:rFonts w:hint="eastAsia"/>
          <w:color w:val="000000"/>
        </w:rPr>
        <w:t>（6</w:t>
      </w:r>
      <w:r>
        <w:rPr>
          <w:color w:val="000000"/>
        </w:rPr>
        <w:t xml:space="preserve">）施工前准备 </w:t>
      </w:r>
    </w:p>
    <w:p>
      <w:pPr>
        <w:pStyle w:val="10"/>
        <w:ind w:firstLine="420"/>
        <w:rPr>
          <w:color w:val="000000"/>
        </w:rPr>
      </w:pPr>
      <w:r>
        <w:rPr>
          <w:color w:val="000000"/>
        </w:rPr>
        <w:t xml:space="preserve">1）编制施工方案，进行施工技术交底 </w:t>
      </w:r>
    </w:p>
    <w:p>
      <w:pPr>
        <w:pStyle w:val="10"/>
        <w:ind w:firstLine="420"/>
        <w:rPr>
          <w:color w:val="000000"/>
        </w:rPr>
      </w:pPr>
      <w:r>
        <w:rPr>
          <w:color w:val="000000"/>
        </w:rPr>
        <w:t xml:space="preserve">2）测量人员根据施工图纸放线。  </w:t>
      </w:r>
    </w:p>
    <w:p>
      <w:pPr>
        <w:pStyle w:val="10"/>
        <w:ind w:firstLine="420"/>
        <w:rPr>
          <w:color w:val="000000"/>
        </w:rPr>
      </w:pPr>
      <w:r>
        <w:rPr>
          <w:rFonts w:hint="eastAsia"/>
          <w:color w:val="000000"/>
        </w:rPr>
        <w:t>（7</w:t>
      </w:r>
      <w:r>
        <w:rPr>
          <w:color w:val="000000"/>
        </w:rPr>
        <w:t xml:space="preserve">）基坑开挖 </w:t>
      </w:r>
    </w:p>
    <w:p>
      <w:pPr>
        <w:pStyle w:val="10"/>
        <w:ind w:firstLine="420"/>
        <w:rPr>
          <w:color w:val="000000"/>
        </w:rPr>
      </w:pPr>
      <w:r>
        <w:rPr>
          <w:color w:val="000000"/>
        </w:rPr>
        <w:t xml:space="preserve">1）应根据工程地质、水文地质、周边环境编制基坑土方开挖、支护、降水施工方案，开挖深度超过5m（含5m）或开挖深度虽未超过5m，但地质条件、周围环境和地下管线复杂，或影响毗邻建筑（构筑）物安全的基坑（槽）的土方开挖、支护、降水工程施工方案应组织专家论证。 </w:t>
      </w:r>
    </w:p>
    <w:p>
      <w:pPr>
        <w:pStyle w:val="10"/>
        <w:ind w:firstLine="420"/>
        <w:rPr>
          <w:color w:val="000000"/>
        </w:rPr>
      </w:pPr>
      <w:r>
        <w:rPr>
          <w:color w:val="000000"/>
        </w:rPr>
        <w:t xml:space="preserve">2）基坑开挖工作面宽度不应小于0.5mm。安装沉沙井、取水井和进、出水管、压缩空气管的一侧按水井和管道边缘预留0.7~1.0m安装空间。 </w:t>
      </w:r>
    </w:p>
    <w:p>
      <w:pPr>
        <w:pStyle w:val="10"/>
        <w:ind w:firstLine="420"/>
        <w:rPr>
          <w:color w:val="000000"/>
        </w:rPr>
      </w:pPr>
      <w:r>
        <w:rPr>
          <w:color w:val="000000"/>
        </w:rPr>
        <w:t xml:space="preserve">3）地基承载力应符合设计要求。 </w:t>
      </w:r>
    </w:p>
    <w:p>
      <w:pPr>
        <w:pStyle w:val="10"/>
        <w:ind w:firstLine="420"/>
        <w:rPr>
          <w:color w:val="000000"/>
        </w:rPr>
      </w:pPr>
      <w:r>
        <w:rPr>
          <w:color w:val="000000"/>
        </w:rPr>
        <w:t xml:space="preserve">4）基础表面应平整光滑，高程误差值控制在±20mm。 </w:t>
      </w:r>
    </w:p>
    <w:p>
      <w:pPr>
        <w:pStyle w:val="10"/>
        <w:ind w:firstLine="420"/>
        <w:rPr>
          <w:color w:val="000000"/>
        </w:rPr>
      </w:pPr>
      <w:r>
        <w:rPr>
          <w:rFonts w:hint="eastAsia"/>
          <w:color w:val="000000"/>
        </w:rPr>
        <w:t>（8</w:t>
      </w:r>
      <w:r>
        <w:rPr>
          <w:color w:val="000000"/>
        </w:rPr>
        <w:t xml:space="preserve">）复合土工膜敷设 </w:t>
      </w:r>
    </w:p>
    <w:p>
      <w:pPr>
        <w:pStyle w:val="10"/>
        <w:ind w:firstLine="420"/>
        <w:rPr>
          <w:color w:val="000000"/>
        </w:rPr>
      </w:pPr>
      <w:r>
        <w:rPr>
          <w:rFonts w:hint="eastAsia"/>
          <w:color w:val="000000"/>
        </w:rPr>
        <w:t>塑料模块组合水池的功能有两种，一种是为了收集雨水并加以利用，需要做防水处理。另一种是收集雨水并向周围渗水，四周应采用透水土工布包裹。</w:t>
      </w:r>
      <w:r>
        <w:rPr>
          <w:color w:val="000000"/>
        </w:rPr>
        <w:t xml:space="preserve"> </w:t>
      </w:r>
    </w:p>
    <w:p>
      <w:pPr>
        <w:pStyle w:val="10"/>
        <w:ind w:firstLine="420"/>
        <w:rPr>
          <w:color w:val="000000"/>
        </w:rPr>
      </w:pPr>
      <w:r>
        <w:rPr>
          <w:color w:val="000000"/>
        </w:rPr>
        <w:t xml:space="preserve">1）塑料储水模块外侧包裹防渗土工布，两布一膜，布为无纺布（机织塑料编织布），其厚度不得小于1.0mm，土工布为纤维丝针织品，重量不得低于300g/㎡。 </w:t>
      </w:r>
    </w:p>
    <w:p>
      <w:pPr>
        <w:pStyle w:val="10"/>
        <w:ind w:firstLine="420"/>
        <w:rPr>
          <w:color w:val="000000"/>
        </w:rPr>
      </w:pPr>
      <w:r>
        <w:rPr>
          <w:color w:val="000000"/>
        </w:rPr>
        <w:t xml:space="preserve">2）防渗土工膜施工工艺铺设、剪裁→对正、搭齐→压膜定型→擦拭尘土→焊接试验→焊接→检测→修补→复检验收。 </w:t>
      </w:r>
    </w:p>
    <w:p>
      <w:pPr>
        <w:pStyle w:val="10"/>
        <w:ind w:firstLine="420"/>
        <w:rPr>
          <w:color w:val="000000"/>
        </w:rPr>
      </w:pPr>
      <w:r>
        <w:rPr>
          <w:color w:val="000000"/>
        </w:rPr>
        <w:t xml:space="preserve">3）防渗土工膜搭接宽度应大于100mm，采用双道焊缝接缝方式，以提供多重保护，可以在焊层之间充气测试焊接效果。焊接后，应及时对焊缝焊接质量进行检测。 </w:t>
      </w:r>
    </w:p>
    <w:p>
      <w:pPr>
        <w:pStyle w:val="10"/>
        <w:ind w:firstLine="420"/>
        <w:rPr>
          <w:color w:val="000000"/>
        </w:rPr>
      </w:pPr>
      <w:r>
        <w:rPr>
          <w:color w:val="000000"/>
        </w:rPr>
        <w:t xml:space="preserve">4）铺设土工膜时，应从最低部位开始向高位延伸。不要拉得过紧，应留足够余幅（大约1.5%），以备局部下沉拉伸。 </w:t>
      </w:r>
    </w:p>
    <w:p>
      <w:pPr>
        <w:pStyle w:val="10"/>
        <w:ind w:firstLine="420"/>
        <w:rPr>
          <w:color w:val="000000"/>
        </w:rPr>
      </w:pPr>
      <w:r>
        <w:rPr>
          <w:rFonts w:hint="eastAsia"/>
          <w:color w:val="000000"/>
        </w:rPr>
        <w:t>（9</w:t>
      </w:r>
      <w:r>
        <w:rPr>
          <w:color w:val="000000"/>
        </w:rPr>
        <w:t xml:space="preserve">）塑料模块组合水池安装 </w:t>
      </w:r>
    </w:p>
    <w:p>
      <w:pPr>
        <w:pStyle w:val="10"/>
        <w:ind w:firstLine="420"/>
        <w:rPr>
          <w:color w:val="000000"/>
        </w:rPr>
      </w:pPr>
      <w:r>
        <w:rPr>
          <w:color w:val="000000"/>
        </w:rPr>
        <w:t xml:space="preserve">1）塑料模块单体安装时排列整齐，便于同层和上下层之间固定连接，按施工图纸要求雨水收集池长宽高尺寸安装塑料模块数量。 </w:t>
      </w:r>
    </w:p>
    <w:p>
      <w:pPr>
        <w:pStyle w:val="10"/>
        <w:ind w:firstLine="420"/>
        <w:rPr>
          <w:color w:val="000000"/>
        </w:rPr>
      </w:pPr>
      <w:r>
        <w:rPr>
          <w:color w:val="000000"/>
        </w:rPr>
        <w:t xml:space="preserve">2）同层储水模块之间用塑料模块横向固定卡连接，每个模块长边一侧使用的固定卡不少于4只，短边一侧使用的固定卡不少于2只。 </w:t>
      </w:r>
    </w:p>
    <w:p>
      <w:pPr>
        <w:pStyle w:val="10"/>
        <w:ind w:firstLine="420"/>
        <w:rPr>
          <w:color w:val="000000"/>
        </w:rPr>
      </w:pPr>
      <w:r>
        <w:rPr>
          <w:color w:val="000000"/>
        </w:rPr>
        <w:t xml:space="preserve">3）上下层储水模块之间用塑料模块纵向固定杆连接，每座模块单体上下层之间的固定杆不少于4只。 </w:t>
      </w:r>
    </w:p>
    <w:p>
      <w:pPr>
        <w:pStyle w:val="10"/>
        <w:ind w:firstLine="420"/>
        <w:rPr>
          <w:color w:val="000000"/>
        </w:rPr>
      </w:pPr>
      <w:r>
        <w:rPr>
          <w:color w:val="000000"/>
        </w:rPr>
        <w:t xml:space="preserve">4）储水模块在连接过程中，要尽量避免垂直连接，先铺设第一层，然后再逐层往上铺设。 </w:t>
      </w:r>
    </w:p>
    <w:p>
      <w:pPr>
        <w:pStyle w:val="10"/>
        <w:ind w:firstLine="420"/>
        <w:rPr>
          <w:color w:val="000000"/>
        </w:rPr>
      </w:pPr>
      <w:r>
        <w:rPr>
          <w:rFonts w:hint="eastAsia"/>
          <w:color w:val="000000"/>
        </w:rPr>
        <w:t>（10</w:t>
      </w:r>
      <w:r>
        <w:rPr>
          <w:color w:val="000000"/>
        </w:rPr>
        <w:t xml:space="preserve">）包裹焊接防渗土工膜 </w:t>
      </w:r>
    </w:p>
    <w:p>
      <w:pPr>
        <w:pStyle w:val="10"/>
        <w:ind w:firstLine="420"/>
        <w:rPr>
          <w:color w:val="000000"/>
        </w:rPr>
      </w:pPr>
      <w:r>
        <w:rPr>
          <w:rFonts w:hint="eastAsia"/>
          <w:color w:val="000000"/>
        </w:rPr>
        <w:t>在雨水收集池储水模块全部安装完成后，将事先焊接好的复合土工膜紧紧围裹在贮水方块骨架周围，并按折痕将其折好。在顶面包裹时两侧搭接大于</w:t>
      </w:r>
      <w:r>
        <w:rPr>
          <w:color w:val="000000"/>
        </w:rPr>
        <w:t xml:space="preserve">500mm，焊接按复合土工膜焊接技术要点进行焊接。 </w:t>
      </w:r>
    </w:p>
    <w:p>
      <w:pPr>
        <w:pStyle w:val="10"/>
        <w:ind w:firstLine="420"/>
        <w:rPr>
          <w:color w:val="000000"/>
        </w:rPr>
      </w:pPr>
      <w:r>
        <w:rPr>
          <w:color w:val="000000"/>
        </w:rPr>
        <w:t xml:space="preserve">1）预制套管与复合土工膜贴合面边长应2倍于管道直径，套管部分直径略大于管径。管道与HPDE套管使用双箍固定。 </w:t>
      </w:r>
    </w:p>
    <w:p>
      <w:pPr>
        <w:pStyle w:val="10"/>
        <w:ind w:firstLine="420"/>
        <w:rPr>
          <w:color w:val="000000"/>
        </w:rPr>
      </w:pPr>
      <w:r>
        <w:rPr>
          <w:color w:val="000000"/>
        </w:rPr>
        <w:t xml:space="preserve">2）复合土工膜开十字口，管道直接插接入雨水模块。 </w:t>
      </w:r>
    </w:p>
    <w:p>
      <w:pPr>
        <w:pStyle w:val="10"/>
        <w:ind w:firstLine="420"/>
        <w:rPr>
          <w:color w:val="000000"/>
        </w:rPr>
      </w:pPr>
      <w:r>
        <w:rPr>
          <w:color w:val="000000"/>
        </w:rPr>
        <w:t xml:space="preserve">3）接管道部分预留出足够余量，土工布开十字口，管道插接入模块内部，单箍扎紧。 </w:t>
      </w:r>
    </w:p>
    <w:p>
      <w:pPr>
        <w:pStyle w:val="10"/>
        <w:ind w:firstLine="420"/>
        <w:rPr>
          <w:color w:val="000000"/>
        </w:rPr>
      </w:pPr>
      <w:r>
        <w:rPr>
          <w:rFonts w:hint="eastAsia"/>
          <w:color w:val="000000"/>
        </w:rPr>
        <w:t>（11</w:t>
      </w:r>
      <w:r>
        <w:rPr>
          <w:color w:val="000000"/>
        </w:rPr>
        <w:t xml:space="preserve">）各功能井及其连接管道安装 </w:t>
      </w:r>
    </w:p>
    <w:p>
      <w:pPr>
        <w:pStyle w:val="10"/>
        <w:ind w:firstLine="420"/>
        <w:rPr>
          <w:color w:val="000000"/>
        </w:rPr>
      </w:pPr>
      <w:r>
        <w:rPr>
          <w:rFonts w:hint="eastAsia"/>
          <w:color w:val="000000"/>
        </w:rPr>
        <w:t>雨水井、雨水预处理装置、排泥提升井、清水提升井、放空阀门井、弃流井安装施工时，高程、坐标应满足设计要求，之间管道连接安装严密。</w:t>
      </w:r>
      <w:r>
        <w:rPr>
          <w:color w:val="000000"/>
        </w:rPr>
        <w:t xml:space="preserve"> </w:t>
      </w:r>
    </w:p>
    <w:p>
      <w:pPr>
        <w:pStyle w:val="10"/>
        <w:ind w:firstLine="420"/>
        <w:rPr>
          <w:color w:val="000000"/>
        </w:rPr>
      </w:pPr>
      <w:r>
        <w:rPr>
          <w:rFonts w:hint="eastAsia"/>
          <w:color w:val="000000"/>
        </w:rPr>
        <w:t>（12</w:t>
      </w:r>
      <w:r>
        <w:rPr>
          <w:color w:val="000000"/>
        </w:rPr>
        <w:t xml:space="preserve">）土方回填 </w:t>
      </w:r>
    </w:p>
    <w:p>
      <w:pPr>
        <w:pStyle w:val="10"/>
        <w:ind w:firstLine="420"/>
        <w:rPr>
          <w:color w:val="000000"/>
        </w:rPr>
      </w:pPr>
      <w:r>
        <w:rPr>
          <w:color w:val="000000"/>
        </w:rPr>
        <w:t xml:space="preserve">1）基坑底部混凝土垫层保证水平，上部铺30mm中砂垫层。 </w:t>
      </w:r>
    </w:p>
    <w:p>
      <w:pPr>
        <w:pStyle w:val="10"/>
        <w:ind w:firstLine="420"/>
        <w:rPr>
          <w:color w:val="000000"/>
        </w:rPr>
      </w:pPr>
      <w:r>
        <w:rPr>
          <w:color w:val="000000"/>
        </w:rPr>
        <w:t xml:space="preserve">2）弃流井、阀门井的坐标可根据现场实际情况做适当调整。 </w:t>
      </w:r>
    </w:p>
    <w:p>
      <w:pPr>
        <w:pStyle w:val="10"/>
        <w:ind w:firstLine="420"/>
        <w:rPr>
          <w:color w:val="000000"/>
        </w:rPr>
      </w:pPr>
      <w:r>
        <w:rPr>
          <w:color w:val="000000"/>
        </w:rPr>
        <w:t xml:space="preserve">3）沉砂井基础的做法采用原土或粗砂分层回填，人工或机械夯实，每层厚度不大于500mm。顶部做200mm厚度、宽度不小于1500mm的混凝土垫层，混凝土强度等级不低于C20。 </w:t>
      </w:r>
    </w:p>
    <w:p>
      <w:pPr>
        <w:pStyle w:val="10"/>
        <w:ind w:firstLine="420"/>
        <w:rPr>
          <w:color w:val="000000"/>
        </w:rPr>
      </w:pPr>
      <w:r>
        <w:rPr>
          <w:color w:val="000000"/>
        </w:rPr>
        <w:t xml:space="preserve">4）沉砂井与储水方块各连接管安装完后，在回填过程中先将沉砂井周围回填500mm厚度的粗砂或石粉。用人工夯实后，再回填下一层。最后回填至管顶500~700mm厚度人工夯实后，方可回填其他材料。 </w:t>
      </w:r>
    </w:p>
    <w:p>
      <w:pPr>
        <w:pStyle w:val="10"/>
        <w:ind w:firstLine="420"/>
        <w:rPr>
          <w:color w:val="000000"/>
        </w:rPr>
      </w:pPr>
      <w:r>
        <w:rPr>
          <w:color w:val="000000"/>
        </w:rPr>
        <w:t xml:space="preserve">5）设备间取水管处的回填做法与沉砂井取水管处的回填做法相同。 </w:t>
      </w:r>
    </w:p>
    <w:p>
      <w:pPr>
        <w:pStyle w:val="10"/>
        <w:ind w:firstLine="420"/>
        <w:rPr>
          <w:color w:val="000000"/>
        </w:rPr>
      </w:pPr>
      <w:r>
        <w:rPr>
          <w:color w:val="000000"/>
        </w:rPr>
        <w:t xml:space="preserve">6）储水方块透气管在回填过程中避免将立管压歪，保证立管垂直。 </w:t>
      </w:r>
    </w:p>
    <w:p>
      <w:pPr>
        <w:pStyle w:val="10"/>
        <w:ind w:firstLine="420"/>
        <w:rPr>
          <w:color w:val="000000"/>
        </w:rPr>
      </w:pPr>
      <w:r>
        <w:rPr>
          <w:color w:val="000000"/>
        </w:rPr>
        <w:t xml:space="preserve">7）水池顶部土工布表面区域均匀摊铺100mm厚的纯净中砂，再采用干净无杂质的松散好土（含水率适当）进行储水模块上表面的回填施工。每300mm拍打密实，直到设计高度，禁止使用机械方法进行夯实作业，禁止用水冲灌或水浸泡。 </w:t>
      </w:r>
    </w:p>
    <w:p>
      <w:pPr>
        <w:pStyle w:val="10"/>
        <w:ind w:firstLine="420"/>
        <w:rPr>
          <w:color w:val="000000"/>
        </w:rPr>
      </w:pPr>
      <w:r>
        <w:rPr>
          <w:rFonts w:hint="eastAsia"/>
          <w:color w:val="000000"/>
        </w:rPr>
        <w:t>（13</w:t>
      </w:r>
      <w:r>
        <w:rPr>
          <w:color w:val="000000"/>
        </w:rPr>
        <w:t xml:space="preserve">）雨水收集水池四周回填物为粗砂和原土，回填时在靠近复合土工膜的一侧回填100mm厚的粗砂，再在粗砂的外侧回填原土。不得回填带有石块等硬物的粗沙或石粉。以免硬物直接接触方块造成漏水现象发生。每次每层回填厚度为300mm，压实，直至顶面。 </w:t>
      </w:r>
    </w:p>
    <w:p>
      <w:pPr>
        <w:pStyle w:val="10"/>
        <w:ind w:firstLine="420"/>
        <w:rPr>
          <w:color w:val="000000"/>
        </w:rPr>
      </w:pPr>
      <w:r>
        <w:rPr>
          <w:rFonts w:hint="eastAsia"/>
          <w:color w:val="000000"/>
        </w:rPr>
        <w:t>（14</w:t>
      </w:r>
      <w:r>
        <w:rPr>
          <w:color w:val="000000"/>
        </w:rPr>
        <w:t xml:space="preserve">）储水模块中间连通管、冲洗管要回填粗砂或石粉至管顶500mm厚度后，再回填其他材料。 </w:t>
      </w:r>
    </w:p>
    <w:p>
      <w:pPr>
        <w:pStyle w:val="10"/>
        <w:ind w:firstLine="420"/>
        <w:rPr>
          <w:color w:val="000000"/>
        </w:rPr>
      </w:pPr>
      <w:r>
        <w:rPr>
          <w:rFonts w:hint="eastAsia"/>
          <w:color w:val="000000"/>
        </w:rPr>
        <w:t>（</w:t>
      </w:r>
      <w:r>
        <w:rPr>
          <w:color w:val="000000"/>
        </w:rPr>
        <w:t>1</w:t>
      </w:r>
      <w:r>
        <w:rPr>
          <w:rFonts w:hint="eastAsia"/>
          <w:color w:val="000000"/>
        </w:rPr>
        <w:t>5</w:t>
      </w:r>
      <w:r>
        <w:rPr>
          <w:color w:val="000000"/>
        </w:rPr>
        <w:t xml:space="preserve">）弃流过滤设备及电气设备到货后，由设备管理部门，会同购置单位，使用单位（或接收单位）进行开箱验收。 </w:t>
      </w:r>
    </w:p>
    <w:p>
      <w:pPr>
        <w:pStyle w:val="10"/>
        <w:ind w:firstLine="420"/>
        <w:rPr>
          <w:color w:val="000000"/>
        </w:rPr>
      </w:pPr>
      <w:r>
        <w:rPr>
          <w:rFonts w:hint="eastAsia"/>
          <w:color w:val="000000"/>
        </w:rPr>
        <w:t>（</w:t>
      </w:r>
      <w:r>
        <w:rPr>
          <w:color w:val="000000"/>
        </w:rPr>
        <w:t>1</w:t>
      </w:r>
      <w:r>
        <w:rPr>
          <w:rFonts w:hint="eastAsia"/>
          <w:color w:val="000000"/>
        </w:rPr>
        <w:t>6</w:t>
      </w:r>
      <w:r>
        <w:rPr>
          <w:color w:val="000000"/>
        </w:rPr>
        <w:t xml:space="preserve">）设备的安装应按照工艺要求进行。在线仪表安装位置和方向应正确，不得少装、漏装。设备中的阀门、取样口等应排列整齐，间隔均匀，不得渗漏。 </w:t>
      </w:r>
    </w:p>
    <w:p>
      <w:pPr>
        <w:pStyle w:val="10"/>
        <w:ind w:firstLine="420"/>
        <w:rPr>
          <w:color w:val="000000"/>
        </w:rPr>
      </w:pPr>
      <w:r>
        <w:rPr>
          <w:rFonts w:hint="eastAsia"/>
          <w:color w:val="000000"/>
        </w:rPr>
        <w:t>（</w:t>
      </w:r>
      <w:r>
        <w:rPr>
          <w:color w:val="000000"/>
        </w:rPr>
        <w:t>1</w:t>
      </w:r>
      <w:r>
        <w:rPr>
          <w:rFonts w:hint="eastAsia"/>
          <w:color w:val="000000"/>
        </w:rPr>
        <w:t>7</w:t>
      </w:r>
      <w:r>
        <w:rPr>
          <w:color w:val="000000"/>
        </w:rPr>
        <w:t xml:space="preserve">）雨水设备控制电柜安装完毕后，应对整个雨水系统进行调试，直到系统运行正常。 </w:t>
      </w:r>
    </w:p>
    <w:p>
      <w:pPr>
        <w:pStyle w:val="10"/>
        <w:ind w:firstLine="420"/>
        <w:rPr>
          <w:color w:val="000000"/>
        </w:rPr>
      </w:pPr>
      <w:r>
        <w:rPr>
          <w:rFonts w:hint="eastAsia"/>
          <w:color w:val="000000"/>
        </w:rPr>
        <w:t>（</w:t>
      </w:r>
      <w:r>
        <w:rPr>
          <w:color w:val="000000"/>
        </w:rPr>
        <w:t>1</w:t>
      </w:r>
      <w:r>
        <w:rPr>
          <w:rFonts w:hint="eastAsia"/>
          <w:color w:val="000000"/>
        </w:rPr>
        <w:t>8</w:t>
      </w:r>
      <w:r>
        <w:rPr>
          <w:color w:val="000000"/>
        </w:rPr>
        <w:t xml:space="preserve">）在设备调试合格后进行验收。 </w:t>
      </w:r>
    </w:p>
    <w:p>
      <w:pPr>
        <w:pStyle w:val="14"/>
        <w:rPr>
          <w:color w:val="000000"/>
        </w:rPr>
      </w:pPr>
      <w:bookmarkStart w:id="37" w:name="_Toc522637765"/>
      <w:bookmarkStart w:id="38" w:name="_Toc522637999"/>
      <w:bookmarkStart w:id="39" w:name="_Toc522637930"/>
      <w:r>
        <w:rPr>
          <w:rFonts w:hint="eastAsia"/>
          <w:color w:val="000000"/>
        </w:rPr>
        <w:t>6.4</w:t>
      </w:r>
      <w:r>
        <w:rPr>
          <w:color w:val="000000"/>
        </w:rPr>
        <w:t xml:space="preserve"> </w:t>
      </w:r>
      <w:r>
        <w:rPr>
          <w:rFonts w:hint="eastAsia"/>
          <w:color w:val="000000"/>
        </w:rPr>
        <w:t>调节设施</w:t>
      </w:r>
      <w:bookmarkEnd w:id="37"/>
      <w:bookmarkEnd w:id="38"/>
      <w:bookmarkEnd w:id="39"/>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6.4.2</w:t>
      </w:r>
      <w:r>
        <w:rPr>
          <w:rFonts w:ascii="黑体" w:hAnsi="Times New Roman" w:eastAsia="黑体" w:cs="Times New Roman"/>
          <w:color w:val="000000"/>
          <w:kern w:val="0"/>
          <w:szCs w:val="21"/>
        </w:rPr>
        <w:t xml:space="preserve"> 调节池</w:t>
      </w:r>
    </w:p>
    <w:p>
      <w:pPr>
        <w:pStyle w:val="10"/>
        <w:ind w:firstLine="420"/>
        <w:rPr>
          <w:color w:val="000000"/>
        </w:rPr>
      </w:pPr>
      <w:r>
        <w:rPr>
          <w:rFonts w:hint="eastAsia"/>
          <w:color w:val="000000"/>
        </w:rPr>
        <w:t>调节池</w:t>
      </w:r>
      <w:r>
        <w:rPr>
          <w:color w:val="000000"/>
        </w:rPr>
        <w:t>施工</w:t>
      </w:r>
      <w:r>
        <w:rPr>
          <w:rFonts w:hint="eastAsia"/>
          <w:color w:val="000000"/>
        </w:rPr>
        <w:t>应符合以下</w:t>
      </w:r>
      <w:r>
        <w:rPr>
          <w:color w:val="000000"/>
        </w:rPr>
        <w:t>要求</w:t>
      </w:r>
      <w:r>
        <w:rPr>
          <w:rFonts w:hint="eastAsia"/>
          <w:color w:val="000000"/>
        </w:rPr>
        <w:t>：</w:t>
      </w:r>
    </w:p>
    <w:p>
      <w:pPr>
        <w:pStyle w:val="10"/>
        <w:ind w:firstLine="420"/>
        <w:rPr>
          <w:color w:val="000000"/>
        </w:rPr>
      </w:pPr>
      <w:r>
        <w:rPr>
          <w:rFonts w:hint="eastAsia"/>
          <w:color w:val="000000"/>
        </w:rPr>
        <w:t>（1）</w:t>
      </w:r>
      <w:r>
        <w:rPr>
          <w:color w:val="000000"/>
        </w:rPr>
        <w:t xml:space="preserve">调节池所采用的钢筋、水泥、集料、砌块、管材等材料，必须按规定进行检测，合格后方可使用。 </w:t>
      </w:r>
    </w:p>
    <w:p>
      <w:pPr>
        <w:pStyle w:val="10"/>
        <w:ind w:firstLine="420"/>
        <w:rPr>
          <w:color w:val="000000"/>
        </w:rPr>
      </w:pPr>
      <w:r>
        <w:rPr>
          <w:rFonts w:hint="eastAsia"/>
          <w:color w:val="000000"/>
        </w:rPr>
        <w:t>（2）</w:t>
      </w:r>
      <w:r>
        <w:rPr>
          <w:color w:val="000000"/>
        </w:rPr>
        <w:t>钢筋的制作、焊接、安装及模板安装的施工应按现行国家标准《混凝土结构施工质量验收规范》（GB50204</w:t>
      </w:r>
      <w:r>
        <w:rPr>
          <w:rFonts w:hint="eastAsia"/>
          <w:color w:val="000000"/>
        </w:rPr>
        <w:t>-2015</w:t>
      </w:r>
      <w:r>
        <w:rPr>
          <w:color w:val="000000"/>
        </w:rPr>
        <w:t>）的相关规定执行。</w:t>
      </w:r>
    </w:p>
    <w:p>
      <w:pPr>
        <w:pStyle w:val="10"/>
        <w:ind w:firstLine="420"/>
        <w:rPr>
          <w:color w:val="000000"/>
        </w:rPr>
      </w:pPr>
      <w:r>
        <w:rPr>
          <w:rFonts w:hint="eastAsia"/>
          <w:color w:val="000000"/>
        </w:rPr>
        <w:t>（3）</w:t>
      </w:r>
      <w:r>
        <w:rPr>
          <w:color w:val="000000"/>
        </w:rPr>
        <w:t xml:space="preserve">基坑开挖时，底部20cm采用人工开挖，不得超挖，不得扰动基底；基坑内应做好排水措施。 </w:t>
      </w:r>
    </w:p>
    <w:p>
      <w:pPr>
        <w:pStyle w:val="10"/>
        <w:ind w:firstLine="420"/>
        <w:rPr>
          <w:color w:val="000000"/>
        </w:rPr>
      </w:pPr>
      <w:r>
        <w:rPr>
          <w:rFonts w:hint="eastAsia"/>
          <w:color w:val="000000"/>
        </w:rPr>
        <w:t>（4）</w:t>
      </w:r>
      <w:r>
        <w:rPr>
          <w:color w:val="000000"/>
        </w:rPr>
        <w:t xml:space="preserve">调节池池壁的施工缝设置应符合设计要求在其强度不小于2.5MPa时，方可进行凿毛处理。 </w:t>
      </w:r>
    </w:p>
    <w:p>
      <w:pPr>
        <w:pStyle w:val="10"/>
        <w:ind w:firstLine="420"/>
        <w:rPr>
          <w:color w:val="000000"/>
        </w:rPr>
      </w:pPr>
      <w:r>
        <w:rPr>
          <w:rFonts w:hint="eastAsia"/>
          <w:color w:val="000000"/>
        </w:rPr>
        <w:t>（5）</w:t>
      </w:r>
      <w:r>
        <w:rPr>
          <w:color w:val="000000"/>
        </w:rPr>
        <w:t xml:space="preserve">调节池施工、验收完成后，应及时基坑回填，回填质量应符合设计要求。 </w:t>
      </w:r>
    </w:p>
    <w:p>
      <w:pPr>
        <w:pStyle w:val="10"/>
        <w:ind w:firstLine="420"/>
        <w:rPr>
          <w:color w:val="000000"/>
        </w:rPr>
      </w:pPr>
      <w:r>
        <w:rPr>
          <w:rFonts w:hint="eastAsia"/>
          <w:color w:val="000000"/>
        </w:rPr>
        <w:t>（6）</w:t>
      </w:r>
      <w:r>
        <w:rPr>
          <w:color w:val="000000"/>
        </w:rPr>
        <w:t>地下封闭式调节池覆土厚应符合设计地上敞口式调节池应按设计要求做好防护设施。</w:t>
      </w:r>
    </w:p>
    <w:p>
      <w:pPr>
        <w:pStyle w:val="14"/>
        <w:rPr>
          <w:color w:val="000000"/>
        </w:rPr>
      </w:pPr>
      <w:bookmarkStart w:id="40" w:name="_Toc522637768"/>
      <w:bookmarkStart w:id="41" w:name="_Toc522638000"/>
      <w:bookmarkStart w:id="42" w:name="_Toc522637933"/>
      <w:r>
        <w:rPr>
          <w:rFonts w:hint="eastAsia"/>
          <w:color w:val="000000"/>
        </w:rPr>
        <w:t>6.5转输设施</w:t>
      </w:r>
      <w:bookmarkEnd w:id="40"/>
      <w:bookmarkEnd w:id="41"/>
      <w:bookmarkEnd w:id="42"/>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6.5.1</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植草沟</w:t>
      </w:r>
    </w:p>
    <w:p>
      <w:pPr>
        <w:pStyle w:val="10"/>
        <w:ind w:firstLine="422"/>
        <w:outlineLvl w:val="4"/>
        <w:rPr>
          <w:color w:val="000000"/>
        </w:rPr>
      </w:pPr>
      <w:r>
        <w:rPr>
          <w:rFonts w:hint="eastAsia"/>
          <w:b/>
          <w:color w:val="000000"/>
        </w:rPr>
        <w:t>6.5.1.3</w:t>
      </w:r>
      <w:r>
        <w:rPr>
          <w:rFonts w:hint="eastAsia"/>
          <w:color w:val="000000"/>
        </w:rPr>
        <w:t xml:space="preserve"> </w:t>
      </w:r>
      <w:r>
        <w:rPr>
          <w:color w:val="000000"/>
        </w:rPr>
        <w:t xml:space="preserve">土方施工 </w:t>
      </w:r>
    </w:p>
    <w:p>
      <w:pPr>
        <w:pStyle w:val="10"/>
        <w:ind w:firstLine="420"/>
        <w:rPr>
          <w:color w:val="000000"/>
        </w:rPr>
      </w:pPr>
      <w:r>
        <w:rPr>
          <w:color w:val="000000"/>
        </w:rPr>
        <w:t xml:space="preserve">兼顾入渗的植草沟沟槽应避免因重型机械碾压、水泥混凝土拌合作业等造成的基层土壤渗透性能降低。已压实土壤可通过对不小于300mm厚度范围内的基层土壤进行翻土作业，尽量恢复其渗透性能，有条件的，应对施工前后的土壤渗透性能进行监测，以确定翻土厚度。 </w:t>
      </w:r>
    </w:p>
    <w:p>
      <w:pPr>
        <w:pStyle w:val="10"/>
        <w:ind w:firstLine="420"/>
        <w:rPr>
          <w:color w:val="000000"/>
        </w:rPr>
      </w:pPr>
      <w:r>
        <w:rPr>
          <w:color w:val="000000"/>
        </w:rPr>
        <w:t xml:space="preserve">当植草沟纵坡较大时，挡水堰可起到增加植草沟滞蓄水量，降低水流流速，防止沟底冲刷的作用，挡水堰顶高程一般根据植草沟纵坡及沟深确定，应严格按照图纸施工。消能和防冲设施应设置在挡水堰的跌水一侧。 </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6.5.2</w:t>
      </w:r>
      <w:r>
        <w:rPr>
          <w:rFonts w:ascii="黑体" w:hAnsi="Times New Roman" w:eastAsia="黑体" w:cs="Times New Roman"/>
          <w:color w:val="000000"/>
          <w:kern w:val="0"/>
          <w:szCs w:val="21"/>
        </w:rPr>
        <w:t xml:space="preserve"> </w:t>
      </w:r>
      <w:bookmarkStart w:id="43" w:name="_Hlk524602425"/>
      <w:r>
        <w:rPr>
          <w:rFonts w:hint="eastAsia" w:ascii="黑体" w:hAnsi="Times New Roman" w:eastAsia="黑体" w:cs="Times New Roman"/>
          <w:color w:val="000000"/>
          <w:kern w:val="0"/>
          <w:szCs w:val="21"/>
        </w:rPr>
        <w:t>渗管/渠</w:t>
      </w:r>
      <w:bookmarkEnd w:id="43"/>
    </w:p>
    <w:p>
      <w:pPr>
        <w:pStyle w:val="10"/>
        <w:ind w:firstLine="420"/>
        <w:rPr>
          <w:color w:val="000000"/>
        </w:rPr>
      </w:pPr>
      <w:r>
        <w:rPr>
          <w:rFonts w:hint="eastAsia"/>
          <w:color w:val="000000"/>
        </w:rPr>
        <w:t>渗管</w:t>
      </w:r>
      <w:r>
        <w:rPr>
          <w:color w:val="000000"/>
        </w:rPr>
        <w:t>/渠施工</w:t>
      </w:r>
      <w:r>
        <w:rPr>
          <w:rFonts w:hint="eastAsia"/>
          <w:color w:val="000000"/>
        </w:rPr>
        <w:t>应符合以下</w:t>
      </w:r>
      <w:r>
        <w:rPr>
          <w:color w:val="000000"/>
        </w:rPr>
        <w:t>要求</w:t>
      </w:r>
      <w:r>
        <w:rPr>
          <w:rFonts w:hint="eastAsia"/>
          <w:color w:val="000000"/>
        </w:rPr>
        <w:t>：</w:t>
      </w:r>
    </w:p>
    <w:p>
      <w:pPr>
        <w:pStyle w:val="10"/>
        <w:ind w:firstLine="420"/>
        <w:rPr>
          <w:color w:val="000000"/>
        </w:rPr>
      </w:pPr>
      <w:r>
        <w:rPr>
          <w:rFonts w:hint="eastAsia"/>
          <w:color w:val="000000"/>
        </w:rPr>
        <w:t>（1）</w:t>
      </w:r>
      <w:r>
        <w:rPr>
          <w:color w:val="000000"/>
        </w:rPr>
        <w:t xml:space="preserve">管材应符合下列规定： </w:t>
      </w:r>
    </w:p>
    <w:p>
      <w:pPr>
        <w:pStyle w:val="10"/>
        <w:ind w:firstLine="420"/>
        <w:rPr>
          <w:color w:val="000000"/>
        </w:rPr>
      </w:pPr>
      <w:r>
        <w:rPr>
          <w:color w:val="000000"/>
        </w:rPr>
        <w:t>1）管材的规格、性能及尺寸偏差应符合国家相关产品标准的规定。管材的外观应直顺、无残缺、无裂缝，管端光洁平齐且与管节轴线垂直</w:t>
      </w:r>
      <w:r>
        <w:rPr>
          <w:rFonts w:hint="eastAsia"/>
          <w:color w:val="000000"/>
        </w:rPr>
        <w:t>。</w:t>
      </w:r>
    </w:p>
    <w:p>
      <w:pPr>
        <w:pStyle w:val="10"/>
        <w:ind w:firstLine="420"/>
        <w:rPr>
          <w:color w:val="000000"/>
        </w:rPr>
      </w:pPr>
      <w:r>
        <w:rPr>
          <w:color w:val="000000"/>
        </w:rPr>
        <w:t xml:space="preserve">2）有裂缝、缺口、露筋的集水管不得使用，进水孔眼数量和总面积的允许偏差应为设计值的±5%。 </w:t>
      </w:r>
    </w:p>
    <w:p>
      <w:pPr>
        <w:pStyle w:val="10"/>
        <w:ind w:firstLine="420"/>
        <w:rPr>
          <w:color w:val="000000"/>
        </w:rPr>
      </w:pPr>
      <w:r>
        <w:rPr>
          <w:rFonts w:hint="eastAsia"/>
          <w:color w:val="000000"/>
        </w:rPr>
        <w:t>（2）</w:t>
      </w:r>
      <w:r>
        <w:rPr>
          <w:color w:val="000000"/>
        </w:rPr>
        <w:t>滤料的制备应符合下列规定：</w:t>
      </w:r>
    </w:p>
    <w:p>
      <w:pPr>
        <w:pStyle w:val="10"/>
        <w:ind w:firstLine="420"/>
        <w:rPr>
          <w:color w:val="000000"/>
        </w:rPr>
      </w:pPr>
      <w:r>
        <w:rPr>
          <w:color w:val="000000"/>
        </w:rPr>
        <w:t>1）滤料的粒径、不均匀系数及性质符合设计要求；</w:t>
      </w:r>
    </w:p>
    <w:p>
      <w:pPr>
        <w:pStyle w:val="10"/>
        <w:ind w:firstLine="420"/>
        <w:rPr>
          <w:color w:val="000000"/>
        </w:rPr>
      </w:pPr>
      <w:r>
        <w:rPr>
          <w:color w:val="000000"/>
        </w:rPr>
        <w:t xml:space="preserve">2）使用风化的岩石质滤料； </w:t>
      </w:r>
    </w:p>
    <w:p>
      <w:pPr>
        <w:pStyle w:val="10"/>
        <w:ind w:firstLine="420"/>
        <w:rPr>
          <w:color w:val="000000"/>
        </w:rPr>
      </w:pPr>
      <w:r>
        <w:rPr>
          <w:color w:val="000000"/>
        </w:rPr>
        <w:t xml:space="preserve">3）滤料经过筛选检验合格后，按不同规格堆放在干净的场地上，并防止杂物混入； </w:t>
      </w:r>
    </w:p>
    <w:p>
      <w:pPr>
        <w:pStyle w:val="10"/>
        <w:ind w:firstLine="420"/>
        <w:rPr>
          <w:color w:val="000000"/>
        </w:rPr>
      </w:pPr>
      <w:r>
        <w:rPr>
          <w:color w:val="000000"/>
        </w:rPr>
        <w:t>4）应标明滤料的规格、数量和铺设的层次</w:t>
      </w:r>
      <w:r>
        <w:rPr>
          <w:rFonts w:hint="eastAsia"/>
          <w:color w:val="000000"/>
        </w:rPr>
        <w:t>。</w:t>
      </w:r>
    </w:p>
    <w:p>
      <w:pPr>
        <w:pStyle w:val="10"/>
        <w:ind w:firstLine="420"/>
        <w:rPr>
          <w:color w:val="000000"/>
        </w:rPr>
      </w:pPr>
      <w:r>
        <w:rPr>
          <w:color w:val="000000"/>
        </w:rPr>
        <w:t xml:space="preserve">5）滤料在铺设前应冲洗干净，砂料应质地坚硬清洁，级配良好，含泥量不应大于3；骨料不得采用风化骨料，粒径应符合设计要求，含泥量不应大于1%。 </w:t>
      </w:r>
    </w:p>
    <w:p>
      <w:pPr>
        <w:pStyle w:val="10"/>
        <w:ind w:firstLine="420"/>
        <w:rPr>
          <w:color w:val="000000"/>
        </w:rPr>
      </w:pPr>
      <w:r>
        <w:rPr>
          <w:rFonts w:hint="eastAsia"/>
          <w:color w:val="000000"/>
        </w:rPr>
        <w:t>（3）</w:t>
      </w:r>
      <w:r>
        <w:rPr>
          <w:color w:val="000000"/>
        </w:rPr>
        <w:t xml:space="preserve">土方施工应符合下列要求： </w:t>
      </w:r>
    </w:p>
    <w:p>
      <w:pPr>
        <w:pStyle w:val="10"/>
        <w:ind w:firstLine="420"/>
        <w:rPr>
          <w:color w:val="000000"/>
        </w:rPr>
      </w:pPr>
      <w:r>
        <w:rPr>
          <w:color w:val="000000"/>
        </w:rPr>
        <w:t xml:space="preserve">1）沟槽底面除设施基础外，不应夯实。应避免超挖，超挖时不得用超挖土回填，应用碎石填充。 </w:t>
      </w:r>
    </w:p>
    <w:p>
      <w:pPr>
        <w:pStyle w:val="10"/>
        <w:ind w:firstLine="420"/>
        <w:rPr>
          <w:color w:val="000000"/>
        </w:rPr>
      </w:pPr>
      <w:r>
        <w:rPr>
          <w:color w:val="000000"/>
        </w:rPr>
        <w:t xml:space="preserve">2）沟槽开挖后，应根据设计要求立即铺砂或砾石，铺砂或砾石后不得采用机械碾压。 </w:t>
      </w:r>
    </w:p>
    <w:p>
      <w:pPr>
        <w:pStyle w:val="10"/>
        <w:ind w:firstLine="420"/>
        <w:rPr>
          <w:color w:val="000000"/>
        </w:rPr>
      </w:pPr>
      <w:r>
        <w:rPr>
          <w:rFonts w:hint="eastAsia"/>
          <w:color w:val="000000"/>
        </w:rPr>
        <w:t>（4）</w:t>
      </w:r>
      <w:r>
        <w:rPr>
          <w:color w:val="000000"/>
        </w:rPr>
        <w:t xml:space="preserve">渗井的井室施工应符合《给水排水管道工程施工及验收规范》（GB50268）、《塑料排水检查井应用技术规程》（CJJ/T209）的有关要求。 </w:t>
      </w:r>
    </w:p>
    <w:p>
      <w:pPr>
        <w:pStyle w:val="10"/>
        <w:ind w:firstLine="420"/>
        <w:rPr>
          <w:color w:val="000000"/>
        </w:rPr>
      </w:pPr>
      <w:r>
        <w:rPr>
          <w:rFonts w:hint="eastAsia"/>
          <w:color w:val="000000"/>
        </w:rPr>
        <w:t>（5）</w:t>
      </w:r>
      <w:r>
        <w:rPr>
          <w:color w:val="000000"/>
        </w:rPr>
        <w:t xml:space="preserve">集水管铺设应符合下列规定： </w:t>
      </w:r>
    </w:p>
    <w:p>
      <w:pPr>
        <w:pStyle w:val="10"/>
        <w:ind w:firstLine="420"/>
        <w:rPr>
          <w:color w:val="000000"/>
        </w:rPr>
      </w:pPr>
      <w:r>
        <w:rPr>
          <w:color w:val="000000"/>
        </w:rPr>
        <w:t>1）下管前应对集水管作外观检查，下管时不得损伤集水管</w:t>
      </w:r>
    </w:p>
    <w:p>
      <w:pPr>
        <w:pStyle w:val="10"/>
        <w:ind w:firstLine="420"/>
        <w:rPr>
          <w:color w:val="000000"/>
        </w:rPr>
      </w:pPr>
      <w:r>
        <w:rPr>
          <w:color w:val="000000"/>
        </w:rPr>
        <w:t>2）铺设前应将管内外清扫干净，且不得有堵塞进水孔眼现象</w:t>
      </w:r>
      <w:r>
        <w:rPr>
          <w:rFonts w:hint="eastAsia"/>
          <w:color w:val="000000"/>
        </w:rPr>
        <w:t>，</w:t>
      </w:r>
      <w:r>
        <w:rPr>
          <w:color w:val="000000"/>
        </w:rPr>
        <w:t>铺设时应使</w:t>
      </w:r>
    </w:p>
    <w:p>
      <w:pPr>
        <w:pStyle w:val="10"/>
        <w:ind w:firstLine="420"/>
        <w:rPr>
          <w:color w:val="000000"/>
        </w:rPr>
      </w:pPr>
      <w:r>
        <w:rPr>
          <w:rFonts w:hint="eastAsia"/>
          <w:color w:val="000000"/>
        </w:rPr>
        <w:t>集水管无进水孔眼部分的中线位于管底，并将集水管固定；</w:t>
      </w:r>
    </w:p>
    <w:p>
      <w:pPr>
        <w:pStyle w:val="10"/>
        <w:ind w:firstLine="420"/>
        <w:rPr>
          <w:color w:val="000000"/>
        </w:rPr>
      </w:pPr>
      <w:r>
        <w:rPr>
          <w:color w:val="000000"/>
        </w:rPr>
        <w:t>3）集水管铺设的坡度必须符合设计要求；</w:t>
      </w:r>
    </w:p>
    <w:p>
      <w:pPr>
        <w:pStyle w:val="10"/>
        <w:ind w:firstLine="420"/>
        <w:rPr>
          <w:color w:val="000000"/>
        </w:rPr>
      </w:pPr>
      <w:r>
        <w:rPr>
          <w:color w:val="000000"/>
        </w:rPr>
        <w:t xml:space="preserve">4）渗井的出水管的内底高程应高于进水管管内顶高程，但不应高于上游相邻井的出水管管内底高程。 </w:t>
      </w:r>
    </w:p>
    <w:p>
      <w:pPr>
        <w:pStyle w:val="10"/>
        <w:ind w:firstLine="420"/>
        <w:rPr>
          <w:color w:val="000000"/>
        </w:rPr>
      </w:pPr>
      <w:r>
        <w:rPr>
          <w:rFonts w:hint="eastAsia"/>
          <w:color w:val="000000"/>
        </w:rPr>
        <w:t>（6）</w:t>
      </w:r>
      <w:r>
        <w:rPr>
          <w:color w:val="000000"/>
        </w:rPr>
        <w:t xml:space="preserve">反滤层铺设应符合下列规定： </w:t>
      </w:r>
    </w:p>
    <w:p>
      <w:pPr>
        <w:pStyle w:val="10"/>
        <w:ind w:firstLine="420"/>
        <w:rPr>
          <w:color w:val="000000"/>
        </w:rPr>
      </w:pPr>
      <w:r>
        <w:rPr>
          <w:color w:val="000000"/>
        </w:rPr>
        <w:t xml:space="preserve">1）铺设反滤层前，应将沟槽中的杂物全部清除，并经检查合格后，方可铺设反滤层。 </w:t>
      </w:r>
    </w:p>
    <w:p>
      <w:pPr>
        <w:pStyle w:val="10"/>
        <w:ind w:firstLine="420"/>
        <w:rPr>
          <w:color w:val="000000"/>
        </w:rPr>
      </w:pPr>
      <w:r>
        <w:rPr>
          <w:color w:val="000000"/>
        </w:rPr>
        <w:t xml:space="preserve">2）集水管两侧的反滤层应对称分层铺设，每层厚度不宜超过300mm，且不得使集水管产生位移。 </w:t>
      </w:r>
    </w:p>
    <w:p>
      <w:pPr>
        <w:pStyle w:val="10"/>
        <w:ind w:firstLine="420"/>
        <w:rPr>
          <w:color w:val="000000"/>
        </w:rPr>
      </w:pPr>
      <w:r>
        <w:rPr>
          <w:color w:val="000000"/>
        </w:rPr>
        <w:t>3）反滤层、滤料层均匀度应符合设计要求，每层滤料应厚度均匀，其厚度不得小于该层的设计厚度，各层间层次清晰。</w:t>
      </w:r>
    </w:p>
    <w:p>
      <w:pPr>
        <w:pStyle w:val="10"/>
        <w:ind w:firstLine="420"/>
        <w:rPr>
          <w:color w:val="000000"/>
        </w:rPr>
      </w:pPr>
      <w:r>
        <w:rPr>
          <w:color w:val="000000"/>
        </w:rPr>
        <w:t>4）分段铺设时，相邻滤层的留茬应呈阶梯形，铺设接头时应层次分明。</w:t>
      </w:r>
    </w:p>
    <w:p>
      <w:pPr>
        <w:pStyle w:val="10"/>
        <w:ind w:firstLine="420"/>
        <w:rPr>
          <w:color w:val="000000"/>
        </w:rPr>
      </w:pPr>
      <w:r>
        <w:rPr>
          <w:color w:val="000000"/>
        </w:rPr>
        <w:t>5）滤料铺设时，应采用溜槽或其他方法将滤料送至槽底，不得直接由高处</w:t>
      </w:r>
    </w:p>
    <w:p>
      <w:pPr>
        <w:pStyle w:val="10"/>
        <w:ind w:firstLine="420"/>
        <w:rPr>
          <w:color w:val="000000"/>
        </w:rPr>
      </w:pPr>
      <w:r>
        <w:rPr>
          <w:rFonts w:hint="eastAsia"/>
          <w:color w:val="000000"/>
        </w:rPr>
        <w:t>向下倾倒。</w:t>
      </w:r>
      <w:r>
        <w:rPr>
          <w:color w:val="000000"/>
        </w:rPr>
        <w:t xml:space="preserve"> </w:t>
      </w:r>
    </w:p>
    <w:p>
      <w:pPr>
        <w:pStyle w:val="10"/>
        <w:ind w:firstLine="420"/>
        <w:rPr>
          <w:color w:val="000000"/>
        </w:rPr>
      </w:pPr>
      <w:r>
        <w:rPr>
          <w:color w:val="000000"/>
        </w:rPr>
        <w:t xml:space="preserve">6）反滤层铺设完毕应采取保护措施，严禁车辆、行人通行或堆放材料，抛掷杂物。 </w:t>
      </w:r>
    </w:p>
    <w:p>
      <w:pPr>
        <w:pStyle w:val="10"/>
        <w:ind w:firstLine="420"/>
        <w:rPr>
          <w:color w:val="000000"/>
        </w:rPr>
      </w:pPr>
      <w:r>
        <w:rPr>
          <w:color w:val="000000"/>
        </w:rPr>
        <w:t xml:space="preserve">7）冬期施工，滤料中不得含有冻块。 </w:t>
      </w:r>
    </w:p>
    <w:p>
      <w:pPr>
        <w:pStyle w:val="10"/>
        <w:ind w:firstLine="420"/>
        <w:rPr>
          <w:color w:val="000000"/>
        </w:rPr>
      </w:pPr>
      <w:r>
        <w:rPr>
          <w:rFonts w:hint="eastAsia"/>
          <w:color w:val="000000"/>
        </w:rPr>
        <w:t>（7）</w:t>
      </w:r>
      <w:r>
        <w:rPr>
          <w:color w:val="000000"/>
        </w:rPr>
        <w:t xml:space="preserve">土工布铺设，布面要平整，并适当留有变形余量，搭接宽度一般为200mm以上。必须采取相应的措施避免在安装后，土壤、垃圾或外来物质进入土工布层内。 </w:t>
      </w:r>
    </w:p>
    <w:p>
      <w:pPr>
        <w:pStyle w:val="10"/>
        <w:ind w:firstLine="420"/>
        <w:rPr>
          <w:color w:val="000000"/>
        </w:rPr>
      </w:pPr>
      <w:r>
        <w:rPr>
          <w:rFonts w:hint="eastAsia"/>
          <w:color w:val="000000"/>
        </w:rPr>
        <w:t>（8</w:t>
      </w:r>
      <w:r>
        <w:rPr>
          <w:color w:val="000000"/>
        </w:rPr>
        <w:t>）沟槽回填应符合下列规定：</w:t>
      </w:r>
    </w:p>
    <w:p>
      <w:pPr>
        <w:pStyle w:val="10"/>
        <w:ind w:firstLine="420"/>
        <w:rPr>
          <w:color w:val="000000"/>
        </w:rPr>
      </w:pPr>
      <w:r>
        <w:rPr>
          <w:color w:val="000000"/>
        </w:rPr>
        <w:t xml:space="preserve">1）反滤层以上的回填土应符合设计要求当设计无要求时，宜选用不含有害物质、不易堵塞反滤层的砂类土。 </w:t>
      </w:r>
    </w:p>
    <w:p>
      <w:pPr>
        <w:pStyle w:val="10"/>
        <w:ind w:firstLine="420"/>
        <w:rPr>
          <w:color w:val="000000"/>
        </w:rPr>
      </w:pPr>
      <w:r>
        <w:rPr>
          <w:color w:val="000000"/>
        </w:rPr>
        <w:t xml:space="preserve">2）若槽底以上原土成层分布，宜按原土层顺序回填。 </w:t>
      </w:r>
    </w:p>
    <w:p>
      <w:pPr>
        <w:pStyle w:val="10"/>
        <w:ind w:firstLine="420"/>
        <w:rPr>
          <w:color w:val="000000"/>
        </w:rPr>
      </w:pPr>
      <w:r>
        <w:rPr>
          <w:color w:val="000000"/>
        </w:rPr>
        <w:t xml:space="preserve">3）回填土时，宜对称于集水管中心线分层回填，并不得破坏反滤层和损伤集水管。 </w:t>
      </w:r>
    </w:p>
    <w:p>
      <w:pPr>
        <w:pStyle w:val="10"/>
        <w:ind w:firstLine="420"/>
        <w:rPr>
          <w:color w:val="000000"/>
        </w:rPr>
      </w:pPr>
      <w:r>
        <w:rPr>
          <w:color w:val="000000"/>
        </w:rPr>
        <w:t xml:space="preserve">4）冬期回填土时，反滤层以上0.5m范围内，不得回填冻土。 </w:t>
      </w:r>
    </w:p>
    <w:p>
      <w:pPr>
        <w:pStyle w:val="10"/>
        <w:numPr>
          <w:ilvl w:val="0"/>
          <w:numId w:val="5"/>
        </w:numPr>
        <w:ind w:firstLineChars="0"/>
        <w:rPr>
          <w:color w:val="000000"/>
        </w:rPr>
      </w:pPr>
      <w:r>
        <w:rPr>
          <w:color w:val="000000"/>
        </w:rPr>
        <w:t>回填土应分层夯实。</w:t>
      </w:r>
    </w:p>
    <w:p>
      <w:pPr>
        <w:pStyle w:val="14"/>
        <w:rPr>
          <w:color w:val="000000"/>
        </w:rPr>
      </w:pPr>
      <w:bookmarkStart w:id="44" w:name="_Toc522637936"/>
      <w:bookmarkStart w:id="45" w:name="_Toc522637771"/>
      <w:bookmarkStart w:id="46" w:name="_Toc522638001"/>
      <w:r>
        <w:rPr>
          <w:rFonts w:hint="eastAsia"/>
          <w:color w:val="000000"/>
        </w:rPr>
        <w:t>6.6</w:t>
      </w:r>
      <w:r>
        <w:rPr>
          <w:color w:val="000000"/>
        </w:rPr>
        <w:t xml:space="preserve"> </w:t>
      </w:r>
      <w:r>
        <w:rPr>
          <w:rFonts w:hint="eastAsia"/>
          <w:color w:val="000000"/>
        </w:rPr>
        <w:t>净化设施</w:t>
      </w:r>
      <w:bookmarkEnd w:id="44"/>
      <w:bookmarkEnd w:id="45"/>
      <w:bookmarkEnd w:id="46"/>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6.6.1</w:t>
      </w:r>
      <w:r>
        <w:rPr>
          <w:rFonts w:ascii="黑体" w:hAnsi="Times New Roman" w:eastAsia="黑体" w:cs="Times New Roman"/>
          <w:color w:val="000000"/>
          <w:kern w:val="0"/>
          <w:szCs w:val="21"/>
        </w:rPr>
        <w:t xml:space="preserve"> 植被缓冲带</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6.6.2</w:t>
      </w:r>
      <w:r>
        <w:rPr>
          <w:rFonts w:ascii="黑体" w:hAnsi="Times New Roman" w:eastAsia="黑体" w:cs="Times New Roman"/>
          <w:color w:val="000000"/>
          <w:kern w:val="0"/>
          <w:szCs w:val="21"/>
        </w:rPr>
        <w:t xml:space="preserve"> 初期雨水弃流设施</w:t>
      </w:r>
    </w:p>
    <w:p>
      <w:pPr>
        <w:pStyle w:val="10"/>
        <w:ind w:firstLine="422"/>
        <w:outlineLvl w:val="4"/>
        <w:rPr>
          <w:b/>
          <w:color w:val="000000"/>
        </w:rPr>
      </w:pPr>
      <w:r>
        <w:rPr>
          <w:rFonts w:hint="eastAsia"/>
          <w:b/>
          <w:color w:val="000000"/>
        </w:rPr>
        <w:t>6.6.2.2</w:t>
      </w:r>
      <w:r>
        <w:rPr>
          <w:b/>
          <w:color w:val="000000"/>
        </w:rPr>
        <w:t xml:space="preserve"> </w:t>
      </w:r>
      <w:r>
        <w:rPr>
          <w:rFonts w:hint="eastAsia"/>
          <w:color w:val="000000"/>
        </w:rPr>
        <w:t>初期雨水弃流设施的</w:t>
      </w:r>
      <w:r>
        <w:rPr>
          <w:color w:val="000000"/>
        </w:rPr>
        <w:t>施工</w:t>
      </w:r>
      <w:r>
        <w:rPr>
          <w:rFonts w:hint="eastAsia"/>
          <w:color w:val="000000"/>
        </w:rPr>
        <w:t>应符合以下</w:t>
      </w:r>
      <w:r>
        <w:rPr>
          <w:color w:val="000000"/>
        </w:rPr>
        <w:t>要求</w:t>
      </w:r>
      <w:r>
        <w:rPr>
          <w:rFonts w:hint="eastAsia"/>
          <w:color w:val="000000"/>
        </w:rPr>
        <w:t>：</w:t>
      </w:r>
      <w:r>
        <w:rPr>
          <w:b/>
          <w:color w:val="000000"/>
        </w:rPr>
        <w:t xml:space="preserve"> </w:t>
      </w:r>
    </w:p>
    <w:p>
      <w:pPr>
        <w:pStyle w:val="10"/>
        <w:ind w:firstLine="420"/>
        <w:rPr>
          <w:color w:val="000000"/>
        </w:rPr>
      </w:pPr>
      <w:r>
        <w:rPr>
          <w:rFonts w:hint="eastAsia"/>
          <w:color w:val="000000"/>
        </w:rPr>
        <w:t>（1）</w:t>
      </w:r>
      <w:r>
        <w:rPr>
          <w:color w:val="000000"/>
        </w:rPr>
        <w:t>雨水弃流装置的位置及构造应符合设计要求。</w:t>
      </w:r>
    </w:p>
    <w:p>
      <w:pPr>
        <w:pStyle w:val="10"/>
        <w:ind w:firstLine="420"/>
        <w:rPr>
          <w:color w:val="000000"/>
        </w:rPr>
      </w:pPr>
      <w:r>
        <w:rPr>
          <w:rFonts w:hint="eastAsia"/>
          <w:color w:val="000000"/>
        </w:rPr>
        <w:t>（2）</w:t>
      </w:r>
      <w:r>
        <w:rPr>
          <w:color w:val="000000"/>
        </w:rPr>
        <w:t xml:space="preserve">雨水弃流排入污水管道时，应按设计要求设置确保污水不倒灌回弃流装置内的设施。 </w:t>
      </w:r>
    </w:p>
    <w:p>
      <w:pPr>
        <w:pStyle w:val="10"/>
        <w:ind w:firstLine="420"/>
        <w:rPr>
          <w:color w:val="000000"/>
        </w:rPr>
      </w:pPr>
      <w:r>
        <w:rPr>
          <w:rFonts w:hint="eastAsia"/>
          <w:color w:val="000000"/>
        </w:rPr>
        <w:t>（3）</w:t>
      </w:r>
      <w:r>
        <w:rPr>
          <w:color w:val="000000"/>
        </w:rPr>
        <w:t xml:space="preserve">初期径流弃流池，雨水进水口应按设计要求设置格栅，格栅的设置应便于清理，并不得影响雨水进水口通水能力。 </w:t>
      </w:r>
    </w:p>
    <w:p>
      <w:pPr>
        <w:pStyle w:val="10"/>
        <w:ind w:firstLine="420"/>
        <w:rPr>
          <w:color w:val="000000"/>
        </w:rPr>
      </w:pPr>
      <w:r>
        <w:rPr>
          <w:rFonts w:hint="eastAsia"/>
          <w:color w:val="000000"/>
        </w:rPr>
        <w:t>（4）</w:t>
      </w:r>
      <w:r>
        <w:rPr>
          <w:color w:val="000000"/>
        </w:rPr>
        <w:t xml:space="preserve">流量控制式雨水弃流装置的流量计应安装在管径最小的管道上。 </w:t>
      </w:r>
    </w:p>
    <w:p>
      <w:pPr>
        <w:pStyle w:val="10"/>
        <w:ind w:firstLine="420"/>
        <w:rPr>
          <w:color w:val="000000"/>
        </w:rPr>
      </w:pPr>
      <w:r>
        <w:rPr>
          <w:rFonts w:hint="eastAsia"/>
          <w:color w:val="000000"/>
        </w:rPr>
        <w:t>（5）</w:t>
      </w:r>
      <w:r>
        <w:rPr>
          <w:color w:val="000000"/>
        </w:rPr>
        <w:t xml:space="preserve">初期径流弃流池在入口处应按设计要求设置可调节监测连续两场降雨间隔时间的雨停监测装置，并与自动控制系统联动。 </w:t>
      </w:r>
    </w:p>
    <w:p>
      <w:pPr>
        <w:pStyle w:val="10"/>
        <w:ind w:firstLine="420"/>
        <w:rPr>
          <w:color w:val="000000"/>
        </w:rPr>
      </w:pPr>
      <w:r>
        <w:rPr>
          <w:rFonts w:hint="eastAsia"/>
          <w:color w:val="000000"/>
        </w:rPr>
        <w:t>（6）</w:t>
      </w:r>
      <w:r>
        <w:rPr>
          <w:color w:val="000000"/>
        </w:rPr>
        <w:t>自动控制弃流装置的电动阀、计量装置宜设在室外，控制箱宜集中设置，并宜设在室内。</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ascii="黑体" w:hAnsi="Times New Roman" w:eastAsia="黑体" w:cs="Times New Roman"/>
          <w:color w:val="000000"/>
          <w:kern w:val="0"/>
          <w:szCs w:val="21"/>
        </w:rPr>
        <w:t>6.6.3　人工土壤渗滤</w:t>
      </w:r>
    </w:p>
    <w:p>
      <w:pPr>
        <w:pStyle w:val="10"/>
        <w:ind w:firstLine="420"/>
        <w:rPr>
          <w:color w:val="000000"/>
        </w:rPr>
      </w:pPr>
      <w:r>
        <w:rPr>
          <w:rFonts w:hint="eastAsia"/>
          <w:color w:val="000000"/>
        </w:rPr>
        <w:t xml:space="preserve">人工土壤渗滤的施工应符合以下要求：渗滤体由石英砂、少量矿石和活性炭及营养物质等材料组成，不得含有草根、树叶、塑料袋等有机杂物及垃圾，矿石泥砂量不得超过3%，材料配合比应符合设计要求。采用生物填料的原料、材料比重、有效堆积生物膜表面面积、堆积密度应符合设计要求。 </w:t>
      </w:r>
    </w:p>
    <w:p>
      <w:pPr>
        <w:pStyle w:val="12"/>
        <w:numPr>
          <w:ilvl w:val="0"/>
          <w:numId w:val="4"/>
        </w:numPr>
        <w:rPr>
          <w:color w:val="000000"/>
        </w:rPr>
      </w:pPr>
      <w:bookmarkStart w:id="47" w:name="_Toc522637777"/>
      <w:bookmarkStart w:id="48" w:name="_Toc522637942"/>
      <w:bookmarkStart w:id="49" w:name="_Toc522638004"/>
      <w:bookmarkStart w:id="50" w:name="_Toc522640574"/>
      <w:bookmarkStart w:id="51" w:name="_Toc523387160"/>
      <w:bookmarkStart w:id="52" w:name="_Toc523387411"/>
      <w:bookmarkStart w:id="53" w:name="_Toc522642750"/>
      <w:bookmarkStart w:id="54" w:name="_Toc523298841"/>
      <w:r>
        <w:rPr>
          <w:rFonts w:hint="eastAsia"/>
          <w:color w:val="000000"/>
        </w:rPr>
        <w:t>运行维护细则</w:t>
      </w:r>
      <w:bookmarkEnd w:id="47"/>
      <w:bookmarkEnd w:id="48"/>
      <w:bookmarkEnd w:id="49"/>
      <w:bookmarkEnd w:id="50"/>
      <w:bookmarkEnd w:id="51"/>
      <w:bookmarkEnd w:id="52"/>
      <w:bookmarkEnd w:id="53"/>
      <w:bookmarkEnd w:id="54"/>
    </w:p>
    <w:p>
      <w:pPr>
        <w:pStyle w:val="14"/>
        <w:rPr>
          <w:color w:val="000000"/>
        </w:rPr>
      </w:pPr>
      <w:bookmarkStart w:id="55" w:name="_Toc522637778"/>
      <w:bookmarkStart w:id="56" w:name="_Toc522637943"/>
      <w:bookmarkStart w:id="57" w:name="_Toc522638005"/>
      <w:r>
        <w:rPr>
          <w:rFonts w:hint="eastAsia"/>
          <w:color w:val="000000"/>
        </w:rPr>
        <w:t>7.1一般规定</w:t>
      </w:r>
      <w:bookmarkEnd w:id="55"/>
      <w:bookmarkEnd w:id="56"/>
      <w:bookmarkEnd w:id="57"/>
    </w:p>
    <w:p>
      <w:pPr>
        <w:pStyle w:val="10"/>
        <w:ind w:firstLine="420"/>
      </w:pPr>
      <w:r>
        <w:rPr>
          <w:rFonts w:hint="eastAsia"/>
        </w:rPr>
        <w:t>a）为保障低影响开发设施的顺利运行，对其设施长期、正确的维护，必须建立相应的管理机制。单一的低影响开发设施规模通常很小，而设备的件数又非常多，往往设在小区、商业区、公园及市政道路等公共场所，对这些各种各样的设施，保持一定的管理水平，确定适当的管理体制是重要的。低影响开发设施种类很多，而且各种设施具有不同的功效，其涉及到的内容很广，包括景观绿化、给排水、水质处理、道路等。工程运行的管理人员必需经过专门培训，充分了解各项维护工作的目的及要求，才能保证各项设施的正常运行。</w:t>
      </w:r>
    </w:p>
    <w:p>
      <w:pPr>
        <w:pStyle w:val="10"/>
        <w:ind w:firstLine="420"/>
      </w:pPr>
      <w:r>
        <w:rPr>
          <w:rFonts w:hint="eastAsia"/>
        </w:rPr>
        <w:t>b）深圳市雨季、旱季明显，且旱季时间较长。雨季来临前，低影响开发设施长时间没有正常运行，设施内可能积累了大量污染物，此时应该严格检查，清扫及清淤，使其恢复到正常状态，确保安全运行。</w:t>
      </w:r>
    </w:p>
    <w:p>
      <w:pPr>
        <w:pStyle w:val="10"/>
        <w:ind w:firstLine="420"/>
      </w:pPr>
      <w:r>
        <w:rPr>
          <w:rFonts w:hint="eastAsia"/>
        </w:rPr>
        <w:t>d）居住小区、商业区、城中村、市政道路等向雨水口和绿化带内倾倒生活污废水或垃圾的现象较普遍，这不仅会提高低影响开发设施的进水污染物负荷，严重时还直接堵塞设施，造成其不能运行，在运行管理中必须杜绝这种现象。</w:t>
      </w:r>
    </w:p>
    <w:p>
      <w:pPr>
        <w:pStyle w:val="14"/>
        <w:numPr>
          <w:ilvl w:val="1"/>
          <w:numId w:val="4"/>
        </w:numPr>
        <w:rPr>
          <w:color w:val="000000"/>
        </w:rPr>
      </w:pPr>
      <w:bookmarkStart w:id="58" w:name="_Toc522637779"/>
      <w:bookmarkStart w:id="59" w:name="_Toc522637944"/>
      <w:bookmarkStart w:id="60" w:name="_Toc522638006"/>
      <w:r>
        <w:rPr>
          <w:rFonts w:hint="eastAsia"/>
          <w:color w:val="000000"/>
        </w:rPr>
        <w:t>渗透设施</w:t>
      </w:r>
      <w:bookmarkEnd w:id="58"/>
      <w:bookmarkEnd w:id="59"/>
      <w:bookmarkEnd w:id="60"/>
      <w:r>
        <w:rPr>
          <w:rFonts w:hint="eastAsia"/>
          <w:color w:val="000000"/>
        </w:rPr>
        <w:t xml:space="preserve"> </w:t>
      </w:r>
    </w:p>
    <w:p>
      <w:pPr>
        <w:pStyle w:val="10"/>
        <w:ind w:firstLine="420"/>
      </w:pPr>
      <w:r>
        <w:rPr>
          <w:rFonts w:hint="eastAsia"/>
        </w:rPr>
        <w:t>渗透设施的使用年限与维护频率、沉积物结构以及径流负荷有密切关系，合理持续的运行维护可使渗透设施的使用年限延长达</w:t>
      </w:r>
      <w:r>
        <w:t>20年。</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7.2.1</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透水铺装</w:t>
      </w:r>
    </w:p>
    <w:p>
      <w:pPr>
        <w:pStyle w:val="10"/>
        <w:ind w:firstLine="422"/>
        <w:outlineLvl w:val="4"/>
        <w:rPr>
          <w:color w:val="000000"/>
        </w:rPr>
      </w:pPr>
      <w:r>
        <w:rPr>
          <w:rFonts w:hint="eastAsia"/>
          <w:b/>
          <w:color w:val="000000"/>
        </w:rPr>
        <w:t>7.2.1.1</w:t>
      </w:r>
      <w:r>
        <w:rPr>
          <w:color w:val="000000"/>
        </w:rPr>
        <w:t xml:space="preserve"> </w:t>
      </w:r>
      <w:r>
        <w:rPr>
          <w:rFonts w:hint="eastAsia"/>
          <w:color w:val="000000"/>
        </w:rPr>
        <w:t>透水铺装的运行维护要点是避免和减少堵塞，其运行维护主要从以下几个方面开展：</w:t>
      </w:r>
    </w:p>
    <w:p>
      <w:pPr>
        <w:pStyle w:val="10"/>
        <w:ind w:firstLine="420"/>
      </w:pPr>
      <w:r>
        <w:rPr>
          <w:rFonts w:hint="eastAsia"/>
        </w:rPr>
        <w:t>设立标识。明确标识透水铺装以及透水路面的具体区域，且严禁在透水铺装设施上堆放私人物品。</w:t>
      </w:r>
    </w:p>
    <w:p>
      <w:pPr>
        <w:pStyle w:val="10"/>
        <w:ind w:firstLine="420"/>
      </w:pPr>
      <w:r>
        <w:rPr>
          <w:rFonts w:hint="eastAsia"/>
        </w:rPr>
        <w:t>渗透能力检测与修复。每年开展</w:t>
      </w:r>
      <w:r>
        <w:t>2次检测，确保透水铺装的</w:t>
      </w:r>
      <w:r>
        <w:rPr>
          <w:rFonts w:hint="eastAsia"/>
        </w:rPr>
        <w:t>渗透能力。</w:t>
      </w:r>
      <w:r>
        <w:t>2次检修分别在雨季之前和雨季开展。雨季前（一般是</w:t>
      </w:r>
      <w:r>
        <w:rPr>
          <w:rFonts w:hint="eastAsia"/>
        </w:rPr>
        <w:t>春季）进行</w:t>
      </w:r>
      <w:r>
        <w:t>1 次年度检查，可随机抽取透水区域进行洒水作业，</w:t>
      </w:r>
      <w:r>
        <w:rPr>
          <w:rFonts w:hint="eastAsia"/>
        </w:rPr>
        <w:t>观察渗透情况，确保其具有持续的渗透能力；雨季中，在第一次大降雨事件后进行透水铺装路面的积水、水质等情况的检查，保证降雨后路面积水在设计的排空时间内排干，并根据降雨强度及积水时间判断透水铺装渗透状况，若渗透状况较差则应尽快检查阻塞情况，及时修复。</w:t>
      </w:r>
    </w:p>
    <w:p>
      <w:pPr>
        <w:pStyle w:val="10"/>
        <w:ind w:firstLine="420"/>
      </w:pPr>
      <w:r>
        <w:rPr>
          <w:rFonts w:hint="eastAsia"/>
        </w:rPr>
        <w:t>表面凹陷或沉降处理。每年进行</w:t>
      </w:r>
      <w:r>
        <w:t>1 次透水铺装表面损坏情况</w:t>
      </w:r>
      <w:r>
        <w:rPr>
          <w:rFonts w:hint="eastAsia"/>
        </w:rPr>
        <w:t>检测，当透水区域表面发生凹陷、面层破损时，应及时进行修补或更换；当透水砖铺砌路面出现不均匀沉降时，应撬起透水砖调整地基，添加填充材料进行重新铺装；当透水混凝土或透水沥青路面出现裂缝时，应按照合《城镇道路养护技术规范》（</w:t>
      </w:r>
      <w:r>
        <w:t>CJJ 36）</w:t>
      </w:r>
      <w:r>
        <w:rPr>
          <w:rFonts w:hint="eastAsia"/>
        </w:rPr>
        <w:t>的规定，及时进行保养和维修。</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7.2.4</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生物滞留设施</w:t>
      </w:r>
    </w:p>
    <w:p>
      <w:pPr>
        <w:pStyle w:val="10"/>
        <w:ind w:firstLine="422"/>
        <w:outlineLvl w:val="4"/>
        <w:rPr>
          <w:b/>
          <w:color w:val="000000"/>
        </w:rPr>
      </w:pPr>
      <w:r>
        <w:rPr>
          <w:rFonts w:hint="eastAsia"/>
          <w:b/>
          <w:color w:val="000000"/>
        </w:rPr>
        <w:t>7.2.1.4</w:t>
      </w:r>
      <w:r>
        <w:rPr>
          <w:b/>
          <w:color w:val="000000"/>
        </w:rPr>
        <w:t xml:space="preserve"> </w:t>
      </w:r>
      <w:r>
        <w:rPr>
          <w:rFonts w:hint="eastAsia"/>
          <w:color w:val="000000"/>
        </w:rPr>
        <w:t>生物滞留设施应定期观察植物生长、垃圾和沉积物累积的状况。若植被生长良好，则生物滞留设施只需要少的量植被维护和沉积物或垃圾清除工作。具体维护内容主要包括以下方面：</w:t>
      </w:r>
    </w:p>
    <w:p>
      <w:pPr>
        <w:pStyle w:val="10"/>
        <w:ind w:firstLine="409" w:firstLineChars="195"/>
      </w:pPr>
      <w:r>
        <w:rPr>
          <w:rFonts w:hint="eastAsia"/>
        </w:rPr>
        <w:t>a</w:t>
      </w:r>
      <w:r>
        <w:t>）设施蓄水区覆盖层（若有）的更换。</w:t>
      </w:r>
    </w:p>
    <w:p>
      <w:pPr>
        <w:pStyle w:val="10"/>
        <w:ind w:firstLine="420"/>
      </w:pPr>
      <w:r>
        <w:rPr>
          <w:rFonts w:hint="eastAsia"/>
        </w:rPr>
        <w:t>b</w:t>
      </w:r>
      <w:r>
        <w:t>）设施检查。设施运行的第一年，蓄水区每月进行一次检查，大降雨事件后进行区域检测以保证设施不受侵蚀或过度积水。</w:t>
      </w:r>
    </w:p>
    <w:p>
      <w:pPr>
        <w:pStyle w:val="10"/>
        <w:ind w:firstLine="420"/>
      </w:pPr>
      <w:r>
        <w:rPr>
          <w:rFonts w:hint="eastAsia"/>
        </w:rPr>
        <w:t>c</w:t>
      </w:r>
      <w:r>
        <w:t>）设施监测。监测的区域主要包括：入口区和溢流区（防侵蚀）、蓄水区（垃圾清除）、出水口（防止出现死水现象）。</w:t>
      </w:r>
    </w:p>
    <w:p>
      <w:pPr>
        <w:pStyle w:val="10"/>
        <w:ind w:firstLine="420"/>
      </w:pPr>
      <w:r>
        <w:rPr>
          <w:rFonts w:hint="eastAsia"/>
        </w:rPr>
        <w:t>d</w:t>
      </w:r>
      <w:r>
        <w:t>）植被修剪及杂草垃圾处理。</w:t>
      </w:r>
    </w:p>
    <w:p>
      <w:pPr>
        <w:pStyle w:val="10"/>
        <w:ind w:firstLine="420"/>
      </w:pPr>
      <w:r>
        <w:rPr>
          <w:rFonts w:hint="eastAsia"/>
        </w:rPr>
        <w:t>e</w:t>
      </w:r>
      <w:r>
        <w:t>）应急处理。若生物滞留设施发生溢水，导致有害材料污染土壤，应迅速移除受污染的土壤并尽快更换合适的土壤及材料。</w:t>
      </w:r>
    </w:p>
    <w:p>
      <w:pPr>
        <w:pStyle w:val="10"/>
        <w:ind w:firstLine="420"/>
      </w:pPr>
      <w:r>
        <w:rPr>
          <w:rFonts w:hint="eastAsia"/>
        </w:rPr>
        <w:t>f</w:t>
      </w:r>
      <w:r>
        <w:t>）汛期维护。在汛期前，对生物滞留设施及其周边的雨水口进行清淤维护；在汛期，定期清除绿地上的杂物；加强植物的维护管理，及时补种雨水冲刷造成的植物缺失。</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bookmarkStart w:id="61" w:name="_Toc522637950"/>
      <w:bookmarkStart w:id="62" w:name="_Toc522637785"/>
      <w:r>
        <w:rPr>
          <w:rFonts w:hint="eastAsia" w:ascii="黑体" w:hAnsi="Times New Roman" w:eastAsia="黑体" w:cs="Times New Roman"/>
          <w:color w:val="000000"/>
          <w:kern w:val="0"/>
          <w:szCs w:val="21"/>
        </w:rPr>
        <w:t>7.2.6</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渗井</w:t>
      </w:r>
      <w:bookmarkEnd w:id="61"/>
      <w:bookmarkEnd w:id="62"/>
      <w:r>
        <w:rPr>
          <w:rFonts w:hint="eastAsia" w:ascii="黑体" w:hAnsi="Times New Roman" w:eastAsia="黑体" w:cs="Times New Roman"/>
          <w:color w:val="000000"/>
          <w:kern w:val="0"/>
          <w:szCs w:val="21"/>
        </w:rPr>
        <w:t xml:space="preserve"> 7.5.2</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渗渠</w:t>
      </w:r>
    </w:p>
    <w:p>
      <w:pPr>
        <w:pStyle w:val="10"/>
        <w:ind w:firstLine="420"/>
        <w:rPr>
          <w:color w:val="000000"/>
        </w:rPr>
      </w:pPr>
      <w:r>
        <w:rPr>
          <w:rFonts w:hint="eastAsia"/>
          <w:color w:val="000000"/>
        </w:rPr>
        <w:t>与其他渗透设施类似，渗渠（井）也需要对其进行定期维护，维护内容主要包括以下方面：</w:t>
      </w:r>
    </w:p>
    <w:p>
      <w:pPr>
        <w:pStyle w:val="10"/>
        <w:ind w:firstLine="420"/>
        <w:rPr>
          <w:color w:val="000000"/>
        </w:rPr>
      </w:pPr>
      <w:r>
        <w:rPr>
          <w:rFonts w:hint="eastAsia"/>
          <w:color w:val="000000"/>
        </w:rPr>
        <w:t>a</w:t>
      </w:r>
      <w:r>
        <w:rPr>
          <w:color w:val="000000"/>
        </w:rPr>
        <w:t>）设施周边及内部树叶、碎片、沉积物的清理。</w:t>
      </w:r>
    </w:p>
    <w:p>
      <w:pPr>
        <w:pStyle w:val="10"/>
        <w:ind w:firstLine="420"/>
        <w:rPr>
          <w:color w:val="000000"/>
        </w:rPr>
      </w:pPr>
      <w:r>
        <w:rPr>
          <w:rFonts w:hint="eastAsia"/>
          <w:color w:val="000000"/>
        </w:rPr>
        <w:t>b</w:t>
      </w:r>
      <w:r>
        <w:rPr>
          <w:color w:val="000000"/>
        </w:rPr>
        <w:t>）设施检修，通过检修孔对渗渠（井）进行检修，确保其排水最大可接受72小时的大降雨（超过当地设计降雨量）。若完全排水时间超过72小时，则应通过泵对多孔管进行冲洗和清洁；若排水速度持续缓慢，则应对系统材料进行更换。</w:t>
      </w:r>
    </w:p>
    <w:p>
      <w:pPr>
        <w:pStyle w:val="10"/>
        <w:ind w:firstLine="420"/>
        <w:rPr>
          <w:color w:val="000000"/>
        </w:rPr>
      </w:pPr>
      <w:r>
        <w:rPr>
          <w:rFonts w:hint="eastAsia"/>
          <w:color w:val="000000"/>
        </w:rPr>
        <w:t>c</w:t>
      </w:r>
      <w:r>
        <w:rPr>
          <w:color w:val="000000"/>
        </w:rPr>
        <w:t>）运行状况的检查（设施运行最初几个月的大降雨事件之后）。</w:t>
      </w:r>
    </w:p>
    <w:p>
      <w:pPr>
        <w:pStyle w:val="10"/>
        <w:ind w:firstLine="420"/>
        <w:rPr>
          <w:color w:val="000000"/>
        </w:rPr>
      </w:pPr>
      <w:r>
        <w:rPr>
          <w:rFonts w:hint="eastAsia"/>
          <w:color w:val="000000"/>
        </w:rPr>
        <w:t>d</w:t>
      </w:r>
      <w:r>
        <w:rPr>
          <w:color w:val="000000"/>
        </w:rPr>
        <w:t>）预处理设施、溢流设施和渗渠（井）表面的沉积物和油脂的清除。</w:t>
      </w:r>
    </w:p>
    <w:p>
      <w:pPr>
        <w:pStyle w:val="10"/>
        <w:ind w:firstLine="420"/>
        <w:rPr>
          <w:color w:val="000000"/>
        </w:rPr>
      </w:pPr>
      <w:r>
        <w:rPr>
          <w:rFonts w:hint="eastAsia"/>
          <w:color w:val="000000"/>
        </w:rPr>
        <w:t>e</w:t>
      </w:r>
      <w:r>
        <w:rPr>
          <w:color w:val="000000"/>
        </w:rPr>
        <w:t>）预处理设施和分流设施进行检查是否损坏，如损坏应及时修补并清除其沉积物。</w:t>
      </w:r>
    </w:p>
    <w:p>
      <w:pPr>
        <w:pStyle w:val="10"/>
        <w:ind w:firstLine="420"/>
        <w:rPr>
          <w:color w:val="000000"/>
        </w:rPr>
      </w:pPr>
      <w:r>
        <w:rPr>
          <w:rFonts w:hint="eastAsia"/>
          <w:color w:val="000000"/>
        </w:rPr>
        <w:t>f</w:t>
      </w:r>
      <w:r>
        <w:rPr>
          <w:color w:val="000000"/>
        </w:rPr>
        <w:t>）表面处理</w:t>
      </w:r>
      <w:r>
        <w:rPr>
          <w:rFonts w:hint="eastAsia"/>
          <w:color w:val="000000"/>
        </w:rPr>
        <w:t>。</w:t>
      </w:r>
      <w:r>
        <w:rPr>
          <w:color w:val="000000"/>
        </w:rPr>
        <w:t>当设施表面出现低凹时，应对其进行修正并替换表层土及其下部的碎石和土工布。</w:t>
      </w:r>
    </w:p>
    <w:p>
      <w:pPr>
        <w:pStyle w:val="10"/>
        <w:ind w:firstLine="420"/>
        <w:rPr>
          <w:color w:val="000000"/>
        </w:rPr>
      </w:pPr>
      <w:r>
        <w:rPr>
          <w:color w:val="000000"/>
        </w:rPr>
        <w:t>g）故障处理</w:t>
      </w:r>
      <w:r>
        <w:rPr>
          <w:rFonts w:hint="eastAsia"/>
          <w:color w:val="000000"/>
        </w:rPr>
        <w:t>。</w:t>
      </w:r>
      <w:r>
        <w:rPr>
          <w:color w:val="000000"/>
        </w:rPr>
        <w:t>如渗渠出现运行故障，应立即整修，快速恢复2/3处理容积的能力，保证积水在72小时内完全渗透。</w:t>
      </w:r>
    </w:p>
    <w:p>
      <w:pPr>
        <w:pStyle w:val="14"/>
        <w:numPr>
          <w:ilvl w:val="1"/>
          <w:numId w:val="4"/>
        </w:numPr>
        <w:rPr>
          <w:color w:val="000000"/>
        </w:rPr>
      </w:pPr>
      <w:bookmarkStart w:id="63" w:name="_Toc522637786"/>
      <w:bookmarkStart w:id="64" w:name="_Toc522638007"/>
      <w:bookmarkStart w:id="65" w:name="_Toc522637951"/>
      <w:r>
        <w:rPr>
          <w:rFonts w:hint="eastAsia"/>
          <w:color w:val="000000"/>
        </w:rPr>
        <w:t>储存设施</w:t>
      </w:r>
      <w:bookmarkEnd w:id="63"/>
      <w:bookmarkEnd w:id="64"/>
      <w:bookmarkEnd w:id="65"/>
    </w:p>
    <w:p>
      <w:pPr>
        <w:pStyle w:val="10"/>
        <w:ind w:firstLine="420"/>
        <w:rPr>
          <w:color w:val="000000"/>
        </w:rPr>
      </w:pPr>
      <w:r>
        <w:rPr>
          <w:rFonts w:hint="eastAsia"/>
          <w:color w:val="000000"/>
        </w:rPr>
        <w:t>雨水储存设施的维护工作根据雨水回用的要求而确定，灌溉回用水的维护要求较低，室内回用水的维护要求较高。雨水储存设施的各个部件应在每年春季和秋季进行一次全面检查。具体维护内容主要包括以下方面：</w:t>
      </w:r>
    </w:p>
    <w:p>
      <w:pPr>
        <w:pStyle w:val="10"/>
        <w:ind w:firstLine="420"/>
        <w:rPr>
          <w:color w:val="000000"/>
        </w:rPr>
      </w:pPr>
      <w:r>
        <w:rPr>
          <w:rFonts w:hint="eastAsia"/>
          <w:color w:val="000000"/>
        </w:rPr>
        <w:t>a</w:t>
      </w:r>
      <w:r>
        <w:rPr>
          <w:color w:val="000000"/>
        </w:rPr>
        <w:t>）垃圾清扫。定期清扫雨水管、集水沟处的树叶及碎片，保持流水通畅。</w:t>
      </w:r>
    </w:p>
    <w:p>
      <w:pPr>
        <w:pStyle w:val="10"/>
        <w:ind w:firstLine="420"/>
        <w:rPr>
          <w:color w:val="000000"/>
        </w:rPr>
      </w:pPr>
      <w:r>
        <w:rPr>
          <w:rFonts w:hint="eastAsia"/>
          <w:color w:val="000000"/>
        </w:rPr>
        <w:t>b</w:t>
      </w:r>
      <w:r>
        <w:rPr>
          <w:color w:val="000000"/>
        </w:rPr>
        <w:t>）遮盖物维护。及时修补遮盖物破损和裂缝处。</w:t>
      </w:r>
    </w:p>
    <w:p>
      <w:pPr>
        <w:pStyle w:val="10"/>
        <w:ind w:firstLine="420"/>
        <w:rPr>
          <w:color w:val="000000"/>
        </w:rPr>
      </w:pPr>
      <w:r>
        <w:rPr>
          <w:rFonts w:hint="eastAsia"/>
          <w:color w:val="000000"/>
        </w:rPr>
        <w:t>c</w:t>
      </w:r>
      <w:r>
        <w:rPr>
          <w:color w:val="000000"/>
        </w:rPr>
        <w:t>）设施清洁。清洁和冲洗分流器和过滤器，特别是滴灌系统。</w:t>
      </w:r>
    </w:p>
    <w:p>
      <w:pPr>
        <w:pStyle w:val="10"/>
        <w:ind w:firstLine="420"/>
        <w:rPr>
          <w:color w:val="000000"/>
        </w:rPr>
      </w:pPr>
      <w:r>
        <w:rPr>
          <w:rFonts w:hint="eastAsia"/>
          <w:color w:val="000000"/>
        </w:rPr>
        <w:t>d</w:t>
      </w:r>
      <w:r>
        <w:rPr>
          <w:color w:val="000000"/>
        </w:rPr>
        <w:t>）设施检查。检查和清洁储水设备，特别雨水储存设施的通风口和径流入口，根据需要更换受损的部件。</w:t>
      </w:r>
    </w:p>
    <w:p>
      <w:pPr>
        <w:pStyle w:val="10"/>
        <w:ind w:firstLine="420"/>
        <w:rPr>
          <w:color w:val="000000"/>
        </w:rPr>
      </w:pPr>
      <w:r>
        <w:rPr>
          <w:rFonts w:hint="eastAsia"/>
          <w:color w:val="000000"/>
        </w:rPr>
        <w:t>e</w:t>
      </w:r>
      <w:r>
        <w:rPr>
          <w:color w:val="000000"/>
        </w:rPr>
        <w:t>）蚊蝇处理。若表层遮盖物不能阻止蚊虫，可在雨水收集系统表面添加适量植物油使幼虫浮在表面进而清除或使用除蚊虫颗粒剂。</w:t>
      </w:r>
    </w:p>
    <w:p>
      <w:pPr>
        <w:pStyle w:val="10"/>
        <w:ind w:firstLine="420"/>
        <w:rPr>
          <w:color w:val="000000"/>
        </w:rPr>
      </w:pPr>
      <w:r>
        <w:rPr>
          <w:rFonts w:hint="eastAsia"/>
          <w:color w:val="000000"/>
        </w:rPr>
        <w:t>f</w:t>
      </w:r>
      <w:r>
        <w:rPr>
          <w:color w:val="000000"/>
        </w:rPr>
        <w:t>）冬季维护。在冬季停止雨水储存设施地表系统的运作，断开地上系统与排水系统的连接；冰融期间，检测地下和室内的落水管和溢流管的堵塞状况。</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r>
        <w:rPr>
          <w:rFonts w:hint="eastAsia" w:ascii="黑体" w:hAnsi="Times New Roman" w:eastAsia="黑体" w:cs="Times New Roman"/>
          <w:color w:val="000000"/>
          <w:kern w:val="0"/>
          <w:szCs w:val="21"/>
        </w:rPr>
        <w:t>7.3.3</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蓄水池</w:t>
      </w:r>
    </w:p>
    <w:p>
      <w:pPr>
        <w:pStyle w:val="10"/>
        <w:ind w:firstLine="422"/>
        <w:outlineLvl w:val="4"/>
        <w:rPr>
          <w:color w:val="000000"/>
        </w:rPr>
      </w:pPr>
      <w:r>
        <w:rPr>
          <w:rFonts w:hint="eastAsia"/>
          <w:b/>
          <w:color w:val="000000"/>
        </w:rPr>
        <w:t>7</w:t>
      </w:r>
      <w:r>
        <w:rPr>
          <w:b/>
          <w:color w:val="000000"/>
        </w:rPr>
        <w:t xml:space="preserve">.3.3.1 </w:t>
      </w:r>
      <w:r>
        <w:rPr>
          <w:rFonts w:hint="eastAsia"/>
          <w:color w:val="000000"/>
        </w:rPr>
        <w:t>蓄水池材质主要分为混凝土和塑料模块两类，维护的重点是雨水回用和预留滞蓄空间，蓄水池的运行维护主要包括以下方面：</w:t>
      </w:r>
    </w:p>
    <w:p>
      <w:pPr>
        <w:pStyle w:val="10"/>
        <w:ind w:firstLine="420"/>
        <w:rPr>
          <w:color w:val="000000"/>
        </w:rPr>
      </w:pPr>
      <w:r>
        <w:rPr>
          <w:rFonts w:hint="eastAsia"/>
          <w:color w:val="000000"/>
        </w:rPr>
        <w:t>a）设立标识。设立蓄水池设施安全警示标识，防止设施的人为破坏，必要时设置防护栏及预警系统，防范安全事故发生。</w:t>
      </w:r>
    </w:p>
    <w:p>
      <w:pPr>
        <w:pStyle w:val="10"/>
        <w:ind w:firstLine="420"/>
        <w:rPr>
          <w:color w:val="000000"/>
        </w:rPr>
      </w:pPr>
      <w:r>
        <w:rPr>
          <w:rFonts w:hint="eastAsia"/>
          <w:color w:val="000000"/>
        </w:rPr>
        <w:t>b）雨水回用。平时对蓄水池内雨水进行回用，用于园林绿地浇灌、洗车等。</w:t>
      </w:r>
    </w:p>
    <w:p>
      <w:pPr>
        <w:pStyle w:val="10"/>
        <w:ind w:firstLine="420"/>
        <w:rPr>
          <w:color w:val="000000"/>
        </w:rPr>
      </w:pPr>
      <w:r>
        <w:rPr>
          <w:rFonts w:hint="eastAsia"/>
          <w:color w:val="000000"/>
        </w:rPr>
        <w:t>c）预留滞蓄空间。预见性大暴雨前，应及时将雨水罐内雨水排出，预留足够的滞蓄空间。</w:t>
      </w:r>
    </w:p>
    <w:p>
      <w:pPr>
        <w:pStyle w:val="10"/>
        <w:ind w:firstLine="420"/>
        <w:rPr>
          <w:color w:val="000000"/>
        </w:rPr>
      </w:pPr>
      <w:r>
        <w:rPr>
          <w:rFonts w:hint="eastAsia"/>
          <w:color w:val="000000"/>
        </w:rPr>
        <w:t>d）初期雨水处理。对有初期雨水池的蓄水池，每次降雨后应及时排除初期雨水。</w:t>
      </w:r>
    </w:p>
    <w:p>
      <w:pPr>
        <w:pStyle w:val="10"/>
        <w:ind w:firstLine="420"/>
        <w:rPr>
          <w:color w:val="000000"/>
        </w:rPr>
      </w:pPr>
      <w:r>
        <w:rPr>
          <w:rFonts w:hint="eastAsia"/>
          <w:color w:val="000000"/>
        </w:rPr>
        <w:t>e）水质检测。根据蓄水池水回用要求的不同选择不同的水质标准，若为灌溉景观用水，则水质须满足《景观娱乐用水水质标准》。</w:t>
      </w:r>
    </w:p>
    <w:p>
      <w:pPr>
        <w:pStyle w:val="10"/>
        <w:ind w:firstLine="420"/>
        <w:rPr>
          <w:color w:val="000000"/>
        </w:rPr>
      </w:pPr>
      <w:r>
        <w:rPr>
          <w:rFonts w:hint="eastAsia"/>
          <w:color w:val="000000"/>
        </w:rPr>
        <w:t>f）设施检修。每年进行</w:t>
      </w:r>
      <w:r>
        <w:rPr>
          <w:color w:val="000000"/>
        </w:rPr>
        <w:t>2 次设施检修，分别在雨季前和雨季进</w:t>
      </w:r>
      <w:r>
        <w:rPr>
          <w:rFonts w:hint="eastAsia"/>
          <w:color w:val="000000"/>
        </w:rPr>
        <w:t>行，雨季选择在第一次大降雨后进行，若出现堵塞</w:t>
      </w:r>
      <w:r>
        <w:rPr>
          <w:color w:val="000000"/>
        </w:rPr>
        <w:t xml:space="preserve"> 渗漏，应立即</w:t>
      </w:r>
      <w:r>
        <w:rPr>
          <w:rFonts w:hint="eastAsia"/>
          <w:color w:val="000000"/>
        </w:rPr>
        <w:t>检查阻塞情况并及时修复；定期检查入口管和溢流管的密闭性，确保无蚊虫进入蓄水池系统。</w:t>
      </w:r>
    </w:p>
    <w:p>
      <w:pPr>
        <w:pStyle w:val="10"/>
        <w:ind w:firstLine="420"/>
        <w:rPr>
          <w:color w:val="000000"/>
        </w:rPr>
      </w:pPr>
      <w:r>
        <w:rPr>
          <w:rFonts w:hint="eastAsia"/>
          <w:color w:val="000000"/>
        </w:rPr>
        <w:t>g）池体清洗。每年汛期开始前和汛期结束后分别对蓄水池进行</w:t>
      </w:r>
      <w:r>
        <w:rPr>
          <w:color w:val="000000"/>
        </w:rPr>
        <w:t>1</w:t>
      </w:r>
      <w:r>
        <w:rPr>
          <w:rFonts w:hint="eastAsia"/>
          <w:color w:val="000000"/>
        </w:rPr>
        <w:t>次清洗和消毒。其中，塑料模块蓄水池的冲洗应考虑设施池型设计、节能、操作便捷等因素。采用人工冲洗清淤时，应确保通风透气，进行有毒有害气体实时监测，下池操作人员应配备防护装置，并安排地面安全监护人员；采用水力设备清淤冲洗时，冲洗频率应依据使用频率而定；采用机械冲洗时，应采用操作便捷、故障率低、冲洗效果好、抗腐蚀的设备。</w:t>
      </w:r>
    </w:p>
    <w:p>
      <w:pPr>
        <w:pStyle w:val="10"/>
        <w:ind w:firstLine="420"/>
        <w:rPr>
          <w:color w:val="000000"/>
        </w:rPr>
      </w:pPr>
      <w:r>
        <w:rPr>
          <w:rFonts w:hint="eastAsia"/>
          <w:color w:val="000000"/>
        </w:rPr>
        <w:t>h）垃圾清扫。每次在设施使用后，应进行杂物打捞，加强水质维护管理，保障供水安全；定期清理雨水管、集水沟、排水边沟、入口管和溢流管处的落叶和垃圾，尤其是汛期之前，以确保设施的正常运转。</w:t>
      </w:r>
    </w:p>
    <w:p>
      <w:pPr>
        <w:widowControl/>
        <w:numPr>
          <w:ilvl w:val="2"/>
          <w:numId w:val="0"/>
        </w:numPr>
        <w:spacing w:before="156" w:beforeLines="50" w:after="156" w:afterLines="50"/>
        <w:jc w:val="left"/>
        <w:outlineLvl w:val="3"/>
        <w:rPr>
          <w:rFonts w:ascii="黑体" w:hAnsi="Times New Roman" w:eastAsia="黑体" w:cs="Times New Roman"/>
          <w:color w:val="000000"/>
          <w:kern w:val="0"/>
          <w:szCs w:val="21"/>
        </w:rPr>
      </w:pPr>
      <w:bookmarkStart w:id="66" w:name="_Toc522637790"/>
      <w:bookmarkStart w:id="67" w:name="_Toc522637955"/>
      <w:r>
        <w:rPr>
          <w:rFonts w:hint="eastAsia" w:ascii="黑体" w:hAnsi="Times New Roman" w:eastAsia="黑体" w:cs="Times New Roman"/>
          <w:color w:val="000000"/>
          <w:kern w:val="0"/>
          <w:szCs w:val="21"/>
        </w:rPr>
        <w:t>7.3.4</w:t>
      </w:r>
      <w:r>
        <w:rPr>
          <w:rFonts w:ascii="黑体" w:hAnsi="Times New Roman" w:eastAsia="黑体" w:cs="Times New Roman"/>
          <w:color w:val="000000"/>
          <w:kern w:val="0"/>
          <w:szCs w:val="21"/>
        </w:rPr>
        <w:t xml:space="preserve"> </w:t>
      </w:r>
      <w:r>
        <w:rPr>
          <w:rFonts w:hint="eastAsia" w:ascii="黑体" w:hAnsi="Times New Roman" w:eastAsia="黑体" w:cs="Times New Roman"/>
          <w:color w:val="000000"/>
          <w:kern w:val="0"/>
          <w:szCs w:val="21"/>
        </w:rPr>
        <w:t>雨水罐</w:t>
      </w:r>
      <w:bookmarkEnd w:id="66"/>
      <w:bookmarkEnd w:id="67"/>
    </w:p>
    <w:p>
      <w:pPr>
        <w:pStyle w:val="10"/>
        <w:ind w:firstLine="422"/>
        <w:outlineLvl w:val="4"/>
        <w:rPr>
          <w:b/>
          <w:color w:val="000000"/>
        </w:rPr>
      </w:pPr>
      <w:r>
        <w:rPr>
          <w:rFonts w:hint="eastAsia"/>
          <w:b/>
          <w:color w:val="000000"/>
        </w:rPr>
        <w:t>7.3.4.1</w:t>
      </w:r>
      <w:r>
        <w:rPr>
          <w:b/>
          <w:color w:val="000000"/>
        </w:rPr>
        <w:t xml:space="preserve"> </w:t>
      </w:r>
      <w:r>
        <w:rPr>
          <w:rFonts w:hint="eastAsia"/>
          <w:color w:val="000000"/>
        </w:rPr>
        <w:t>雨水罐的运行维护通常包括雨水罐清洁以及预留滞蓄空间，其运行维护通常从以下几个方面来开展：</w:t>
      </w:r>
    </w:p>
    <w:p>
      <w:pPr>
        <w:pStyle w:val="10"/>
        <w:ind w:firstLine="420"/>
        <w:rPr>
          <w:color w:val="000000"/>
        </w:rPr>
      </w:pPr>
      <w:r>
        <w:rPr>
          <w:rFonts w:hint="eastAsia"/>
          <w:color w:val="000000"/>
        </w:rPr>
        <w:t>a）设立标识。设立雨水罐设施标识，防止设施的人为破坏以及车辆碰撞。</w:t>
      </w:r>
    </w:p>
    <w:p>
      <w:pPr>
        <w:pStyle w:val="10"/>
        <w:ind w:firstLine="420"/>
        <w:rPr>
          <w:color w:val="000000"/>
        </w:rPr>
      </w:pPr>
      <w:r>
        <w:rPr>
          <w:rFonts w:hint="eastAsia"/>
          <w:color w:val="000000"/>
        </w:rPr>
        <w:t>b）雨水回用。平时对雨水罐内雨水进行回用，用于园林绿地浇灌、洗车等。</w:t>
      </w:r>
    </w:p>
    <w:p>
      <w:pPr>
        <w:pStyle w:val="10"/>
        <w:ind w:firstLine="420"/>
        <w:rPr>
          <w:color w:val="000000"/>
        </w:rPr>
      </w:pPr>
      <w:r>
        <w:rPr>
          <w:rFonts w:hint="eastAsia"/>
          <w:color w:val="000000"/>
        </w:rPr>
        <w:t>预留蓄水空间。预见性大暴雨前，应及时将雨水罐内雨水排出，预留足够的滞蓄空间。</w:t>
      </w:r>
    </w:p>
    <w:p>
      <w:pPr>
        <w:pStyle w:val="10"/>
        <w:ind w:firstLine="420"/>
        <w:rPr>
          <w:color w:val="000000"/>
        </w:rPr>
      </w:pPr>
      <w:r>
        <w:rPr>
          <w:rFonts w:hint="eastAsia"/>
          <w:color w:val="000000"/>
        </w:rPr>
        <w:t>c）设施检修。每年进行</w:t>
      </w:r>
      <w:r>
        <w:rPr>
          <w:color w:val="000000"/>
        </w:rPr>
        <w:t>2 次设施检修，分别在雨季前和雨季进</w:t>
      </w:r>
      <w:r>
        <w:rPr>
          <w:rFonts w:hint="eastAsia"/>
          <w:color w:val="000000"/>
        </w:rPr>
        <w:t>行，雨季前检查雨水罐是否正确的连接到溢流地点，是否有堵塞、漏水、裂缝等问题，并控制桶内水位高度，以保证足够的储水空间；雨季应在第一次大降雨后对运行状况进行检查，若出现堵塞漏水，应立即检查阻塞情况并及时修复，连续暴雨的情况下增加检测频次，若发现罐体、连接管、遮盖物出现破损的情况，按照需要及时进行修补或更换受损部件。</w:t>
      </w:r>
    </w:p>
    <w:p>
      <w:pPr>
        <w:pStyle w:val="10"/>
        <w:ind w:firstLine="420"/>
        <w:rPr>
          <w:color w:val="000000"/>
        </w:rPr>
      </w:pPr>
      <w:r>
        <w:rPr>
          <w:color w:val="000000"/>
        </w:rPr>
        <w:t>d</w:t>
      </w:r>
      <w:r>
        <w:rPr>
          <w:rFonts w:hint="eastAsia"/>
          <w:color w:val="000000"/>
        </w:rPr>
        <w:t>）清洁。定期清扫集水沟和桶盖处的沉积物，每年进行</w:t>
      </w:r>
      <w:r>
        <w:rPr>
          <w:color w:val="000000"/>
        </w:rPr>
        <w:t>2 次清</w:t>
      </w:r>
      <w:r>
        <w:rPr>
          <w:rFonts w:hint="eastAsia"/>
          <w:color w:val="000000"/>
        </w:rPr>
        <w:t>淤（雨季之前和雨季）；定期清洁和冲洗分流器和过滤器。</w:t>
      </w:r>
    </w:p>
    <w:p>
      <w:pPr>
        <w:pStyle w:val="10"/>
        <w:ind w:firstLine="420"/>
        <w:rPr>
          <w:color w:val="000000"/>
        </w:rPr>
      </w:pPr>
      <w:r>
        <w:rPr>
          <w:color w:val="000000"/>
        </w:rPr>
        <w:t>e</w:t>
      </w:r>
      <w:r>
        <w:rPr>
          <w:rFonts w:hint="eastAsia"/>
          <w:color w:val="000000"/>
        </w:rPr>
        <w:t>）蚊蝇处理。若表层遮盖物不能阻止蚊虫，可在雨水收集系统表面添加适量植物油使幼虫浮在表面进而清除或使用除蚊虫颗粒剂。</w:t>
      </w:r>
    </w:p>
    <w:p>
      <w:pPr>
        <w:pStyle w:val="14"/>
        <w:rPr>
          <w:color w:val="000000"/>
        </w:rPr>
      </w:pPr>
      <w:r>
        <w:rPr>
          <w:rFonts w:hint="eastAsia"/>
          <w:color w:val="000000"/>
        </w:rPr>
        <w:t>7.5转输设施</w:t>
      </w:r>
    </w:p>
    <w:p>
      <w:pPr>
        <w:pStyle w:val="15"/>
        <w:numPr>
          <w:ilvl w:val="2"/>
          <w:numId w:val="6"/>
        </w:numPr>
        <w:spacing w:before="156" w:after="156"/>
      </w:pPr>
      <w:bookmarkStart w:id="68" w:name="_Toc522637795"/>
      <w:bookmarkStart w:id="69" w:name="_Toc522637960"/>
      <w:r>
        <w:rPr>
          <w:rFonts w:hint="eastAsia"/>
          <w:color w:val="000000"/>
        </w:rPr>
        <w:t>植草沟</w:t>
      </w:r>
      <w:bookmarkEnd w:id="68"/>
      <w:bookmarkEnd w:id="69"/>
    </w:p>
    <w:p>
      <w:pPr>
        <w:pStyle w:val="10"/>
        <w:ind w:firstLine="420"/>
      </w:pPr>
      <w:r>
        <w:rPr>
          <w:rFonts w:hint="eastAsia"/>
        </w:rPr>
        <w:t>植草沟中种植物的修剪不仅是影响美观，更重要的是会影响曼宁系数（糙率）。当植物高度超过水深时，其阻水能力将随着水深增大而增大，使得曼宁系数增大。从而影响草沟排水能力。</w:t>
      </w:r>
    </w:p>
    <w:p>
      <w:pPr>
        <w:pStyle w:val="10"/>
        <w:ind w:firstLine="420"/>
        <w:rPr>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E57C0"/>
    <w:multiLevelType w:val="multilevel"/>
    <w:tmpl w:val="0A1E57C0"/>
    <w:lvl w:ilvl="0" w:tentative="0">
      <w:start w:val="6"/>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
    <w:nsid w:val="3DFE04F2"/>
    <w:multiLevelType w:val="multilevel"/>
    <w:tmpl w:val="3DFE04F2"/>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91262A"/>
    <w:multiLevelType w:val="multilevel"/>
    <w:tmpl w:val="6991262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00D7DF7"/>
    <w:multiLevelType w:val="multilevel"/>
    <w:tmpl w:val="700D7DF7"/>
    <w:lvl w:ilvl="0" w:tentative="0">
      <w:start w:val="5"/>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70A827E4"/>
    <w:multiLevelType w:val="multilevel"/>
    <w:tmpl w:val="70A827E4"/>
    <w:lvl w:ilvl="0" w:tentative="0">
      <w:start w:val="7"/>
      <w:numFmt w:val="decimal"/>
      <w:lvlText w:val="%1"/>
      <w:lvlJc w:val="left"/>
      <w:pPr>
        <w:ind w:left="525" w:hanging="525"/>
      </w:pPr>
      <w:rPr>
        <w:rFonts w:hint="default"/>
      </w:rPr>
    </w:lvl>
    <w:lvl w:ilvl="1" w:tentative="0">
      <w:start w:val="5"/>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5">
    <w:nsid w:val="714707BF"/>
    <w:multiLevelType w:val="multilevel"/>
    <w:tmpl w:val="714707BF"/>
    <w:lvl w:ilvl="0" w:tentative="0">
      <w:start w:val="6"/>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1MWZhMTAwMWI2N2MzMjgzMGE0NDBmODhkODM4NGIifQ=="/>
  </w:docVars>
  <w:rsids>
    <w:rsidRoot w:val="0087699A"/>
    <w:rsid w:val="0005114C"/>
    <w:rsid w:val="00080E0C"/>
    <w:rsid w:val="000B5D5D"/>
    <w:rsid w:val="00145D68"/>
    <w:rsid w:val="001823C1"/>
    <w:rsid w:val="001E51B3"/>
    <w:rsid w:val="00246FA7"/>
    <w:rsid w:val="002925E8"/>
    <w:rsid w:val="002A2946"/>
    <w:rsid w:val="002E5DB7"/>
    <w:rsid w:val="002F6384"/>
    <w:rsid w:val="00320279"/>
    <w:rsid w:val="0034018B"/>
    <w:rsid w:val="00364D21"/>
    <w:rsid w:val="003D2B06"/>
    <w:rsid w:val="00465972"/>
    <w:rsid w:val="00481006"/>
    <w:rsid w:val="004A59A3"/>
    <w:rsid w:val="004A5E70"/>
    <w:rsid w:val="004C3732"/>
    <w:rsid w:val="00500CC2"/>
    <w:rsid w:val="00507ECE"/>
    <w:rsid w:val="00522EF1"/>
    <w:rsid w:val="00537DC9"/>
    <w:rsid w:val="0062249A"/>
    <w:rsid w:val="00681799"/>
    <w:rsid w:val="006947BC"/>
    <w:rsid w:val="006A3477"/>
    <w:rsid w:val="006C23D0"/>
    <w:rsid w:val="00701C9C"/>
    <w:rsid w:val="007179A3"/>
    <w:rsid w:val="0076045D"/>
    <w:rsid w:val="00775D70"/>
    <w:rsid w:val="00785AD7"/>
    <w:rsid w:val="007B330E"/>
    <w:rsid w:val="007D16A1"/>
    <w:rsid w:val="007D58AF"/>
    <w:rsid w:val="007E3558"/>
    <w:rsid w:val="00824550"/>
    <w:rsid w:val="00847896"/>
    <w:rsid w:val="0085463A"/>
    <w:rsid w:val="0087699A"/>
    <w:rsid w:val="00884874"/>
    <w:rsid w:val="008A6320"/>
    <w:rsid w:val="008B465C"/>
    <w:rsid w:val="0093416C"/>
    <w:rsid w:val="009443FD"/>
    <w:rsid w:val="00946E8F"/>
    <w:rsid w:val="00955D8C"/>
    <w:rsid w:val="00960900"/>
    <w:rsid w:val="00994EFB"/>
    <w:rsid w:val="009A6C44"/>
    <w:rsid w:val="00A73369"/>
    <w:rsid w:val="00A745E2"/>
    <w:rsid w:val="00A85093"/>
    <w:rsid w:val="00B10251"/>
    <w:rsid w:val="00B40ABE"/>
    <w:rsid w:val="00B648B7"/>
    <w:rsid w:val="00BB40E1"/>
    <w:rsid w:val="00D56379"/>
    <w:rsid w:val="00D93D57"/>
    <w:rsid w:val="00DE167E"/>
    <w:rsid w:val="00DF4D1E"/>
    <w:rsid w:val="00E141A2"/>
    <w:rsid w:val="00E25718"/>
    <w:rsid w:val="00E63801"/>
    <w:rsid w:val="00F01EA3"/>
    <w:rsid w:val="00F6010A"/>
    <w:rsid w:val="00FA4A79"/>
    <w:rsid w:val="00FE72A8"/>
    <w:rsid w:val="2399020C"/>
    <w:rsid w:val="2AA1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customStyle="1" w:styleId="9">
    <w:name w:val="封面标准名称"/>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0">
    <w:name w:val="段"/>
    <w:link w:val="11"/>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1">
    <w:name w:val="段 Char Char"/>
    <w:link w:val="10"/>
    <w:uiPriority w:val="0"/>
    <w:rPr>
      <w:rFonts w:ascii="宋体" w:hAnsi="Times New Roman" w:eastAsia="宋体" w:cs="Times New Roman"/>
      <w:kern w:val="0"/>
      <w:szCs w:val="20"/>
    </w:rPr>
  </w:style>
  <w:style w:type="paragraph" w:customStyle="1" w:styleId="12">
    <w:name w:val="章标题"/>
    <w:next w:val="10"/>
    <w:uiPriority w:val="0"/>
    <w:p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character" w:customStyle="1" w:styleId="13">
    <w:name w:val="段 Char"/>
    <w:uiPriority w:val="0"/>
    <w:rPr>
      <w:rFonts w:ascii="宋体"/>
      <w:sz w:val="21"/>
      <w:lang w:val="en-US" w:eastAsia="zh-CN" w:bidi="ar-SA"/>
    </w:rPr>
  </w:style>
  <w:style w:type="paragraph" w:customStyle="1" w:styleId="14">
    <w:name w:val="一级条标题"/>
    <w:next w:val="10"/>
    <w:uiPriority w:val="0"/>
    <w:p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15">
    <w:name w:val="二级条标题"/>
    <w:basedOn w:val="14"/>
    <w:next w:val="10"/>
    <w:uiPriority w:val="0"/>
    <w:pPr>
      <w:spacing w:before="50" w:after="50"/>
      <w:outlineLvl w:val="3"/>
    </w:pPr>
  </w:style>
  <w:style w:type="paragraph" w:customStyle="1" w:styleId="16">
    <w:name w:val="三级条标题"/>
    <w:basedOn w:val="15"/>
    <w:next w:val="10"/>
    <w:uiPriority w:val="0"/>
    <w:pPr>
      <w:outlineLvl w:val="4"/>
    </w:pPr>
  </w:style>
  <w:style w:type="paragraph" w:customStyle="1" w:styleId="17">
    <w:name w:val="四级条标题"/>
    <w:basedOn w:val="16"/>
    <w:next w:val="10"/>
    <w:uiPriority w:val="0"/>
    <w:pPr>
      <w:outlineLvl w:val="5"/>
    </w:pPr>
  </w:style>
  <w:style w:type="paragraph" w:customStyle="1" w:styleId="18">
    <w:name w:val="五级条标题"/>
    <w:basedOn w:val="17"/>
    <w:next w:val="10"/>
    <w:uiPriority w:val="0"/>
    <w:pPr>
      <w:outlineLvl w:val="6"/>
    </w:pPr>
  </w:style>
  <w:style w:type="character" w:customStyle="1" w:styleId="19">
    <w:name w:val="日期 字符"/>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15097</Words>
  <Characters>15685</Characters>
  <Lines>115</Lines>
  <Paragraphs>32</Paragraphs>
  <TotalTime>554</TotalTime>
  <ScaleCrop>false</ScaleCrop>
  <LinksUpToDate>false</LinksUpToDate>
  <CharactersWithSpaces>15922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2018-09-06T07:15:00Z</dcterms:created>
  <dc:creator>updis</dc:creator>
  <cp:lastModifiedBy>Yang 矒</cp:lastModifiedBy>
  <dcterms:modified xsi:type="dcterms:W3CDTF">2022-05-17T06:18:32Z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E0ADE364BEDE4A2A9E452920E8997F5A</vt:lpwstr>
  </property>
</Properties>
</file>