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FA" w:rsidRPr="007D617D" w:rsidRDefault="005116FA" w:rsidP="005116FA">
      <w:pPr>
        <w:pStyle w:val="a5"/>
        <w:adjustRightInd w:val="0"/>
        <w:snapToGrid w:val="0"/>
        <w:spacing w:before="0" w:beforeAutospacing="0" w:after="0" w:afterAutospacing="0" w:line="360" w:lineRule="auto"/>
        <w:rPr>
          <w:rFonts w:ascii="黑体" w:eastAsia="黑体" w:hAnsi="黑体"/>
          <w:sz w:val="28"/>
          <w:szCs w:val="28"/>
        </w:rPr>
      </w:pPr>
      <w:r w:rsidRPr="007D617D">
        <w:rPr>
          <w:rFonts w:ascii="黑体" w:eastAsia="黑体" w:hAnsi="黑体"/>
          <w:sz w:val="28"/>
          <w:szCs w:val="28"/>
        </w:rPr>
        <w:t>附件：</w:t>
      </w:r>
    </w:p>
    <w:p w:rsidR="005116FA" w:rsidRPr="005116FA" w:rsidRDefault="005116FA" w:rsidP="00F47D2C">
      <w:pPr>
        <w:pStyle w:val="a5"/>
        <w:adjustRightInd w:val="0"/>
        <w:snapToGrid w:val="0"/>
        <w:spacing w:before="0" w:beforeAutospacing="0" w:afterLines="100" w:afterAutospacing="0"/>
        <w:jc w:val="center"/>
        <w:rPr>
          <w:b/>
          <w:bCs/>
          <w:sz w:val="30"/>
          <w:szCs w:val="30"/>
        </w:rPr>
      </w:pPr>
      <w:r w:rsidRPr="005116FA">
        <w:rPr>
          <w:rFonts w:hint="eastAsia"/>
          <w:b/>
          <w:bCs/>
          <w:sz w:val="30"/>
          <w:szCs w:val="30"/>
        </w:rPr>
        <w:t>《深圳市河道管养技术标准（征求意见稿）》</w:t>
      </w:r>
      <w:r w:rsidR="00EB16E3">
        <w:rPr>
          <w:rFonts w:hint="eastAsia"/>
          <w:b/>
          <w:bCs/>
          <w:sz w:val="30"/>
          <w:szCs w:val="30"/>
        </w:rPr>
        <w:t>反馈意见及采纳情况一览表</w:t>
      </w:r>
    </w:p>
    <w:p w:rsidR="00C13594" w:rsidRDefault="005116FA">
      <w:pPr>
        <w:rPr>
          <w:rFonts w:ascii="宋体" w:eastAsia="宋体" w:hAnsi="宋体"/>
        </w:rPr>
      </w:pPr>
      <w:r w:rsidRPr="005116FA">
        <w:rPr>
          <w:rFonts w:ascii="宋体" w:eastAsia="宋体" w:hAnsi="宋体" w:hint="eastAsia"/>
        </w:rPr>
        <w:t>说明：共回收反馈意见</w:t>
      </w:r>
      <w:r>
        <w:rPr>
          <w:rFonts w:ascii="宋体" w:eastAsia="宋体" w:hAnsi="宋体" w:hint="eastAsia"/>
        </w:rPr>
        <w:t>7</w:t>
      </w:r>
      <w:r w:rsidRPr="005116FA">
        <w:rPr>
          <w:rFonts w:ascii="宋体" w:eastAsia="宋体" w:hAnsi="宋体"/>
        </w:rPr>
        <w:t>条</w:t>
      </w:r>
      <w:r w:rsidR="00B43C7E">
        <w:rPr>
          <w:rFonts w:ascii="宋体" w:eastAsia="宋体" w:hAnsi="宋体" w:hint="eastAsia"/>
        </w:rPr>
        <w:t>，</w:t>
      </w:r>
      <w:r w:rsidR="00B43C7E">
        <w:rPr>
          <w:rFonts w:ascii="宋体" w:eastAsia="宋体" w:hAnsi="宋体"/>
        </w:rPr>
        <w:t>全部采纳</w:t>
      </w:r>
      <w:r w:rsidRPr="005116FA">
        <w:rPr>
          <w:rFonts w:ascii="宋体" w:eastAsia="宋体" w:hAnsi="宋体"/>
        </w:rPr>
        <w:t>。</w:t>
      </w:r>
    </w:p>
    <w:tbl>
      <w:tblPr>
        <w:tblStyle w:val="a7"/>
        <w:tblW w:w="0" w:type="auto"/>
        <w:tblCellMar>
          <w:top w:w="85" w:type="dxa"/>
          <w:bottom w:w="85" w:type="dxa"/>
        </w:tblCellMar>
        <w:tblLook w:val="04A0"/>
      </w:tblPr>
      <w:tblGrid>
        <w:gridCol w:w="704"/>
        <w:gridCol w:w="1985"/>
        <w:gridCol w:w="5670"/>
        <w:gridCol w:w="1134"/>
        <w:gridCol w:w="4455"/>
      </w:tblGrid>
      <w:tr w:rsidR="005116FA" w:rsidRPr="005116FA" w:rsidTr="00622E2C">
        <w:tc>
          <w:tcPr>
            <w:tcW w:w="704" w:type="dxa"/>
            <w:vAlign w:val="center"/>
          </w:tcPr>
          <w:p w:rsidR="005116FA" w:rsidRPr="005116FA" w:rsidRDefault="005116FA" w:rsidP="005116FA">
            <w:pPr>
              <w:jc w:val="center"/>
              <w:rPr>
                <w:rFonts w:ascii="宋体" w:eastAsia="宋体" w:hAnsi="宋体"/>
                <w:b/>
                <w:bCs/>
              </w:rPr>
            </w:pPr>
            <w:r w:rsidRPr="005116FA">
              <w:rPr>
                <w:rFonts w:ascii="宋体" w:eastAsia="宋体" w:hAnsi="宋体" w:hint="eastAsia"/>
                <w:b/>
                <w:bCs/>
              </w:rPr>
              <w:t>序号</w:t>
            </w:r>
          </w:p>
        </w:tc>
        <w:tc>
          <w:tcPr>
            <w:tcW w:w="1985" w:type="dxa"/>
            <w:vAlign w:val="center"/>
          </w:tcPr>
          <w:p w:rsidR="005116FA" w:rsidRPr="005116FA" w:rsidRDefault="005116FA" w:rsidP="005116FA">
            <w:pPr>
              <w:jc w:val="center"/>
              <w:rPr>
                <w:rFonts w:ascii="宋体" w:eastAsia="宋体" w:hAnsi="宋体"/>
                <w:b/>
                <w:bCs/>
              </w:rPr>
            </w:pPr>
            <w:r w:rsidRPr="005116FA">
              <w:rPr>
                <w:rFonts w:ascii="宋体" w:eastAsia="宋体" w:hAnsi="宋体" w:hint="eastAsia"/>
                <w:b/>
                <w:bCs/>
              </w:rPr>
              <w:t>单位</w:t>
            </w:r>
          </w:p>
        </w:tc>
        <w:tc>
          <w:tcPr>
            <w:tcW w:w="5670" w:type="dxa"/>
            <w:vAlign w:val="center"/>
          </w:tcPr>
          <w:p w:rsidR="005116FA" w:rsidRPr="005116FA" w:rsidRDefault="005116FA" w:rsidP="005116FA">
            <w:pPr>
              <w:jc w:val="center"/>
              <w:rPr>
                <w:rFonts w:ascii="宋体" w:eastAsia="宋体" w:hAnsi="宋体"/>
                <w:b/>
                <w:bCs/>
              </w:rPr>
            </w:pPr>
            <w:r w:rsidRPr="005116FA">
              <w:rPr>
                <w:rFonts w:ascii="宋体" w:eastAsia="宋体" w:hAnsi="宋体" w:hint="eastAsia"/>
                <w:b/>
                <w:bCs/>
              </w:rPr>
              <w:t>意见</w:t>
            </w:r>
          </w:p>
        </w:tc>
        <w:tc>
          <w:tcPr>
            <w:tcW w:w="1134" w:type="dxa"/>
            <w:vAlign w:val="center"/>
          </w:tcPr>
          <w:p w:rsidR="005116FA" w:rsidRPr="005116FA" w:rsidRDefault="005116FA" w:rsidP="005116FA">
            <w:pPr>
              <w:jc w:val="center"/>
              <w:rPr>
                <w:rFonts w:ascii="宋体" w:eastAsia="宋体" w:hAnsi="宋体"/>
                <w:b/>
                <w:bCs/>
              </w:rPr>
            </w:pPr>
            <w:r w:rsidRPr="005116FA">
              <w:rPr>
                <w:rFonts w:ascii="宋体" w:eastAsia="宋体" w:hAnsi="宋体" w:hint="eastAsia"/>
                <w:b/>
                <w:bCs/>
              </w:rPr>
              <w:t>采纳情况</w:t>
            </w:r>
          </w:p>
        </w:tc>
        <w:tc>
          <w:tcPr>
            <w:tcW w:w="4455" w:type="dxa"/>
            <w:vAlign w:val="center"/>
          </w:tcPr>
          <w:p w:rsidR="005116FA" w:rsidRPr="005116FA" w:rsidRDefault="005116FA" w:rsidP="005116FA">
            <w:pPr>
              <w:jc w:val="center"/>
              <w:rPr>
                <w:rFonts w:ascii="宋体" w:eastAsia="宋体" w:hAnsi="宋体"/>
                <w:b/>
                <w:bCs/>
              </w:rPr>
            </w:pPr>
            <w:r w:rsidRPr="005116FA">
              <w:rPr>
                <w:rFonts w:ascii="宋体" w:eastAsia="宋体" w:hAnsi="宋体" w:hint="eastAsia"/>
                <w:b/>
                <w:bCs/>
              </w:rPr>
              <w:t>修改情况</w:t>
            </w:r>
          </w:p>
        </w:tc>
      </w:tr>
      <w:tr w:rsidR="005116FA" w:rsidTr="00622E2C">
        <w:tc>
          <w:tcPr>
            <w:tcW w:w="704" w:type="dxa"/>
            <w:vAlign w:val="center"/>
          </w:tcPr>
          <w:p w:rsidR="005116FA" w:rsidRDefault="005116FA" w:rsidP="005116FA">
            <w:pPr>
              <w:jc w:val="center"/>
              <w:rPr>
                <w:rFonts w:ascii="宋体" w:eastAsia="宋体" w:hAnsi="宋体"/>
              </w:rPr>
            </w:pPr>
            <w:r>
              <w:rPr>
                <w:rFonts w:ascii="宋体" w:eastAsia="宋体" w:hAnsi="宋体" w:hint="eastAsia"/>
              </w:rPr>
              <w:t>1</w:t>
            </w:r>
          </w:p>
        </w:tc>
        <w:tc>
          <w:tcPr>
            <w:tcW w:w="1985" w:type="dxa"/>
            <w:vMerge w:val="restart"/>
            <w:vAlign w:val="center"/>
          </w:tcPr>
          <w:p w:rsidR="005116FA" w:rsidRDefault="005116FA" w:rsidP="005116FA">
            <w:pPr>
              <w:jc w:val="center"/>
              <w:rPr>
                <w:rFonts w:ascii="宋体" w:eastAsia="宋体" w:hAnsi="宋体"/>
              </w:rPr>
            </w:pPr>
            <w:r w:rsidRPr="005116FA">
              <w:rPr>
                <w:rFonts w:ascii="宋体" w:eastAsia="宋体" w:hAnsi="宋体" w:hint="eastAsia"/>
              </w:rPr>
              <w:t>一位从事水务工作的市民</w:t>
            </w:r>
          </w:p>
        </w:tc>
        <w:tc>
          <w:tcPr>
            <w:tcW w:w="5670" w:type="dxa"/>
            <w:vAlign w:val="center"/>
          </w:tcPr>
          <w:p w:rsidR="005116FA" w:rsidRDefault="005116FA" w:rsidP="005116FA">
            <w:pPr>
              <w:rPr>
                <w:rFonts w:ascii="宋体" w:eastAsia="宋体" w:hAnsi="宋体"/>
              </w:rPr>
            </w:pPr>
            <w:r w:rsidRPr="005116FA">
              <w:rPr>
                <w:rFonts w:ascii="宋体" w:eastAsia="宋体" w:hAnsi="宋体" w:hint="eastAsia"/>
              </w:rPr>
              <w:t>表</w:t>
            </w:r>
            <w:r w:rsidRPr="005116FA">
              <w:rPr>
                <w:rFonts w:ascii="宋体" w:eastAsia="宋体" w:hAnsi="宋体"/>
              </w:rPr>
              <w:t>10-1中，A类区域陆域保洁时间为6：00-22：00点，晚上光线不够，保洁效率较低，建议工作结束时间提前一些。</w:t>
            </w:r>
          </w:p>
        </w:tc>
        <w:tc>
          <w:tcPr>
            <w:tcW w:w="1134" w:type="dxa"/>
            <w:vAlign w:val="center"/>
          </w:tcPr>
          <w:p w:rsidR="005116FA" w:rsidRDefault="005116FA" w:rsidP="005116FA">
            <w:pPr>
              <w:jc w:val="center"/>
              <w:rPr>
                <w:rFonts w:ascii="宋体" w:eastAsia="宋体" w:hAnsi="宋体"/>
              </w:rPr>
            </w:pPr>
            <w:r>
              <w:rPr>
                <w:rFonts w:ascii="宋体" w:eastAsia="宋体" w:hAnsi="宋体" w:hint="eastAsia"/>
              </w:rPr>
              <w:t>采纳</w:t>
            </w:r>
          </w:p>
        </w:tc>
        <w:tc>
          <w:tcPr>
            <w:tcW w:w="4455" w:type="dxa"/>
            <w:vAlign w:val="center"/>
          </w:tcPr>
          <w:p w:rsidR="005116FA" w:rsidRDefault="00C62F51" w:rsidP="005116FA">
            <w:pPr>
              <w:rPr>
                <w:rFonts w:ascii="宋体" w:eastAsia="宋体" w:hAnsi="宋体"/>
              </w:rPr>
            </w:pPr>
            <w:r>
              <w:rPr>
                <w:rFonts w:ascii="宋体" w:eastAsia="宋体" w:hAnsi="宋体" w:hint="eastAsia"/>
              </w:rPr>
              <w:t>采纳意见，考虑到深圳市不同季节</w:t>
            </w:r>
            <w:r w:rsidR="00A028B5">
              <w:rPr>
                <w:rFonts w:ascii="宋体" w:eastAsia="宋体" w:hAnsi="宋体" w:hint="eastAsia"/>
              </w:rPr>
              <w:t>光照</w:t>
            </w:r>
            <w:r>
              <w:rPr>
                <w:rFonts w:ascii="宋体" w:eastAsia="宋体" w:hAnsi="宋体" w:hint="eastAsia"/>
              </w:rPr>
              <w:t>时间</w:t>
            </w:r>
            <w:r w:rsidR="00622E2C">
              <w:rPr>
                <w:rFonts w:ascii="宋体" w:eastAsia="宋体" w:hAnsi="宋体" w:hint="eastAsia"/>
              </w:rPr>
              <w:t>及人流量情况，</w:t>
            </w:r>
            <w:r w:rsidRPr="005116FA">
              <w:rPr>
                <w:rFonts w:ascii="宋体" w:eastAsia="宋体" w:hAnsi="宋体"/>
              </w:rPr>
              <w:t>A类区域</w:t>
            </w:r>
            <w:r w:rsidR="00622E2C" w:rsidRPr="005116FA">
              <w:rPr>
                <w:rFonts w:ascii="宋体" w:eastAsia="宋体" w:hAnsi="宋体"/>
              </w:rPr>
              <w:t>陆域保洁时间</w:t>
            </w:r>
            <w:r w:rsidR="00622E2C">
              <w:rPr>
                <w:rFonts w:ascii="宋体" w:eastAsia="宋体" w:hAnsi="宋体" w:hint="eastAsia"/>
              </w:rPr>
              <w:t>分别不同季节进行规定，夏、秋季</w:t>
            </w:r>
            <w:r w:rsidR="00622E2C" w:rsidRPr="005116FA">
              <w:rPr>
                <w:rFonts w:ascii="宋体" w:eastAsia="宋体" w:hAnsi="宋体"/>
              </w:rPr>
              <w:t>为6：00-2</w:t>
            </w:r>
            <w:r w:rsidR="00622E2C">
              <w:rPr>
                <w:rFonts w:ascii="宋体" w:eastAsia="宋体" w:hAnsi="宋体" w:hint="eastAsia"/>
              </w:rPr>
              <w:t>0</w:t>
            </w:r>
            <w:r w:rsidR="00622E2C" w:rsidRPr="005116FA">
              <w:rPr>
                <w:rFonts w:ascii="宋体" w:eastAsia="宋体" w:hAnsi="宋体"/>
              </w:rPr>
              <w:t>：00</w:t>
            </w:r>
            <w:r w:rsidR="00622E2C">
              <w:rPr>
                <w:rFonts w:ascii="宋体" w:eastAsia="宋体" w:hAnsi="宋体" w:hint="eastAsia"/>
              </w:rPr>
              <w:t>，春、冬季</w:t>
            </w:r>
            <w:r w:rsidR="00622E2C" w:rsidRPr="005116FA">
              <w:rPr>
                <w:rFonts w:ascii="宋体" w:eastAsia="宋体" w:hAnsi="宋体"/>
              </w:rPr>
              <w:t>为6：00-</w:t>
            </w:r>
            <w:r w:rsidR="00622E2C">
              <w:rPr>
                <w:rFonts w:ascii="宋体" w:eastAsia="宋体" w:hAnsi="宋体" w:hint="eastAsia"/>
              </w:rPr>
              <w:t>18</w:t>
            </w:r>
            <w:r w:rsidR="00622E2C" w:rsidRPr="005116FA">
              <w:rPr>
                <w:rFonts w:ascii="宋体" w:eastAsia="宋体" w:hAnsi="宋体"/>
              </w:rPr>
              <w:t>：00</w:t>
            </w:r>
            <w:r w:rsidR="00622E2C">
              <w:rPr>
                <w:rFonts w:ascii="宋体" w:eastAsia="宋体" w:hAnsi="宋体" w:hint="eastAsia"/>
              </w:rPr>
              <w:t>，</w:t>
            </w:r>
            <w:r w:rsidR="00A028B5">
              <w:rPr>
                <w:rFonts w:ascii="宋体" w:eastAsia="宋体" w:hAnsi="宋体" w:hint="eastAsia"/>
              </w:rPr>
              <w:t>保证保洁效率与质量。</w:t>
            </w:r>
          </w:p>
        </w:tc>
      </w:tr>
      <w:tr w:rsidR="005116FA" w:rsidTr="00622E2C">
        <w:tc>
          <w:tcPr>
            <w:tcW w:w="704" w:type="dxa"/>
            <w:vAlign w:val="center"/>
          </w:tcPr>
          <w:p w:rsidR="005116FA" w:rsidRDefault="005116FA" w:rsidP="005116FA">
            <w:pPr>
              <w:jc w:val="center"/>
              <w:rPr>
                <w:rFonts w:ascii="宋体" w:eastAsia="宋体" w:hAnsi="宋体"/>
              </w:rPr>
            </w:pPr>
            <w:r>
              <w:rPr>
                <w:rFonts w:ascii="宋体" w:eastAsia="宋体" w:hAnsi="宋体" w:hint="eastAsia"/>
              </w:rPr>
              <w:t>2</w:t>
            </w:r>
          </w:p>
        </w:tc>
        <w:tc>
          <w:tcPr>
            <w:tcW w:w="1985" w:type="dxa"/>
            <w:vMerge/>
            <w:vAlign w:val="center"/>
          </w:tcPr>
          <w:p w:rsidR="005116FA" w:rsidRDefault="005116FA" w:rsidP="005116FA">
            <w:pPr>
              <w:jc w:val="center"/>
              <w:rPr>
                <w:rFonts w:ascii="宋体" w:eastAsia="宋体" w:hAnsi="宋体"/>
              </w:rPr>
            </w:pPr>
          </w:p>
        </w:tc>
        <w:tc>
          <w:tcPr>
            <w:tcW w:w="5670" w:type="dxa"/>
            <w:vAlign w:val="center"/>
          </w:tcPr>
          <w:p w:rsidR="005116FA" w:rsidRDefault="005116FA" w:rsidP="005116FA">
            <w:pPr>
              <w:rPr>
                <w:rFonts w:ascii="宋体" w:eastAsia="宋体" w:hAnsi="宋体"/>
              </w:rPr>
            </w:pPr>
            <w:r w:rsidRPr="005116FA">
              <w:rPr>
                <w:rFonts w:ascii="宋体" w:eastAsia="宋体" w:hAnsi="宋体" w:hint="eastAsia"/>
              </w:rPr>
              <w:t>表</w:t>
            </w:r>
            <w:r w:rsidRPr="005116FA">
              <w:rPr>
                <w:rFonts w:ascii="宋体" w:eastAsia="宋体" w:hAnsi="宋体"/>
              </w:rPr>
              <w:t>10-2汛期雨后河道垃圾保洁恢复时间较短，实际工作时存在困难，且还涉及到下班时间需考虑进去，建议适当延长。</w:t>
            </w:r>
          </w:p>
        </w:tc>
        <w:tc>
          <w:tcPr>
            <w:tcW w:w="1134" w:type="dxa"/>
            <w:vAlign w:val="center"/>
          </w:tcPr>
          <w:p w:rsidR="005116FA" w:rsidRDefault="005116FA" w:rsidP="005116FA">
            <w:pPr>
              <w:jc w:val="center"/>
              <w:rPr>
                <w:rFonts w:ascii="宋体" w:eastAsia="宋体" w:hAnsi="宋体"/>
              </w:rPr>
            </w:pPr>
            <w:r>
              <w:rPr>
                <w:rFonts w:ascii="宋体" w:eastAsia="宋体" w:hAnsi="宋体" w:hint="eastAsia"/>
              </w:rPr>
              <w:t>采纳</w:t>
            </w:r>
          </w:p>
        </w:tc>
        <w:tc>
          <w:tcPr>
            <w:tcW w:w="4455" w:type="dxa"/>
            <w:vAlign w:val="center"/>
          </w:tcPr>
          <w:p w:rsidR="005116FA" w:rsidRDefault="00A028B5" w:rsidP="005116FA">
            <w:pPr>
              <w:rPr>
                <w:rFonts w:ascii="宋体" w:eastAsia="宋体" w:hAnsi="宋体"/>
              </w:rPr>
            </w:pPr>
            <w:r>
              <w:rPr>
                <w:rFonts w:ascii="宋体" w:eastAsia="宋体" w:hAnsi="宋体" w:hint="eastAsia"/>
              </w:rPr>
              <w:t>采纳意见，</w:t>
            </w:r>
            <w:r w:rsidR="00B8434F" w:rsidRPr="00B8434F">
              <w:rPr>
                <w:rFonts w:ascii="宋体" w:eastAsia="宋体" w:hAnsi="宋体" w:hint="eastAsia"/>
              </w:rPr>
              <w:t>汛期雨后河道垃圾保洁恢复时间</w:t>
            </w:r>
            <w:r w:rsidR="00B8434F">
              <w:rPr>
                <w:rFonts w:ascii="宋体" w:eastAsia="宋体" w:hAnsi="宋体" w:hint="eastAsia"/>
              </w:rPr>
              <w:t>完善为</w:t>
            </w:r>
            <w:r w:rsidRPr="00A028B5">
              <w:rPr>
                <w:rFonts w:ascii="宋体" w:eastAsia="宋体" w:hAnsi="宋体" w:hint="eastAsia"/>
              </w:rPr>
              <w:t>预警信号取消，雨停允许下河作业后</w:t>
            </w:r>
            <w:r w:rsidR="00B8434F">
              <w:rPr>
                <w:rFonts w:ascii="宋体" w:eastAsia="宋体" w:hAnsi="宋体" w:hint="eastAsia"/>
              </w:rPr>
              <w:t>，并适当延长了各类区域垃圾清理时间，保证工作人员人身安全及工作</w:t>
            </w:r>
            <w:r w:rsidR="000F7D8E">
              <w:rPr>
                <w:rFonts w:ascii="宋体" w:eastAsia="宋体" w:hAnsi="宋体" w:hint="eastAsia"/>
              </w:rPr>
              <w:t>质量。</w:t>
            </w:r>
          </w:p>
        </w:tc>
      </w:tr>
      <w:tr w:rsidR="005116FA" w:rsidTr="00622E2C">
        <w:tc>
          <w:tcPr>
            <w:tcW w:w="704" w:type="dxa"/>
            <w:vAlign w:val="center"/>
          </w:tcPr>
          <w:p w:rsidR="005116FA" w:rsidRDefault="005116FA" w:rsidP="005116FA">
            <w:pPr>
              <w:jc w:val="center"/>
              <w:rPr>
                <w:rFonts w:ascii="宋体" w:eastAsia="宋体" w:hAnsi="宋体"/>
              </w:rPr>
            </w:pPr>
            <w:r>
              <w:rPr>
                <w:rFonts w:ascii="宋体" w:eastAsia="宋体" w:hAnsi="宋体" w:hint="eastAsia"/>
              </w:rPr>
              <w:t>3</w:t>
            </w:r>
          </w:p>
        </w:tc>
        <w:tc>
          <w:tcPr>
            <w:tcW w:w="1985" w:type="dxa"/>
            <w:vMerge/>
            <w:vAlign w:val="center"/>
          </w:tcPr>
          <w:p w:rsidR="005116FA" w:rsidRDefault="005116FA" w:rsidP="005116FA">
            <w:pPr>
              <w:jc w:val="center"/>
              <w:rPr>
                <w:rFonts w:ascii="宋体" w:eastAsia="宋体" w:hAnsi="宋体"/>
              </w:rPr>
            </w:pPr>
          </w:p>
        </w:tc>
        <w:tc>
          <w:tcPr>
            <w:tcW w:w="5670" w:type="dxa"/>
            <w:vAlign w:val="center"/>
          </w:tcPr>
          <w:p w:rsidR="005116FA" w:rsidRDefault="005116FA" w:rsidP="005116FA">
            <w:pPr>
              <w:rPr>
                <w:rFonts w:ascii="宋体" w:eastAsia="宋体" w:hAnsi="宋体"/>
              </w:rPr>
            </w:pPr>
            <w:r w:rsidRPr="005116FA">
              <w:rPr>
                <w:rFonts w:ascii="宋体" w:eastAsia="宋体" w:hAnsi="宋体"/>
              </w:rPr>
              <w:t>13.4“……并及时向所在地的区安全生产监督管理部门或者其他有关行政管理部门报告”中“地的区”多出“的”字，建议删除。</w:t>
            </w:r>
          </w:p>
        </w:tc>
        <w:tc>
          <w:tcPr>
            <w:tcW w:w="1134" w:type="dxa"/>
            <w:vAlign w:val="center"/>
          </w:tcPr>
          <w:p w:rsidR="005116FA" w:rsidRDefault="005116FA" w:rsidP="005116FA">
            <w:pPr>
              <w:jc w:val="center"/>
              <w:rPr>
                <w:rFonts w:ascii="宋体" w:eastAsia="宋体" w:hAnsi="宋体"/>
              </w:rPr>
            </w:pPr>
            <w:r>
              <w:rPr>
                <w:rFonts w:ascii="宋体" w:eastAsia="宋体" w:hAnsi="宋体" w:hint="eastAsia"/>
              </w:rPr>
              <w:t>采纳</w:t>
            </w:r>
          </w:p>
        </w:tc>
        <w:tc>
          <w:tcPr>
            <w:tcW w:w="4455" w:type="dxa"/>
            <w:vAlign w:val="center"/>
          </w:tcPr>
          <w:p w:rsidR="005116FA" w:rsidRDefault="00A028B5" w:rsidP="005116FA">
            <w:pPr>
              <w:rPr>
                <w:rFonts w:ascii="宋体" w:eastAsia="宋体" w:hAnsi="宋体"/>
              </w:rPr>
            </w:pPr>
            <w:r>
              <w:rPr>
                <w:rFonts w:ascii="宋体" w:eastAsia="宋体" w:hAnsi="宋体" w:hint="eastAsia"/>
              </w:rPr>
              <w:t>采纳意见，</w:t>
            </w:r>
            <w:r w:rsidR="005116FA">
              <w:rPr>
                <w:rFonts w:ascii="宋体" w:eastAsia="宋体" w:hAnsi="宋体" w:hint="eastAsia"/>
              </w:rPr>
              <w:t>已修改为</w:t>
            </w:r>
            <w:r w:rsidR="005116FA" w:rsidRPr="005116FA">
              <w:rPr>
                <w:rFonts w:ascii="宋体" w:eastAsia="宋体" w:hAnsi="宋体"/>
              </w:rPr>
              <w:t>“……并及时向所在地区安全生产监督管理部门或者其他有关行政管理部门报告”。</w:t>
            </w:r>
          </w:p>
        </w:tc>
      </w:tr>
      <w:tr w:rsidR="005116FA" w:rsidTr="00622E2C">
        <w:tc>
          <w:tcPr>
            <w:tcW w:w="704" w:type="dxa"/>
            <w:vAlign w:val="center"/>
          </w:tcPr>
          <w:p w:rsidR="005116FA" w:rsidRDefault="005116FA" w:rsidP="005116FA">
            <w:pPr>
              <w:jc w:val="center"/>
              <w:rPr>
                <w:rFonts w:ascii="宋体" w:eastAsia="宋体" w:hAnsi="宋体"/>
              </w:rPr>
            </w:pPr>
            <w:r>
              <w:rPr>
                <w:rFonts w:ascii="宋体" w:eastAsia="宋体" w:hAnsi="宋体" w:hint="eastAsia"/>
              </w:rPr>
              <w:t>4</w:t>
            </w:r>
          </w:p>
        </w:tc>
        <w:tc>
          <w:tcPr>
            <w:tcW w:w="1985" w:type="dxa"/>
            <w:vMerge w:val="restart"/>
            <w:vAlign w:val="center"/>
          </w:tcPr>
          <w:p w:rsidR="005116FA" w:rsidRDefault="005116FA" w:rsidP="005116FA">
            <w:pPr>
              <w:jc w:val="center"/>
              <w:rPr>
                <w:rFonts w:ascii="宋体" w:eastAsia="宋体" w:hAnsi="宋体"/>
              </w:rPr>
            </w:pPr>
            <w:r>
              <w:rPr>
                <w:rFonts w:ascii="宋体" w:eastAsia="宋体" w:hAnsi="宋体" w:hint="eastAsia"/>
              </w:rPr>
              <w:t>匿名</w:t>
            </w:r>
          </w:p>
        </w:tc>
        <w:tc>
          <w:tcPr>
            <w:tcW w:w="5670" w:type="dxa"/>
            <w:vAlign w:val="center"/>
          </w:tcPr>
          <w:p w:rsidR="005116FA" w:rsidRDefault="005116FA" w:rsidP="005116FA">
            <w:pPr>
              <w:rPr>
                <w:rFonts w:ascii="宋体" w:eastAsia="宋体" w:hAnsi="宋体"/>
              </w:rPr>
            </w:pPr>
            <w:r w:rsidRPr="005116FA">
              <w:rPr>
                <w:rFonts w:ascii="宋体" w:eastAsia="宋体" w:hAnsi="宋体" w:hint="eastAsia"/>
              </w:rPr>
              <w:t>第</w:t>
            </w:r>
            <w:r w:rsidRPr="005116FA">
              <w:rPr>
                <w:rFonts w:ascii="宋体" w:eastAsia="宋体" w:hAnsi="宋体"/>
              </w:rPr>
              <w:t>14页7.2.2有2个句号，建议通读全文查找是否有类似错误。</w:t>
            </w:r>
          </w:p>
        </w:tc>
        <w:tc>
          <w:tcPr>
            <w:tcW w:w="1134" w:type="dxa"/>
            <w:vAlign w:val="center"/>
          </w:tcPr>
          <w:p w:rsidR="005116FA" w:rsidRDefault="005116FA" w:rsidP="005116FA">
            <w:pPr>
              <w:jc w:val="center"/>
              <w:rPr>
                <w:rFonts w:ascii="宋体" w:eastAsia="宋体" w:hAnsi="宋体"/>
              </w:rPr>
            </w:pPr>
            <w:r>
              <w:rPr>
                <w:rFonts w:ascii="宋体" w:eastAsia="宋体" w:hAnsi="宋体" w:hint="eastAsia"/>
              </w:rPr>
              <w:t>采纳</w:t>
            </w:r>
          </w:p>
        </w:tc>
        <w:tc>
          <w:tcPr>
            <w:tcW w:w="4455" w:type="dxa"/>
            <w:vAlign w:val="center"/>
          </w:tcPr>
          <w:p w:rsidR="005116FA" w:rsidRDefault="00A028B5" w:rsidP="005116FA">
            <w:pPr>
              <w:rPr>
                <w:rFonts w:ascii="宋体" w:eastAsia="宋体" w:hAnsi="宋体"/>
              </w:rPr>
            </w:pPr>
            <w:r>
              <w:rPr>
                <w:rFonts w:ascii="宋体" w:eastAsia="宋体" w:hAnsi="宋体" w:hint="eastAsia"/>
              </w:rPr>
              <w:t>采纳意见，</w:t>
            </w:r>
            <w:r w:rsidR="005116FA">
              <w:rPr>
                <w:rFonts w:ascii="宋体" w:eastAsia="宋体" w:hAnsi="宋体" w:hint="eastAsia"/>
              </w:rPr>
              <w:t>多余句号已删除，并已审核全文修改其</w:t>
            </w:r>
            <w:r w:rsidR="00B8434F">
              <w:rPr>
                <w:rFonts w:ascii="宋体" w:eastAsia="宋体" w:hAnsi="宋体" w:hint="eastAsia"/>
              </w:rPr>
              <w:t>他</w:t>
            </w:r>
            <w:r w:rsidR="005116FA">
              <w:rPr>
                <w:rFonts w:ascii="宋体" w:eastAsia="宋体" w:hAnsi="宋体" w:hint="eastAsia"/>
              </w:rPr>
              <w:t>格式不规范之处。</w:t>
            </w:r>
          </w:p>
        </w:tc>
      </w:tr>
      <w:tr w:rsidR="005116FA" w:rsidTr="00622E2C">
        <w:tc>
          <w:tcPr>
            <w:tcW w:w="704" w:type="dxa"/>
            <w:vAlign w:val="center"/>
          </w:tcPr>
          <w:p w:rsidR="005116FA" w:rsidRDefault="005116FA" w:rsidP="005116FA">
            <w:pPr>
              <w:jc w:val="center"/>
              <w:rPr>
                <w:rFonts w:ascii="宋体" w:eastAsia="宋体" w:hAnsi="宋体"/>
              </w:rPr>
            </w:pPr>
            <w:r>
              <w:rPr>
                <w:rFonts w:ascii="宋体" w:eastAsia="宋体" w:hAnsi="宋体" w:hint="eastAsia"/>
              </w:rPr>
              <w:t>5</w:t>
            </w:r>
          </w:p>
        </w:tc>
        <w:tc>
          <w:tcPr>
            <w:tcW w:w="1985" w:type="dxa"/>
            <w:vMerge/>
            <w:vAlign w:val="center"/>
          </w:tcPr>
          <w:p w:rsidR="005116FA" w:rsidRDefault="005116FA" w:rsidP="005116FA">
            <w:pPr>
              <w:jc w:val="center"/>
              <w:rPr>
                <w:rFonts w:ascii="宋体" w:eastAsia="宋体" w:hAnsi="宋体"/>
              </w:rPr>
            </w:pPr>
          </w:p>
        </w:tc>
        <w:tc>
          <w:tcPr>
            <w:tcW w:w="5670" w:type="dxa"/>
            <w:vAlign w:val="center"/>
          </w:tcPr>
          <w:p w:rsidR="005116FA" w:rsidRDefault="005116FA" w:rsidP="005116FA">
            <w:pPr>
              <w:rPr>
                <w:rFonts w:ascii="宋体" w:eastAsia="宋体" w:hAnsi="宋体"/>
              </w:rPr>
            </w:pPr>
            <w:r w:rsidRPr="005116FA">
              <w:rPr>
                <w:rFonts w:ascii="宋体" w:eastAsia="宋体" w:hAnsi="宋体" w:hint="eastAsia"/>
              </w:rPr>
              <w:t>第</w:t>
            </w:r>
            <w:r w:rsidRPr="005116FA">
              <w:rPr>
                <w:rFonts w:ascii="宋体" w:eastAsia="宋体" w:hAnsi="宋体"/>
              </w:rPr>
              <w:t>25页表10-1，A类、B类河道水域保洁时间从每天早上6：00开始是否过早，冬季6：00可能还未天亮保洁人员下河存在安全隐患，建议适当延后水域保洁开始工作时间。</w:t>
            </w:r>
          </w:p>
        </w:tc>
        <w:tc>
          <w:tcPr>
            <w:tcW w:w="1134" w:type="dxa"/>
            <w:vAlign w:val="center"/>
          </w:tcPr>
          <w:p w:rsidR="005116FA" w:rsidRDefault="005116FA" w:rsidP="005116FA">
            <w:pPr>
              <w:jc w:val="center"/>
              <w:rPr>
                <w:rFonts w:ascii="宋体" w:eastAsia="宋体" w:hAnsi="宋体"/>
              </w:rPr>
            </w:pPr>
            <w:r>
              <w:rPr>
                <w:rFonts w:ascii="宋体" w:eastAsia="宋体" w:hAnsi="宋体" w:hint="eastAsia"/>
              </w:rPr>
              <w:t>采纳</w:t>
            </w:r>
          </w:p>
        </w:tc>
        <w:tc>
          <w:tcPr>
            <w:tcW w:w="4455" w:type="dxa"/>
            <w:vAlign w:val="center"/>
          </w:tcPr>
          <w:p w:rsidR="005116FA" w:rsidRDefault="00C820F5" w:rsidP="005116FA">
            <w:pPr>
              <w:rPr>
                <w:rFonts w:ascii="宋体" w:eastAsia="宋体" w:hAnsi="宋体"/>
              </w:rPr>
            </w:pPr>
            <w:r>
              <w:rPr>
                <w:rFonts w:ascii="宋体" w:eastAsia="宋体" w:hAnsi="宋体" w:hint="eastAsia"/>
              </w:rPr>
              <w:t>采纳意见，考虑到春、</w:t>
            </w:r>
            <w:r w:rsidRPr="005116FA">
              <w:rPr>
                <w:rFonts w:ascii="宋体" w:eastAsia="宋体" w:hAnsi="宋体"/>
              </w:rPr>
              <w:t>冬季6：00</w:t>
            </w:r>
            <w:r w:rsidR="006B78CA">
              <w:rPr>
                <w:rFonts w:ascii="宋体" w:eastAsia="宋体" w:hAnsi="宋体" w:hint="eastAsia"/>
              </w:rPr>
              <w:t>视线还较昏暗</w:t>
            </w:r>
            <w:r>
              <w:rPr>
                <w:rFonts w:ascii="宋体" w:eastAsia="宋体" w:hAnsi="宋体" w:hint="eastAsia"/>
              </w:rPr>
              <w:t>，</w:t>
            </w:r>
            <w:r w:rsidRPr="005116FA">
              <w:rPr>
                <w:rFonts w:ascii="宋体" w:eastAsia="宋体" w:hAnsi="宋体"/>
              </w:rPr>
              <w:t>保洁人员下河</w:t>
            </w:r>
            <w:r>
              <w:rPr>
                <w:rFonts w:ascii="宋体" w:eastAsia="宋体" w:hAnsi="宋体" w:hint="eastAsia"/>
              </w:rPr>
              <w:t>水域保洁</w:t>
            </w:r>
            <w:r w:rsidRPr="005116FA">
              <w:rPr>
                <w:rFonts w:ascii="宋体" w:eastAsia="宋体" w:hAnsi="宋体"/>
              </w:rPr>
              <w:t>存在安全隐患</w:t>
            </w:r>
            <w:r>
              <w:rPr>
                <w:rFonts w:ascii="宋体" w:eastAsia="宋体" w:hAnsi="宋体" w:hint="eastAsia"/>
              </w:rPr>
              <w:t>，将</w:t>
            </w:r>
            <w:r w:rsidRPr="005116FA">
              <w:rPr>
                <w:rFonts w:ascii="宋体" w:eastAsia="宋体" w:hAnsi="宋体"/>
              </w:rPr>
              <w:t>A</w:t>
            </w:r>
            <w:r>
              <w:rPr>
                <w:rFonts w:ascii="宋体" w:eastAsia="宋体" w:hAnsi="宋体" w:hint="eastAsia"/>
              </w:rPr>
              <w:t>、B</w:t>
            </w:r>
            <w:r w:rsidRPr="005116FA">
              <w:rPr>
                <w:rFonts w:ascii="宋体" w:eastAsia="宋体" w:hAnsi="宋体"/>
              </w:rPr>
              <w:t>类区域</w:t>
            </w:r>
            <w:r w:rsidR="006B78CA">
              <w:rPr>
                <w:rFonts w:ascii="宋体" w:eastAsia="宋体" w:hAnsi="宋体" w:hint="eastAsia"/>
              </w:rPr>
              <w:t>早上开始工作时间延至7</w:t>
            </w:r>
            <w:r w:rsidR="006B78CA">
              <w:rPr>
                <w:rFonts w:ascii="宋体" w:eastAsia="宋体" w:hAnsi="宋体"/>
              </w:rPr>
              <w:t>;00</w:t>
            </w:r>
            <w:r w:rsidR="006B78CA">
              <w:rPr>
                <w:rFonts w:ascii="宋体" w:eastAsia="宋体" w:hAnsi="宋体" w:hint="eastAsia"/>
              </w:rPr>
              <w:t>；夏、秋季</w:t>
            </w:r>
            <w:r w:rsidR="006B78CA" w:rsidRPr="005116FA">
              <w:rPr>
                <w:rFonts w:ascii="宋体" w:eastAsia="宋体" w:hAnsi="宋体"/>
              </w:rPr>
              <w:t>A</w:t>
            </w:r>
            <w:r w:rsidR="006B78CA">
              <w:rPr>
                <w:rFonts w:ascii="宋体" w:eastAsia="宋体" w:hAnsi="宋体" w:hint="eastAsia"/>
              </w:rPr>
              <w:t>、B</w:t>
            </w:r>
            <w:r w:rsidR="006B78CA" w:rsidRPr="005116FA">
              <w:rPr>
                <w:rFonts w:ascii="宋体" w:eastAsia="宋体" w:hAnsi="宋体"/>
              </w:rPr>
              <w:t>类区域</w:t>
            </w:r>
            <w:r w:rsidR="006B78CA">
              <w:rPr>
                <w:rFonts w:ascii="宋体" w:eastAsia="宋体" w:hAnsi="宋体" w:hint="eastAsia"/>
              </w:rPr>
              <w:t>早上开始工作时间仍为6</w:t>
            </w:r>
            <w:r w:rsidR="006B78CA">
              <w:rPr>
                <w:rFonts w:ascii="宋体" w:eastAsia="宋体" w:hAnsi="宋体"/>
              </w:rPr>
              <w:t>;00</w:t>
            </w:r>
            <w:r w:rsidR="006B78CA">
              <w:rPr>
                <w:rFonts w:ascii="宋体" w:eastAsia="宋体" w:hAnsi="宋体" w:hint="eastAsia"/>
              </w:rPr>
              <w:t>。</w:t>
            </w:r>
          </w:p>
        </w:tc>
      </w:tr>
      <w:tr w:rsidR="005116FA" w:rsidTr="00622E2C">
        <w:tc>
          <w:tcPr>
            <w:tcW w:w="704" w:type="dxa"/>
            <w:vAlign w:val="center"/>
          </w:tcPr>
          <w:p w:rsidR="005116FA" w:rsidRDefault="005116FA" w:rsidP="005116FA">
            <w:pPr>
              <w:jc w:val="center"/>
              <w:rPr>
                <w:rFonts w:ascii="宋体" w:eastAsia="宋体" w:hAnsi="宋体"/>
              </w:rPr>
            </w:pPr>
            <w:r>
              <w:rPr>
                <w:rFonts w:ascii="宋体" w:eastAsia="宋体" w:hAnsi="宋体" w:hint="eastAsia"/>
              </w:rPr>
              <w:lastRenderedPageBreak/>
              <w:t>6</w:t>
            </w:r>
          </w:p>
        </w:tc>
        <w:tc>
          <w:tcPr>
            <w:tcW w:w="1985" w:type="dxa"/>
            <w:vMerge w:val="restart"/>
            <w:vAlign w:val="center"/>
          </w:tcPr>
          <w:p w:rsidR="005116FA" w:rsidRDefault="005116FA" w:rsidP="005116FA">
            <w:pPr>
              <w:jc w:val="center"/>
              <w:rPr>
                <w:rFonts w:ascii="宋体" w:eastAsia="宋体" w:hAnsi="宋体"/>
              </w:rPr>
            </w:pPr>
            <w:r>
              <w:rPr>
                <w:rFonts w:ascii="宋体" w:eastAsia="宋体" w:hAnsi="宋体" w:hint="eastAsia"/>
              </w:rPr>
              <w:t>匿名</w:t>
            </w:r>
          </w:p>
        </w:tc>
        <w:tc>
          <w:tcPr>
            <w:tcW w:w="5670" w:type="dxa"/>
            <w:vAlign w:val="center"/>
          </w:tcPr>
          <w:p w:rsidR="005116FA" w:rsidRDefault="005116FA" w:rsidP="005116FA">
            <w:pPr>
              <w:rPr>
                <w:rFonts w:ascii="宋体" w:eastAsia="宋体" w:hAnsi="宋体"/>
              </w:rPr>
            </w:pPr>
            <w:r w:rsidRPr="005116FA">
              <w:rPr>
                <w:rFonts w:ascii="宋体" w:eastAsia="宋体" w:hAnsi="宋体"/>
              </w:rPr>
              <w:t>P14  7.3.1 “遇在闸或坝下非护底河段应设置特定测量断面”，建议删除“遇“字，修改为“在闸或坝下非护底河段应设置特定测量断面”。</w:t>
            </w:r>
          </w:p>
        </w:tc>
        <w:tc>
          <w:tcPr>
            <w:tcW w:w="1134" w:type="dxa"/>
            <w:vAlign w:val="center"/>
          </w:tcPr>
          <w:p w:rsidR="005116FA" w:rsidRDefault="005116FA" w:rsidP="005116FA">
            <w:pPr>
              <w:jc w:val="center"/>
              <w:rPr>
                <w:rFonts w:ascii="宋体" w:eastAsia="宋体" w:hAnsi="宋体"/>
              </w:rPr>
            </w:pPr>
            <w:r>
              <w:rPr>
                <w:rFonts w:ascii="宋体" w:eastAsia="宋体" w:hAnsi="宋体" w:hint="eastAsia"/>
              </w:rPr>
              <w:t>采纳</w:t>
            </w:r>
          </w:p>
        </w:tc>
        <w:tc>
          <w:tcPr>
            <w:tcW w:w="4455" w:type="dxa"/>
            <w:vAlign w:val="center"/>
          </w:tcPr>
          <w:p w:rsidR="005116FA" w:rsidRDefault="00A028B5" w:rsidP="005116FA">
            <w:pPr>
              <w:rPr>
                <w:rFonts w:ascii="宋体" w:eastAsia="宋体" w:hAnsi="宋体"/>
              </w:rPr>
            </w:pPr>
            <w:r>
              <w:rPr>
                <w:rFonts w:ascii="宋体" w:eastAsia="宋体" w:hAnsi="宋体" w:hint="eastAsia"/>
              </w:rPr>
              <w:t>采纳意见，</w:t>
            </w:r>
            <w:r w:rsidR="005116FA">
              <w:rPr>
                <w:rFonts w:ascii="宋体" w:eastAsia="宋体" w:hAnsi="宋体" w:hint="eastAsia"/>
              </w:rPr>
              <w:t>已</w:t>
            </w:r>
            <w:r w:rsidR="005116FA" w:rsidRPr="005116FA">
              <w:rPr>
                <w:rFonts w:ascii="宋体" w:eastAsia="宋体" w:hAnsi="宋体"/>
              </w:rPr>
              <w:t>修改为“在闸或坝下非护底河段应设置特定测量断面”</w:t>
            </w:r>
          </w:p>
        </w:tc>
      </w:tr>
      <w:tr w:rsidR="005116FA" w:rsidTr="00622E2C">
        <w:tc>
          <w:tcPr>
            <w:tcW w:w="704" w:type="dxa"/>
            <w:vAlign w:val="center"/>
          </w:tcPr>
          <w:p w:rsidR="005116FA" w:rsidRDefault="005116FA" w:rsidP="005116FA">
            <w:pPr>
              <w:jc w:val="center"/>
              <w:rPr>
                <w:rFonts w:ascii="宋体" w:eastAsia="宋体" w:hAnsi="宋体"/>
              </w:rPr>
            </w:pPr>
            <w:r>
              <w:rPr>
                <w:rFonts w:ascii="宋体" w:eastAsia="宋体" w:hAnsi="宋体" w:hint="eastAsia"/>
              </w:rPr>
              <w:t>7</w:t>
            </w:r>
          </w:p>
        </w:tc>
        <w:tc>
          <w:tcPr>
            <w:tcW w:w="1985" w:type="dxa"/>
            <w:vMerge/>
            <w:vAlign w:val="center"/>
          </w:tcPr>
          <w:p w:rsidR="005116FA" w:rsidRDefault="005116FA" w:rsidP="005116FA">
            <w:pPr>
              <w:jc w:val="center"/>
              <w:rPr>
                <w:rFonts w:ascii="宋体" w:eastAsia="宋体" w:hAnsi="宋体"/>
              </w:rPr>
            </w:pPr>
          </w:p>
        </w:tc>
        <w:tc>
          <w:tcPr>
            <w:tcW w:w="5670" w:type="dxa"/>
            <w:vAlign w:val="center"/>
          </w:tcPr>
          <w:p w:rsidR="005116FA" w:rsidRDefault="005116FA" w:rsidP="005116FA">
            <w:pPr>
              <w:rPr>
                <w:rFonts w:ascii="宋体" w:eastAsia="宋体" w:hAnsi="宋体"/>
              </w:rPr>
            </w:pPr>
            <w:r w:rsidRPr="005116FA">
              <w:rPr>
                <w:rFonts w:ascii="宋体" w:eastAsia="宋体" w:hAnsi="宋体"/>
              </w:rPr>
              <w:t>P41  B.2 “b）……河道两岸、桥底涵洞、河心洲等隐蔽位置有无垃圾、弃置堆积物，有无动物尸体、垃圾；”，建议修改为“b）……河道两岸、桥底涵洞、河心洲等隐蔽位置有无垃圾、弃置堆积物，有无动物尸体；”。</w:t>
            </w:r>
          </w:p>
        </w:tc>
        <w:tc>
          <w:tcPr>
            <w:tcW w:w="1134" w:type="dxa"/>
            <w:vAlign w:val="center"/>
          </w:tcPr>
          <w:p w:rsidR="005116FA" w:rsidRDefault="005116FA" w:rsidP="005116FA">
            <w:pPr>
              <w:jc w:val="center"/>
              <w:rPr>
                <w:rFonts w:ascii="宋体" w:eastAsia="宋体" w:hAnsi="宋体"/>
              </w:rPr>
            </w:pPr>
            <w:r>
              <w:rPr>
                <w:rFonts w:ascii="宋体" w:eastAsia="宋体" w:hAnsi="宋体" w:hint="eastAsia"/>
              </w:rPr>
              <w:t>采纳</w:t>
            </w:r>
          </w:p>
        </w:tc>
        <w:tc>
          <w:tcPr>
            <w:tcW w:w="4455" w:type="dxa"/>
            <w:vAlign w:val="center"/>
          </w:tcPr>
          <w:p w:rsidR="005116FA" w:rsidRDefault="00B8434F" w:rsidP="005116FA">
            <w:pPr>
              <w:rPr>
                <w:rFonts w:ascii="宋体" w:eastAsia="宋体" w:hAnsi="宋体"/>
              </w:rPr>
            </w:pPr>
            <w:r>
              <w:rPr>
                <w:rFonts w:ascii="宋体" w:eastAsia="宋体" w:hAnsi="宋体" w:hint="eastAsia"/>
              </w:rPr>
              <w:t>采纳意见，</w:t>
            </w:r>
            <w:r w:rsidR="005116FA">
              <w:rPr>
                <w:rFonts w:ascii="宋体" w:eastAsia="宋体" w:hAnsi="宋体" w:hint="eastAsia"/>
              </w:rPr>
              <w:t>已</w:t>
            </w:r>
            <w:r w:rsidR="005116FA" w:rsidRPr="005116FA">
              <w:rPr>
                <w:rFonts w:ascii="宋体" w:eastAsia="宋体" w:hAnsi="宋体"/>
              </w:rPr>
              <w:t>修改为“b）……河道两岸、桥底涵洞、河心洲等隐蔽位置有无垃圾、弃置堆积物，有无动物尸体；”</w:t>
            </w:r>
          </w:p>
        </w:tc>
      </w:tr>
    </w:tbl>
    <w:p w:rsidR="005116FA" w:rsidRPr="005116FA" w:rsidRDefault="005116FA">
      <w:pPr>
        <w:rPr>
          <w:rFonts w:ascii="宋体" w:eastAsia="宋体" w:hAnsi="宋体"/>
        </w:rPr>
      </w:pPr>
    </w:p>
    <w:sectPr w:rsidR="005116FA" w:rsidRPr="005116FA" w:rsidSect="005116F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0FB" w:rsidRDefault="000130FB" w:rsidP="000A2890">
      <w:r>
        <w:separator/>
      </w:r>
    </w:p>
  </w:endnote>
  <w:endnote w:type="continuationSeparator" w:id="1">
    <w:p w:rsidR="000130FB" w:rsidRDefault="000130FB" w:rsidP="000A2890">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0FB" w:rsidRDefault="000130FB" w:rsidP="000A2890">
      <w:r>
        <w:separator/>
      </w:r>
    </w:p>
  </w:footnote>
  <w:footnote w:type="continuationSeparator" w:id="1">
    <w:p w:rsidR="000130FB" w:rsidRDefault="000130FB" w:rsidP="000A28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D07"/>
    <w:rsid w:val="000130FB"/>
    <w:rsid w:val="000A2890"/>
    <w:rsid w:val="000D2D86"/>
    <w:rsid w:val="000F7D8E"/>
    <w:rsid w:val="00172E46"/>
    <w:rsid w:val="001D264C"/>
    <w:rsid w:val="002806B7"/>
    <w:rsid w:val="003F3D07"/>
    <w:rsid w:val="004514A2"/>
    <w:rsid w:val="00486EE2"/>
    <w:rsid w:val="00505168"/>
    <w:rsid w:val="005116FA"/>
    <w:rsid w:val="00512E1C"/>
    <w:rsid w:val="005D1F79"/>
    <w:rsid w:val="00622E2C"/>
    <w:rsid w:val="00660185"/>
    <w:rsid w:val="006B78CA"/>
    <w:rsid w:val="007D3D9E"/>
    <w:rsid w:val="007D617D"/>
    <w:rsid w:val="00803A82"/>
    <w:rsid w:val="008869C1"/>
    <w:rsid w:val="008B71D4"/>
    <w:rsid w:val="008E6216"/>
    <w:rsid w:val="00A028B5"/>
    <w:rsid w:val="00B43C7E"/>
    <w:rsid w:val="00B8434F"/>
    <w:rsid w:val="00BC6314"/>
    <w:rsid w:val="00C13594"/>
    <w:rsid w:val="00C52DCC"/>
    <w:rsid w:val="00C62F51"/>
    <w:rsid w:val="00C820F5"/>
    <w:rsid w:val="00CA4B94"/>
    <w:rsid w:val="00DA7765"/>
    <w:rsid w:val="00EB16E3"/>
    <w:rsid w:val="00F20E95"/>
    <w:rsid w:val="00F47D2C"/>
    <w:rsid w:val="00FA1B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2890"/>
    <w:rPr>
      <w:sz w:val="18"/>
      <w:szCs w:val="18"/>
    </w:rPr>
  </w:style>
  <w:style w:type="paragraph" w:styleId="a4">
    <w:name w:val="footer"/>
    <w:basedOn w:val="a"/>
    <w:link w:val="Char0"/>
    <w:uiPriority w:val="99"/>
    <w:unhideWhenUsed/>
    <w:rsid w:val="000A2890"/>
    <w:pPr>
      <w:tabs>
        <w:tab w:val="center" w:pos="4153"/>
        <w:tab w:val="right" w:pos="8306"/>
      </w:tabs>
      <w:snapToGrid w:val="0"/>
      <w:jc w:val="left"/>
    </w:pPr>
    <w:rPr>
      <w:sz w:val="18"/>
      <w:szCs w:val="18"/>
    </w:rPr>
  </w:style>
  <w:style w:type="character" w:customStyle="1" w:styleId="Char0">
    <w:name w:val="页脚 Char"/>
    <w:basedOn w:val="a0"/>
    <w:link w:val="a4"/>
    <w:uiPriority w:val="99"/>
    <w:rsid w:val="000A2890"/>
    <w:rPr>
      <w:sz w:val="18"/>
      <w:szCs w:val="18"/>
    </w:rPr>
  </w:style>
  <w:style w:type="paragraph" w:styleId="a5">
    <w:name w:val="Normal (Web)"/>
    <w:basedOn w:val="a"/>
    <w:uiPriority w:val="99"/>
    <w:semiHidden/>
    <w:unhideWhenUsed/>
    <w:rsid w:val="000A289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A2890"/>
    <w:rPr>
      <w:b/>
      <w:bCs/>
    </w:rPr>
  </w:style>
  <w:style w:type="table" w:styleId="a7">
    <w:name w:val="Table Grid"/>
    <w:basedOn w:val="a1"/>
    <w:uiPriority w:val="39"/>
    <w:rsid w:val="00511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09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YEEVY 2</dc:creator>
  <cp:keywords/>
  <dc:description/>
  <cp:lastModifiedBy>陈贺</cp:lastModifiedBy>
  <cp:revision>25</cp:revision>
  <dcterms:created xsi:type="dcterms:W3CDTF">2021-08-10T09:30:00Z</dcterms:created>
  <dcterms:modified xsi:type="dcterms:W3CDTF">2021-08-16T03:13:00Z</dcterms:modified>
</cp:coreProperties>
</file>