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0871" w14:textId="77777777" w:rsidR="00B26FA3" w:rsidRDefault="004E539A">
      <w:pPr>
        <w:spacing w:afterLines="50" w:after="156" w:line="360" w:lineRule="auto"/>
        <w:jc w:val="center"/>
        <w:rPr>
          <w:b/>
          <w:bCs/>
          <w:sz w:val="44"/>
          <w:szCs w:val="44"/>
        </w:rPr>
      </w:pPr>
      <w:r>
        <w:rPr>
          <w:b/>
          <w:bCs/>
          <w:sz w:val="44"/>
          <w:szCs w:val="44"/>
        </w:rPr>
        <w:t>深圳市居民生活用水定额调整管理办法</w:t>
      </w:r>
    </w:p>
    <w:p w14:paraId="662A6936" w14:textId="79D25BB3" w:rsidR="00076840" w:rsidRDefault="00B26FA3" w:rsidP="00CC1E42">
      <w:pPr>
        <w:spacing w:afterLines="50" w:after="156" w:line="360" w:lineRule="auto"/>
        <w:jc w:val="center"/>
        <w:rPr>
          <w:b/>
          <w:bCs/>
          <w:sz w:val="44"/>
          <w:szCs w:val="44"/>
        </w:rPr>
      </w:pPr>
      <w:r>
        <w:rPr>
          <w:rFonts w:hint="eastAsia"/>
          <w:b/>
          <w:bCs/>
          <w:sz w:val="44"/>
          <w:szCs w:val="44"/>
        </w:rPr>
        <w:t>（</w:t>
      </w:r>
      <w:r w:rsidR="002E4C66">
        <w:rPr>
          <w:rFonts w:hint="eastAsia"/>
          <w:b/>
          <w:bCs/>
          <w:sz w:val="44"/>
          <w:szCs w:val="44"/>
        </w:rPr>
        <w:t>征求意见</w:t>
      </w:r>
      <w:r>
        <w:rPr>
          <w:rFonts w:hint="eastAsia"/>
          <w:b/>
          <w:bCs/>
          <w:sz w:val="44"/>
          <w:szCs w:val="44"/>
        </w:rPr>
        <w:t>稿）</w:t>
      </w:r>
    </w:p>
    <w:p w14:paraId="0D497EA9" w14:textId="77777777" w:rsidR="00CC1E42" w:rsidRPr="00CC1E42" w:rsidRDefault="00CC1E42" w:rsidP="00CC1E42">
      <w:pPr>
        <w:spacing w:afterLines="50" w:after="156" w:line="360" w:lineRule="auto"/>
        <w:jc w:val="center"/>
        <w:rPr>
          <w:rFonts w:ascii="仿宋_GB2312" w:eastAsia="仿宋_GB2312"/>
          <w:b/>
          <w:bCs/>
          <w:szCs w:val="21"/>
        </w:rPr>
      </w:pPr>
    </w:p>
    <w:p w14:paraId="041321C6" w14:textId="70B62CBA"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【制定目的及依据】</w:t>
      </w:r>
      <w:r>
        <w:rPr>
          <w:rFonts w:ascii="仿宋_GB2312" w:eastAsia="仿宋_GB2312" w:hAnsi="仿宋_GB2312" w:cs="仿宋_GB2312" w:hint="eastAsia"/>
          <w:sz w:val="32"/>
          <w:szCs w:val="32"/>
        </w:rPr>
        <w:t>为加强城市计划用水管理，</w:t>
      </w:r>
      <w:r>
        <w:rPr>
          <w:rFonts w:ascii="仿宋_GB2312" w:eastAsia="仿宋_GB2312" w:hAnsi="仿宋_GB2312" w:cs="仿宋_GB2312"/>
          <w:sz w:val="32"/>
          <w:szCs w:val="32"/>
        </w:rPr>
        <w:t>科学合理</w:t>
      </w:r>
      <w:r w:rsidR="00E23103">
        <w:rPr>
          <w:rFonts w:ascii="仿宋_GB2312" w:eastAsia="仿宋_GB2312" w:hAnsi="仿宋_GB2312" w:cs="仿宋_GB2312" w:hint="eastAsia"/>
          <w:sz w:val="32"/>
          <w:szCs w:val="32"/>
        </w:rPr>
        <w:t>指导</w:t>
      </w:r>
      <w:r>
        <w:rPr>
          <w:rFonts w:ascii="仿宋_GB2312" w:eastAsia="仿宋_GB2312" w:hAnsi="仿宋_GB2312" w:cs="仿宋_GB2312"/>
          <w:sz w:val="32"/>
          <w:szCs w:val="32"/>
        </w:rPr>
        <w:t>居民生活用水定额</w:t>
      </w:r>
      <w:r w:rsidR="00E23103">
        <w:rPr>
          <w:rFonts w:ascii="仿宋_GB2312" w:eastAsia="仿宋_GB2312" w:hAnsi="仿宋_GB2312" w:cs="仿宋_GB2312" w:hint="eastAsia"/>
          <w:sz w:val="32"/>
          <w:szCs w:val="32"/>
        </w:rPr>
        <w:t>调整活动</w:t>
      </w:r>
      <w:r>
        <w:rPr>
          <w:rFonts w:ascii="仿宋_GB2312" w:eastAsia="仿宋_GB2312" w:hAnsi="仿宋_GB2312" w:cs="仿宋_GB2312" w:hint="eastAsia"/>
          <w:sz w:val="32"/>
          <w:szCs w:val="32"/>
        </w:rPr>
        <w:t>，结合本市居民生活用水定额管理实际，根据《深圳市计划用水办法》的有关规定制定本办法。</w:t>
      </w:r>
    </w:p>
    <w:p w14:paraId="6D0364A5" w14:textId="33B9066E"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【适用范围】</w:t>
      </w:r>
      <w:r>
        <w:rPr>
          <w:rFonts w:ascii="仿宋_GB2312" w:eastAsia="仿宋_GB2312" w:hAnsi="仿宋_GB2312" w:cs="仿宋_GB2312" w:hint="eastAsia"/>
          <w:sz w:val="32"/>
          <w:szCs w:val="32"/>
        </w:rPr>
        <w:t>本市行政区域内</w:t>
      </w:r>
      <w:r w:rsidR="00AB36A7">
        <w:rPr>
          <w:rFonts w:ascii="仿宋_GB2312" w:eastAsia="仿宋_GB2312" w:hAnsi="仿宋_GB2312" w:cs="仿宋_GB2312" w:hint="eastAsia"/>
          <w:sz w:val="32"/>
          <w:szCs w:val="32"/>
        </w:rPr>
        <w:t>由供水企业直接</w:t>
      </w:r>
      <w:r w:rsidR="00093D76">
        <w:rPr>
          <w:rFonts w:ascii="仿宋_GB2312" w:eastAsia="仿宋_GB2312" w:hAnsi="仿宋_GB2312" w:cs="仿宋_GB2312" w:hint="eastAsia"/>
          <w:sz w:val="32"/>
          <w:szCs w:val="32"/>
        </w:rPr>
        <w:t>收取水费</w:t>
      </w:r>
      <w:r>
        <w:rPr>
          <w:rFonts w:ascii="仿宋_GB2312" w:eastAsia="仿宋_GB2312" w:hAnsi="仿宋_GB2312" w:cs="仿宋_GB2312" w:hint="eastAsia"/>
          <w:sz w:val="32"/>
          <w:szCs w:val="32"/>
        </w:rPr>
        <w:t>的居民</w:t>
      </w:r>
      <w:r w:rsidR="00D963CF">
        <w:rPr>
          <w:rFonts w:ascii="仿宋_GB2312" w:eastAsia="仿宋_GB2312" w:hAnsi="仿宋_GB2312" w:cs="仿宋_GB2312" w:hint="eastAsia"/>
          <w:sz w:val="32"/>
          <w:szCs w:val="32"/>
        </w:rPr>
        <w:t>户</w:t>
      </w:r>
      <w:r w:rsidR="00C95522">
        <w:rPr>
          <w:rFonts w:ascii="仿宋_GB2312" w:eastAsia="仿宋_GB2312" w:hAnsi="仿宋_GB2312" w:cs="仿宋_GB2312" w:hint="eastAsia"/>
          <w:sz w:val="32"/>
          <w:szCs w:val="32"/>
        </w:rPr>
        <w:t>（</w:t>
      </w:r>
      <w:r w:rsidR="00196491">
        <w:rPr>
          <w:rFonts w:ascii="仿宋_GB2312" w:eastAsia="仿宋_GB2312" w:hAnsi="仿宋_GB2312" w:cs="仿宋_GB2312" w:hint="eastAsia"/>
          <w:sz w:val="32"/>
          <w:szCs w:val="32"/>
        </w:rPr>
        <w:t>含</w:t>
      </w:r>
      <w:r w:rsidR="00C95522">
        <w:rPr>
          <w:rFonts w:ascii="仿宋_GB2312" w:eastAsia="仿宋_GB2312" w:hAnsi="仿宋_GB2312" w:cs="仿宋_GB2312" w:hint="eastAsia"/>
          <w:sz w:val="32"/>
          <w:szCs w:val="32"/>
        </w:rPr>
        <w:t>家庭</w:t>
      </w:r>
      <w:r w:rsidR="00196491">
        <w:rPr>
          <w:rFonts w:ascii="仿宋_GB2312" w:eastAsia="仿宋_GB2312" w:hAnsi="仿宋_GB2312" w:cs="仿宋_GB2312" w:hint="eastAsia"/>
          <w:sz w:val="32"/>
          <w:szCs w:val="32"/>
        </w:rPr>
        <w:t>户</w:t>
      </w:r>
      <w:r w:rsidR="00C95522">
        <w:rPr>
          <w:rFonts w:ascii="仿宋_GB2312" w:eastAsia="仿宋_GB2312" w:hAnsi="仿宋_GB2312" w:cs="仿宋_GB2312" w:hint="eastAsia"/>
          <w:sz w:val="32"/>
          <w:szCs w:val="32"/>
        </w:rPr>
        <w:t>、集体户）</w:t>
      </w:r>
      <w:r w:rsidR="00093D76">
        <w:rPr>
          <w:rFonts w:ascii="仿宋_GB2312" w:eastAsia="仿宋_GB2312" w:hAnsi="仿宋_GB2312" w:cs="仿宋_GB2312" w:hint="eastAsia"/>
          <w:sz w:val="32"/>
          <w:szCs w:val="32"/>
        </w:rPr>
        <w:t>申请调整</w:t>
      </w:r>
      <w:r w:rsidR="00D963CF">
        <w:rPr>
          <w:rFonts w:ascii="仿宋_GB2312" w:eastAsia="仿宋_GB2312" w:hAnsi="仿宋_GB2312" w:cs="仿宋_GB2312" w:hint="eastAsia"/>
          <w:sz w:val="32"/>
          <w:szCs w:val="32"/>
        </w:rPr>
        <w:t>生活</w:t>
      </w:r>
      <w:r>
        <w:rPr>
          <w:rFonts w:ascii="仿宋_GB2312" w:eastAsia="仿宋_GB2312" w:hAnsi="仿宋_GB2312" w:cs="仿宋_GB2312" w:hint="eastAsia"/>
          <w:sz w:val="32"/>
          <w:szCs w:val="32"/>
        </w:rPr>
        <w:t>用水定额</w:t>
      </w:r>
      <w:r w:rsidR="00D963CF">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相关活动，适用本办法。</w:t>
      </w:r>
      <w:r w:rsidR="00410468">
        <w:rPr>
          <w:rFonts w:ascii="仿宋_GB2312" w:eastAsia="仿宋_GB2312" w:hAnsi="仿宋_GB2312" w:cs="仿宋_GB2312" w:hint="eastAsia"/>
          <w:sz w:val="32"/>
          <w:szCs w:val="32"/>
        </w:rPr>
        <w:t>合表户依照</w:t>
      </w:r>
      <w:r w:rsidR="00323552">
        <w:rPr>
          <w:rFonts w:ascii="仿宋_GB2312" w:eastAsia="仿宋_GB2312" w:hAnsi="仿宋_GB2312" w:cs="仿宋_GB2312" w:hint="eastAsia"/>
          <w:sz w:val="32"/>
          <w:szCs w:val="32"/>
        </w:rPr>
        <w:t>深圳市</w:t>
      </w:r>
      <w:r w:rsidR="00410468">
        <w:rPr>
          <w:rFonts w:ascii="仿宋_GB2312" w:eastAsia="仿宋_GB2312" w:hAnsi="仿宋_GB2312" w:cs="仿宋_GB2312" w:hint="eastAsia"/>
          <w:sz w:val="32"/>
          <w:szCs w:val="32"/>
        </w:rPr>
        <w:t>相关政策处理，</w:t>
      </w:r>
      <w:r w:rsidR="00B55ED3">
        <w:rPr>
          <w:rFonts w:ascii="仿宋_GB2312" w:eastAsia="仿宋_GB2312" w:hAnsi="仿宋_GB2312" w:cs="仿宋_GB2312" w:hint="eastAsia"/>
          <w:sz w:val="32"/>
          <w:szCs w:val="32"/>
        </w:rPr>
        <w:t>不适用</w:t>
      </w:r>
      <w:r w:rsidR="00410468">
        <w:rPr>
          <w:rFonts w:ascii="仿宋_GB2312" w:eastAsia="仿宋_GB2312" w:hAnsi="仿宋_GB2312" w:cs="仿宋_GB2312" w:hint="eastAsia"/>
          <w:sz w:val="32"/>
          <w:szCs w:val="32"/>
        </w:rPr>
        <w:t>本办法。</w:t>
      </w:r>
    </w:p>
    <w:p w14:paraId="3639053A" w14:textId="0DBCCD20"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【职责分工】</w:t>
      </w:r>
      <w:r>
        <w:rPr>
          <w:rFonts w:ascii="仿宋_GB2312" w:eastAsia="仿宋_GB2312" w:hAnsi="仿宋_GB2312" w:cs="仿宋_GB2312" w:hint="eastAsia"/>
          <w:sz w:val="32"/>
          <w:szCs w:val="32"/>
        </w:rPr>
        <w:t>市</w:t>
      </w:r>
      <w:r>
        <w:rPr>
          <w:rFonts w:ascii="仿宋_GB2312" w:eastAsia="仿宋_GB2312" w:hAnsi="仿宋_GB2312" w:cs="仿宋_GB2312"/>
          <w:sz w:val="32"/>
          <w:szCs w:val="32"/>
        </w:rPr>
        <w:t>水务主管部门负责指导</w:t>
      </w:r>
      <w:r>
        <w:rPr>
          <w:rFonts w:ascii="仿宋_GB2312" w:eastAsia="仿宋_GB2312" w:hAnsi="仿宋_GB2312" w:cs="仿宋_GB2312" w:hint="eastAsia"/>
          <w:sz w:val="32"/>
          <w:szCs w:val="32"/>
        </w:rPr>
        <w:t>全市</w:t>
      </w:r>
      <w:r>
        <w:rPr>
          <w:rFonts w:ascii="仿宋_GB2312" w:eastAsia="仿宋_GB2312" w:hAnsi="仿宋_GB2312" w:cs="仿宋_GB2312"/>
          <w:sz w:val="32"/>
          <w:szCs w:val="32"/>
        </w:rPr>
        <w:t>居民生活用水定额调整工作，区</w:t>
      </w:r>
      <w:r>
        <w:rPr>
          <w:rFonts w:ascii="仿宋_GB2312" w:eastAsia="仿宋_GB2312" w:hAnsi="仿宋_GB2312" w:cs="仿宋_GB2312" w:hint="eastAsia"/>
          <w:sz w:val="32"/>
          <w:szCs w:val="32"/>
        </w:rPr>
        <w:t>水务主管部门负责监督辖区供水企业有关居民生活用水定额调整的工作。</w:t>
      </w:r>
    </w:p>
    <w:p w14:paraId="448A6281" w14:textId="77777777" w:rsidR="00076840" w:rsidRDefault="004E539A">
      <w:pPr>
        <w:numPr>
          <w:ilvl w:val="255"/>
          <w:numId w:val="0"/>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市、区供水企业负责各自供水区域居民生活用水定额调整工作的实施。</w:t>
      </w:r>
    </w:p>
    <w:p w14:paraId="545D2231" w14:textId="3B5E6815" w:rsidR="00076840" w:rsidRDefault="004E539A" w:rsidP="000E61DF">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【申请条件】</w:t>
      </w:r>
      <w:r w:rsidR="00AB36A7">
        <w:rPr>
          <w:rFonts w:ascii="仿宋_GB2312" w:eastAsia="仿宋_GB2312" w:hAnsi="仿宋_GB2312" w:cs="仿宋_GB2312" w:hint="eastAsia"/>
          <w:sz w:val="32"/>
          <w:szCs w:val="32"/>
        </w:rPr>
        <w:t>本办法适用范围内，</w:t>
      </w:r>
      <w:r w:rsidR="00AB36A7" w:rsidRPr="00AB36A7">
        <w:rPr>
          <w:rFonts w:ascii="仿宋_GB2312" w:eastAsia="仿宋_GB2312" w:hAnsi="仿宋_GB2312" w:cs="仿宋_GB2312" w:hint="eastAsia"/>
          <w:sz w:val="32"/>
          <w:szCs w:val="32"/>
        </w:rPr>
        <w:t>实际用水人数超出4人</w:t>
      </w:r>
      <w:r w:rsidRPr="00AE30FA">
        <w:rPr>
          <w:rFonts w:ascii="仿宋_GB2312" w:eastAsia="仿宋_GB2312" w:hAnsi="仿宋_GB2312" w:cs="仿宋_GB2312" w:hint="eastAsia"/>
          <w:sz w:val="32"/>
          <w:szCs w:val="32"/>
        </w:rPr>
        <w:t>的家庭户</w:t>
      </w:r>
      <w:r w:rsidR="00A77CF6">
        <w:rPr>
          <w:rFonts w:ascii="仿宋_GB2312" w:eastAsia="仿宋_GB2312" w:hAnsi="仿宋_GB2312" w:cs="仿宋_GB2312" w:hint="eastAsia"/>
          <w:sz w:val="32"/>
          <w:szCs w:val="32"/>
        </w:rPr>
        <w:t>及用水人发生变化的集体户</w:t>
      </w:r>
      <w:r w:rsidRPr="00AE30FA">
        <w:rPr>
          <w:rFonts w:ascii="仿宋_GB2312" w:eastAsia="仿宋_GB2312" w:hAnsi="仿宋_GB2312" w:cs="仿宋_GB2312" w:hint="eastAsia"/>
          <w:sz w:val="32"/>
          <w:szCs w:val="32"/>
        </w:rPr>
        <w:t>可以提出用水定额调整申请</w:t>
      </w:r>
      <w:r w:rsidR="00F90BB1">
        <w:rPr>
          <w:rFonts w:ascii="仿宋_GB2312" w:eastAsia="仿宋_GB2312" w:hAnsi="仿宋_GB2312" w:cs="仿宋_GB2312" w:hint="eastAsia"/>
          <w:sz w:val="32"/>
          <w:szCs w:val="32"/>
        </w:rPr>
        <w:t>。</w:t>
      </w:r>
    </w:p>
    <w:p w14:paraId="5E6AF945" w14:textId="1AB86EEE" w:rsidR="000B6422" w:rsidRDefault="004E539A" w:rsidP="000B6422">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定额</w:t>
      </w:r>
      <w:r>
        <w:rPr>
          <w:rFonts w:ascii="仿宋_GB2312" w:eastAsia="仿宋_GB2312" w:hAnsi="仿宋_GB2312" w:cs="仿宋_GB2312"/>
          <w:sz w:val="32"/>
          <w:szCs w:val="32"/>
        </w:rPr>
        <w:t>调整</w:t>
      </w:r>
      <w:r w:rsidR="00AF5D63">
        <w:rPr>
          <w:rFonts w:ascii="仿宋_GB2312" w:eastAsia="仿宋_GB2312" w:hAnsi="仿宋_GB2312" w:cs="仿宋_GB2312" w:hint="eastAsia"/>
          <w:sz w:val="32"/>
          <w:szCs w:val="32"/>
        </w:rPr>
        <w:t>计算方法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符合申请条件的</w:t>
      </w:r>
      <w:r w:rsidR="004522CB">
        <w:rPr>
          <w:rFonts w:ascii="仿宋_GB2312" w:eastAsia="仿宋_GB2312" w:hAnsi="仿宋_GB2312" w:cs="仿宋_GB2312" w:hint="eastAsia"/>
          <w:sz w:val="32"/>
          <w:szCs w:val="32"/>
        </w:rPr>
        <w:t>家庭</w:t>
      </w:r>
      <w:r w:rsidR="00C95522">
        <w:rPr>
          <w:rFonts w:ascii="仿宋_GB2312" w:eastAsia="仿宋_GB2312" w:hAnsi="仿宋_GB2312" w:cs="仿宋_GB2312" w:hint="eastAsia"/>
          <w:sz w:val="32"/>
          <w:szCs w:val="32"/>
        </w:rPr>
        <w:t>户</w:t>
      </w:r>
      <w:r w:rsidR="00A24688">
        <w:rPr>
          <w:rFonts w:ascii="仿宋_GB2312" w:eastAsia="仿宋_GB2312" w:hAnsi="仿宋_GB2312" w:cs="仿宋_GB2312" w:hint="eastAsia"/>
          <w:sz w:val="32"/>
          <w:szCs w:val="32"/>
        </w:rPr>
        <w:t>，在</w:t>
      </w:r>
      <w:r w:rsidR="00A24688">
        <w:rPr>
          <w:rFonts w:ascii="仿宋_GB2312" w:eastAsia="仿宋_GB2312" w:hAnsi="仿宋_GB2312" w:cs="仿宋_GB2312" w:hint="eastAsia"/>
          <w:sz w:val="32"/>
          <w:szCs w:val="32"/>
        </w:rPr>
        <w:lastRenderedPageBreak/>
        <w:t>家庭用水人数4人的基础上</w:t>
      </w:r>
      <w:r>
        <w:rPr>
          <w:rFonts w:ascii="仿宋_GB2312" w:eastAsia="仿宋_GB2312" w:hAnsi="仿宋_GB2312" w:cs="仿宋_GB2312" w:hint="eastAsia"/>
          <w:sz w:val="32"/>
          <w:szCs w:val="32"/>
        </w:rPr>
        <w:t>每增加1人，可在各</w:t>
      </w:r>
      <w:r w:rsidR="00047F9D">
        <w:rPr>
          <w:rFonts w:ascii="仿宋_GB2312" w:eastAsia="仿宋_GB2312" w:hAnsi="仿宋_GB2312" w:cs="仿宋_GB2312" w:hint="eastAsia"/>
          <w:sz w:val="32"/>
          <w:szCs w:val="32"/>
        </w:rPr>
        <w:t>阶梯水量基数</w:t>
      </w:r>
      <w:r w:rsidR="00323552">
        <w:rPr>
          <w:rFonts w:ascii="仿宋_GB2312" w:eastAsia="仿宋_GB2312" w:hAnsi="仿宋_GB2312" w:cs="仿宋_GB2312" w:hint="eastAsia"/>
          <w:sz w:val="32"/>
          <w:szCs w:val="32"/>
        </w:rPr>
        <w:t>上</w:t>
      </w:r>
      <w:r w:rsidR="00047F9D">
        <w:rPr>
          <w:rFonts w:ascii="仿宋_GB2312" w:eastAsia="仿宋_GB2312" w:hAnsi="仿宋_GB2312" w:cs="仿宋_GB2312" w:hint="eastAsia"/>
          <w:sz w:val="32"/>
          <w:szCs w:val="32"/>
        </w:rPr>
        <w:t>分别增加5立方米/户</w:t>
      </w:r>
      <w:r w:rsidR="000B6422" w:rsidRPr="000B6422">
        <w:rPr>
          <w:rFonts w:ascii="仿宋_GB2312" w:eastAsia="仿宋_GB2312" w:hAnsi="仿宋_GB2312" w:cs="仿宋_GB2312" w:hint="eastAsia"/>
          <w:sz w:val="32"/>
          <w:szCs w:val="32"/>
        </w:rPr>
        <w:t>·</w:t>
      </w:r>
      <w:r w:rsidR="00047F9D">
        <w:rPr>
          <w:rFonts w:ascii="仿宋_GB2312" w:eastAsia="仿宋_GB2312" w:hAnsi="仿宋_GB2312" w:cs="仿宋_GB2312" w:hint="eastAsia"/>
          <w:sz w:val="32"/>
          <w:szCs w:val="32"/>
        </w:rPr>
        <w:t>月。</w:t>
      </w:r>
    </w:p>
    <w:p w14:paraId="136684A5" w14:textId="77777777" w:rsidR="00137A28" w:rsidRDefault="004522CB" w:rsidP="00137A28">
      <w:pPr>
        <w:spacing w:afterLines="50" w:after="156" w:line="360" w:lineRule="auto"/>
        <w:ind w:firstLineChars="200" w:firstLine="640"/>
        <w:rPr>
          <w:rFonts w:ascii="仿宋_GB2312" w:eastAsia="仿宋_GB2312" w:hAnsi="仿宋_GB2312" w:cs="仿宋_GB2312"/>
          <w:sz w:val="32"/>
          <w:szCs w:val="32"/>
        </w:rPr>
      </w:pPr>
      <w:r w:rsidRPr="000B6422">
        <w:rPr>
          <w:rFonts w:ascii="仿宋_GB2312" w:eastAsia="仿宋_GB2312" w:hAnsi="仿宋_GB2312" w:cs="仿宋_GB2312" w:hint="eastAsia"/>
          <w:sz w:val="32"/>
          <w:szCs w:val="32"/>
        </w:rPr>
        <w:t>符合申请条件的集体户，</w:t>
      </w:r>
      <w:r w:rsidR="00047F9D" w:rsidRPr="000B6422">
        <w:rPr>
          <w:rFonts w:ascii="仿宋_GB2312" w:eastAsia="仿宋_GB2312" w:hAnsi="仿宋_GB2312" w:cs="仿宋_GB2312" w:hint="eastAsia"/>
          <w:sz w:val="32"/>
          <w:szCs w:val="32"/>
        </w:rPr>
        <w:t>定额调整</w:t>
      </w:r>
      <w:r w:rsidR="00AF5D63" w:rsidRPr="000B6422">
        <w:rPr>
          <w:rFonts w:ascii="仿宋_GB2312" w:eastAsia="仿宋_GB2312" w:hAnsi="仿宋_GB2312" w:cs="仿宋_GB2312" w:hint="eastAsia"/>
          <w:sz w:val="32"/>
          <w:szCs w:val="32"/>
        </w:rPr>
        <w:t>计算方法</w:t>
      </w:r>
      <w:r w:rsidRPr="000B6422">
        <w:rPr>
          <w:rFonts w:ascii="仿宋_GB2312" w:eastAsia="仿宋_GB2312" w:hAnsi="仿宋_GB2312" w:cs="仿宋_GB2312" w:hint="eastAsia"/>
          <w:sz w:val="32"/>
          <w:szCs w:val="32"/>
        </w:rPr>
        <w:t>依照</w:t>
      </w:r>
      <w:r w:rsidR="00047F9D" w:rsidRPr="000B6422">
        <w:rPr>
          <w:rFonts w:ascii="仿宋_GB2312" w:eastAsia="仿宋_GB2312" w:hAnsi="仿宋_GB2312" w:cs="仿宋_GB2312" w:hint="eastAsia"/>
          <w:sz w:val="32"/>
          <w:szCs w:val="32"/>
        </w:rPr>
        <w:t>有关规定执行</w:t>
      </w:r>
      <w:r w:rsidR="00AF5D63" w:rsidRPr="000B6422">
        <w:rPr>
          <w:rFonts w:ascii="仿宋_GB2312" w:eastAsia="仿宋_GB2312" w:hAnsi="仿宋_GB2312" w:cs="仿宋_GB2312" w:hint="eastAsia"/>
          <w:sz w:val="32"/>
          <w:szCs w:val="32"/>
        </w:rPr>
        <w:t>。</w:t>
      </w:r>
    </w:p>
    <w:p w14:paraId="3F6A0122" w14:textId="35337D9B" w:rsidR="000B6422" w:rsidRDefault="00137A28" w:rsidP="000B6422">
      <w:pPr>
        <w:numPr>
          <w:ilvl w:val="0"/>
          <w:numId w:val="1"/>
        </w:numPr>
        <w:spacing w:afterLines="50" w:after="156" w:line="360" w:lineRule="auto"/>
        <w:ind w:firstLineChars="200" w:firstLine="640"/>
        <w:rPr>
          <w:rFonts w:ascii="仿宋_GB2312" w:eastAsia="仿宋_GB2312" w:hAnsi="仿宋_GB2312" w:cs="仿宋_GB2312"/>
          <w:sz w:val="32"/>
          <w:szCs w:val="32"/>
        </w:rPr>
      </w:pPr>
      <w:r w:rsidRPr="00033E5C">
        <w:rPr>
          <w:rFonts w:ascii="仿宋_GB2312" w:eastAsia="仿宋_GB2312" w:hAnsi="仿宋_GB2312" w:cs="仿宋_GB2312"/>
          <w:sz w:val="32"/>
          <w:szCs w:val="32"/>
        </w:rPr>
        <w:t>【根据抄表周期计算定额】</w:t>
      </w:r>
      <w:r w:rsidR="004E539A">
        <w:rPr>
          <w:rFonts w:ascii="仿宋_GB2312" w:eastAsia="仿宋_GB2312" w:hAnsi="仿宋_GB2312" w:cs="仿宋_GB2312"/>
          <w:sz w:val="32"/>
          <w:szCs w:val="32"/>
        </w:rPr>
        <w:t>供水企业向用户抄表的周期超过一个月度的，则该周期内的用水定额须根据用户的月度用水定额及抄表周期天数按比例计算。</w:t>
      </w:r>
    </w:p>
    <w:p w14:paraId="3E8A0FD4" w14:textId="136FB471" w:rsidR="00076840" w:rsidRPr="000B6422" w:rsidRDefault="004E539A" w:rsidP="000B6422">
      <w:pPr>
        <w:numPr>
          <w:ilvl w:val="0"/>
          <w:numId w:val="1"/>
        </w:numPr>
        <w:spacing w:afterLines="50" w:after="156" w:line="360" w:lineRule="auto"/>
        <w:ind w:firstLineChars="200" w:firstLine="640"/>
        <w:rPr>
          <w:rFonts w:ascii="仿宋_GB2312" w:eastAsia="仿宋_GB2312" w:hAnsi="仿宋_GB2312" w:cs="仿宋_GB2312"/>
          <w:sz w:val="32"/>
          <w:szCs w:val="32"/>
        </w:rPr>
      </w:pPr>
      <w:r w:rsidRPr="000B6422">
        <w:rPr>
          <w:rFonts w:ascii="仿宋_GB2312" w:eastAsia="仿宋_GB2312" w:hAnsi="仿宋_GB2312" w:cs="仿宋_GB2312"/>
          <w:sz w:val="32"/>
          <w:szCs w:val="32"/>
        </w:rPr>
        <w:t>【申请材料】</w:t>
      </w:r>
      <w:r w:rsidRPr="000B6422">
        <w:rPr>
          <w:rFonts w:ascii="仿宋_GB2312" w:eastAsia="仿宋_GB2312" w:hAnsi="仿宋_GB2312" w:cs="仿宋_GB2312" w:hint="eastAsia"/>
          <w:sz w:val="32"/>
          <w:szCs w:val="32"/>
        </w:rPr>
        <w:t>申请人申请用水定额</w:t>
      </w:r>
      <w:r w:rsidR="00196491" w:rsidRPr="000B6422">
        <w:rPr>
          <w:rFonts w:ascii="仿宋_GB2312" w:eastAsia="仿宋_GB2312" w:hAnsi="仿宋_GB2312" w:cs="仿宋_GB2312" w:hint="eastAsia"/>
          <w:sz w:val="32"/>
          <w:szCs w:val="32"/>
        </w:rPr>
        <w:t>调整</w:t>
      </w:r>
      <w:r w:rsidRPr="000B6422">
        <w:rPr>
          <w:rFonts w:ascii="仿宋_GB2312" w:eastAsia="仿宋_GB2312" w:hAnsi="仿宋_GB2312" w:cs="仿宋_GB2312" w:hint="eastAsia"/>
          <w:sz w:val="32"/>
          <w:szCs w:val="32"/>
        </w:rPr>
        <w:t>须如实填报《居民生活用水定额调整申请表》（附件1）及《真实性承诺书》（附件2），并提交</w:t>
      </w:r>
      <w:r w:rsidR="00574A8E" w:rsidRPr="000B6422">
        <w:rPr>
          <w:rFonts w:ascii="仿宋_GB2312" w:eastAsia="仿宋_GB2312" w:hAnsi="仿宋_GB2312" w:cs="仿宋_GB2312" w:hint="eastAsia"/>
          <w:sz w:val="32"/>
          <w:szCs w:val="32"/>
        </w:rPr>
        <w:t>证明</w:t>
      </w:r>
      <w:r w:rsidRPr="000B6422">
        <w:rPr>
          <w:rFonts w:ascii="仿宋_GB2312" w:eastAsia="仿宋_GB2312" w:hAnsi="仿宋_GB2312" w:cs="仿宋_GB2312" w:hint="eastAsia"/>
          <w:sz w:val="32"/>
          <w:szCs w:val="32"/>
        </w:rPr>
        <w:t>材料</w:t>
      </w:r>
      <w:r w:rsidR="00574A8E" w:rsidRPr="000B6422">
        <w:rPr>
          <w:rFonts w:ascii="仿宋_GB2312" w:eastAsia="仿宋_GB2312" w:hAnsi="仿宋_GB2312" w:cs="仿宋_GB2312" w:hint="eastAsia"/>
          <w:sz w:val="32"/>
          <w:szCs w:val="32"/>
        </w:rPr>
        <w:t>。</w:t>
      </w:r>
    </w:p>
    <w:p w14:paraId="518E080A" w14:textId="3B0D4121" w:rsidR="00076840" w:rsidRPr="002E4691" w:rsidRDefault="00F950BC" w:rsidP="00F950BC">
      <w:pPr>
        <w:numPr>
          <w:ilvl w:val="0"/>
          <w:numId w:val="1"/>
        </w:numPr>
        <w:spacing w:afterLines="50" w:after="156" w:line="360" w:lineRule="auto"/>
        <w:ind w:firstLineChars="200" w:firstLine="640"/>
        <w:rPr>
          <w:rFonts w:ascii="仿宋_GB2312" w:eastAsia="仿宋_GB2312" w:hAnsi="仿宋_GB2312" w:cs="仿宋_GB2312"/>
          <w:sz w:val="32"/>
          <w:szCs w:val="32"/>
        </w:rPr>
      </w:pPr>
      <w:r w:rsidRPr="002E4691">
        <w:rPr>
          <w:rFonts w:ascii="仿宋_GB2312" w:eastAsia="仿宋_GB2312" w:hAnsi="仿宋_GB2312" w:cs="仿宋_GB2312"/>
          <w:sz w:val="32"/>
          <w:szCs w:val="32"/>
        </w:rPr>
        <w:t>【</w:t>
      </w:r>
      <w:r w:rsidR="00011725" w:rsidRPr="002E4691">
        <w:rPr>
          <w:rFonts w:ascii="仿宋_GB2312" w:eastAsia="仿宋_GB2312" w:hAnsi="仿宋_GB2312" w:cs="仿宋_GB2312" w:hint="eastAsia"/>
          <w:sz w:val="32"/>
          <w:szCs w:val="32"/>
        </w:rPr>
        <w:t>家庭户</w:t>
      </w:r>
      <w:r w:rsidR="00C76611">
        <w:rPr>
          <w:rFonts w:ascii="仿宋_GB2312" w:eastAsia="仿宋_GB2312" w:hAnsi="仿宋_GB2312" w:cs="仿宋_GB2312" w:hint="eastAsia"/>
          <w:sz w:val="32"/>
          <w:szCs w:val="32"/>
        </w:rPr>
        <w:t>证明</w:t>
      </w:r>
      <w:r w:rsidRPr="002E4691">
        <w:rPr>
          <w:rFonts w:ascii="仿宋_GB2312" w:eastAsia="仿宋_GB2312" w:hAnsi="仿宋_GB2312" w:cs="仿宋_GB2312" w:hint="eastAsia"/>
          <w:sz w:val="32"/>
          <w:szCs w:val="32"/>
        </w:rPr>
        <w:t>材料</w:t>
      </w:r>
      <w:r w:rsidRPr="002E4691">
        <w:rPr>
          <w:rFonts w:ascii="仿宋_GB2312" w:eastAsia="仿宋_GB2312" w:hAnsi="仿宋_GB2312" w:cs="仿宋_GB2312"/>
          <w:sz w:val="32"/>
          <w:szCs w:val="32"/>
        </w:rPr>
        <w:t>】</w:t>
      </w:r>
      <w:r w:rsidR="00C95522" w:rsidRPr="002E4691">
        <w:rPr>
          <w:rFonts w:ascii="仿宋_GB2312" w:eastAsia="仿宋_GB2312" w:hAnsi="仿宋_GB2312" w:cs="仿宋_GB2312" w:hint="eastAsia"/>
          <w:sz w:val="32"/>
          <w:szCs w:val="32"/>
        </w:rPr>
        <w:t>家庭户</w:t>
      </w:r>
      <w:r w:rsidR="004E539A" w:rsidRPr="002E4691">
        <w:rPr>
          <w:rFonts w:ascii="仿宋_GB2312" w:eastAsia="仿宋_GB2312" w:hAnsi="仿宋_GB2312" w:cs="仿宋_GB2312" w:hint="eastAsia"/>
          <w:sz w:val="32"/>
          <w:szCs w:val="32"/>
        </w:rPr>
        <w:t>申请</w:t>
      </w:r>
      <w:r w:rsidRPr="002E4691">
        <w:rPr>
          <w:rFonts w:ascii="仿宋_GB2312" w:eastAsia="仿宋_GB2312" w:hAnsi="仿宋_GB2312" w:cs="仿宋_GB2312" w:hint="eastAsia"/>
          <w:sz w:val="32"/>
          <w:szCs w:val="32"/>
        </w:rPr>
        <w:t>用水定额调整的，</w:t>
      </w:r>
      <w:r w:rsidR="00E655F5" w:rsidRPr="00E655F5">
        <w:rPr>
          <w:rFonts w:ascii="仿宋_GB2312" w:eastAsia="仿宋_GB2312" w:hAnsi="仿宋_GB2312" w:cs="仿宋_GB2312" w:hint="eastAsia"/>
          <w:sz w:val="32"/>
          <w:szCs w:val="32"/>
        </w:rPr>
        <w:t>由</w:t>
      </w:r>
      <w:r w:rsidR="00586D1F" w:rsidRPr="009C5A54">
        <w:rPr>
          <w:rFonts w:ascii="仿宋_GB2312" w:eastAsia="仿宋_GB2312" w:hAnsi="仿宋_GB2312" w:cs="仿宋_GB2312" w:hint="eastAsia"/>
          <w:sz w:val="32"/>
          <w:szCs w:val="32"/>
        </w:rPr>
        <w:t>供水</w:t>
      </w:r>
      <w:r w:rsidR="000C34AD" w:rsidRPr="009C5A54">
        <w:rPr>
          <w:rFonts w:ascii="仿宋_GB2312" w:eastAsia="仿宋_GB2312" w:hAnsi="仿宋_GB2312" w:cs="仿宋_GB2312" w:hint="eastAsia"/>
          <w:sz w:val="32"/>
          <w:szCs w:val="32"/>
        </w:rPr>
        <w:t>企业</w:t>
      </w:r>
      <w:r w:rsidR="00801178">
        <w:rPr>
          <w:rFonts w:ascii="仿宋_GB2312" w:eastAsia="仿宋_GB2312" w:hAnsi="仿宋_GB2312" w:cs="仿宋_GB2312" w:hint="eastAsia"/>
          <w:sz w:val="32"/>
          <w:szCs w:val="32"/>
        </w:rPr>
        <w:t>处的</w:t>
      </w:r>
      <w:r w:rsidR="00A535CB" w:rsidRPr="009C5A54">
        <w:rPr>
          <w:rFonts w:ascii="仿宋_GB2312" w:eastAsia="仿宋_GB2312" w:hAnsi="仿宋_GB2312" w:cs="仿宋_GB2312" w:hint="eastAsia"/>
          <w:sz w:val="32"/>
          <w:szCs w:val="32"/>
        </w:rPr>
        <w:t>登记</w:t>
      </w:r>
      <w:r w:rsidR="009C5A54" w:rsidRPr="009C5A54">
        <w:rPr>
          <w:rFonts w:ascii="仿宋_GB2312" w:eastAsia="仿宋_GB2312" w:hAnsi="仿宋_GB2312" w:cs="仿宋_GB2312" w:hint="eastAsia"/>
          <w:sz w:val="32"/>
          <w:szCs w:val="32"/>
        </w:rPr>
        <w:t>开户人</w:t>
      </w:r>
      <w:r w:rsidR="00E655F5" w:rsidRPr="00E655F5">
        <w:rPr>
          <w:rFonts w:ascii="仿宋_GB2312" w:eastAsia="仿宋_GB2312" w:hAnsi="仿宋_GB2312" w:cs="仿宋_GB2312" w:hint="eastAsia"/>
          <w:sz w:val="32"/>
          <w:szCs w:val="32"/>
        </w:rPr>
        <w:t>负责申请</w:t>
      </w:r>
      <w:r w:rsidR="00E655F5">
        <w:rPr>
          <w:rFonts w:ascii="仿宋_GB2312" w:eastAsia="仿宋_GB2312" w:hAnsi="仿宋_GB2312" w:cs="仿宋_GB2312" w:hint="eastAsia"/>
          <w:sz w:val="32"/>
          <w:szCs w:val="32"/>
        </w:rPr>
        <w:t>，</w:t>
      </w:r>
      <w:r w:rsidR="00323552" w:rsidRPr="00323552">
        <w:rPr>
          <w:rFonts w:ascii="仿宋_GB2312" w:eastAsia="仿宋_GB2312" w:hAnsi="仿宋_GB2312" w:cs="仿宋_GB2312" w:hint="eastAsia"/>
          <w:sz w:val="32"/>
          <w:szCs w:val="32"/>
        </w:rPr>
        <w:t>应当提交以下材料</w:t>
      </w:r>
      <w:r w:rsidR="00095094" w:rsidRPr="002E4691">
        <w:rPr>
          <w:rFonts w:ascii="仿宋_GB2312" w:eastAsia="仿宋_GB2312" w:hAnsi="仿宋_GB2312" w:cs="仿宋_GB2312" w:hint="eastAsia"/>
          <w:sz w:val="32"/>
          <w:szCs w:val="32"/>
        </w:rPr>
        <w:t>：</w:t>
      </w:r>
    </w:p>
    <w:p w14:paraId="3F48605D" w14:textId="776AC343" w:rsidR="00323552" w:rsidRDefault="00323552" w:rsidP="009054B6">
      <w:pPr>
        <w:pStyle w:val="aa"/>
        <w:numPr>
          <w:ilvl w:val="0"/>
          <w:numId w:val="5"/>
        </w:numPr>
        <w:spacing w:afterLines="50" w:after="156" w:line="360" w:lineRule="auto"/>
        <w:ind w:left="0" w:firstLine="640"/>
        <w:rPr>
          <w:rFonts w:ascii="仿宋_GB2312" w:eastAsia="仿宋_GB2312" w:hAnsi="仿宋_GB2312" w:cs="仿宋_GB2312"/>
          <w:sz w:val="32"/>
          <w:szCs w:val="32"/>
        </w:rPr>
      </w:pPr>
      <w:r w:rsidRPr="009C5A54">
        <w:rPr>
          <w:rFonts w:ascii="仿宋_GB2312" w:eastAsia="仿宋_GB2312" w:hAnsi="仿宋_GB2312" w:cs="仿宋_GB2312" w:hint="eastAsia"/>
          <w:sz w:val="32"/>
          <w:szCs w:val="32"/>
        </w:rPr>
        <w:t>开户人</w:t>
      </w:r>
      <w:r>
        <w:rPr>
          <w:rFonts w:ascii="仿宋_GB2312" w:eastAsia="仿宋_GB2312" w:hAnsi="仿宋_GB2312" w:cs="仿宋_GB2312" w:hint="eastAsia"/>
          <w:sz w:val="32"/>
          <w:szCs w:val="32"/>
        </w:rPr>
        <w:t>身份证；</w:t>
      </w:r>
    </w:p>
    <w:p w14:paraId="75CB9EBF" w14:textId="5C99ECC2" w:rsidR="00076840" w:rsidRPr="00323552" w:rsidRDefault="00323552" w:rsidP="00323552">
      <w:pPr>
        <w:pStyle w:val="aa"/>
        <w:numPr>
          <w:ilvl w:val="0"/>
          <w:numId w:val="5"/>
        </w:numPr>
        <w:spacing w:afterLines="50" w:after="156" w:line="360" w:lineRule="auto"/>
        <w:ind w:left="0" w:firstLine="640"/>
        <w:rPr>
          <w:rFonts w:ascii="仿宋_GB2312" w:eastAsia="仿宋_GB2312" w:hAnsi="仿宋_GB2312" w:cs="仿宋_GB2312"/>
          <w:sz w:val="32"/>
          <w:szCs w:val="32"/>
        </w:rPr>
      </w:pPr>
      <w:r w:rsidRPr="009054B6">
        <w:rPr>
          <w:rFonts w:ascii="仿宋_GB2312" w:eastAsia="仿宋_GB2312" w:hAnsi="仿宋_GB2312" w:cs="仿宋_GB2312" w:hint="eastAsia"/>
          <w:sz w:val="32"/>
          <w:szCs w:val="32"/>
        </w:rPr>
        <w:t>户内</w:t>
      </w:r>
      <w:r>
        <w:rPr>
          <w:rFonts w:ascii="仿宋_GB2312" w:eastAsia="仿宋_GB2312" w:hAnsi="仿宋_GB2312" w:cs="仿宋_GB2312" w:hint="eastAsia"/>
          <w:sz w:val="32"/>
          <w:szCs w:val="32"/>
        </w:rPr>
        <w:t>所有</w:t>
      </w:r>
      <w:r w:rsidR="00F87874">
        <w:rPr>
          <w:rFonts w:ascii="仿宋_GB2312" w:eastAsia="仿宋_GB2312" w:hAnsi="仿宋_GB2312" w:cs="仿宋_GB2312" w:hint="eastAsia"/>
          <w:sz w:val="32"/>
          <w:szCs w:val="32"/>
        </w:rPr>
        <w:t>用水居民</w:t>
      </w:r>
      <w:r w:rsidRPr="009054B6">
        <w:rPr>
          <w:rFonts w:ascii="仿宋_GB2312" w:eastAsia="仿宋_GB2312" w:hAnsi="仿宋_GB2312" w:cs="仿宋_GB2312" w:hint="eastAsia"/>
          <w:sz w:val="32"/>
          <w:szCs w:val="32"/>
        </w:rPr>
        <w:t>身份信息</w:t>
      </w:r>
      <w:r>
        <w:rPr>
          <w:rFonts w:ascii="仿宋_GB2312" w:eastAsia="仿宋_GB2312" w:hAnsi="仿宋_GB2312" w:cs="仿宋_GB2312" w:hint="eastAsia"/>
          <w:sz w:val="32"/>
          <w:szCs w:val="32"/>
        </w:rPr>
        <w:t>：</w:t>
      </w:r>
      <w:r w:rsidR="00146C8B" w:rsidRPr="009054B6">
        <w:rPr>
          <w:rFonts w:ascii="仿宋_GB2312" w:eastAsia="仿宋_GB2312" w:hAnsi="仿宋_GB2312" w:cs="仿宋_GB2312" w:hint="eastAsia"/>
          <w:sz w:val="32"/>
          <w:szCs w:val="32"/>
        </w:rPr>
        <w:t>深圳户籍居民</w:t>
      </w:r>
      <w:r w:rsidR="009C5A54" w:rsidRPr="009054B6">
        <w:rPr>
          <w:rFonts w:ascii="仿宋_GB2312" w:eastAsia="仿宋_GB2312" w:hAnsi="仿宋_GB2312" w:cs="仿宋_GB2312" w:hint="eastAsia"/>
          <w:sz w:val="32"/>
          <w:szCs w:val="32"/>
        </w:rPr>
        <w:t>应</w:t>
      </w:r>
      <w:r w:rsidR="00146C8B" w:rsidRPr="009054B6">
        <w:rPr>
          <w:rFonts w:ascii="仿宋_GB2312" w:eastAsia="仿宋_GB2312" w:hAnsi="仿宋_GB2312" w:cs="仿宋_GB2312" w:hint="eastAsia"/>
          <w:sz w:val="32"/>
          <w:szCs w:val="32"/>
        </w:rPr>
        <w:t>提供</w:t>
      </w:r>
      <w:r w:rsidR="000C34AD" w:rsidRPr="009054B6">
        <w:rPr>
          <w:rFonts w:ascii="仿宋_GB2312" w:eastAsia="仿宋_GB2312" w:hAnsi="仿宋_GB2312" w:cs="仿宋_GB2312" w:hint="eastAsia"/>
          <w:sz w:val="32"/>
          <w:szCs w:val="32"/>
        </w:rPr>
        <w:t>身份证</w:t>
      </w:r>
      <w:r>
        <w:rPr>
          <w:rFonts w:ascii="仿宋_GB2312" w:eastAsia="仿宋_GB2312" w:hAnsi="仿宋_GB2312" w:cs="仿宋_GB2312" w:hint="eastAsia"/>
          <w:sz w:val="32"/>
          <w:szCs w:val="32"/>
        </w:rPr>
        <w:t>；</w:t>
      </w:r>
      <w:r w:rsidR="00146C8B" w:rsidRPr="00323552">
        <w:rPr>
          <w:rFonts w:ascii="仿宋_GB2312" w:eastAsia="仿宋_GB2312" w:hAnsi="仿宋_GB2312" w:cs="仿宋_GB2312" w:hint="eastAsia"/>
          <w:sz w:val="32"/>
          <w:szCs w:val="32"/>
        </w:rPr>
        <w:t>非深圳户籍居民</w:t>
      </w:r>
      <w:r w:rsidR="009C5A54" w:rsidRPr="00323552">
        <w:rPr>
          <w:rFonts w:ascii="仿宋_GB2312" w:eastAsia="仿宋_GB2312" w:hAnsi="仿宋_GB2312" w:cs="仿宋_GB2312" w:hint="eastAsia"/>
          <w:sz w:val="32"/>
          <w:szCs w:val="32"/>
        </w:rPr>
        <w:t>应</w:t>
      </w:r>
      <w:r w:rsidR="00146C8B" w:rsidRPr="00323552">
        <w:rPr>
          <w:rFonts w:ascii="仿宋_GB2312" w:eastAsia="仿宋_GB2312" w:hAnsi="仿宋_GB2312" w:cs="仿宋_GB2312" w:hint="eastAsia"/>
          <w:sz w:val="32"/>
          <w:szCs w:val="32"/>
        </w:rPr>
        <w:t>提交深圳经济特区居住登记查询单</w:t>
      </w:r>
      <w:r w:rsidR="00217BE3" w:rsidRPr="00217BE3">
        <w:rPr>
          <w:rFonts w:ascii="仿宋_GB2312" w:eastAsia="仿宋_GB2312" w:hAnsi="仿宋_GB2312" w:cs="仿宋_GB2312" w:hint="eastAsia"/>
          <w:sz w:val="32"/>
          <w:szCs w:val="32"/>
        </w:rPr>
        <w:t>（住址需与用水地址一致）</w:t>
      </w:r>
      <w:r w:rsidRPr="00323552">
        <w:rPr>
          <w:rFonts w:ascii="仿宋_GB2312" w:eastAsia="仿宋_GB2312" w:hAnsi="仿宋_GB2312" w:cs="仿宋_GB2312" w:hint="eastAsia"/>
          <w:sz w:val="32"/>
          <w:szCs w:val="32"/>
        </w:rPr>
        <w:t>。</w:t>
      </w:r>
    </w:p>
    <w:p w14:paraId="09CBF92D" w14:textId="1EE88B0C" w:rsidR="00F950BC" w:rsidRPr="002E4691" w:rsidRDefault="00696465" w:rsidP="000E61DF">
      <w:p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非开户人本人办理的，还需另行提交开户人的授权委托书</w:t>
      </w:r>
      <w:r w:rsidR="00323552">
        <w:rPr>
          <w:rFonts w:ascii="仿宋_GB2312" w:eastAsia="仿宋_GB2312" w:hAnsi="仿宋_GB2312" w:cs="仿宋_GB2312" w:hint="eastAsia"/>
          <w:sz w:val="32"/>
          <w:szCs w:val="32"/>
        </w:rPr>
        <w:t>及受委托人身份证件</w:t>
      </w:r>
      <w:r>
        <w:rPr>
          <w:rFonts w:ascii="仿宋_GB2312" w:eastAsia="仿宋_GB2312" w:hAnsi="仿宋_GB2312" w:cs="仿宋_GB2312" w:hint="eastAsia"/>
          <w:sz w:val="32"/>
          <w:szCs w:val="32"/>
        </w:rPr>
        <w:t>。</w:t>
      </w:r>
    </w:p>
    <w:p w14:paraId="3A30D5AE" w14:textId="175B4AD8" w:rsidR="00F950BC" w:rsidRDefault="00F950BC" w:rsidP="00F950BC">
      <w:pPr>
        <w:numPr>
          <w:ilvl w:val="0"/>
          <w:numId w:val="1"/>
        </w:numPr>
        <w:spacing w:afterLines="50" w:after="156" w:line="360" w:lineRule="auto"/>
        <w:ind w:firstLineChars="200" w:firstLine="640"/>
        <w:rPr>
          <w:rFonts w:ascii="仿宋_GB2312" w:eastAsia="仿宋_GB2312" w:hAnsi="仿宋_GB2312" w:cs="仿宋_GB2312"/>
          <w:sz w:val="32"/>
          <w:szCs w:val="32"/>
        </w:rPr>
      </w:pPr>
      <w:r w:rsidRPr="000E61DF">
        <w:rPr>
          <w:rFonts w:ascii="仿宋_GB2312" w:eastAsia="仿宋_GB2312" w:hAnsi="仿宋_GB2312" w:cs="仿宋_GB2312" w:hint="eastAsia"/>
          <w:sz w:val="32"/>
          <w:szCs w:val="32"/>
        </w:rPr>
        <w:t>【</w:t>
      </w:r>
      <w:r w:rsidR="00011725" w:rsidRPr="000E61DF">
        <w:rPr>
          <w:rFonts w:ascii="仿宋_GB2312" w:eastAsia="仿宋_GB2312" w:hAnsi="仿宋_GB2312" w:cs="仿宋_GB2312" w:hint="eastAsia"/>
          <w:sz w:val="32"/>
          <w:szCs w:val="32"/>
        </w:rPr>
        <w:t>集体户</w:t>
      </w:r>
      <w:r w:rsidR="00C76611">
        <w:rPr>
          <w:rFonts w:ascii="仿宋_GB2312" w:eastAsia="仿宋_GB2312" w:hAnsi="仿宋_GB2312" w:cs="仿宋_GB2312" w:hint="eastAsia"/>
          <w:sz w:val="32"/>
          <w:szCs w:val="32"/>
        </w:rPr>
        <w:t>证明</w:t>
      </w:r>
      <w:r w:rsidRPr="000E61DF">
        <w:rPr>
          <w:rFonts w:ascii="仿宋_GB2312" w:eastAsia="仿宋_GB2312" w:hAnsi="仿宋_GB2312" w:cs="仿宋_GB2312" w:hint="eastAsia"/>
          <w:sz w:val="32"/>
          <w:szCs w:val="32"/>
        </w:rPr>
        <w:t>材料</w:t>
      </w:r>
      <w:r w:rsidRPr="00F950BC">
        <w:rPr>
          <w:rFonts w:ascii="仿宋_GB2312" w:eastAsia="仿宋_GB2312" w:hAnsi="仿宋_GB2312" w:cs="仿宋_GB2312" w:hint="eastAsia"/>
          <w:sz w:val="32"/>
          <w:szCs w:val="32"/>
        </w:rPr>
        <w:t>】</w:t>
      </w:r>
      <w:r w:rsidR="00011725">
        <w:rPr>
          <w:rFonts w:ascii="仿宋_GB2312" w:eastAsia="仿宋_GB2312" w:hAnsi="仿宋_GB2312" w:cs="仿宋_GB2312" w:hint="eastAsia"/>
          <w:sz w:val="32"/>
          <w:szCs w:val="32"/>
        </w:rPr>
        <w:t>集体户</w:t>
      </w:r>
      <w:r>
        <w:rPr>
          <w:rFonts w:ascii="仿宋_GB2312" w:eastAsia="仿宋_GB2312" w:hAnsi="仿宋_GB2312" w:cs="仿宋_GB2312" w:hint="eastAsia"/>
          <w:sz w:val="32"/>
          <w:szCs w:val="32"/>
        </w:rPr>
        <w:t>申请</w:t>
      </w:r>
      <w:r w:rsidR="00D12A34">
        <w:rPr>
          <w:rFonts w:ascii="仿宋_GB2312" w:eastAsia="仿宋_GB2312" w:hAnsi="仿宋_GB2312" w:cs="仿宋_GB2312" w:hint="eastAsia"/>
          <w:sz w:val="32"/>
          <w:szCs w:val="32"/>
        </w:rPr>
        <w:t>用水</w:t>
      </w:r>
      <w:r w:rsidRPr="00F950BC">
        <w:rPr>
          <w:rFonts w:ascii="仿宋_GB2312" w:eastAsia="仿宋_GB2312" w:hAnsi="仿宋_GB2312" w:cs="仿宋_GB2312" w:hint="eastAsia"/>
          <w:sz w:val="32"/>
          <w:szCs w:val="32"/>
        </w:rPr>
        <w:t>定额调整</w:t>
      </w:r>
      <w:r>
        <w:rPr>
          <w:rFonts w:ascii="仿宋_GB2312" w:eastAsia="仿宋_GB2312" w:hAnsi="仿宋_GB2312" w:cs="仿宋_GB2312" w:hint="eastAsia"/>
          <w:sz w:val="32"/>
          <w:szCs w:val="32"/>
        </w:rPr>
        <w:t>的，</w:t>
      </w:r>
      <w:r w:rsidR="00B741AB" w:rsidRPr="00E655F5">
        <w:rPr>
          <w:rFonts w:ascii="仿宋_GB2312" w:eastAsia="仿宋_GB2312" w:hAnsi="仿宋_GB2312" w:cs="仿宋_GB2312" w:hint="eastAsia"/>
          <w:sz w:val="32"/>
          <w:szCs w:val="32"/>
        </w:rPr>
        <w:t>由</w:t>
      </w:r>
      <w:r w:rsidR="00B741AB">
        <w:rPr>
          <w:rFonts w:ascii="仿宋_GB2312" w:eastAsia="仿宋_GB2312" w:hAnsi="仿宋_GB2312" w:cs="仿宋_GB2312" w:hint="eastAsia"/>
          <w:sz w:val="32"/>
          <w:szCs w:val="32"/>
        </w:rPr>
        <w:t>在</w:t>
      </w:r>
      <w:r w:rsidR="00B741AB" w:rsidRPr="009C5A54">
        <w:rPr>
          <w:rFonts w:ascii="仿宋_GB2312" w:eastAsia="仿宋_GB2312" w:hAnsi="仿宋_GB2312" w:cs="仿宋_GB2312" w:hint="eastAsia"/>
          <w:sz w:val="32"/>
          <w:szCs w:val="32"/>
        </w:rPr>
        <w:t>供水企业</w:t>
      </w:r>
      <w:r w:rsidR="00B741AB">
        <w:rPr>
          <w:rFonts w:ascii="仿宋_GB2312" w:eastAsia="仿宋_GB2312" w:hAnsi="仿宋_GB2312" w:cs="仿宋_GB2312" w:hint="eastAsia"/>
          <w:sz w:val="32"/>
          <w:szCs w:val="32"/>
        </w:rPr>
        <w:t>处的</w:t>
      </w:r>
      <w:r w:rsidR="00B741AB" w:rsidRPr="009C5A54">
        <w:rPr>
          <w:rFonts w:ascii="仿宋_GB2312" w:eastAsia="仿宋_GB2312" w:hAnsi="仿宋_GB2312" w:cs="仿宋_GB2312" w:hint="eastAsia"/>
          <w:sz w:val="32"/>
          <w:szCs w:val="32"/>
        </w:rPr>
        <w:t>登记开户人</w:t>
      </w:r>
      <w:r w:rsidR="00B741AB" w:rsidRPr="00E655F5">
        <w:rPr>
          <w:rFonts w:ascii="仿宋_GB2312" w:eastAsia="仿宋_GB2312" w:hAnsi="仿宋_GB2312" w:cs="仿宋_GB2312" w:hint="eastAsia"/>
          <w:sz w:val="32"/>
          <w:szCs w:val="32"/>
        </w:rPr>
        <w:t>负责申请</w:t>
      </w:r>
      <w:r w:rsidR="00B741A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w:t>
      </w:r>
      <w:r w:rsidRPr="00F950BC">
        <w:rPr>
          <w:rFonts w:ascii="仿宋_GB2312" w:eastAsia="仿宋_GB2312" w:hAnsi="仿宋_GB2312" w:cs="仿宋_GB2312" w:hint="eastAsia"/>
          <w:sz w:val="32"/>
          <w:szCs w:val="32"/>
        </w:rPr>
        <w:t>提交</w:t>
      </w:r>
      <w:r>
        <w:rPr>
          <w:rFonts w:ascii="仿宋_GB2312" w:eastAsia="仿宋_GB2312" w:hAnsi="仿宋_GB2312" w:cs="仿宋_GB2312" w:hint="eastAsia"/>
          <w:sz w:val="32"/>
          <w:szCs w:val="32"/>
        </w:rPr>
        <w:t>以下材料</w:t>
      </w:r>
      <w:r w:rsidR="00095094">
        <w:rPr>
          <w:rFonts w:ascii="仿宋_GB2312" w:eastAsia="仿宋_GB2312" w:hAnsi="仿宋_GB2312" w:cs="仿宋_GB2312" w:hint="eastAsia"/>
          <w:sz w:val="32"/>
          <w:szCs w:val="32"/>
        </w:rPr>
        <w:t>：</w:t>
      </w:r>
    </w:p>
    <w:p w14:paraId="10EB62FD" w14:textId="77777777" w:rsidR="00137A28" w:rsidRDefault="00F950BC" w:rsidP="00681169">
      <w:pPr>
        <w:pStyle w:val="aa"/>
        <w:numPr>
          <w:ilvl w:val="0"/>
          <w:numId w:val="10"/>
        </w:numPr>
        <w:spacing w:afterLines="50" w:after="156" w:line="360" w:lineRule="auto"/>
        <w:ind w:firstLineChars="0"/>
        <w:rPr>
          <w:rFonts w:ascii="仿宋_GB2312" w:eastAsia="仿宋_GB2312" w:hAnsi="仿宋_GB2312" w:cs="仿宋_GB2312"/>
          <w:sz w:val="32"/>
          <w:szCs w:val="32"/>
        </w:rPr>
      </w:pPr>
      <w:r w:rsidRPr="000E61DF">
        <w:rPr>
          <w:rFonts w:ascii="仿宋_GB2312" w:eastAsia="仿宋_GB2312" w:hAnsi="仿宋_GB2312" w:cs="仿宋_GB2312" w:hint="eastAsia"/>
          <w:sz w:val="32"/>
          <w:szCs w:val="32"/>
        </w:rPr>
        <w:lastRenderedPageBreak/>
        <w:t>营业执照</w:t>
      </w:r>
      <w:r w:rsidR="00137A28">
        <w:rPr>
          <w:rFonts w:ascii="仿宋_GB2312" w:eastAsia="仿宋_GB2312" w:hAnsi="仿宋_GB2312" w:cs="仿宋_GB2312" w:hint="eastAsia"/>
          <w:sz w:val="32"/>
          <w:szCs w:val="32"/>
        </w:rPr>
        <w:t>；</w:t>
      </w:r>
    </w:p>
    <w:p w14:paraId="30455CB7" w14:textId="35D85995" w:rsidR="00F950BC" w:rsidRDefault="00F950BC" w:rsidP="00681169">
      <w:pPr>
        <w:pStyle w:val="aa"/>
        <w:numPr>
          <w:ilvl w:val="0"/>
          <w:numId w:val="10"/>
        </w:numPr>
        <w:spacing w:afterLines="50" w:after="156" w:line="360" w:lineRule="auto"/>
        <w:ind w:left="0" w:firstLine="640"/>
        <w:rPr>
          <w:rFonts w:ascii="仿宋_GB2312" w:eastAsia="仿宋_GB2312" w:hAnsi="仿宋_GB2312" w:cs="仿宋_GB2312"/>
          <w:sz w:val="32"/>
          <w:szCs w:val="32"/>
        </w:rPr>
      </w:pPr>
      <w:r w:rsidRPr="000E61DF">
        <w:rPr>
          <w:rFonts w:ascii="仿宋_GB2312" w:eastAsia="仿宋_GB2312" w:hAnsi="仿宋_GB2312" w:cs="仿宋_GB2312" w:hint="eastAsia"/>
          <w:sz w:val="32"/>
          <w:szCs w:val="32"/>
        </w:rPr>
        <w:t>由单位出具的集体宿舍</w:t>
      </w:r>
      <w:r w:rsidR="00F87874">
        <w:rPr>
          <w:rFonts w:ascii="仿宋_GB2312" w:eastAsia="仿宋_GB2312" w:hAnsi="仿宋_GB2312" w:cs="仿宋_GB2312" w:hint="eastAsia"/>
          <w:sz w:val="32"/>
          <w:szCs w:val="32"/>
        </w:rPr>
        <w:t>内所有用水居民</w:t>
      </w:r>
      <w:r w:rsidRPr="000E61DF">
        <w:rPr>
          <w:rFonts w:ascii="仿宋_GB2312" w:eastAsia="仿宋_GB2312" w:hAnsi="仿宋_GB2312" w:cs="仿宋_GB2312" w:hint="eastAsia"/>
          <w:sz w:val="32"/>
          <w:szCs w:val="32"/>
        </w:rPr>
        <w:t>清单（写明居住人口姓名、身份证号信息，下简称为“</w:t>
      </w:r>
      <w:r w:rsidR="00F87874">
        <w:rPr>
          <w:rFonts w:ascii="仿宋_GB2312" w:eastAsia="仿宋_GB2312" w:hAnsi="仿宋_GB2312" w:cs="仿宋_GB2312" w:hint="eastAsia"/>
          <w:sz w:val="32"/>
          <w:szCs w:val="32"/>
        </w:rPr>
        <w:t>用水居民</w:t>
      </w:r>
      <w:r w:rsidRPr="000E61DF">
        <w:rPr>
          <w:rFonts w:ascii="仿宋_GB2312" w:eastAsia="仿宋_GB2312" w:hAnsi="仿宋_GB2312" w:cs="仿宋_GB2312" w:hint="eastAsia"/>
          <w:sz w:val="32"/>
          <w:szCs w:val="32"/>
        </w:rPr>
        <w:t>清单”）</w:t>
      </w:r>
      <w:r w:rsidR="00137A28">
        <w:rPr>
          <w:rFonts w:ascii="仿宋_GB2312" w:eastAsia="仿宋_GB2312" w:hAnsi="仿宋_GB2312" w:cs="仿宋_GB2312" w:hint="eastAsia"/>
          <w:sz w:val="32"/>
          <w:szCs w:val="32"/>
        </w:rPr>
        <w:t>。</w:t>
      </w:r>
    </w:p>
    <w:p w14:paraId="5602457B" w14:textId="6BC917EC" w:rsidR="00485327" w:rsidRDefault="00485327" w:rsidP="00681169">
      <w:pPr>
        <w:pStyle w:val="aa"/>
        <w:numPr>
          <w:ilvl w:val="0"/>
          <w:numId w:val="10"/>
        </w:numPr>
        <w:spacing w:afterLines="50" w:after="156" w:line="360" w:lineRule="auto"/>
        <w:ind w:left="0" w:firstLine="640"/>
        <w:rPr>
          <w:rFonts w:ascii="仿宋_GB2312" w:eastAsia="仿宋_GB2312" w:hAnsi="仿宋_GB2312" w:cs="仿宋_GB2312"/>
          <w:sz w:val="32"/>
          <w:szCs w:val="32"/>
        </w:rPr>
      </w:pPr>
      <w:r w:rsidRPr="000E61DF">
        <w:rPr>
          <w:rFonts w:ascii="仿宋_GB2312" w:eastAsia="仿宋_GB2312" w:hAnsi="仿宋_GB2312" w:cs="仿宋_GB2312" w:hint="eastAsia"/>
          <w:sz w:val="32"/>
          <w:szCs w:val="32"/>
        </w:rPr>
        <w:t>集体宿舍居住人口</w:t>
      </w:r>
      <w:r>
        <w:rPr>
          <w:rFonts w:ascii="仿宋_GB2312" w:eastAsia="仿宋_GB2312" w:hAnsi="仿宋_GB2312" w:cs="仿宋_GB2312" w:hint="eastAsia"/>
          <w:sz w:val="32"/>
          <w:szCs w:val="32"/>
        </w:rPr>
        <w:t>身份证</w:t>
      </w:r>
      <w:r w:rsidR="00491EB2">
        <w:rPr>
          <w:rFonts w:ascii="仿宋_GB2312" w:eastAsia="仿宋_GB2312" w:hAnsi="仿宋_GB2312" w:cs="仿宋_GB2312" w:hint="eastAsia"/>
          <w:sz w:val="32"/>
          <w:szCs w:val="32"/>
        </w:rPr>
        <w:t>。</w:t>
      </w:r>
    </w:p>
    <w:p w14:paraId="00BC8F54" w14:textId="446A5669" w:rsidR="00DA4F82" w:rsidRPr="00DA4F82" w:rsidRDefault="00DA4F82" w:rsidP="00DA4F82">
      <w:pPr>
        <w:spacing w:afterLines="50" w:after="156" w:line="360" w:lineRule="auto"/>
        <w:ind w:firstLineChars="200" w:firstLine="640"/>
        <w:rPr>
          <w:rFonts w:ascii="仿宋_GB2312" w:eastAsia="仿宋_GB2312" w:hAnsi="仿宋_GB2312" w:cs="仿宋_GB2312"/>
          <w:sz w:val="32"/>
          <w:szCs w:val="32"/>
        </w:rPr>
      </w:pPr>
      <w:r w:rsidRPr="00DA4F82">
        <w:rPr>
          <w:rFonts w:ascii="仿宋_GB2312" w:eastAsia="仿宋_GB2312" w:hAnsi="仿宋_GB2312" w:cs="仿宋_GB2312" w:hint="eastAsia"/>
          <w:sz w:val="32"/>
          <w:szCs w:val="32"/>
        </w:rPr>
        <w:t>非开户人本人办理</w:t>
      </w:r>
      <w:r w:rsidRPr="00AB7B72">
        <w:rPr>
          <w:rFonts w:ascii="仿宋_GB2312" w:eastAsia="仿宋_GB2312" w:hAnsi="仿宋_GB2312" w:cs="仿宋_GB2312" w:hint="eastAsia"/>
          <w:sz w:val="32"/>
          <w:szCs w:val="32"/>
        </w:rPr>
        <w:t>或者开户人为</w:t>
      </w:r>
      <w:r w:rsidR="00AB7B72">
        <w:rPr>
          <w:rFonts w:ascii="仿宋_GB2312" w:eastAsia="仿宋_GB2312" w:hAnsi="仿宋_GB2312" w:cs="仿宋_GB2312" w:hint="eastAsia"/>
          <w:sz w:val="32"/>
          <w:szCs w:val="32"/>
        </w:rPr>
        <w:t>法人</w:t>
      </w:r>
      <w:r w:rsidRPr="00AB7B72">
        <w:rPr>
          <w:rFonts w:ascii="仿宋_GB2312" w:eastAsia="仿宋_GB2312" w:hAnsi="仿宋_GB2312" w:cs="仿宋_GB2312" w:hint="eastAsia"/>
          <w:sz w:val="32"/>
          <w:szCs w:val="32"/>
        </w:rPr>
        <w:t>的</w:t>
      </w:r>
      <w:r w:rsidRPr="00DA4F82">
        <w:rPr>
          <w:rFonts w:ascii="仿宋_GB2312" w:eastAsia="仿宋_GB2312" w:hAnsi="仿宋_GB2312" w:cs="仿宋_GB2312" w:hint="eastAsia"/>
          <w:sz w:val="32"/>
          <w:szCs w:val="32"/>
        </w:rPr>
        <w:t>，另行提交开户人的授权委托书及受委托人身份证件。</w:t>
      </w:r>
    </w:p>
    <w:p w14:paraId="00BA14A0" w14:textId="019C3C8C"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【受理方式】</w:t>
      </w:r>
      <w:r w:rsidR="00F87874">
        <w:rPr>
          <w:rFonts w:ascii="仿宋_GB2312" w:eastAsia="仿宋_GB2312" w:hAnsi="仿宋_GB2312" w:cs="仿宋_GB2312" w:hint="eastAsia"/>
          <w:sz w:val="32"/>
          <w:szCs w:val="32"/>
        </w:rPr>
        <w:t>用户</w:t>
      </w:r>
      <w:r>
        <w:rPr>
          <w:rFonts w:ascii="仿宋_GB2312" w:eastAsia="仿宋_GB2312" w:hAnsi="仿宋_GB2312" w:cs="仿宋_GB2312" w:hint="eastAsia"/>
          <w:sz w:val="32"/>
          <w:szCs w:val="32"/>
        </w:rPr>
        <w:t>可持上述申请材料到供水企业营业厅或通过供水企业指定的网上渠道进行申请。</w:t>
      </w:r>
    </w:p>
    <w:p w14:paraId="7DB5DE1E" w14:textId="5D045CD3"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【审核时间】</w:t>
      </w:r>
      <w:r>
        <w:rPr>
          <w:rFonts w:ascii="仿宋_GB2312" w:eastAsia="仿宋_GB2312" w:hAnsi="仿宋_GB2312" w:cs="仿宋_GB2312" w:hint="eastAsia"/>
          <w:sz w:val="32"/>
          <w:szCs w:val="32"/>
        </w:rPr>
        <w:t>供水企业应在受理后的</w:t>
      </w:r>
      <w:r w:rsidR="00E66F0B">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个工作日内完成材料审核，</w:t>
      </w:r>
      <w:r>
        <w:rPr>
          <w:rFonts w:ascii="仿宋_GB2312" w:eastAsia="仿宋_GB2312" w:hAnsi="仿宋_GB2312" w:cs="仿宋_GB2312"/>
          <w:sz w:val="32"/>
          <w:szCs w:val="32"/>
        </w:rPr>
        <w:t>并</w:t>
      </w:r>
      <w:r w:rsidR="001517D3" w:rsidRPr="00F459EE">
        <w:rPr>
          <w:rFonts w:ascii="仿宋_GB2312" w:eastAsia="仿宋_GB2312" w:hAnsi="仿宋_GB2312" w:cs="仿宋_GB2312" w:hint="eastAsia"/>
          <w:color w:val="000000" w:themeColor="text1"/>
          <w:sz w:val="32"/>
          <w:szCs w:val="32"/>
        </w:rPr>
        <w:t>应当以电话、手机短信、信件、互联网客户服务平台等方式告知</w:t>
      </w:r>
      <w:r>
        <w:rPr>
          <w:rFonts w:ascii="仿宋_GB2312" w:eastAsia="仿宋_GB2312" w:hAnsi="仿宋_GB2312" w:cs="仿宋_GB2312" w:hint="eastAsia"/>
          <w:sz w:val="32"/>
          <w:szCs w:val="32"/>
        </w:rPr>
        <w:t>申请人</w:t>
      </w:r>
      <w:r w:rsidR="00CF5F98">
        <w:rPr>
          <w:rFonts w:ascii="仿宋_GB2312" w:eastAsia="仿宋_GB2312" w:hAnsi="仿宋_GB2312" w:cs="仿宋_GB2312"/>
          <w:sz w:val="32"/>
          <w:szCs w:val="32"/>
        </w:rPr>
        <w:t>调整</w:t>
      </w:r>
      <w:r>
        <w:rPr>
          <w:rFonts w:ascii="仿宋_GB2312" w:eastAsia="仿宋_GB2312" w:hAnsi="仿宋_GB2312" w:cs="仿宋_GB2312"/>
          <w:sz w:val="32"/>
          <w:szCs w:val="32"/>
        </w:rPr>
        <w:t>结果。</w:t>
      </w:r>
    </w:p>
    <w:p w14:paraId="7EB9DF09" w14:textId="7B8EA37D" w:rsidR="00EE03BB" w:rsidRDefault="004E539A" w:rsidP="00EE03BB">
      <w:pPr>
        <w:numPr>
          <w:ilvl w:val="0"/>
          <w:numId w:val="1"/>
        </w:numPr>
        <w:spacing w:afterLines="50" w:after="156" w:line="360" w:lineRule="auto"/>
        <w:ind w:firstLineChars="200" w:firstLine="640"/>
        <w:rPr>
          <w:rFonts w:ascii="仿宋_GB2312" w:eastAsia="仿宋_GB2312" w:hAnsi="仿宋_GB2312" w:cs="仿宋_GB2312"/>
          <w:sz w:val="32"/>
          <w:szCs w:val="32"/>
        </w:rPr>
      </w:pPr>
      <w:r w:rsidRPr="00926CC7">
        <w:rPr>
          <w:rFonts w:ascii="仿宋_GB2312" w:eastAsia="仿宋_GB2312" w:hAnsi="仿宋_GB2312" w:cs="仿宋_GB2312"/>
          <w:sz w:val="32"/>
          <w:szCs w:val="32"/>
        </w:rPr>
        <w:t>【生效时间】用户符合申请条件的，</w:t>
      </w:r>
      <w:r w:rsidR="00CF5F98">
        <w:rPr>
          <w:rFonts w:ascii="仿宋_GB2312" w:eastAsia="仿宋_GB2312" w:hAnsi="仿宋_GB2312" w:cs="仿宋_GB2312"/>
          <w:sz w:val="32"/>
          <w:szCs w:val="32"/>
        </w:rPr>
        <w:t>调整</w:t>
      </w:r>
      <w:r w:rsidRPr="00926CC7">
        <w:rPr>
          <w:rFonts w:ascii="仿宋_GB2312" w:eastAsia="仿宋_GB2312" w:hAnsi="仿宋_GB2312" w:cs="仿宋_GB2312"/>
          <w:sz w:val="32"/>
          <w:szCs w:val="32"/>
        </w:rPr>
        <w:t>的用水定额在供水企业审批完成后的第一个抄表日开始生效。</w:t>
      </w:r>
      <w:r w:rsidR="0047636B">
        <w:rPr>
          <w:rFonts w:ascii="仿宋_GB2312" w:eastAsia="仿宋_GB2312" w:hAnsi="仿宋_GB2312" w:cs="仿宋_GB2312" w:hint="eastAsia"/>
          <w:sz w:val="32"/>
          <w:szCs w:val="32"/>
        </w:rPr>
        <w:t>家庭户</w:t>
      </w:r>
      <w:r w:rsidRPr="00926CC7">
        <w:rPr>
          <w:rFonts w:ascii="仿宋_GB2312" w:eastAsia="仿宋_GB2312" w:hAnsi="仿宋_GB2312" w:cs="仿宋_GB2312" w:hint="eastAsia"/>
          <w:sz w:val="32"/>
          <w:szCs w:val="32"/>
        </w:rPr>
        <w:t>用水定额</w:t>
      </w:r>
      <w:r w:rsidR="006B38A0">
        <w:rPr>
          <w:rFonts w:ascii="仿宋_GB2312" w:eastAsia="仿宋_GB2312" w:hAnsi="仿宋_GB2312" w:cs="仿宋_GB2312" w:hint="eastAsia"/>
          <w:sz w:val="32"/>
          <w:szCs w:val="32"/>
        </w:rPr>
        <w:t>调整的</w:t>
      </w:r>
      <w:r w:rsidRPr="00926CC7">
        <w:rPr>
          <w:rFonts w:ascii="仿宋_GB2312" w:eastAsia="仿宋_GB2312" w:hAnsi="仿宋_GB2312" w:cs="仿宋_GB2312" w:hint="eastAsia"/>
          <w:sz w:val="32"/>
          <w:szCs w:val="32"/>
        </w:rPr>
        <w:t>有效期为</w:t>
      </w:r>
      <w:r w:rsidR="0030722C">
        <w:rPr>
          <w:rFonts w:ascii="仿宋_GB2312" w:eastAsia="仿宋_GB2312" w:hAnsi="仿宋_GB2312" w:cs="仿宋_GB2312" w:hint="eastAsia"/>
          <w:sz w:val="32"/>
          <w:szCs w:val="32"/>
        </w:rPr>
        <w:t>两</w:t>
      </w:r>
      <w:r w:rsidRPr="00926CC7">
        <w:rPr>
          <w:rFonts w:ascii="仿宋_GB2312" w:eastAsia="仿宋_GB2312" w:hAnsi="仿宋_GB2312" w:cs="仿宋_GB2312" w:hint="eastAsia"/>
          <w:sz w:val="32"/>
          <w:szCs w:val="32"/>
        </w:rPr>
        <w:t>年</w:t>
      </w:r>
      <w:r w:rsidR="001816E3">
        <w:rPr>
          <w:rFonts w:ascii="仿宋_GB2312" w:eastAsia="仿宋_GB2312" w:hAnsi="仿宋_GB2312" w:cs="仿宋_GB2312" w:hint="eastAsia"/>
          <w:sz w:val="32"/>
          <w:szCs w:val="32"/>
        </w:rPr>
        <w:t>；集体户用水定额不设有效期，调整随人数变化相应进行</w:t>
      </w:r>
      <w:r w:rsidRPr="00926CC7">
        <w:rPr>
          <w:rFonts w:ascii="仿宋_GB2312" w:eastAsia="仿宋_GB2312" w:hAnsi="仿宋_GB2312" w:cs="仿宋_GB2312" w:hint="eastAsia"/>
          <w:sz w:val="32"/>
          <w:szCs w:val="32"/>
        </w:rPr>
        <w:t>。</w:t>
      </w:r>
    </w:p>
    <w:p w14:paraId="72B5D750" w14:textId="5542F333" w:rsidR="00EE03BB" w:rsidRDefault="00E8472C" w:rsidP="00EE03BB">
      <w:pPr>
        <w:numPr>
          <w:ilvl w:val="0"/>
          <w:numId w:val="1"/>
        </w:numPr>
        <w:spacing w:afterLines="50" w:after="156" w:line="360" w:lineRule="auto"/>
        <w:ind w:firstLineChars="200" w:firstLine="640"/>
        <w:rPr>
          <w:rFonts w:ascii="仿宋_GB2312" w:eastAsia="仿宋_GB2312" w:hAnsi="仿宋_GB2312" w:cs="仿宋_GB2312"/>
          <w:sz w:val="32"/>
          <w:szCs w:val="32"/>
        </w:rPr>
      </w:pPr>
      <w:r w:rsidRPr="00EE03BB">
        <w:rPr>
          <w:rFonts w:ascii="仿宋_GB2312" w:eastAsia="仿宋_GB2312" w:hAnsi="仿宋_GB2312" w:cs="仿宋_GB2312" w:hint="eastAsia"/>
          <w:sz w:val="32"/>
          <w:szCs w:val="32"/>
        </w:rPr>
        <w:t>【</w:t>
      </w:r>
      <w:r w:rsidR="00E07D9D" w:rsidRPr="00EE03BB">
        <w:rPr>
          <w:rFonts w:ascii="仿宋_GB2312" w:eastAsia="仿宋_GB2312" w:hAnsi="仿宋_GB2312" w:cs="仿宋_GB2312" w:hint="eastAsia"/>
          <w:sz w:val="32"/>
          <w:szCs w:val="32"/>
        </w:rPr>
        <w:t>用水</w:t>
      </w:r>
      <w:r w:rsidR="001003FC" w:rsidRPr="00EE03BB">
        <w:rPr>
          <w:rFonts w:ascii="仿宋_GB2312" w:eastAsia="仿宋_GB2312" w:hAnsi="仿宋_GB2312" w:cs="仿宋_GB2312" w:hint="eastAsia"/>
          <w:sz w:val="32"/>
          <w:szCs w:val="32"/>
        </w:rPr>
        <w:t>居民</w:t>
      </w:r>
      <w:r w:rsidR="00E07D9D" w:rsidRPr="00EE03BB">
        <w:rPr>
          <w:rFonts w:ascii="仿宋_GB2312" w:eastAsia="仿宋_GB2312" w:hAnsi="仿宋_GB2312" w:cs="仿宋_GB2312" w:hint="eastAsia"/>
          <w:sz w:val="32"/>
          <w:szCs w:val="32"/>
        </w:rPr>
        <w:t>变更</w:t>
      </w:r>
      <w:r w:rsidRPr="00EE03BB">
        <w:rPr>
          <w:rFonts w:ascii="仿宋_GB2312" w:eastAsia="仿宋_GB2312" w:hAnsi="仿宋_GB2312" w:cs="仿宋_GB2312" w:hint="eastAsia"/>
          <w:sz w:val="32"/>
          <w:szCs w:val="32"/>
        </w:rPr>
        <w:t>】在用水定额</w:t>
      </w:r>
      <w:r w:rsidR="006B38A0" w:rsidRPr="00EE03BB">
        <w:rPr>
          <w:rFonts w:ascii="仿宋_GB2312" w:eastAsia="仿宋_GB2312" w:hAnsi="仿宋_GB2312" w:cs="仿宋_GB2312" w:hint="eastAsia"/>
          <w:sz w:val="32"/>
          <w:szCs w:val="32"/>
        </w:rPr>
        <w:t>调整的</w:t>
      </w:r>
      <w:r w:rsidRPr="00EE03BB">
        <w:rPr>
          <w:rFonts w:ascii="仿宋_GB2312" w:eastAsia="仿宋_GB2312" w:hAnsi="仿宋_GB2312" w:cs="仿宋_GB2312" w:hint="eastAsia"/>
          <w:sz w:val="32"/>
          <w:szCs w:val="32"/>
        </w:rPr>
        <w:t>有效期内，用水</w:t>
      </w:r>
      <w:r w:rsidR="001003FC" w:rsidRPr="00EE03BB">
        <w:rPr>
          <w:rFonts w:ascii="仿宋_GB2312" w:eastAsia="仿宋_GB2312" w:hAnsi="仿宋_GB2312" w:cs="仿宋_GB2312" w:hint="eastAsia"/>
          <w:sz w:val="32"/>
          <w:szCs w:val="32"/>
        </w:rPr>
        <w:t>户内居民</w:t>
      </w:r>
      <w:r w:rsidR="00E6467F" w:rsidRPr="00EE03BB">
        <w:rPr>
          <w:rFonts w:ascii="仿宋_GB2312" w:eastAsia="仿宋_GB2312" w:hAnsi="仿宋_GB2312" w:cs="仿宋_GB2312" w:hint="eastAsia"/>
          <w:sz w:val="32"/>
          <w:szCs w:val="32"/>
        </w:rPr>
        <w:t>发生变化</w:t>
      </w:r>
      <w:r w:rsidRPr="00EE03BB">
        <w:rPr>
          <w:rFonts w:ascii="仿宋_GB2312" w:eastAsia="仿宋_GB2312" w:hAnsi="仿宋_GB2312" w:cs="仿宋_GB2312" w:hint="eastAsia"/>
          <w:sz w:val="32"/>
          <w:szCs w:val="32"/>
        </w:rPr>
        <w:t>，</w:t>
      </w:r>
      <w:r w:rsidR="005C1F17">
        <w:rPr>
          <w:rFonts w:ascii="仿宋_GB2312" w:eastAsia="仿宋_GB2312" w:hAnsi="仿宋_GB2312" w:cs="仿宋_GB2312" w:hint="eastAsia"/>
          <w:sz w:val="32"/>
          <w:szCs w:val="32"/>
        </w:rPr>
        <w:t>开户</w:t>
      </w:r>
      <w:r w:rsidR="00D64C8D" w:rsidRPr="00EE03BB">
        <w:rPr>
          <w:rFonts w:ascii="仿宋_GB2312" w:eastAsia="仿宋_GB2312" w:hAnsi="仿宋_GB2312" w:cs="仿宋_GB2312" w:hint="eastAsia"/>
          <w:sz w:val="32"/>
          <w:szCs w:val="32"/>
        </w:rPr>
        <w:t>人</w:t>
      </w:r>
      <w:r w:rsidR="001517D3" w:rsidRPr="00EE03BB">
        <w:rPr>
          <w:rFonts w:ascii="仿宋_GB2312" w:eastAsia="仿宋_GB2312" w:hAnsi="仿宋_GB2312" w:cs="仿宋_GB2312" w:hint="eastAsia"/>
          <w:sz w:val="32"/>
          <w:szCs w:val="32"/>
        </w:rPr>
        <w:t>应及时告知供水企业</w:t>
      </w:r>
      <w:r w:rsidR="00EE03BB" w:rsidRPr="00EE03BB">
        <w:rPr>
          <w:rFonts w:ascii="仿宋_GB2312" w:eastAsia="仿宋_GB2312" w:hAnsi="仿宋_GB2312" w:cs="仿宋_GB2312" w:hint="eastAsia"/>
          <w:sz w:val="32"/>
          <w:szCs w:val="32"/>
        </w:rPr>
        <w:t>，并</w:t>
      </w:r>
      <w:r w:rsidR="00EE03BB">
        <w:rPr>
          <w:rFonts w:ascii="仿宋_GB2312" w:eastAsia="仿宋_GB2312" w:hAnsi="仿宋_GB2312" w:cs="仿宋_GB2312" w:hint="eastAsia"/>
          <w:sz w:val="32"/>
          <w:szCs w:val="32"/>
        </w:rPr>
        <w:t>办</w:t>
      </w:r>
      <w:r w:rsidR="001517D3" w:rsidRPr="00EE03BB">
        <w:rPr>
          <w:rFonts w:ascii="仿宋_GB2312" w:eastAsia="仿宋_GB2312" w:hAnsi="仿宋_GB2312" w:cs="仿宋_GB2312" w:hint="eastAsia"/>
          <w:sz w:val="32"/>
          <w:szCs w:val="32"/>
        </w:rPr>
        <w:t>理变更手续</w:t>
      </w:r>
      <w:r w:rsidR="00EE03BB" w:rsidRPr="00EE03BB">
        <w:rPr>
          <w:rFonts w:ascii="仿宋_GB2312" w:eastAsia="仿宋_GB2312" w:hAnsi="仿宋_GB2312" w:cs="仿宋_GB2312" w:hint="eastAsia"/>
          <w:sz w:val="32"/>
          <w:szCs w:val="32"/>
        </w:rPr>
        <w:t>。</w:t>
      </w:r>
    </w:p>
    <w:p w14:paraId="180C62AC" w14:textId="77777777" w:rsidR="00BA708E" w:rsidRDefault="00574699" w:rsidP="00574699">
      <w:pPr>
        <w:pStyle w:val="aa"/>
        <w:numPr>
          <w:ilvl w:val="0"/>
          <w:numId w:val="1"/>
        </w:numPr>
        <w:spacing w:afterLines="50" w:after="156" w:line="360" w:lineRule="auto"/>
        <w:ind w:firstLineChars="0" w:firstLine="567"/>
        <w:rPr>
          <w:rFonts w:ascii="仿宋_GB2312" w:eastAsia="仿宋_GB2312" w:hAnsi="仿宋_GB2312" w:cs="仿宋_GB2312"/>
          <w:sz w:val="32"/>
          <w:szCs w:val="32"/>
        </w:rPr>
      </w:pPr>
      <w:r w:rsidRPr="00EE03BB">
        <w:rPr>
          <w:rFonts w:ascii="仿宋_GB2312" w:eastAsia="仿宋_GB2312" w:hAnsi="仿宋_GB2312" w:cs="仿宋_GB2312" w:hint="eastAsia"/>
          <w:sz w:val="32"/>
          <w:szCs w:val="32"/>
        </w:rPr>
        <w:t>【</w:t>
      </w:r>
      <w:r w:rsidRPr="0031384F">
        <w:rPr>
          <w:rFonts w:ascii="仿宋_GB2312" w:eastAsia="仿宋_GB2312" w:hAnsi="仿宋_GB2312" w:cs="仿宋_GB2312" w:hint="eastAsia"/>
          <w:color w:val="000000" w:themeColor="text1"/>
          <w:sz w:val="32"/>
          <w:szCs w:val="32"/>
        </w:rPr>
        <w:t>用水</w:t>
      </w:r>
      <w:r w:rsidR="001F2962" w:rsidRPr="0031384F">
        <w:rPr>
          <w:rFonts w:ascii="仿宋_GB2312" w:eastAsia="仿宋_GB2312" w:hAnsi="仿宋_GB2312" w:cs="仿宋_GB2312" w:hint="eastAsia"/>
          <w:color w:val="000000" w:themeColor="text1"/>
          <w:sz w:val="32"/>
          <w:szCs w:val="32"/>
        </w:rPr>
        <w:t>信息调整</w:t>
      </w:r>
      <w:r w:rsidRPr="00EE03BB">
        <w:rPr>
          <w:rFonts w:ascii="仿宋_GB2312" w:eastAsia="仿宋_GB2312" w:hAnsi="仿宋_GB2312" w:cs="仿宋_GB2312" w:hint="eastAsia"/>
          <w:sz w:val="32"/>
          <w:szCs w:val="32"/>
        </w:rPr>
        <w:t>】</w:t>
      </w:r>
      <w:r w:rsidR="00BA22F8" w:rsidRPr="00D76D9B">
        <w:rPr>
          <w:rFonts w:ascii="仿宋_GB2312" w:eastAsia="仿宋_GB2312" w:hAnsi="仿宋_GB2312" w:cs="仿宋_GB2312" w:hint="eastAsia"/>
          <w:sz w:val="32"/>
          <w:szCs w:val="32"/>
        </w:rPr>
        <w:t>每位居民不能</w:t>
      </w:r>
      <w:r w:rsidR="00D76D9B" w:rsidRPr="00D76D9B">
        <w:rPr>
          <w:rFonts w:ascii="仿宋_GB2312" w:eastAsia="仿宋_GB2312" w:hAnsi="仿宋_GB2312" w:cs="仿宋_GB2312" w:hint="eastAsia"/>
          <w:sz w:val="32"/>
          <w:szCs w:val="32"/>
        </w:rPr>
        <w:t>同时在两个用水地址</w:t>
      </w:r>
      <w:r w:rsidR="00BA22F8" w:rsidRPr="00D76D9B">
        <w:rPr>
          <w:rFonts w:ascii="仿宋_GB2312" w:eastAsia="仿宋_GB2312" w:hAnsi="仿宋_GB2312" w:cs="仿宋_GB2312" w:hint="eastAsia"/>
          <w:sz w:val="32"/>
          <w:szCs w:val="32"/>
        </w:rPr>
        <w:t>享受用水定额调整政策</w:t>
      </w:r>
      <w:r w:rsidR="00BA708E">
        <w:rPr>
          <w:rFonts w:ascii="仿宋_GB2312" w:eastAsia="仿宋_GB2312" w:hAnsi="仿宋_GB2312" w:cs="仿宋_GB2312" w:hint="eastAsia"/>
          <w:sz w:val="32"/>
          <w:szCs w:val="32"/>
        </w:rPr>
        <w:t>。</w:t>
      </w:r>
    </w:p>
    <w:p w14:paraId="180EB8BA" w14:textId="021BF957" w:rsidR="00BA22F8" w:rsidRPr="00BA708E" w:rsidRDefault="00BA22F8" w:rsidP="00BA708E">
      <w:pPr>
        <w:spacing w:afterLines="50" w:after="156" w:line="360" w:lineRule="auto"/>
        <w:ind w:firstLineChars="200" w:firstLine="640"/>
        <w:rPr>
          <w:rFonts w:ascii="仿宋_GB2312" w:eastAsia="仿宋_GB2312" w:hAnsi="仿宋_GB2312" w:cs="仿宋_GB2312"/>
          <w:sz w:val="32"/>
          <w:szCs w:val="32"/>
        </w:rPr>
      </w:pPr>
      <w:r w:rsidRPr="00BA708E">
        <w:rPr>
          <w:rFonts w:ascii="仿宋_GB2312" w:eastAsia="仿宋_GB2312" w:hAnsi="仿宋_GB2312" w:cs="仿宋_GB2312" w:hint="eastAsia"/>
          <w:sz w:val="32"/>
          <w:szCs w:val="32"/>
        </w:rPr>
        <w:lastRenderedPageBreak/>
        <w:t>居民在新地址</w:t>
      </w:r>
      <w:r w:rsidR="0043240B">
        <w:rPr>
          <w:rFonts w:ascii="仿宋_GB2312" w:eastAsia="仿宋_GB2312" w:hAnsi="仿宋_GB2312" w:cs="仿宋_GB2312" w:hint="eastAsia"/>
          <w:sz w:val="32"/>
          <w:szCs w:val="32"/>
        </w:rPr>
        <w:t>享受</w:t>
      </w:r>
      <w:r w:rsidRPr="00BA708E">
        <w:rPr>
          <w:rFonts w:ascii="仿宋_GB2312" w:eastAsia="仿宋_GB2312" w:hAnsi="仿宋_GB2312" w:cs="仿宋_GB2312" w:hint="eastAsia"/>
          <w:sz w:val="32"/>
          <w:szCs w:val="32"/>
        </w:rPr>
        <w:t>用水定额调整优惠政策的，供水企业应当</w:t>
      </w:r>
      <w:r w:rsidR="00D76D9B" w:rsidRPr="00BA708E">
        <w:rPr>
          <w:rFonts w:ascii="仿宋_GB2312" w:eastAsia="仿宋_GB2312" w:hAnsi="仿宋_GB2312" w:cs="仿宋_GB2312" w:hint="eastAsia"/>
          <w:sz w:val="32"/>
          <w:szCs w:val="32"/>
        </w:rPr>
        <w:t>相应</w:t>
      </w:r>
      <w:r w:rsidR="00991A92" w:rsidRPr="00BA708E">
        <w:rPr>
          <w:rFonts w:ascii="仿宋_GB2312" w:eastAsia="仿宋_GB2312" w:hAnsi="仿宋_GB2312" w:cs="仿宋_GB2312" w:hint="eastAsia"/>
          <w:sz w:val="32"/>
          <w:szCs w:val="32"/>
        </w:rPr>
        <w:t>调整</w:t>
      </w:r>
      <w:r w:rsidR="00D76D9B" w:rsidRPr="00BA708E">
        <w:rPr>
          <w:rFonts w:ascii="仿宋_GB2312" w:eastAsia="仿宋_GB2312" w:hAnsi="仿宋_GB2312" w:cs="仿宋_GB2312" w:hint="eastAsia"/>
          <w:sz w:val="32"/>
          <w:szCs w:val="32"/>
        </w:rPr>
        <w:t>该居民用水</w:t>
      </w:r>
      <w:r w:rsidR="00991A92" w:rsidRPr="00BA708E">
        <w:rPr>
          <w:rFonts w:ascii="仿宋_GB2312" w:eastAsia="仿宋_GB2312" w:hAnsi="仿宋_GB2312" w:cs="仿宋_GB2312" w:hint="eastAsia"/>
          <w:sz w:val="32"/>
          <w:szCs w:val="32"/>
        </w:rPr>
        <w:t>户信息，</w:t>
      </w:r>
      <w:r w:rsidRPr="00BA708E">
        <w:rPr>
          <w:rFonts w:ascii="仿宋_GB2312" w:eastAsia="仿宋_GB2312" w:hAnsi="仿宋_GB2312" w:cs="仿宋_GB2312" w:hint="eastAsia"/>
          <w:sz w:val="32"/>
          <w:szCs w:val="32"/>
        </w:rPr>
        <w:t>并通知旧地址用水户开户人。</w:t>
      </w:r>
    </w:p>
    <w:p w14:paraId="30736A76" w14:textId="0FAED0BD" w:rsidR="00F950BC" w:rsidRPr="00F950BC" w:rsidRDefault="00F950BC" w:rsidP="00F950BC">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延续申请</w:t>
      </w:r>
      <w:r>
        <w:rPr>
          <w:rFonts w:ascii="仿宋_GB2312" w:eastAsia="仿宋_GB2312" w:hAnsi="仿宋_GB2312" w:cs="仿宋_GB2312"/>
          <w:sz w:val="32"/>
          <w:szCs w:val="32"/>
        </w:rPr>
        <w:t>】</w:t>
      </w:r>
      <w:r w:rsidR="000F77AA">
        <w:rPr>
          <w:rFonts w:ascii="仿宋_GB2312" w:eastAsia="仿宋_GB2312" w:hAnsi="仿宋_GB2312" w:cs="仿宋_GB2312" w:hint="eastAsia"/>
          <w:sz w:val="32"/>
          <w:szCs w:val="32"/>
        </w:rPr>
        <w:t>家庭</w:t>
      </w:r>
      <w:r w:rsidR="00CF4392">
        <w:rPr>
          <w:rFonts w:ascii="仿宋_GB2312" w:eastAsia="仿宋_GB2312" w:hAnsi="仿宋_GB2312" w:cs="仿宋_GB2312" w:hint="eastAsia"/>
          <w:sz w:val="32"/>
          <w:szCs w:val="32"/>
        </w:rPr>
        <w:t>用</w:t>
      </w:r>
      <w:r w:rsidR="000F77AA">
        <w:rPr>
          <w:rFonts w:ascii="仿宋_GB2312" w:eastAsia="仿宋_GB2312" w:hAnsi="仿宋_GB2312" w:cs="仿宋_GB2312" w:hint="eastAsia"/>
          <w:sz w:val="32"/>
          <w:szCs w:val="32"/>
        </w:rPr>
        <w:t>户</w:t>
      </w:r>
      <w:r w:rsidR="004E539A" w:rsidRPr="00F950BC">
        <w:rPr>
          <w:rFonts w:ascii="仿宋_GB2312" w:eastAsia="仿宋_GB2312" w:hAnsi="仿宋_GB2312" w:cs="仿宋_GB2312" w:hint="eastAsia"/>
          <w:sz w:val="32"/>
          <w:szCs w:val="32"/>
        </w:rPr>
        <w:t>需要申请延续</w:t>
      </w:r>
      <w:r w:rsidR="00991A92">
        <w:rPr>
          <w:rFonts w:ascii="仿宋_GB2312" w:eastAsia="仿宋_GB2312" w:hAnsi="仿宋_GB2312" w:cs="仿宋_GB2312" w:hint="eastAsia"/>
          <w:sz w:val="32"/>
          <w:szCs w:val="32"/>
        </w:rPr>
        <w:t>调整</w:t>
      </w:r>
      <w:r w:rsidR="004E539A" w:rsidRPr="00F950BC">
        <w:rPr>
          <w:rFonts w:ascii="仿宋_GB2312" w:eastAsia="仿宋_GB2312" w:hAnsi="仿宋_GB2312" w:cs="仿宋_GB2312" w:hint="eastAsia"/>
          <w:sz w:val="32"/>
          <w:szCs w:val="32"/>
        </w:rPr>
        <w:t>的，应在有效期</w:t>
      </w:r>
      <w:r w:rsidR="00991A92">
        <w:rPr>
          <w:rFonts w:ascii="仿宋_GB2312" w:eastAsia="仿宋_GB2312" w:hAnsi="仿宋_GB2312" w:cs="仿宋_GB2312" w:hint="eastAsia"/>
          <w:sz w:val="32"/>
          <w:szCs w:val="32"/>
        </w:rPr>
        <w:t>届满</w:t>
      </w:r>
      <w:r w:rsidR="004E539A" w:rsidRPr="00F950BC">
        <w:rPr>
          <w:rFonts w:ascii="仿宋_GB2312" w:eastAsia="仿宋_GB2312" w:hAnsi="仿宋_GB2312" w:cs="仿宋_GB2312" w:hint="eastAsia"/>
          <w:sz w:val="32"/>
          <w:szCs w:val="32"/>
        </w:rPr>
        <w:t>前60日内</w:t>
      </w:r>
      <w:r w:rsidR="00991A92">
        <w:rPr>
          <w:rFonts w:ascii="仿宋_GB2312" w:eastAsia="仿宋_GB2312" w:hAnsi="仿宋_GB2312" w:cs="仿宋_GB2312" w:hint="eastAsia"/>
          <w:sz w:val="32"/>
          <w:szCs w:val="32"/>
        </w:rPr>
        <w:t>提出</w:t>
      </w:r>
      <w:r w:rsidR="004E539A" w:rsidRPr="00F950BC">
        <w:rPr>
          <w:rFonts w:ascii="仿宋_GB2312" w:eastAsia="仿宋_GB2312" w:hAnsi="仿宋_GB2312" w:cs="仿宋_GB2312" w:hint="eastAsia"/>
          <w:sz w:val="32"/>
          <w:szCs w:val="32"/>
        </w:rPr>
        <w:t>申请</w:t>
      </w:r>
      <w:r w:rsidR="00991A92">
        <w:rPr>
          <w:rFonts w:ascii="仿宋_GB2312" w:eastAsia="仿宋_GB2312" w:hAnsi="仿宋_GB2312" w:cs="仿宋_GB2312" w:hint="eastAsia"/>
          <w:sz w:val="32"/>
          <w:szCs w:val="32"/>
        </w:rPr>
        <w:t>；</w:t>
      </w:r>
      <w:r w:rsidR="004E539A" w:rsidRPr="00F950BC">
        <w:rPr>
          <w:rFonts w:ascii="仿宋_GB2312" w:eastAsia="仿宋_GB2312" w:hAnsi="仿宋_GB2312" w:cs="仿宋_GB2312" w:hint="eastAsia"/>
          <w:sz w:val="32"/>
          <w:szCs w:val="32"/>
        </w:rPr>
        <w:t>未提出申请的，到期后用水定额自动恢复至标准定额。</w:t>
      </w:r>
    </w:p>
    <w:p w14:paraId="71A27AF8" w14:textId="101B877C"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【自主诚信申报制】</w:t>
      </w:r>
      <w:r>
        <w:rPr>
          <w:rFonts w:ascii="仿宋_GB2312" w:eastAsia="仿宋_GB2312" w:hAnsi="仿宋_GB2312" w:cs="仿宋_GB2312" w:hint="eastAsia"/>
          <w:sz w:val="32"/>
          <w:szCs w:val="32"/>
        </w:rPr>
        <w:t>用户应对其用水定额调整申报信息的真实性负责，</w:t>
      </w:r>
      <w:r>
        <w:rPr>
          <w:rFonts w:ascii="仿宋_GB2312" w:eastAsia="仿宋_GB2312" w:hAnsi="仿宋_GB2312" w:cs="仿宋_GB2312"/>
          <w:sz w:val="32"/>
          <w:szCs w:val="32"/>
        </w:rPr>
        <w:t>并接受供水企业信息核查</w:t>
      </w:r>
      <w:r>
        <w:rPr>
          <w:rFonts w:ascii="仿宋_GB2312" w:eastAsia="仿宋_GB2312" w:hAnsi="仿宋_GB2312" w:cs="仿宋_GB2312" w:hint="eastAsia"/>
          <w:sz w:val="32"/>
          <w:szCs w:val="32"/>
        </w:rPr>
        <w:t>。</w:t>
      </w:r>
    </w:p>
    <w:p w14:paraId="01547AA7" w14:textId="4D90EED5" w:rsidR="00076840" w:rsidRDefault="004E539A" w:rsidP="00CC1E42">
      <w:pPr>
        <w:numPr>
          <w:ilvl w:val="0"/>
          <w:numId w:val="1"/>
        </w:numPr>
        <w:spacing w:afterLines="50" w:after="156"/>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E66F0B">
        <w:rPr>
          <w:rFonts w:ascii="仿宋_GB2312" w:eastAsia="仿宋_GB2312" w:hAnsi="仿宋_GB2312" w:cs="仿宋_GB2312" w:hint="eastAsia"/>
          <w:sz w:val="32"/>
          <w:szCs w:val="32"/>
        </w:rPr>
        <w:t>用户</w:t>
      </w:r>
      <w:r>
        <w:rPr>
          <w:rFonts w:ascii="仿宋_GB2312" w:eastAsia="仿宋_GB2312" w:hAnsi="仿宋_GB2312" w:cs="仿宋_GB2312"/>
          <w:sz w:val="32"/>
          <w:szCs w:val="32"/>
        </w:rPr>
        <w:t>责任】供水企业发现用户虚假申报信息的，应当撤销</w:t>
      </w:r>
      <w:r w:rsidR="0047636B">
        <w:rPr>
          <w:rFonts w:ascii="仿宋_GB2312" w:eastAsia="仿宋_GB2312" w:hAnsi="仿宋_GB2312" w:cs="仿宋_GB2312" w:hint="eastAsia"/>
          <w:sz w:val="32"/>
          <w:szCs w:val="32"/>
        </w:rPr>
        <w:t>调整</w:t>
      </w:r>
      <w:r>
        <w:rPr>
          <w:rFonts w:ascii="仿宋_GB2312" w:eastAsia="仿宋_GB2312" w:hAnsi="仿宋_GB2312" w:cs="仿宋_GB2312"/>
          <w:sz w:val="32"/>
          <w:szCs w:val="32"/>
        </w:rPr>
        <w:t>的用水定额，有权根据实际情况追溯计算水费，对于水费差额按欠缴水费情况处理</w:t>
      </w:r>
      <w:r w:rsidR="003B564E">
        <w:rPr>
          <w:rFonts w:ascii="仿宋_GB2312" w:eastAsia="仿宋_GB2312" w:hAnsi="仿宋_GB2312" w:cs="仿宋_GB2312" w:hint="eastAsia"/>
          <w:sz w:val="32"/>
          <w:szCs w:val="32"/>
        </w:rPr>
        <w:t>，</w:t>
      </w:r>
      <w:r w:rsidR="003B564E" w:rsidRPr="003B564E">
        <w:rPr>
          <w:rFonts w:ascii="仿宋_GB2312" w:eastAsia="仿宋_GB2312" w:hAnsi="仿宋_GB2312" w:cs="仿宋_GB2312" w:hint="eastAsia"/>
          <w:sz w:val="32"/>
          <w:szCs w:val="32"/>
        </w:rPr>
        <w:t>在一年内</w:t>
      </w:r>
      <w:r w:rsidR="00F87874">
        <w:rPr>
          <w:rFonts w:ascii="仿宋_GB2312" w:eastAsia="仿宋_GB2312" w:hAnsi="仿宋_GB2312" w:cs="仿宋_GB2312" w:hint="eastAsia"/>
          <w:sz w:val="32"/>
          <w:szCs w:val="32"/>
        </w:rPr>
        <w:t>可以</w:t>
      </w:r>
      <w:r w:rsidR="003B564E" w:rsidRPr="003B564E">
        <w:rPr>
          <w:rFonts w:ascii="仿宋_GB2312" w:eastAsia="仿宋_GB2312" w:hAnsi="仿宋_GB2312" w:cs="仿宋_GB2312" w:hint="eastAsia"/>
          <w:sz w:val="32"/>
          <w:szCs w:val="32"/>
        </w:rPr>
        <w:t>不予受理</w:t>
      </w:r>
      <w:r w:rsidR="003B564E">
        <w:rPr>
          <w:rFonts w:ascii="仿宋_GB2312" w:eastAsia="仿宋_GB2312" w:hAnsi="仿宋_GB2312" w:cs="仿宋_GB2312" w:hint="eastAsia"/>
          <w:sz w:val="32"/>
          <w:szCs w:val="32"/>
        </w:rPr>
        <w:t>虚假申报用户</w:t>
      </w:r>
      <w:r w:rsidR="003B564E" w:rsidRPr="003B564E">
        <w:rPr>
          <w:rFonts w:ascii="仿宋_GB2312" w:eastAsia="仿宋_GB2312" w:hAnsi="仿宋_GB2312" w:cs="仿宋_GB2312" w:hint="eastAsia"/>
          <w:sz w:val="32"/>
          <w:szCs w:val="32"/>
        </w:rPr>
        <w:t>的用水定额调整申请</w:t>
      </w:r>
      <w:r>
        <w:rPr>
          <w:rFonts w:ascii="仿宋_GB2312" w:eastAsia="仿宋_GB2312" w:hAnsi="仿宋_GB2312" w:cs="仿宋_GB2312" w:hint="eastAsia"/>
          <w:sz w:val="32"/>
          <w:szCs w:val="32"/>
        </w:rPr>
        <w:t>。</w:t>
      </w:r>
    </w:p>
    <w:p w14:paraId="20F20434" w14:textId="01FAC7A8" w:rsidR="00076840" w:rsidRDefault="004E539A" w:rsidP="00CC1E42">
      <w:pPr>
        <w:numPr>
          <w:ilvl w:val="0"/>
          <w:numId w:val="1"/>
        </w:numPr>
        <w:spacing w:afterLines="50" w:after="156"/>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【救济机制】</w:t>
      </w:r>
      <w:r>
        <w:rPr>
          <w:rFonts w:ascii="仿宋_GB2312" w:eastAsia="仿宋_GB2312" w:hAnsi="仿宋_GB2312" w:cs="仿宋_GB2312" w:hint="eastAsia"/>
          <w:sz w:val="32"/>
          <w:szCs w:val="32"/>
        </w:rPr>
        <w:t>用户对供水企业</w:t>
      </w:r>
      <w:r w:rsidR="0047636B">
        <w:rPr>
          <w:rFonts w:ascii="仿宋_GB2312" w:eastAsia="仿宋_GB2312" w:hAnsi="仿宋_GB2312" w:cs="仿宋_GB2312" w:hint="eastAsia"/>
          <w:sz w:val="32"/>
          <w:szCs w:val="32"/>
        </w:rPr>
        <w:t>调整</w:t>
      </w:r>
      <w:r>
        <w:rPr>
          <w:rFonts w:ascii="仿宋_GB2312" w:eastAsia="仿宋_GB2312" w:hAnsi="仿宋_GB2312" w:cs="仿宋_GB2312" w:hint="eastAsia"/>
          <w:sz w:val="32"/>
          <w:szCs w:val="32"/>
        </w:rPr>
        <w:t>的用水定额</w:t>
      </w:r>
      <w:r>
        <w:rPr>
          <w:rFonts w:ascii="仿宋_GB2312" w:eastAsia="仿宋_GB2312" w:hAnsi="仿宋_GB2312" w:cs="仿宋_GB2312"/>
          <w:sz w:val="32"/>
          <w:szCs w:val="32"/>
        </w:rPr>
        <w:t>或者撤销</w:t>
      </w:r>
      <w:r w:rsidR="0047636B">
        <w:rPr>
          <w:rFonts w:ascii="仿宋_GB2312" w:eastAsia="仿宋_GB2312" w:hAnsi="仿宋_GB2312" w:cs="仿宋_GB2312" w:hint="eastAsia"/>
          <w:sz w:val="32"/>
          <w:szCs w:val="32"/>
        </w:rPr>
        <w:t>调整</w:t>
      </w:r>
      <w:r>
        <w:rPr>
          <w:rFonts w:ascii="仿宋_GB2312" w:eastAsia="仿宋_GB2312" w:hAnsi="仿宋_GB2312" w:cs="仿宋_GB2312"/>
          <w:sz w:val="32"/>
          <w:szCs w:val="32"/>
        </w:rPr>
        <w:t>用水定额的处理决定</w:t>
      </w:r>
      <w:r>
        <w:rPr>
          <w:rFonts w:ascii="仿宋_GB2312" w:eastAsia="仿宋_GB2312" w:hAnsi="仿宋_GB2312" w:cs="仿宋_GB2312" w:hint="eastAsia"/>
          <w:sz w:val="32"/>
          <w:szCs w:val="32"/>
        </w:rPr>
        <w:t>不服的，可向</w:t>
      </w:r>
      <w:r>
        <w:rPr>
          <w:rFonts w:ascii="仿宋_GB2312" w:eastAsia="仿宋_GB2312" w:hAnsi="仿宋_GB2312" w:cs="仿宋_GB2312"/>
          <w:sz w:val="32"/>
          <w:szCs w:val="32"/>
        </w:rPr>
        <w:t>供水企业所在的区水</w:t>
      </w:r>
      <w:r>
        <w:rPr>
          <w:rFonts w:ascii="仿宋_GB2312" w:eastAsia="仿宋_GB2312" w:hAnsi="仿宋_GB2312" w:cs="仿宋_GB2312" w:hint="eastAsia"/>
          <w:sz w:val="32"/>
          <w:szCs w:val="32"/>
        </w:rPr>
        <w:t>务主管部门投诉</w:t>
      </w:r>
      <w:r>
        <w:rPr>
          <w:rFonts w:ascii="仿宋_GB2312" w:eastAsia="仿宋_GB2312" w:hAnsi="仿宋_GB2312" w:cs="仿宋_GB2312"/>
          <w:sz w:val="32"/>
          <w:szCs w:val="32"/>
        </w:rPr>
        <w:t>，也可直接向人民法院</w:t>
      </w:r>
      <w:r>
        <w:rPr>
          <w:rFonts w:ascii="仿宋_GB2312" w:eastAsia="仿宋_GB2312" w:hAnsi="仿宋_GB2312" w:cs="仿宋_GB2312" w:hint="eastAsia"/>
          <w:sz w:val="32"/>
          <w:szCs w:val="32"/>
        </w:rPr>
        <w:t>起诉</w:t>
      </w:r>
      <w:r>
        <w:rPr>
          <w:rFonts w:ascii="仿宋_GB2312" w:eastAsia="仿宋_GB2312" w:hAnsi="仿宋_GB2312" w:cs="仿宋_GB2312"/>
          <w:sz w:val="32"/>
          <w:szCs w:val="32"/>
        </w:rPr>
        <w:t>。</w:t>
      </w:r>
    </w:p>
    <w:p w14:paraId="7F9806D2" w14:textId="7E545680" w:rsidR="00076840" w:rsidRPr="00926CC7" w:rsidRDefault="004E539A" w:rsidP="00CC1E42">
      <w:pPr>
        <w:numPr>
          <w:ilvl w:val="255"/>
          <w:numId w:val="0"/>
        </w:numPr>
        <w:spacing w:afterLines="50" w:after="156"/>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区</w:t>
      </w:r>
      <w:r>
        <w:rPr>
          <w:rFonts w:ascii="仿宋_GB2312" w:eastAsia="仿宋_GB2312" w:hAnsi="仿宋_GB2312" w:cs="仿宋_GB2312" w:hint="eastAsia"/>
          <w:sz w:val="32"/>
          <w:szCs w:val="32"/>
        </w:rPr>
        <w:t>水务主管部门应在20个工作日内调查核实，</w:t>
      </w:r>
      <w:r w:rsidR="00830823">
        <w:rPr>
          <w:rFonts w:ascii="仿宋_GB2312" w:eastAsia="仿宋_GB2312" w:hAnsi="仿宋_GB2312" w:cs="仿宋_GB2312" w:hint="eastAsia"/>
          <w:sz w:val="32"/>
          <w:szCs w:val="32"/>
        </w:rPr>
        <w:t>并</w:t>
      </w:r>
      <w:r w:rsidR="008A1FB2">
        <w:rPr>
          <w:rFonts w:ascii="仿宋_GB2312" w:eastAsia="仿宋_GB2312" w:hAnsi="仿宋_GB2312" w:cs="仿宋_GB2312" w:hint="eastAsia"/>
          <w:sz w:val="32"/>
          <w:szCs w:val="32"/>
        </w:rPr>
        <w:t>将处理结果书面告知申请人。</w:t>
      </w:r>
      <w:r>
        <w:rPr>
          <w:rFonts w:ascii="仿宋_GB2312" w:eastAsia="仿宋_GB2312" w:hAnsi="仿宋_GB2312" w:cs="仿宋_GB2312" w:hint="eastAsia"/>
          <w:sz w:val="32"/>
          <w:szCs w:val="32"/>
        </w:rPr>
        <w:t>供水企业未按本办法执行的，</w:t>
      </w:r>
      <w:r>
        <w:rPr>
          <w:rFonts w:ascii="仿宋_GB2312" w:eastAsia="仿宋_GB2312" w:hAnsi="仿宋_GB2312" w:cs="仿宋_GB2312"/>
          <w:sz w:val="32"/>
          <w:szCs w:val="32"/>
        </w:rPr>
        <w:t>区</w:t>
      </w:r>
      <w:r>
        <w:rPr>
          <w:rFonts w:ascii="仿宋_GB2312" w:eastAsia="仿宋_GB2312" w:hAnsi="仿宋_GB2312" w:cs="仿宋_GB2312" w:hint="eastAsia"/>
          <w:sz w:val="32"/>
          <w:szCs w:val="32"/>
        </w:rPr>
        <w:t>水务主管部门</w:t>
      </w:r>
      <w:r>
        <w:rPr>
          <w:rFonts w:ascii="仿宋_GB2312" w:eastAsia="仿宋_GB2312" w:hAnsi="仿宋_GB2312" w:cs="仿宋_GB2312"/>
          <w:sz w:val="32"/>
          <w:szCs w:val="32"/>
        </w:rPr>
        <w:t>应当</w:t>
      </w:r>
      <w:r>
        <w:rPr>
          <w:rFonts w:ascii="仿宋_GB2312" w:eastAsia="仿宋_GB2312" w:hAnsi="仿宋_GB2312" w:cs="仿宋_GB2312" w:hint="eastAsia"/>
          <w:sz w:val="32"/>
          <w:szCs w:val="32"/>
        </w:rPr>
        <w:t>责令改正</w:t>
      </w:r>
      <w:r w:rsidRPr="00926CC7">
        <w:rPr>
          <w:rFonts w:ascii="仿宋_GB2312" w:eastAsia="仿宋_GB2312" w:hAnsi="仿宋_GB2312" w:cs="仿宋_GB2312" w:hint="eastAsia"/>
          <w:sz w:val="32"/>
          <w:szCs w:val="32"/>
        </w:rPr>
        <w:t>。</w:t>
      </w:r>
    </w:p>
    <w:p w14:paraId="5896BCD0" w14:textId="77777777" w:rsidR="00076840" w:rsidRDefault="004E539A">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【解释权限】</w:t>
      </w:r>
      <w:r>
        <w:rPr>
          <w:rFonts w:ascii="仿宋_GB2312" w:eastAsia="仿宋_GB2312" w:hAnsi="仿宋_GB2312" w:cs="仿宋_GB2312" w:hint="eastAsia"/>
          <w:sz w:val="32"/>
          <w:szCs w:val="32"/>
        </w:rPr>
        <w:t>本办法由深圳市水务局负责解释。</w:t>
      </w:r>
    </w:p>
    <w:p w14:paraId="167E2833" w14:textId="36D45DEA" w:rsidR="00D12A34" w:rsidRDefault="004E539A" w:rsidP="0077351C">
      <w:pPr>
        <w:numPr>
          <w:ilvl w:val="0"/>
          <w:numId w:val="1"/>
        </w:numPr>
        <w:spacing w:afterLines="50" w:after="156"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【生效时间】</w:t>
      </w:r>
      <w:r>
        <w:rPr>
          <w:rFonts w:ascii="仿宋_GB2312" w:eastAsia="仿宋_GB2312" w:hAnsi="仿宋_GB2312" w:cs="仿宋_GB2312" w:hint="eastAsia"/>
          <w:sz w:val="32"/>
          <w:szCs w:val="32"/>
        </w:rPr>
        <w:t>本办法自颁布之日起</w:t>
      </w:r>
      <w:r>
        <w:rPr>
          <w:rFonts w:ascii="仿宋_GB2312" w:eastAsia="仿宋_GB2312" w:hAnsi="仿宋_GB2312" w:cs="仿宋_GB2312"/>
          <w:sz w:val="32"/>
          <w:szCs w:val="32"/>
        </w:rPr>
        <w:t>，有效期5年</w:t>
      </w:r>
      <w:r>
        <w:rPr>
          <w:rFonts w:ascii="仿宋_GB2312" w:eastAsia="仿宋_GB2312" w:hAnsi="仿宋_GB2312" w:cs="仿宋_GB2312" w:hint="eastAsia"/>
          <w:sz w:val="32"/>
          <w:szCs w:val="32"/>
        </w:rPr>
        <w:t>。</w:t>
      </w:r>
    </w:p>
    <w:p w14:paraId="0C23980D" w14:textId="77777777" w:rsidR="00CC1E42" w:rsidRDefault="00CC1E42" w:rsidP="00CC1E42">
      <w:pPr>
        <w:spacing w:afterLines="50" w:after="156" w:line="360" w:lineRule="auto"/>
        <w:ind w:left="640"/>
        <w:rPr>
          <w:rFonts w:ascii="仿宋_GB2312" w:eastAsia="仿宋_GB2312" w:hAnsi="仿宋_GB2312" w:cs="仿宋_GB2312"/>
          <w:sz w:val="32"/>
          <w:szCs w:val="32"/>
        </w:rPr>
      </w:pPr>
    </w:p>
    <w:p w14:paraId="44415F35" w14:textId="5D211067" w:rsidR="0048642C" w:rsidRDefault="0048642C">
      <w:pPr>
        <w:spacing w:afterLines="50" w:after="156" w:line="360" w:lineRule="auto"/>
        <w:ind w:leftChars="200" w:left="420"/>
        <w:jc w:val="center"/>
        <w:rPr>
          <w:rFonts w:ascii="仿宋_GB2312" w:eastAsia="仿宋_GB2312" w:hAnsi="仿宋_GB2312" w:cs="仿宋_GB2312"/>
          <w:b/>
          <w:bCs/>
          <w:sz w:val="32"/>
          <w:szCs w:val="32"/>
        </w:rPr>
        <w:sectPr w:rsidR="0048642C">
          <w:pgSz w:w="11906" w:h="16838"/>
          <w:pgMar w:top="1440" w:right="1474" w:bottom="1440" w:left="1588" w:header="851" w:footer="992" w:gutter="0"/>
          <w:pgNumType w:fmt="numberInDash"/>
          <w:cols w:space="720"/>
          <w:docGrid w:type="lines" w:linePitch="312"/>
        </w:sectPr>
      </w:pPr>
    </w:p>
    <w:p w14:paraId="6C3E5D86" w14:textId="582F5AC1" w:rsidR="00076840" w:rsidRDefault="004E539A">
      <w:pPr>
        <w:spacing w:afterLines="50" w:after="156" w:line="360" w:lineRule="auto"/>
        <w:ind w:leftChars="200" w:left="420"/>
        <w:jc w:val="center"/>
        <w:rPr>
          <w:rFonts w:ascii="仿宋_GB2312" w:eastAsia="仿宋_GB2312" w:hAnsi="仿宋_GB2312" w:cs="仿宋_GB2312"/>
          <w:b/>
          <w:bCs/>
          <w:sz w:val="32"/>
          <w:szCs w:val="32"/>
        </w:rPr>
      </w:pPr>
      <w:r>
        <w:rPr>
          <w:rFonts w:ascii="仿宋_GB2312" w:eastAsia="仿宋_GB2312" w:hAnsi="仿宋_GB2312" w:cs="仿宋_GB2312"/>
          <w:b/>
          <w:bCs/>
          <w:sz w:val="32"/>
          <w:szCs w:val="32"/>
        </w:rPr>
        <w:lastRenderedPageBreak/>
        <w:t>附件1：</w:t>
      </w:r>
      <w:r>
        <w:rPr>
          <w:rFonts w:ascii="仿宋_GB2312" w:eastAsia="仿宋_GB2312" w:hAnsi="仿宋_GB2312" w:cs="仿宋_GB2312" w:hint="eastAsia"/>
          <w:b/>
          <w:bCs/>
          <w:sz w:val="32"/>
          <w:szCs w:val="32"/>
        </w:rPr>
        <w:t>居民生活用水定额调整申请表</w:t>
      </w:r>
      <w:r w:rsidR="001F2962">
        <w:rPr>
          <w:rFonts w:ascii="仿宋_GB2312" w:eastAsia="仿宋_GB2312" w:hAnsi="仿宋_GB2312" w:cs="仿宋_GB2312" w:hint="eastAsia"/>
          <w:b/>
          <w:bCs/>
          <w:sz w:val="32"/>
          <w:szCs w:val="32"/>
        </w:rPr>
        <w:t>（正面）</w:t>
      </w:r>
    </w:p>
    <w:p w14:paraId="2F96CC0D" w14:textId="77777777" w:rsidR="00076840" w:rsidRDefault="004E539A">
      <w:pPr>
        <w:spacing w:line="360" w:lineRule="auto"/>
      </w:pPr>
      <w:r>
        <w:rPr>
          <w:rFonts w:hint="eastAsia"/>
        </w:rPr>
        <w:t>编号：</w:t>
      </w:r>
      <w:r>
        <w:rPr>
          <w:rFonts w:hint="eastAsia"/>
        </w:rPr>
        <w:t xml:space="preserve">                                           </w:t>
      </w:r>
      <w:r>
        <w:rPr>
          <w:rFonts w:hint="eastAsia"/>
        </w:rPr>
        <w:t>申请日期：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35"/>
        <w:gridCol w:w="2795"/>
        <w:gridCol w:w="1602"/>
        <w:gridCol w:w="2848"/>
      </w:tblGrid>
      <w:tr w:rsidR="00076840" w14:paraId="2023FB05" w14:textId="77777777">
        <w:trPr>
          <w:trHeight w:hRule="exact" w:val="680"/>
          <w:jc w:val="center"/>
        </w:trPr>
        <w:tc>
          <w:tcPr>
            <w:tcW w:w="1728" w:type="dxa"/>
            <w:vAlign w:val="center"/>
          </w:tcPr>
          <w:p w14:paraId="471ED7A1" w14:textId="77777777" w:rsidR="00076840" w:rsidRDefault="004E539A">
            <w:pPr>
              <w:spacing w:line="360" w:lineRule="auto"/>
              <w:jc w:val="center"/>
              <w:rPr>
                <w:szCs w:val="21"/>
              </w:rPr>
            </w:pPr>
            <w:bookmarkStart w:id="0" w:name="_Hlk90479401"/>
            <w:r>
              <w:rPr>
                <w:szCs w:val="21"/>
              </w:rPr>
              <w:t>客</w:t>
            </w:r>
            <w:r>
              <w:rPr>
                <w:rFonts w:hint="eastAsia"/>
                <w:szCs w:val="21"/>
              </w:rPr>
              <w:t>户名称</w:t>
            </w:r>
          </w:p>
        </w:tc>
        <w:tc>
          <w:tcPr>
            <w:tcW w:w="3330" w:type="dxa"/>
            <w:gridSpan w:val="2"/>
            <w:vAlign w:val="center"/>
          </w:tcPr>
          <w:p w14:paraId="05430B37" w14:textId="77777777" w:rsidR="00076840" w:rsidRDefault="00076840">
            <w:pPr>
              <w:spacing w:line="360" w:lineRule="auto"/>
              <w:rPr>
                <w:szCs w:val="21"/>
              </w:rPr>
            </w:pPr>
          </w:p>
        </w:tc>
        <w:tc>
          <w:tcPr>
            <w:tcW w:w="1602" w:type="dxa"/>
            <w:vAlign w:val="center"/>
          </w:tcPr>
          <w:p w14:paraId="7811FAA5" w14:textId="77777777" w:rsidR="00076840" w:rsidRDefault="004E539A">
            <w:pPr>
              <w:spacing w:line="360" w:lineRule="auto"/>
              <w:jc w:val="center"/>
              <w:rPr>
                <w:szCs w:val="21"/>
              </w:rPr>
            </w:pPr>
            <w:r>
              <w:rPr>
                <w:szCs w:val="21"/>
              </w:rPr>
              <w:t>客户编号</w:t>
            </w:r>
          </w:p>
        </w:tc>
        <w:tc>
          <w:tcPr>
            <w:tcW w:w="2848" w:type="dxa"/>
            <w:vAlign w:val="center"/>
          </w:tcPr>
          <w:p w14:paraId="64C97896" w14:textId="77777777" w:rsidR="00076840" w:rsidRDefault="00076840">
            <w:pPr>
              <w:spacing w:line="360" w:lineRule="auto"/>
              <w:rPr>
                <w:szCs w:val="21"/>
              </w:rPr>
            </w:pPr>
          </w:p>
        </w:tc>
      </w:tr>
      <w:tr w:rsidR="00076840" w14:paraId="253D7C5D" w14:textId="77777777">
        <w:trPr>
          <w:trHeight w:hRule="exact" w:val="680"/>
          <w:jc w:val="center"/>
        </w:trPr>
        <w:tc>
          <w:tcPr>
            <w:tcW w:w="1728" w:type="dxa"/>
            <w:vAlign w:val="center"/>
          </w:tcPr>
          <w:p w14:paraId="1F61B135" w14:textId="77777777" w:rsidR="00076840" w:rsidRDefault="004E539A">
            <w:pPr>
              <w:spacing w:line="360" w:lineRule="auto"/>
              <w:jc w:val="center"/>
              <w:rPr>
                <w:szCs w:val="21"/>
              </w:rPr>
            </w:pPr>
            <w:r>
              <w:rPr>
                <w:rFonts w:hint="eastAsia"/>
                <w:szCs w:val="21"/>
              </w:rPr>
              <w:t>联系人</w:t>
            </w:r>
          </w:p>
        </w:tc>
        <w:tc>
          <w:tcPr>
            <w:tcW w:w="3330" w:type="dxa"/>
            <w:gridSpan w:val="2"/>
            <w:vAlign w:val="center"/>
          </w:tcPr>
          <w:p w14:paraId="01D7EF30" w14:textId="77777777" w:rsidR="00076840" w:rsidRDefault="00076840">
            <w:pPr>
              <w:spacing w:line="360" w:lineRule="auto"/>
              <w:rPr>
                <w:szCs w:val="21"/>
              </w:rPr>
            </w:pPr>
          </w:p>
        </w:tc>
        <w:tc>
          <w:tcPr>
            <w:tcW w:w="1602" w:type="dxa"/>
            <w:vAlign w:val="center"/>
          </w:tcPr>
          <w:p w14:paraId="53FFA900" w14:textId="77777777" w:rsidR="00076840" w:rsidRDefault="004E539A">
            <w:pPr>
              <w:spacing w:line="360" w:lineRule="auto"/>
              <w:jc w:val="center"/>
              <w:rPr>
                <w:szCs w:val="21"/>
              </w:rPr>
            </w:pPr>
            <w:r>
              <w:rPr>
                <w:rFonts w:hint="eastAsia"/>
                <w:szCs w:val="21"/>
              </w:rPr>
              <w:t>联系电话</w:t>
            </w:r>
          </w:p>
        </w:tc>
        <w:tc>
          <w:tcPr>
            <w:tcW w:w="2848" w:type="dxa"/>
            <w:vAlign w:val="center"/>
          </w:tcPr>
          <w:p w14:paraId="1203576C" w14:textId="77777777" w:rsidR="00076840" w:rsidRDefault="00076840">
            <w:pPr>
              <w:spacing w:line="360" w:lineRule="auto"/>
              <w:rPr>
                <w:szCs w:val="21"/>
              </w:rPr>
            </w:pPr>
          </w:p>
        </w:tc>
      </w:tr>
      <w:tr w:rsidR="00076840" w14:paraId="043B3C82" w14:textId="77777777" w:rsidTr="00217BE3">
        <w:trPr>
          <w:trHeight w:hRule="exact" w:val="724"/>
          <w:jc w:val="center"/>
        </w:trPr>
        <w:tc>
          <w:tcPr>
            <w:tcW w:w="1728" w:type="dxa"/>
            <w:vAlign w:val="center"/>
          </w:tcPr>
          <w:p w14:paraId="42D8C31E" w14:textId="77777777" w:rsidR="00076840" w:rsidRDefault="004E539A">
            <w:pPr>
              <w:spacing w:line="360" w:lineRule="auto"/>
              <w:jc w:val="center"/>
              <w:rPr>
                <w:szCs w:val="21"/>
              </w:rPr>
            </w:pPr>
            <w:r>
              <w:rPr>
                <w:szCs w:val="21"/>
              </w:rPr>
              <w:t>用水</w:t>
            </w:r>
            <w:r>
              <w:rPr>
                <w:rFonts w:hint="eastAsia"/>
                <w:szCs w:val="21"/>
              </w:rPr>
              <w:t>地址</w:t>
            </w:r>
          </w:p>
        </w:tc>
        <w:tc>
          <w:tcPr>
            <w:tcW w:w="7780" w:type="dxa"/>
            <w:gridSpan w:val="4"/>
            <w:vAlign w:val="center"/>
          </w:tcPr>
          <w:p w14:paraId="10C22CBE" w14:textId="77777777" w:rsidR="00076840" w:rsidRDefault="00076840">
            <w:pPr>
              <w:spacing w:line="360" w:lineRule="auto"/>
              <w:jc w:val="center"/>
              <w:rPr>
                <w:szCs w:val="21"/>
              </w:rPr>
            </w:pPr>
          </w:p>
        </w:tc>
      </w:tr>
      <w:tr w:rsidR="00076840" w14:paraId="43863BAD" w14:textId="77777777">
        <w:trPr>
          <w:trHeight w:hRule="exact" w:val="680"/>
          <w:jc w:val="center"/>
        </w:trPr>
        <w:tc>
          <w:tcPr>
            <w:tcW w:w="1728" w:type="dxa"/>
            <w:vAlign w:val="center"/>
          </w:tcPr>
          <w:p w14:paraId="6F8D05A4" w14:textId="77777777" w:rsidR="00076840" w:rsidRDefault="004E539A">
            <w:pPr>
              <w:spacing w:line="360" w:lineRule="auto"/>
              <w:jc w:val="center"/>
              <w:rPr>
                <w:szCs w:val="21"/>
              </w:rPr>
            </w:pPr>
            <w:r>
              <w:rPr>
                <w:rFonts w:hint="eastAsia"/>
                <w:szCs w:val="21"/>
              </w:rPr>
              <w:t>目标水量（</w:t>
            </w:r>
            <w:r>
              <w:rPr>
                <w:szCs w:val="21"/>
              </w:rPr>
              <w:t>m³</w:t>
            </w:r>
            <w:r>
              <w:rPr>
                <w:rFonts w:hint="eastAsia"/>
                <w:szCs w:val="21"/>
              </w:rPr>
              <w:t>）</w:t>
            </w:r>
          </w:p>
        </w:tc>
        <w:tc>
          <w:tcPr>
            <w:tcW w:w="3330" w:type="dxa"/>
            <w:gridSpan w:val="2"/>
            <w:vAlign w:val="center"/>
          </w:tcPr>
          <w:p w14:paraId="101E4A2F" w14:textId="77777777" w:rsidR="00076840" w:rsidRDefault="00076840">
            <w:pPr>
              <w:spacing w:line="360" w:lineRule="auto"/>
              <w:rPr>
                <w:szCs w:val="21"/>
              </w:rPr>
            </w:pPr>
          </w:p>
        </w:tc>
        <w:tc>
          <w:tcPr>
            <w:tcW w:w="1602" w:type="dxa"/>
            <w:vAlign w:val="center"/>
          </w:tcPr>
          <w:p w14:paraId="7510AC3C" w14:textId="77777777" w:rsidR="00076840" w:rsidRDefault="004E539A">
            <w:pPr>
              <w:spacing w:line="360" w:lineRule="auto"/>
              <w:jc w:val="center"/>
              <w:rPr>
                <w:szCs w:val="21"/>
              </w:rPr>
            </w:pPr>
            <w:r>
              <w:rPr>
                <w:rFonts w:hint="eastAsia"/>
                <w:szCs w:val="21"/>
              </w:rPr>
              <w:t>供水单位</w:t>
            </w:r>
          </w:p>
        </w:tc>
        <w:tc>
          <w:tcPr>
            <w:tcW w:w="2848" w:type="dxa"/>
            <w:vAlign w:val="center"/>
          </w:tcPr>
          <w:p w14:paraId="1BAC7EB9" w14:textId="77777777" w:rsidR="00076840" w:rsidRDefault="00076840">
            <w:pPr>
              <w:spacing w:line="360" w:lineRule="auto"/>
              <w:rPr>
                <w:szCs w:val="21"/>
              </w:rPr>
            </w:pPr>
          </w:p>
        </w:tc>
      </w:tr>
      <w:tr w:rsidR="00076840" w14:paraId="47C13E05" w14:textId="77777777" w:rsidTr="00217BE3">
        <w:trPr>
          <w:trHeight w:hRule="exact" w:val="1025"/>
          <w:jc w:val="center"/>
        </w:trPr>
        <w:tc>
          <w:tcPr>
            <w:tcW w:w="1728" w:type="dxa"/>
            <w:vAlign w:val="center"/>
          </w:tcPr>
          <w:p w14:paraId="0FAC25BB" w14:textId="77777777" w:rsidR="00076840" w:rsidRDefault="004E539A">
            <w:pPr>
              <w:spacing w:line="360" w:lineRule="auto"/>
              <w:jc w:val="center"/>
              <w:rPr>
                <w:szCs w:val="21"/>
              </w:rPr>
            </w:pPr>
            <w:r>
              <w:rPr>
                <w:rFonts w:hint="eastAsia"/>
                <w:szCs w:val="21"/>
              </w:rPr>
              <w:t>申请类型</w:t>
            </w:r>
          </w:p>
        </w:tc>
        <w:tc>
          <w:tcPr>
            <w:tcW w:w="7780" w:type="dxa"/>
            <w:gridSpan w:val="4"/>
            <w:vAlign w:val="center"/>
          </w:tcPr>
          <w:p w14:paraId="5A302E28" w14:textId="19E03121" w:rsidR="00076840" w:rsidRDefault="004E539A">
            <w:pPr>
              <w:spacing w:line="360" w:lineRule="auto"/>
              <w:rPr>
                <w:szCs w:val="21"/>
              </w:rPr>
            </w:pPr>
            <w:r>
              <w:rPr>
                <w:rFonts w:hint="eastAsia"/>
                <w:szCs w:val="21"/>
              </w:rPr>
              <w:t>□</w:t>
            </w:r>
            <w:r w:rsidR="0048642C">
              <w:rPr>
                <w:rFonts w:hint="eastAsia"/>
                <w:szCs w:val="21"/>
              </w:rPr>
              <w:t>家庭户</w:t>
            </w:r>
            <w:r>
              <w:rPr>
                <w:rFonts w:hint="eastAsia"/>
                <w:szCs w:val="21"/>
              </w:rPr>
              <w:t>。人数：</w:t>
            </w:r>
            <w:r>
              <w:rPr>
                <w:rFonts w:hint="eastAsia"/>
                <w:szCs w:val="21"/>
                <w:u w:val="single"/>
              </w:rPr>
              <w:t xml:space="preserve">   </w:t>
            </w:r>
            <w:r w:rsidR="00D93139">
              <w:rPr>
                <w:szCs w:val="21"/>
                <w:u w:val="single"/>
              </w:rPr>
              <w:t xml:space="preserve">   </w:t>
            </w:r>
            <w:r>
              <w:rPr>
                <w:szCs w:val="21"/>
                <w:u w:val="single"/>
              </w:rPr>
              <w:t xml:space="preserve"> </w:t>
            </w:r>
            <w:r>
              <w:rPr>
                <w:rFonts w:hint="eastAsia"/>
                <w:szCs w:val="21"/>
                <w:u w:val="single"/>
              </w:rPr>
              <w:t xml:space="preserve">   </w:t>
            </w:r>
            <w:r>
              <w:rPr>
                <w:rFonts w:hint="eastAsia"/>
                <w:szCs w:val="21"/>
              </w:rPr>
              <w:t>。</w:t>
            </w:r>
          </w:p>
          <w:p w14:paraId="3FB2C1CA" w14:textId="7079D15A" w:rsidR="00076840" w:rsidRDefault="004E539A" w:rsidP="0048642C">
            <w:pPr>
              <w:spacing w:line="360" w:lineRule="auto"/>
              <w:rPr>
                <w:szCs w:val="21"/>
              </w:rPr>
            </w:pPr>
            <w:r>
              <w:rPr>
                <w:rFonts w:hint="eastAsia"/>
                <w:szCs w:val="21"/>
              </w:rPr>
              <w:t>□集体</w:t>
            </w:r>
            <w:r w:rsidR="0048642C">
              <w:rPr>
                <w:rFonts w:hint="eastAsia"/>
                <w:szCs w:val="21"/>
              </w:rPr>
              <w:t>户</w:t>
            </w:r>
            <w:r>
              <w:rPr>
                <w:rFonts w:hint="eastAsia"/>
                <w:szCs w:val="21"/>
              </w:rPr>
              <w:t>。居住人数：</w:t>
            </w:r>
            <w:r>
              <w:rPr>
                <w:rFonts w:hint="eastAsia"/>
                <w:szCs w:val="21"/>
                <w:u w:val="single"/>
              </w:rPr>
              <w:t xml:space="preserve">  </w:t>
            </w:r>
            <w:r w:rsidR="00D93139">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sidR="00D93139">
              <w:rPr>
                <w:szCs w:val="21"/>
                <w:u w:val="single"/>
              </w:rPr>
              <w:t xml:space="preserve"> </w:t>
            </w:r>
            <w:r>
              <w:rPr>
                <w:szCs w:val="21"/>
                <w:u w:val="single"/>
              </w:rPr>
              <w:t xml:space="preserve"> </w:t>
            </w:r>
            <w:r>
              <w:rPr>
                <w:rFonts w:hint="eastAsia"/>
                <w:szCs w:val="21"/>
                <w:u w:val="single"/>
              </w:rPr>
              <w:t xml:space="preserve"> </w:t>
            </w:r>
            <w:r>
              <w:rPr>
                <w:rFonts w:hint="eastAsia"/>
                <w:szCs w:val="21"/>
              </w:rPr>
              <w:t>，面积：</w:t>
            </w:r>
            <w:r>
              <w:rPr>
                <w:rFonts w:hint="eastAsia"/>
                <w:szCs w:val="21"/>
                <w:u w:val="single"/>
              </w:rPr>
              <w:t xml:space="preserve">     </w:t>
            </w:r>
            <w:r w:rsidR="00D93139">
              <w:rPr>
                <w:szCs w:val="21"/>
                <w:u w:val="single"/>
              </w:rPr>
              <w:t xml:space="preserve">       </w:t>
            </w:r>
            <w:r>
              <w:rPr>
                <w:rFonts w:hint="eastAsia"/>
                <w:szCs w:val="21"/>
                <w:u w:val="single"/>
              </w:rPr>
              <w:t xml:space="preserve"> </w:t>
            </w:r>
            <w:r>
              <w:rPr>
                <w:rFonts w:hint="eastAsia"/>
                <w:szCs w:val="21"/>
              </w:rPr>
              <w:t>。</w:t>
            </w:r>
          </w:p>
        </w:tc>
      </w:tr>
      <w:tr w:rsidR="00EC1DDC" w14:paraId="3674CB98" w14:textId="77777777" w:rsidTr="00217BE3">
        <w:trPr>
          <w:cantSplit/>
          <w:trHeight w:val="2822"/>
          <w:jc w:val="center"/>
        </w:trPr>
        <w:tc>
          <w:tcPr>
            <w:tcW w:w="1728" w:type="dxa"/>
            <w:vMerge w:val="restart"/>
            <w:vAlign w:val="center"/>
          </w:tcPr>
          <w:p w14:paraId="5B752546" w14:textId="77777777" w:rsidR="00EC1DDC" w:rsidRDefault="00EC1DDC">
            <w:pPr>
              <w:spacing w:line="360" w:lineRule="auto"/>
              <w:jc w:val="center"/>
              <w:rPr>
                <w:szCs w:val="21"/>
              </w:rPr>
            </w:pPr>
            <w:r>
              <w:rPr>
                <w:rFonts w:hint="eastAsia"/>
                <w:szCs w:val="21"/>
              </w:rPr>
              <w:t>提交</w:t>
            </w:r>
          </w:p>
          <w:p w14:paraId="3823D801" w14:textId="77777777" w:rsidR="00EC1DDC" w:rsidRDefault="00EC1DDC">
            <w:pPr>
              <w:spacing w:line="360" w:lineRule="auto"/>
              <w:jc w:val="center"/>
              <w:rPr>
                <w:szCs w:val="21"/>
              </w:rPr>
            </w:pPr>
            <w:r>
              <w:rPr>
                <w:rFonts w:hint="eastAsia"/>
                <w:szCs w:val="21"/>
              </w:rPr>
              <w:t>证明</w:t>
            </w:r>
          </w:p>
          <w:p w14:paraId="52227594" w14:textId="77777777" w:rsidR="00EC1DDC" w:rsidRDefault="00EC1DDC">
            <w:pPr>
              <w:spacing w:line="360" w:lineRule="auto"/>
              <w:jc w:val="center"/>
              <w:rPr>
                <w:szCs w:val="21"/>
              </w:rPr>
            </w:pPr>
            <w:r>
              <w:rPr>
                <w:rFonts w:hint="eastAsia"/>
                <w:szCs w:val="21"/>
              </w:rPr>
              <w:t>材料</w:t>
            </w:r>
          </w:p>
          <w:p w14:paraId="0F059918" w14:textId="77777777" w:rsidR="00EC1DDC" w:rsidRDefault="00EC1DDC">
            <w:pPr>
              <w:spacing w:line="360" w:lineRule="auto"/>
              <w:jc w:val="center"/>
              <w:rPr>
                <w:szCs w:val="21"/>
              </w:rPr>
            </w:pPr>
            <w:r>
              <w:rPr>
                <w:rFonts w:hint="eastAsia"/>
                <w:szCs w:val="21"/>
              </w:rPr>
              <w:t>清单</w:t>
            </w:r>
          </w:p>
        </w:tc>
        <w:tc>
          <w:tcPr>
            <w:tcW w:w="535" w:type="dxa"/>
            <w:vAlign w:val="center"/>
          </w:tcPr>
          <w:p w14:paraId="00A22F41" w14:textId="27821776" w:rsidR="00EC1DDC" w:rsidRDefault="00EC1DDC">
            <w:pPr>
              <w:spacing w:line="360" w:lineRule="auto"/>
              <w:rPr>
                <w:szCs w:val="21"/>
              </w:rPr>
            </w:pPr>
            <w:r>
              <w:rPr>
                <w:rFonts w:hint="eastAsia"/>
                <w:szCs w:val="21"/>
              </w:rPr>
              <w:t>家庭户证明材料</w:t>
            </w:r>
          </w:p>
        </w:tc>
        <w:tc>
          <w:tcPr>
            <w:tcW w:w="7245" w:type="dxa"/>
            <w:gridSpan w:val="3"/>
            <w:vAlign w:val="center"/>
          </w:tcPr>
          <w:p w14:paraId="10E8EEED" w14:textId="77777777" w:rsidR="00EC1DDC" w:rsidRDefault="00EC1DDC" w:rsidP="00EC1DDC">
            <w:pPr>
              <w:spacing w:line="360" w:lineRule="auto"/>
              <w:rPr>
                <w:szCs w:val="21"/>
              </w:rPr>
            </w:pPr>
            <w:r>
              <w:rPr>
                <w:rFonts w:hint="eastAsia"/>
                <w:szCs w:val="21"/>
              </w:rPr>
              <w:t>□</w:t>
            </w:r>
            <w:r>
              <w:rPr>
                <w:szCs w:val="21"/>
              </w:rPr>
              <w:t>1</w:t>
            </w:r>
            <w:r>
              <w:rPr>
                <w:rFonts w:hint="eastAsia"/>
                <w:szCs w:val="21"/>
              </w:rPr>
              <w:t>.</w:t>
            </w:r>
            <w:r>
              <w:rPr>
                <w:rFonts w:hint="eastAsia"/>
                <w:szCs w:val="21"/>
              </w:rPr>
              <w:t>开户人身份证</w:t>
            </w:r>
          </w:p>
          <w:p w14:paraId="5322BB36" w14:textId="77777777" w:rsidR="00EC1DDC" w:rsidRDefault="00EC1DDC" w:rsidP="00EC1DDC">
            <w:pPr>
              <w:spacing w:line="360" w:lineRule="auto"/>
              <w:rPr>
                <w:szCs w:val="21"/>
              </w:rPr>
            </w:pPr>
            <w:r>
              <w:rPr>
                <w:rFonts w:hint="eastAsia"/>
                <w:szCs w:val="21"/>
              </w:rPr>
              <w:t>□</w:t>
            </w:r>
            <w:r>
              <w:rPr>
                <w:szCs w:val="21"/>
              </w:rPr>
              <w:t>2</w:t>
            </w:r>
            <w:r>
              <w:rPr>
                <w:rFonts w:hint="eastAsia"/>
                <w:szCs w:val="21"/>
              </w:rPr>
              <w:t>.</w:t>
            </w:r>
            <w:r>
              <w:rPr>
                <w:rFonts w:hint="eastAsia"/>
                <w:szCs w:val="21"/>
              </w:rPr>
              <w:t>户内用水居民</w:t>
            </w:r>
            <w:r>
              <w:rPr>
                <w:szCs w:val="21"/>
              </w:rPr>
              <w:t>身份证</w:t>
            </w:r>
          </w:p>
          <w:p w14:paraId="6DB625CF" w14:textId="43F4D64F" w:rsidR="00EC1DDC" w:rsidRDefault="00EC1DDC" w:rsidP="00EC1DDC">
            <w:pPr>
              <w:spacing w:line="360" w:lineRule="auto"/>
              <w:rPr>
                <w:szCs w:val="21"/>
              </w:rPr>
            </w:pPr>
            <w:r>
              <w:rPr>
                <w:rFonts w:hint="eastAsia"/>
                <w:szCs w:val="21"/>
              </w:rPr>
              <w:t>□</w:t>
            </w:r>
            <w:r w:rsidR="00516D08">
              <w:rPr>
                <w:szCs w:val="21"/>
              </w:rPr>
              <w:t>3</w:t>
            </w:r>
            <w:r>
              <w:rPr>
                <w:rFonts w:hint="eastAsia"/>
                <w:szCs w:val="21"/>
              </w:rPr>
              <w:t>.</w:t>
            </w:r>
            <w:r>
              <w:rPr>
                <w:rFonts w:hint="eastAsia"/>
                <w:szCs w:val="21"/>
              </w:rPr>
              <w:t>居住登记查询单（</w:t>
            </w:r>
            <w:r>
              <w:rPr>
                <w:szCs w:val="21"/>
              </w:rPr>
              <w:t>住址需与用水地址一致</w:t>
            </w:r>
            <w:r>
              <w:rPr>
                <w:rFonts w:hint="eastAsia"/>
                <w:szCs w:val="21"/>
              </w:rPr>
              <w:t>）</w:t>
            </w:r>
          </w:p>
          <w:p w14:paraId="09DFC0A8" w14:textId="62E9A785" w:rsidR="00EC1DDC" w:rsidRDefault="00EC1DDC" w:rsidP="00EC1DDC">
            <w:pPr>
              <w:spacing w:line="360" w:lineRule="auto"/>
              <w:rPr>
                <w:szCs w:val="21"/>
              </w:rPr>
            </w:pPr>
            <w:r>
              <w:rPr>
                <w:rFonts w:hint="eastAsia"/>
                <w:szCs w:val="21"/>
              </w:rPr>
              <w:t>□</w:t>
            </w:r>
            <w:r w:rsidR="00516D08">
              <w:rPr>
                <w:szCs w:val="21"/>
              </w:rPr>
              <w:t>4</w:t>
            </w:r>
            <w:r>
              <w:rPr>
                <w:szCs w:val="21"/>
              </w:rPr>
              <w:t>.</w:t>
            </w:r>
            <w:r>
              <w:rPr>
                <w:rFonts w:hint="eastAsia"/>
                <w:szCs w:val="21"/>
              </w:rPr>
              <w:t>授权委托书</w:t>
            </w:r>
          </w:p>
          <w:p w14:paraId="3E487398" w14:textId="1A784885" w:rsidR="00EC1DDC" w:rsidRDefault="00EC1DDC">
            <w:pPr>
              <w:spacing w:line="360" w:lineRule="auto"/>
              <w:rPr>
                <w:szCs w:val="21"/>
              </w:rPr>
            </w:pPr>
            <w:r>
              <w:rPr>
                <w:rFonts w:hint="eastAsia"/>
                <w:szCs w:val="21"/>
              </w:rPr>
              <w:t>□</w:t>
            </w:r>
            <w:r w:rsidR="00516D08">
              <w:rPr>
                <w:szCs w:val="21"/>
              </w:rPr>
              <w:t>5</w:t>
            </w:r>
            <w:r>
              <w:rPr>
                <w:szCs w:val="21"/>
              </w:rPr>
              <w:t>.</w:t>
            </w:r>
            <w:r>
              <w:rPr>
                <w:rFonts w:hint="eastAsia"/>
                <w:szCs w:val="21"/>
              </w:rPr>
              <w:t>受委托人身份证</w:t>
            </w:r>
          </w:p>
          <w:p w14:paraId="3656AE98" w14:textId="1CB7D495" w:rsidR="00EC1DDC" w:rsidRDefault="00EC1DDC">
            <w:pPr>
              <w:spacing w:line="360" w:lineRule="auto"/>
              <w:rPr>
                <w:szCs w:val="21"/>
              </w:rPr>
            </w:pPr>
            <w:r>
              <w:rPr>
                <w:rFonts w:hint="eastAsia"/>
                <w:szCs w:val="21"/>
              </w:rPr>
              <w:t>□</w:t>
            </w:r>
            <w:r w:rsidR="00516D08">
              <w:rPr>
                <w:szCs w:val="21"/>
              </w:rPr>
              <w:t>6</w:t>
            </w:r>
            <w:r>
              <w:rPr>
                <w:rFonts w:hint="eastAsia"/>
                <w:szCs w:val="21"/>
              </w:rPr>
              <w:t>.</w:t>
            </w:r>
            <w:r>
              <w:rPr>
                <w:rFonts w:hint="eastAsia"/>
                <w:szCs w:val="21"/>
              </w:rPr>
              <w:t>其它证明材料：</w:t>
            </w:r>
            <w:r w:rsidRPr="000E61DF">
              <w:rPr>
                <w:szCs w:val="21"/>
                <w:u w:val="single"/>
                <w:bdr w:val="single" w:sz="4" w:space="0" w:color="auto"/>
              </w:rPr>
              <w:t xml:space="preserve">           </w:t>
            </w:r>
            <w:r w:rsidRPr="000E61DF">
              <w:rPr>
                <w:szCs w:val="21"/>
              </w:rPr>
              <w:t xml:space="preserve">                     </w:t>
            </w:r>
          </w:p>
        </w:tc>
      </w:tr>
      <w:tr w:rsidR="00EC1DDC" w14:paraId="25CD2678" w14:textId="77777777" w:rsidTr="00217BE3">
        <w:trPr>
          <w:cantSplit/>
          <w:trHeight w:hRule="exact" w:val="2798"/>
          <w:jc w:val="center"/>
        </w:trPr>
        <w:tc>
          <w:tcPr>
            <w:tcW w:w="1728" w:type="dxa"/>
            <w:vMerge/>
            <w:vAlign w:val="center"/>
          </w:tcPr>
          <w:p w14:paraId="1489A184" w14:textId="77777777" w:rsidR="00EC1DDC" w:rsidRDefault="00EC1DDC">
            <w:pPr>
              <w:spacing w:line="360" w:lineRule="auto"/>
              <w:jc w:val="center"/>
              <w:rPr>
                <w:szCs w:val="21"/>
              </w:rPr>
            </w:pPr>
          </w:p>
        </w:tc>
        <w:tc>
          <w:tcPr>
            <w:tcW w:w="535" w:type="dxa"/>
            <w:vAlign w:val="center"/>
          </w:tcPr>
          <w:p w14:paraId="0CA911FC" w14:textId="5FEB6AD2" w:rsidR="00EC1DDC" w:rsidRDefault="00EC1DDC" w:rsidP="003B63CE">
            <w:pPr>
              <w:spacing w:line="360" w:lineRule="auto"/>
              <w:rPr>
                <w:szCs w:val="21"/>
              </w:rPr>
            </w:pPr>
            <w:r>
              <w:rPr>
                <w:rFonts w:hint="eastAsia"/>
                <w:szCs w:val="21"/>
              </w:rPr>
              <w:t>集体户证明材料</w:t>
            </w:r>
          </w:p>
        </w:tc>
        <w:tc>
          <w:tcPr>
            <w:tcW w:w="7245" w:type="dxa"/>
            <w:gridSpan w:val="3"/>
            <w:vAlign w:val="center"/>
          </w:tcPr>
          <w:p w14:paraId="6910F2FE" w14:textId="77777777" w:rsidR="00EC1DDC" w:rsidRPr="00EC1DDC" w:rsidRDefault="00EC1DDC" w:rsidP="00EC1DDC">
            <w:pPr>
              <w:spacing w:line="360" w:lineRule="auto"/>
              <w:rPr>
                <w:szCs w:val="21"/>
              </w:rPr>
            </w:pPr>
            <w:r w:rsidRPr="00EC1DDC">
              <w:rPr>
                <w:rFonts w:hint="eastAsia"/>
                <w:szCs w:val="21"/>
              </w:rPr>
              <w:t>□</w:t>
            </w:r>
            <w:r w:rsidRPr="00EC1DDC">
              <w:rPr>
                <w:rFonts w:hint="eastAsia"/>
                <w:szCs w:val="21"/>
              </w:rPr>
              <w:t>1.</w:t>
            </w:r>
            <w:r w:rsidRPr="00EC1DDC">
              <w:rPr>
                <w:rFonts w:hint="eastAsia"/>
                <w:szCs w:val="21"/>
              </w:rPr>
              <w:t>营业执照</w:t>
            </w:r>
          </w:p>
          <w:p w14:paraId="4A46E8A4" w14:textId="5DC760C3" w:rsidR="00EC1DDC" w:rsidRPr="00EC1DDC" w:rsidRDefault="00EC1DDC" w:rsidP="00EC1DDC">
            <w:pPr>
              <w:spacing w:line="360" w:lineRule="auto"/>
              <w:rPr>
                <w:szCs w:val="21"/>
              </w:rPr>
            </w:pPr>
            <w:r w:rsidRPr="00EC1DDC">
              <w:rPr>
                <w:rFonts w:hint="eastAsia"/>
                <w:szCs w:val="21"/>
              </w:rPr>
              <w:t>□</w:t>
            </w:r>
            <w:r w:rsidRPr="00EC1DDC">
              <w:rPr>
                <w:rFonts w:hint="eastAsia"/>
                <w:szCs w:val="21"/>
              </w:rPr>
              <w:t>2.</w:t>
            </w:r>
            <w:r w:rsidRPr="00EC1DDC">
              <w:rPr>
                <w:rFonts w:hint="eastAsia"/>
                <w:szCs w:val="21"/>
              </w:rPr>
              <w:t>集体宿舍</w:t>
            </w:r>
            <w:r w:rsidR="00D93139">
              <w:rPr>
                <w:rFonts w:hint="eastAsia"/>
                <w:szCs w:val="21"/>
              </w:rPr>
              <w:t>用水居民</w:t>
            </w:r>
            <w:r w:rsidRPr="00EC1DDC">
              <w:rPr>
                <w:rFonts w:hint="eastAsia"/>
                <w:szCs w:val="21"/>
              </w:rPr>
              <w:t>清单（写明居住人口姓名、身份证号信息）</w:t>
            </w:r>
          </w:p>
          <w:p w14:paraId="56DADFB9" w14:textId="468C9C09" w:rsidR="00EC1DDC" w:rsidRDefault="00EC1DDC" w:rsidP="00EC1DDC">
            <w:pPr>
              <w:spacing w:line="360" w:lineRule="auto"/>
              <w:rPr>
                <w:szCs w:val="21"/>
              </w:rPr>
            </w:pPr>
            <w:r w:rsidRPr="00EC1DDC">
              <w:rPr>
                <w:rFonts w:hint="eastAsia"/>
                <w:szCs w:val="21"/>
              </w:rPr>
              <w:t>□</w:t>
            </w:r>
            <w:r w:rsidRPr="00EC1DDC">
              <w:rPr>
                <w:rFonts w:hint="eastAsia"/>
                <w:szCs w:val="21"/>
              </w:rPr>
              <w:t>3.</w:t>
            </w:r>
            <w:r w:rsidRPr="00EC1DDC">
              <w:rPr>
                <w:rFonts w:hint="eastAsia"/>
                <w:szCs w:val="21"/>
              </w:rPr>
              <w:t>集体宿舍居住人口身份证</w:t>
            </w:r>
          </w:p>
          <w:p w14:paraId="45A75D1C" w14:textId="4C0AD6AF" w:rsidR="00EC1DDC" w:rsidRDefault="00EC1DDC" w:rsidP="00EC1DDC">
            <w:pPr>
              <w:spacing w:line="360" w:lineRule="auto"/>
              <w:rPr>
                <w:szCs w:val="21"/>
              </w:rPr>
            </w:pPr>
            <w:r>
              <w:rPr>
                <w:rFonts w:hint="eastAsia"/>
                <w:szCs w:val="21"/>
              </w:rPr>
              <w:t>□</w:t>
            </w:r>
            <w:r>
              <w:rPr>
                <w:szCs w:val="21"/>
              </w:rPr>
              <w:t>4.</w:t>
            </w:r>
            <w:r>
              <w:rPr>
                <w:rFonts w:hint="eastAsia"/>
                <w:szCs w:val="21"/>
              </w:rPr>
              <w:t>授权委托书</w:t>
            </w:r>
          </w:p>
          <w:p w14:paraId="66A48831" w14:textId="0542DA1E" w:rsidR="00EC1DDC" w:rsidRDefault="00EC1DDC" w:rsidP="003B63CE">
            <w:pPr>
              <w:spacing w:line="360" w:lineRule="auto"/>
              <w:rPr>
                <w:szCs w:val="21"/>
              </w:rPr>
            </w:pPr>
            <w:r>
              <w:rPr>
                <w:rFonts w:hint="eastAsia"/>
                <w:szCs w:val="21"/>
              </w:rPr>
              <w:t>□</w:t>
            </w:r>
            <w:r>
              <w:rPr>
                <w:szCs w:val="21"/>
              </w:rPr>
              <w:t>5.</w:t>
            </w:r>
            <w:r>
              <w:rPr>
                <w:rFonts w:hint="eastAsia"/>
                <w:szCs w:val="21"/>
              </w:rPr>
              <w:t>受委托人身份证</w:t>
            </w:r>
          </w:p>
          <w:p w14:paraId="7F060A7C" w14:textId="20694639" w:rsidR="00EC1DDC" w:rsidRDefault="00EC1DDC" w:rsidP="003B63CE">
            <w:pPr>
              <w:spacing w:line="360" w:lineRule="auto"/>
              <w:rPr>
                <w:szCs w:val="21"/>
              </w:rPr>
            </w:pPr>
            <w:r>
              <w:rPr>
                <w:rFonts w:hint="eastAsia"/>
                <w:szCs w:val="21"/>
              </w:rPr>
              <w:t>□</w:t>
            </w:r>
            <w:r>
              <w:rPr>
                <w:szCs w:val="21"/>
              </w:rPr>
              <w:t>6</w:t>
            </w:r>
            <w:r>
              <w:rPr>
                <w:rFonts w:hint="eastAsia"/>
                <w:szCs w:val="21"/>
              </w:rPr>
              <w:t>.</w:t>
            </w:r>
            <w:r>
              <w:rPr>
                <w:rFonts w:hint="eastAsia"/>
                <w:szCs w:val="21"/>
              </w:rPr>
              <w:t>其它证明材料：</w:t>
            </w:r>
            <w:r w:rsidRPr="000E61DF">
              <w:rPr>
                <w:szCs w:val="21"/>
                <w:u w:val="single"/>
                <w:bdr w:val="single" w:sz="4" w:space="0" w:color="auto"/>
              </w:rPr>
              <w:t xml:space="preserve">       </w:t>
            </w:r>
          </w:p>
        </w:tc>
      </w:tr>
      <w:tr w:rsidR="00076840" w14:paraId="737E337C" w14:textId="77777777" w:rsidTr="00EB27F0">
        <w:trPr>
          <w:trHeight w:val="2050"/>
          <w:jc w:val="center"/>
        </w:trPr>
        <w:tc>
          <w:tcPr>
            <w:tcW w:w="9508" w:type="dxa"/>
            <w:gridSpan w:val="5"/>
            <w:tcBorders>
              <w:bottom w:val="single" w:sz="4" w:space="0" w:color="auto"/>
            </w:tcBorders>
            <w:vAlign w:val="center"/>
          </w:tcPr>
          <w:p w14:paraId="39B35FE9" w14:textId="77777777" w:rsidR="00076840" w:rsidRDefault="004E539A">
            <w:pPr>
              <w:spacing w:line="360" w:lineRule="auto"/>
              <w:rPr>
                <w:szCs w:val="21"/>
              </w:rPr>
            </w:pPr>
            <w:r>
              <w:rPr>
                <w:rFonts w:hint="eastAsia"/>
                <w:szCs w:val="21"/>
              </w:rPr>
              <w:t>申请人确认：所提供资料属实，所填内容真实，同意本次调整申请内容。</w:t>
            </w:r>
          </w:p>
          <w:p w14:paraId="31733162" w14:textId="77777777" w:rsidR="00076840" w:rsidRDefault="00076840">
            <w:pPr>
              <w:spacing w:line="360" w:lineRule="auto"/>
              <w:rPr>
                <w:szCs w:val="21"/>
              </w:rPr>
            </w:pPr>
          </w:p>
          <w:p w14:paraId="2B3A37DF" w14:textId="4BF68867" w:rsidR="00076840" w:rsidRDefault="004E539A">
            <w:pPr>
              <w:spacing w:line="360" w:lineRule="auto"/>
              <w:rPr>
                <w:szCs w:val="21"/>
              </w:rPr>
            </w:pPr>
            <w:r>
              <w:rPr>
                <w:rFonts w:hint="eastAsia"/>
                <w:szCs w:val="21"/>
              </w:rPr>
              <w:t>申请人</w:t>
            </w:r>
            <w:r w:rsidR="00EC1DDC">
              <w:rPr>
                <w:rFonts w:hint="eastAsia"/>
                <w:szCs w:val="21"/>
              </w:rPr>
              <w:t>（受托人）</w:t>
            </w:r>
            <w:r>
              <w:rPr>
                <w:rFonts w:hint="eastAsia"/>
                <w:szCs w:val="21"/>
              </w:rPr>
              <w:t>签字：</w:t>
            </w:r>
            <w:r>
              <w:rPr>
                <w:rFonts w:hint="eastAsia"/>
                <w:szCs w:val="21"/>
              </w:rPr>
              <w:t xml:space="preserve">               </w:t>
            </w:r>
            <w:r w:rsidR="00EC1DDC">
              <w:rPr>
                <w:szCs w:val="21"/>
              </w:rPr>
              <w:t xml:space="preserve">  </w:t>
            </w:r>
            <w:r>
              <w:rPr>
                <w:rFonts w:hint="eastAsia"/>
                <w:szCs w:val="21"/>
              </w:rPr>
              <w:t xml:space="preserve">  </w:t>
            </w:r>
            <w:r>
              <w:rPr>
                <w:rFonts w:hint="eastAsia"/>
                <w:szCs w:val="21"/>
              </w:rPr>
              <w:t>年</w:t>
            </w:r>
            <w:r>
              <w:rPr>
                <w:rFonts w:hint="eastAsia"/>
                <w:szCs w:val="21"/>
              </w:rPr>
              <w:t xml:space="preserve">    </w:t>
            </w:r>
            <w:r w:rsidR="00EC1DDC">
              <w:rPr>
                <w:szCs w:val="21"/>
              </w:rPr>
              <w:t xml:space="preserve">   </w:t>
            </w:r>
            <w:r>
              <w:rPr>
                <w:rFonts w:hint="eastAsia"/>
                <w:szCs w:val="21"/>
              </w:rPr>
              <w:t>月</w:t>
            </w:r>
            <w:r>
              <w:rPr>
                <w:rFonts w:hint="eastAsia"/>
                <w:szCs w:val="21"/>
              </w:rPr>
              <w:t xml:space="preserve">  </w:t>
            </w:r>
            <w:r w:rsidR="00EC1DDC">
              <w:rPr>
                <w:szCs w:val="21"/>
              </w:rPr>
              <w:t xml:space="preserve">  </w:t>
            </w:r>
            <w:r>
              <w:rPr>
                <w:rFonts w:hint="eastAsia"/>
                <w:szCs w:val="21"/>
              </w:rPr>
              <w:t xml:space="preserve">  </w:t>
            </w:r>
            <w:r>
              <w:rPr>
                <w:rFonts w:hint="eastAsia"/>
                <w:szCs w:val="21"/>
              </w:rPr>
              <w:t>日</w:t>
            </w:r>
          </w:p>
        </w:tc>
      </w:tr>
      <w:bookmarkEnd w:id="0"/>
    </w:tbl>
    <w:p w14:paraId="4B8A1535" w14:textId="77777777" w:rsidR="00076840" w:rsidRDefault="00076840">
      <w:pPr>
        <w:spacing w:afterLines="50" w:after="156" w:line="360" w:lineRule="auto"/>
        <w:ind w:leftChars="200" w:left="420"/>
        <w:sectPr w:rsidR="00076840" w:rsidSect="0048642C">
          <w:type w:val="continuous"/>
          <w:pgSz w:w="11906" w:h="16838"/>
          <w:pgMar w:top="1440" w:right="1474" w:bottom="1440" w:left="1588" w:header="851" w:footer="992" w:gutter="0"/>
          <w:pgNumType w:fmt="numberInDash"/>
          <w:cols w:space="720"/>
          <w:docGrid w:type="lines" w:linePitch="312"/>
        </w:sectPr>
      </w:pPr>
    </w:p>
    <w:p w14:paraId="51879359" w14:textId="6B2FF149" w:rsidR="001F2962" w:rsidRDefault="001F2962">
      <w:pPr>
        <w:spacing w:afterLines="50" w:after="156" w:line="360" w:lineRule="auto"/>
        <w:ind w:leftChars="200" w:left="420"/>
        <w:jc w:val="center"/>
        <w:rPr>
          <w:rFonts w:ascii="仿宋_GB2312" w:eastAsia="仿宋_GB2312" w:hAnsi="仿宋_GB2312" w:cs="仿宋_GB2312"/>
          <w:b/>
          <w:bCs/>
          <w:sz w:val="32"/>
          <w:szCs w:val="32"/>
        </w:rPr>
      </w:pPr>
      <w:r w:rsidRPr="001F2962">
        <w:rPr>
          <w:rFonts w:ascii="仿宋_GB2312" w:eastAsia="仿宋_GB2312" w:hAnsi="仿宋_GB2312" w:cs="仿宋_GB2312" w:hint="eastAsia"/>
          <w:b/>
          <w:bCs/>
          <w:sz w:val="32"/>
          <w:szCs w:val="32"/>
        </w:rPr>
        <w:lastRenderedPageBreak/>
        <w:t>居民生活用水定额调整申请表（</w:t>
      </w:r>
      <w:r>
        <w:rPr>
          <w:rFonts w:ascii="仿宋_GB2312" w:eastAsia="仿宋_GB2312" w:hAnsi="仿宋_GB2312" w:cs="仿宋_GB2312" w:hint="eastAsia"/>
          <w:b/>
          <w:bCs/>
          <w:sz w:val="32"/>
          <w:szCs w:val="32"/>
        </w:rPr>
        <w:t>背</w:t>
      </w:r>
      <w:r w:rsidRPr="001F2962">
        <w:rPr>
          <w:rFonts w:ascii="仿宋_GB2312" w:eastAsia="仿宋_GB2312" w:hAnsi="仿宋_GB2312" w:cs="仿宋_GB2312" w:hint="eastAsia"/>
          <w:b/>
          <w:bCs/>
          <w:sz w:val="32"/>
          <w:szCs w:val="32"/>
        </w:rPr>
        <w:t>面）</w:t>
      </w:r>
    </w:p>
    <w:tbl>
      <w:tblPr>
        <w:tblpPr w:leftFromText="180" w:rightFromText="180" w:vertAnchor="text" w:horzAnchor="margin" w:tblpXSpec="center" w:tblpY="-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819"/>
        <w:gridCol w:w="1134"/>
        <w:gridCol w:w="1559"/>
        <w:gridCol w:w="4268"/>
      </w:tblGrid>
      <w:tr w:rsidR="00167777" w14:paraId="38C5828F" w14:textId="77777777" w:rsidTr="00167777">
        <w:trPr>
          <w:trHeight w:val="847"/>
        </w:trPr>
        <w:tc>
          <w:tcPr>
            <w:tcW w:w="1728" w:type="dxa"/>
            <w:vMerge w:val="restart"/>
            <w:vAlign w:val="center"/>
          </w:tcPr>
          <w:p w14:paraId="6F127FCB" w14:textId="4CA39031" w:rsidR="00167777" w:rsidRDefault="00167777" w:rsidP="0031384F">
            <w:pPr>
              <w:spacing w:line="360" w:lineRule="auto"/>
              <w:jc w:val="center"/>
              <w:rPr>
                <w:szCs w:val="21"/>
              </w:rPr>
            </w:pPr>
            <w:r>
              <w:rPr>
                <w:rFonts w:hint="eastAsia"/>
                <w:szCs w:val="21"/>
              </w:rPr>
              <w:t>用水居民清单</w:t>
            </w:r>
          </w:p>
        </w:tc>
        <w:tc>
          <w:tcPr>
            <w:tcW w:w="819" w:type="dxa"/>
            <w:vAlign w:val="center"/>
          </w:tcPr>
          <w:p w14:paraId="07D1C5D6" w14:textId="62EE442F" w:rsidR="00167777" w:rsidRDefault="00167777" w:rsidP="009429AE">
            <w:pPr>
              <w:spacing w:line="360" w:lineRule="auto"/>
              <w:rPr>
                <w:szCs w:val="21"/>
              </w:rPr>
            </w:pPr>
            <w:r>
              <w:rPr>
                <w:rFonts w:hint="eastAsia"/>
                <w:szCs w:val="21"/>
              </w:rPr>
              <w:t>序号</w:t>
            </w:r>
          </w:p>
        </w:tc>
        <w:tc>
          <w:tcPr>
            <w:tcW w:w="1134" w:type="dxa"/>
            <w:vAlign w:val="center"/>
          </w:tcPr>
          <w:p w14:paraId="159F5F70" w14:textId="06825E7D" w:rsidR="00167777" w:rsidRDefault="00167777" w:rsidP="009429AE">
            <w:pPr>
              <w:spacing w:line="360" w:lineRule="auto"/>
              <w:rPr>
                <w:szCs w:val="21"/>
              </w:rPr>
            </w:pPr>
            <w:r>
              <w:rPr>
                <w:rFonts w:hint="eastAsia"/>
                <w:szCs w:val="21"/>
              </w:rPr>
              <w:t>姓名</w:t>
            </w:r>
          </w:p>
        </w:tc>
        <w:tc>
          <w:tcPr>
            <w:tcW w:w="1559" w:type="dxa"/>
            <w:vAlign w:val="center"/>
          </w:tcPr>
          <w:p w14:paraId="1E1D041C" w14:textId="0E2B6D17" w:rsidR="00167777" w:rsidRDefault="00167777" w:rsidP="009429AE">
            <w:pPr>
              <w:spacing w:line="360" w:lineRule="auto"/>
              <w:rPr>
                <w:szCs w:val="21"/>
              </w:rPr>
            </w:pPr>
            <w:r>
              <w:rPr>
                <w:rFonts w:hint="eastAsia"/>
                <w:szCs w:val="21"/>
              </w:rPr>
              <w:t>与申请人关系</w:t>
            </w:r>
          </w:p>
        </w:tc>
        <w:tc>
          <w:tcPr>
            <w:tcW w:w="4268" w:type="dxa"/>
            <w:vAlign w:val="center"/>
          </w:tcPr>
          <w:p w14:paraId="3ECF7B99" w14:textId="1EA9ECDB" w:rsidR="00167777" w:rsidRDefault="00167777" w:rsidP="009429AE">
            <w:pPr>
              <w:spacing w:line="360" w:lineRule="auto"/>
              <w:rPr>
                <w:szCs w:val="21"/>
              </w:rPr>
            </w:pPr>
            <w:r>
              <w:rPr>
                <w:rFonts w:hint="eastAsia"/>
                <w:szCs w:val="21"/>
              </w:rPr>
              <w:t>身份证号码</w:t>
            </w:r>
          </w:p>
        </w:tc>
      </w:tr>
      <w:tr w:rsidR="00167777" w14:paraId="36801A60" w14:textId="77777777" w:rsidTr="00167777">
        <w:trPr>
          <w:trHeight w:val="760"/>
        </w:trPr>
        <w:tc>
          <w:tcPr>
            <w:tcW w:w="1728" w:type="dxa"/>
            <w:vMerge/>
            <w:vAlign w:val="center"/>
          </w:tcPr>
          <w:p w14:paraId="70259D8A" w14:textId="77777777" w:rsidR="00167777" w:rsidRDefault="00167777" w:rsidP="0031384F">
            <w:pPr>
              <w:spacing w:line="360" w:lineRule="auto"/>
              <w:jc w:val="center"/>
              <w:rPr>
                <w:szCs w:val="21"/>
              </w:rPr>
            </w:pPr>
          </w:p>
        </w:tc>
        <w:tc>
          <w:tcPr>
            <w:tcW w:w="819" w:type="dxa"/>
            <w:vAlign w:val="center"/>
          </w:tcPr>
          <w:p w14:paraId="6E19B529" w14:textId="44E4ECC0" w:rsidR="00167777" w:rsidRPr="000E61DF" w:rsidRDefault="00167777" w:rsidP="009429AE">
            <w:pPr>
              <w:spacing w:line="360" w:lineRule="auto"/>
              <w:rPr>
                <w:szCs w:val="21"/>
              </w:rPr>
            </w:pPr>
            <w:r>
              <w:rPr>
                <w:rFonts w:hint="eastAsia"/>
                <w:szCs w:val="21"/>
              </w:rPr>
              <w:t>1</w:t>
            </w:r>
          </w:p>
        </w:tc>
        <w:tc>
          <w:tcPr>
            <w:tcW w:w="1134" w:type="dxa"/>
            <w:vAlign w:val="center"/>
          </w:tcPr>
          <w:p w14:paraId="6B47D3D0" w14:textId="77777777" w:rsidR="00167777" w:rsidRDefault="00167777" w:rsidP="009429AE">
            <w:pPr>
              <w:spacing w:line="360" w:lineRule="auto"/>
              <w:rPr>
                <w:szCs w:val="21"/>
              </w:rPr>
            </w:pPr>
          </w:p>
        </w:tc>
        <w:tc>
          <w:tcPr>
            <w:tcW w:w="1559" w:type="dxa"/>
            <w:vAlign w:val="center"/>
          </w:tcPr>
          <w:p w14:paraId="3D95BE63" w14:textId="77777777" w:rsidR="00167777" w:rsidRDefault="00167777" w:rsidP="009429AE">
            <w:pPr>
              <w:spacing w:line="360" w:lineRule="auto"/>
              <w:rPr>
                <w:szCs w:val="21"/>
              </w:rPr>
            </w:pPr>
          </w:p>
        </w:tc>
        <w:tc>
          <w:tcPr>
            <w:tcW w:w="4268" w:type="dxa"/>
            <w:vAlign w:val="center"/>
          </w:tcPr>
          <w:p w14:paraId="34B59E21" w14:textId="77777777" w:rsidR="00167777" w:rsidRDefault="00167777" w:rsidP="009429AE">
            <w:pPr>
              <w:spacing w:line="360" w:lineRule="auto"/>
              <w:rPr>
                <w:szCs w:val="21"/>
              </w:rPr>
            </w:pPr>
          </w:p>
        </w:tc>
      </w:tr>
      <w:tr w:rsidR="00167777" w14:paraId="6C4B0222" w14:textId="77777777" w:rsidTr="00167777">
        <w:trPr>
          <w:trHeight w:val="760"/>
        </w:trPr>
        <w:tc>
          <w:tcPr>
            <w:tcW w:w="1728" w:type="dxa"/>
            <w:vMerge/>
            <w:vAlign w:val="center"/>
          </w:tcPr>
          <w:p w14:paraId="5142F4D9" w14:textId="77777777" w:rsidR="00167777" w:rsidRDefault="00167777" w:rsidP="0031384F">
            <w:pPr>
              <w:spacing w:line="360" w:lineRule="auto"/>
              <w:jc w:val="center"/>
              <w:rPr>
                <w:szCs w:val="21"/>
              </w:rPr>
            </w:pPr>
          </w:p>
        </w:tc>
        <w:tc>
          <w:tcPr>
            <w:tcW w:w="819" w:type="dxa"/>
            <w:vAlign w:val="center"/>
          </w:tcPr>
          <w:p w14:paraId="10B7FDCE" w14:textId="1D5B585F" w:rsidR="00167777" w:rsidRPr="000E61DF" w:rsidRDefault="00167777" w:rsidP="009429AE">
            <w:pPr>
              <w:spacing w:line="360" w:lineRule="auto"/>
              <w:rPr>
                <w:szCs w:val="21"/>
              </w:rPr>
            </w:pPr>
            <w:r>
              <w:rPr>
                <w:rFonts w:hint="eastAsia"/>
                <w:szCs w:val="21"/>
              </w:rPr>
              <w:t>2</w:t>
            </w:r>
          </w:p>
        </w:tc>
        <w:tc>
          <w:tcPr>
            <w:tcW w:w="1134" w:type="dxa"/>
            <w:vAlign w:val="center"/>
          </w:tcPr>
          <w:p w14:paraId="7D907A8F" w14:textId="77777777" w:rsidR="00167777" w:rsidRDefault="00167777" w:rsidP="009429AE">
            <w:pPr>
              <w:spacing w:line="360" w:lineRule="auto"/>
              <w:rPr>
                <w:szCs w:val="21"/>
              </w:rPr>
            </w:pPr>
          </w:p>
        </w:tc>
        <w:tc>
          <w:tcPr>
            <w:tcW w:w="1559" w:type="dxa"/>
            <w:vAlign w:val="center"/>
          </w:tcPr>
          <w:p w14:paraId="2ABABF07" w14:textId="77777777" w:rsidR="00167777" w:rsidRDefault="00167777" w:rsidP="009429AE">
            <w:pPr>
              <w:spacing w:line="360" w:lineRule="auto"/>
              <w:rPr>
                <w:szCs w:val="21"/>
              </w:rPr>
            </w:pPr>
          </w:p>
        </w:tc>
        <w:tc>
          <w:tcPr>
            <w:tcW w:w="4268" w:type="dxa"/>
            <w:vAlign w:val="center"/>
          </w:tcPr>
          <w:p w14:paraId="593F4BC7" w14:textId="77777777" w:rsidR="00167777" w:rsidRDefault="00167777" w:rsidP="009429AE">
            <w:pPr>
              <w:spacing w:line="360" w:lineRule="auto"/>
              <w:rPr>
                <w:szCs w:val="21"/>
              </w:rPr>
            </w:pPr>
          </w:p>
        </w:tc>
      </w:tr>
      <w:tr w:rsidR="00167777" w14:paraId="6A98B1FE" w14:textId="77777777" w:rsidTr="00167777">
        <w:trPr>
          <w:trHeight w:val="760"/>
        </w:trPr>
        <w:tc>
          <w:tcPr>
            <w:tcW w:w="1728" w:type="dxa"/>
            <w:vMerge/>
            <w:vAlign w:val="center"/>
          </w:tcPr>
          <w:p w14:paraId="02CF5DA7" w14:textId="77777777" w:rsidR="00167777" w:rsidRDefault="00167777" w:rsidP="0031384F">
            <w:pPr>
              <w:spacing w:line="360" w:lineRule="auto"/>
              <w:jc w:val="center"/>
              <w:rPr>
                <w:szCs w:val="21"/>
              </w:rPr>
            </w:pPr>
          </w:p>
        </w:tc>
        <w:tc>
          <w:tcPr>
            <w:tcW w:w="819" w:type="dxa"/>
            <w:vAlign w:val="center"/>
          </w:tcPr>
          <w:p w14:paraId="684893ED" w14:textId="5459E716" w:rsidR="00167777" w:rsidRPr="000E61DF" w:rsidRDefault="00167777" w:rsidP="009429AE">
            <w:pPr>
              <w:spacing w:line="360" w:lineRule="auto"/>
              <w:rPr>
                <w:szCs w:val="21"/>
              </w:rPr>
            </w:pPr>
            <w:r>
              <w:rPr>
                <w:rFonts w:hint="eastAsia"/>
                <w:szCs w:val="21"/>
              </w:rPr>
              <w:t>3</w:t>
            </w:r>
          </w:p>
        </w:tc>
        <w:tc>
          <w:tcPr>
            <w:tcW w:w="1134" w:type="dxa"/>
            <w:vAlign w:val="center"/>
          </w:tcPr>
          <w:p w14:paraId="435FD726" w14:textId="77777777" w:rsidR="00167777" w:rsidRDefault="00167777" w:rsidP="009429AE">
            <w:pPr>
              <w:spacing w:line="360" w:lineRule="auto"/>
              <w:rPr>
                <w:szCs w:val="21"/>
              </w:rPr>
            </w:pPr>
          </w:p>
        </w:tc>
        <w:tc>
          <w:tcPr>
            <w:tcW w:w="1559" w:type="dxa"/>
            <w:vAlign w:val="center"/>
          </w:tcPr>
          <w:p w14:paraId="4ECD9470" w14:textId="77777777" w:rsidR="00167777" w:rsidRDefault="00167777" w:rsidP="009429AE">
            <w:pPr>
              <w:spacing w:line="360" w:lineRule="auto"/>
              <w:rPr>
                <w:szCs w:val="21"/>
              </w:rPr>
            </w:pPr>
          </w:p>
        </w:tc>
        <w:tc>
          <w:tcPr>
            <w:tcW w:w="4268" w:type="dxa"/>
            <w:vAlign w:val="center"/>
          </w:tcPr>
          <w:p w14:paraId="3FC4590A" w14:textId="77777777" w:rsidR="00167777" w:rsidRDefault="00167777" w:rsidP="009429AE">
            <w:pPr>
              <w:spacing w:line="360" w:lineRule="auto"/>
              <w:rPr>
                <w:szCs w:val="21"/>
              </w:rPr>
            </w:pPr>
          </w:p>
        </w:tc>
      </w:tr>
      <w:tr w:rsidR="00167777" w14:paraId="446723C0" w14:textId="77777777" w:rsidTr="00167777">
        <w:trPr>
          <w:trHeight w:val="760"/>
        </w:trPr>
        <w:tc>
          <w:tcPr>
            <w:tcW w:w="1728" w:type="dxa"/>
            <w:vMerge/>
            <w:vAlign w:val="center"/>
          </w:tcPr>
          <w:p w14:paraId="4C2AA952" w14:textId="77777777" w:rsidR="00167777" w:rsidRDefault="00167777" w:rsidP="0031384F">
            <w:pPr>
              <w:spacing w:line="360" w:lineRule="auto"/>
              <w:jc w:val="center"/>
              <w:rPr>
                <w:szCs w:val="21"/>
              </w:rPr>
            </w:pPr>
          </w:p>
        </w:tc>
        <w:tc>
          <w:tcPr>
            <w:tcW w:w="819" w:type="dxa"/>
            <w:vAlign w:val="center"/>
          </w:tcPr>
          <w:p w14:paraId="1BAE93B8" w14:textId="18032823" w:rsidR="00167777" w:rsidRPr="000E61DF" w:rsidRDefault="00167777" w:rsidP="009429AE">
            <w:pPr>
              <w:spacing w:line="360" w:lineRule="auto"/>
              <w:rPr>
                <w:szCs w:val="21"/>
              </w:rPr>
            </w:pPr>
            <w:r>
              <w:rPr>
                <w:rFonts w:hint="eastAsia"/>
                <w:szCs w:val="21"/>
              </w:rPr>
              <w:t>4</w:t>
            </w:r>
          </w:p>
        </w:tc>
        <w:tc>
          <w:tcPr>
            <w:tcW w:w="1134" w:type="dxa"/>
            <w:vAlign w:val="center"/>
          </w:tcPr>
          <w:p w14:paraId="1365C706" w14:textId="77777777" w:rsidR="00167777" w:rsidRDefault="00167777" w:rsidP="009429AE">
            <w:pPr>
              <w:spacing w:line="360" w:lineRule="auto"/>
              <w:rPr>
                <w:szCs w:val="21"/>
              </w:rPr>
            </w:pPr>
          </w:p>
        </w:tc>
        <w:tc>
          <w:tcPr>
            <w:tcW w:w="1559" w:type="dxa"/>
            <w:vAlign w:val="center"/>
          </w:tcPr>
          <w:p w14:paraId="4290E81A" w14:textId="77777777" w:rsidR="00167777" w:rsidRDefault="00167777" w:rsidP="009429AE">
            <w:pPr>
              <w:spacing w:line="360" w:lineRule="auto"/>
              <w:rPr>
                <w:szCs w:val="21"/>
              </w:rPr>
            </w:pPr>
          </w:p>
        </w:tc>
        <w:tc>
          <w:tcPr>
            <w:tcW w:w="4268" w:type="dxa"/>
            <w:vAlign w:val="center"/>
          </w:tcPr>
          <w:p w14:paraId="4C250CC1" w14:textId="77777777" w:rsidR="00167777" w:rsidRDefault="00167777" w:rsidP="009429AE">
            <w:pPr>
              <w:spacing w:line="360" w:lineRule="auto"/>
              <w:rPr>
                <w:szCs w:val="21"/>
              </w:rPr>
            </w:pPr>
          </w:p>
        </w:tc>
      </w:tr>
      <w:tr w:rsidR="00167777" w14:paraId="1B4AF78A" w14:textId="77777777" w:rsidTr="00167777">
        <w:trPr>
          <w:trHeight w:val="760"/>
        </w:trPr>
        <w:tc>
          <w:tcPr>
            <w:tcW w:w="1728" w:type="dxa"/>
            <w:vMerge/>
            <w:vAlign w:val="center"/>
          </w:tcPr>
          <w:p w14:paraId="43347CA7" w14:textId="77777777" w:rsidR="00167777" w:rsidRDefault="00167777" w:rsidP="0031384F">
            <w:pPr>
              <w:spacing w:line="360" w:lineRule="auto"/>
              <w:jc w:val="center"/>
              <w:rPr>
                <w:szCs w:val="21"/>
              </w:rPr>
            </w:pPr>
          </w:p>
        </w:tc>
        <w:tc>
          <w:tcPr>
            <w:tcW w:w="819" w:type="dxa"/>
            <w:vAlign w:val="center"/>
          </w:tcPr>
          <w:p w14:paraId="4F9EE277" w14:textId="4C2784D4" w:rsidR="00167777" w:rsidRPr="000E61DF" w:rsidRDefault="00167777" w:rsidP="009429AE">
            <w:pPr>
              <w:spacing w:line="360" w:lineRule="auto"/>
              <w:rPr>
                <w:szCs w:val="21"/>
              </w:rPr>
            </w:pPr>
            <w:r>
              <w:rPr>
                <w:rFonts w:hint="eastAsia"/>
                <w:szCs w:val="21"/>
              </w:rPr>
              <w:t>5</w:t>
            </w:r>
          </w:p>
        </w:tc>
        <w:tc>
          <w:tcPr>
            <w:tcW w:w="1134" w:type="dxa"/>
            <w:vAlign w:val="center"/>
          </w:tcPr>
          <w:p w14:paraId="1D62DA3B" w14:textId="77777777" w:rsidR="00167777" w:rsidRDefault="00167777" w:rsidP="009429AE">
            <w:pPr>
              <w:spacing w:line="360" w:lineRule="auto"/>
              <w:rPr>
                <w:szCs w:val="21"/>
              </w:rPr>
            </w:pPr>
          </w:p>
        </w:tc>
        <w:tc>
          <w:tcPr>
            <w:tcW w:w="1559" w:type="dxa"/>
            <w:vAlign w:val="center"/>
          </w:tcPr>
          <w:p w14:paraId="745ACB98" w14:textId="77777777" w:rsidR="00167777" w:rsidRDefault="00167777" w:rsidP="009429AE">
            <w:pPr>
              <w:spacing w:line="360" w:lineRule="auto"/>
              <w:rPr>
                <w:szCs w:val="21"/>
              </w:rPr>
            </w:pPr>
          </w:p>
        </w:tc>
        <w:tc>
          <w:tcPr>
            <w:tcW w:w="4268" w:type="dxa"/>
            <w:vAlign w:val="center"/>
          </w:tcPr>
          <w:p w14:paraId="5A416EF8" w14:textId="77777777" w:rsidR="00167777" w:rsidRDefault="00167777" w:rsidP="009429AE">
            <w:pPr>
              <w:spacing w:line="360" w:lineRule="auto"/>
              <w:rPr>
                <w:szCs w:val="21"/>
              </w:rPr>
            </w:pPr>
          </w:p>
        </w:tc>
      </w:tr>
      <w:tr w:rsidR="00167777" w14:paraId="38BA95D1" w14:textId="77777777" w:rsidTr="00167777">
        <w:trPr>
          <w:trHeight w:val="760"/>
        </w:trPr>
        <w:tc>
          <w:tcPr>
            <w:tcW w:w="1728" w:type="dxa"/>
            <w:vMerge/>
            <w:vAlign w:val="center"/>
          </w:tcPr>
          <w:p w14:paraId="2BCA9BA5" w14:textId="77777777" w:rsidR="00167777" w:rsidRDefault="00167777" w:rsidP="0031384F">
            <w:pPr>
              <w:spacing w:line="360" w:lineRule="auto"/>
              <w:jc w:val="center"/>
              <w:rPr>
                <w:szCs w:val="21"/>
              </w:rPr>
            </w:pPr>
          </w:p>
        </w:tc>
        <w:tc>
          <w:tcPr>
            <w:tcW w:w="819" w:type="dxa"/>
            <w:vAlign w:val="center"/>
          </w:tcPr>
          <w:p w14:paraId="16C1D17A" w14:textId="231FA91C" w:rsidR="00167777" w:rsidRPr="000E61DF" w:rsidRDefault="00167777" w:rsidP="009429AE">
            <w:pPr>
              <w:spacing w:line="360" w:lineRule="auto"/>
              <w:rPr>
                <w:szCs w:val="21"/>
              </w:rPr>
            </w:pPr>
            <w:r>
              <w:rPr>
                <w:rFonts w:hint="eastAsia"/>
                <w:szCs w:val="21"/>
              </w:rPr>
              <w:t>6</w:t>
            </w:r>
          </w:p>
        </w:tc>
        <w:tc>
          <w:tcPr>
            <w:tcW w:w="1134" w:type="dxa"/>
            <w:vAlign w:val="center"/>
          </w:tcPr>
          <w:p w14:paraId="248DE234" w14:textId="77777777" w:rsidR="00167777" w:rsidRDefault="00167777" w:rsidP="009429AE">
            <w:pPr>
              <w:spacing w:line="360" w:lineRule="auto"/>
              <w:rPr>
                <w:szCs w:val="21"/>
              </w:rPr>
            </w:pPr>
          </w:p>
        </w:tc>
        <w:tc>
          <w:tcPr>
            <w:tcW w:w="1559" w:type="dxa"/>
            <w:vAlign w:val="center"/>
          </w:tcPr>
          <w:p w14:paraId="722BB729" w14:textId="77777777" w:rsidR="00167777" w:rsidRDefault="00167777" w:rsidP="009429AE">
            <w:pPr>
              <w:spacing w:line="360" w:lineRule="auto"/>
              <w:rPr>
                <w:szCs w:val="21"/>
              </w:rPr>
            </w:pPr>
          </w:p>
        </w:tc>
        <w:tc>
          <w:tcPr>
            <w:tcW w:w="4268" w:type="dxa"/>
            <w:vAlign w:val="center"/>
          </w:tcPr>
          <w:p w14:paraId="121E8AAC" w14:textId="77777777" w:rsidR="00167777" w:rsidRDefault="00167777" w:rsidP="009429AE">
            <w:pPr>
              <w:spacing w:line="360" w:lineRule="auto"/>
              <w:rPr>
                <w:szCs w:val="21"/>
              </w:rPr>
            </w:pPr>
          </w:p>
        </w:tc>
      </w:tr>
      <w:tr w:rsidR="00167777" w14:paraId="2D8CFD71" w14:textId="77777777" w:rsidTr="00167777">
        <w:trPr>
          <w:trHeight w:val="760"/>
        </w:trPr>
        <w:tc>
          <w:tcPr>
            <w:tcW w:w="1728" w:type="dxa"/>
            <w:vMerge/>
            <w:vAlign w:val="center"/>
          </w:tcPr>
          <w:p w14:paraId="53796A89" w14:textId="77777777" w:rsidR="00167777" w:rsidRDefault="00167777" w:rsidP="0031384F">
            <w:pPr>
              <w:spacing w:line="360" w:lineRule="auto"/>
              <w:jc w:val="center"/>
              <w:rPr>
                <w:szCs w:val="21"/>
              </w:rPr>
            </w:pPr>
          </w:p>
        </w:tc>
        <w:tc>
          <w:tcPr>
            <w:tcW w:w="819" w:type="dxa"/>
            <w:vAlign w:val="center"/>
          </w:tcPr>
          <w:p w14:paraId="73F8DF09" w14:textId="10A766D3" w:rsidR="00167777" w:rsidRPr="000E61DF" w:rsidRDefault="00167777" w:rsidP="009429AE">
            <w:pPr>
              <w:spacing w:line="360" w:lineRule="auto"/>
              <w:rPr>
                <w:szCs w:val="21"/>
              </w:rPr>
            </w:pPr>
            <w:r>
              <w:rPr>
                <w:rFonts w:hint="eastAsia"/>
                <w:szCs w:val="21"/>
              </w:rPr>
              <w:t>7</w:t>
            </w:r>
          </w:p>
        </w:tc>
        <w:tc>
          <w:tcPr>
            <w:tcW w:w="1134" w:type="dxa"/>
            <w:vAlign w:val="center"/>
          </w:tcPr>
          <w:p w14:paraId="2D91513C" w14:textId="77777777" w:rsidR="00167777" w:rsidRDefault="00167777" w:rsidP="009429AE">
            <w:pPr>
              <w:spacing w:line="360" w:lineRule="auto"/>
              <w:rPr>
                <w:szCs w:val="21"/>
              </w:rPr>
            </w:pPr>
          </w:p>
        </w:tc>
        <w:tc>
          <w:tcPr>
            <w:tcW w:w="1559" w:type="dxa"/>
            <w:vAlign w:val="center"/>
          </w:tcPr>
          <w:p w14:paraId="3AE6331A" w14:textId="77777777" w:rsidR="00167777" w:rsidRDefault="00167777" w:rsidP="009429AE">
            <w:pPr>
              <w:spacing w:line="360" w:lineRule="auto"/>
              <w:rPr>
                <w:szCs w:val="21"/>
              </w:rPr>
            </w:pPr>
          </w:p>
        </w:tc>
        <w:tc>
          <w:tcPr>
            <w:tcW w:w="4268" w:type="dxa"/>
            <w:vAlign w:val="center"/>
          </w:tcPr>
          <w:p w14:paraId="2C435127" w14:textId="77777777" w:rsidR="00167777" w:rsidRDefault="00167777" w:rsidP="009429AE">
            <w:pPr>
              <w:spacing w:line="360" w:lineRule="auto"/>
              <w:rPr>
                <w:szCs w:val="21"/>
              </w:rPr>
            </w:pPr>
          </w:p>
        </w:tc>
      </w:tr>
      <w:tr w:rsidR="00167777" w14:paraId="13E30695" w14:textId="77777777" w:rsidTr="00167777">
        <w:trPr>
          <w:trHeight w:val="760"/>
        </w:trPr>
        <w:tc>
          <w:tcPr>
            <w:tcW w:w="1728" w:type="dxa"/>
            <w:vMerge/>
            <w:vAlign w:val="center"/>
          </w:tcPr>
          <w:p w14:paraId="17866A3F" w14:textId="77777777" w:rsidR="00167777" w:rsidRDefault="00167777" w:rsidP="0031384F">
            <w:pPr>
              <w:spacing w:line="360" w:lineRule="auto"/>
              <w:jc w:val="center"/>
              <w:rPr>
                <w:szCs w:val="21"/>
              </w:rPr>
            </w:pPr>
          </w:p>
        </w:tc>
        <w:tc>
          <w:tcPr>
            <w:tcW w:w="819" w:type="dxa"/>
            <w:vAlign w:val="center"/>
          </w:tcPr>
          <w:p w14:paraId="1AA6B906" w14:textId="0120635B" w:rsidR="00167777" w:rsidRPr="000E61DF" w:rsidRDefault="00167777" w:rsidP="009429AE">
            <w:pPr>
              <w:spacing w:line="360" w:lineRule="auto"/>
              <w:rPr>
                <w:szCs w:val="21"/>
              </w:rPr>
            </w:pPr>
            <w:r>
              <w:rPr>
                <w:rFonts w:hint="eastAsia"/>
                <w:szCs w:val="21"/>
              </w:rPr>
              <w:t>8</w:t>
            </w:r>
          </w:p>
        </w:tc>
        <w:tc>
          <w:tcPr>
            <w:tcW w:w="1134" w:type="dxa"/>
            <w:vAlign w:val="center"/>
          </w:tcPr>
          <w:p w14:paraId="0914CF42" w14:textId="77777777" w:rsidR="00167777" w:rsidRDefault="00167777" w:rsidP="009429AE">
            <w:pPr>
              <w:spacing w:line="360" w:lineRule="auto"/>
              <w:rPr>
                <w:szCs w:val="21"/>
              </w:rPr>
            </w:pPr>
          </w:p>
        </w:tc>
        <w:tc>
          <w:tcPr>
            <w:tcW w:w="1559" w:type="dxa"/>
            <w:vAlign w:val="center"/>
          </w:tcPr>
          <w:p w14:paraId="7E5FD3AA" w14:textId="77777777" w:rsidR="00167777" w:rsidRDefault="00167777" w:rsidP="009429AE">
            <w:pPr>
              <w:spacing w:line="360" w:lineRule="auto"/>
              <w:rPr>
                <w:szCs w:val="21"/>
              </w:rPr>
            </w:pPr>
          </w:p>
        </w:tc>
        <w:tc>
          <w:tcPr>
            <w:tcW w:w="4268" w:type="dxa"/>
            <w:vAlign w:val="center"/>
          </w:tcPr>
          <w:p w14:paraId="3D4825E8" w14:textId="77777777" w:rsidR="00167777" w:rsidRDefault="00167777" w:rsidP="009429AE">
            <w:pPr>
              <w:spacing w:line="360" w:lineRule="auto"/>
              <w:rPr>
                <w:szCs w:val="21"/>
              </w:rPr>
            </w:pPr>
          </w:p>
        </w:tc>
      </w:tr>
      <w:tr w:rsidR="00167777" w14:paraId="26537EB7" w14:textId="77777777" w:rsidTr="00167777">
        <w:trPr>
          <w:trHeight w:val="760"/>
        </w:trPr>
        <w:tc>
          <w:tcPr>
            <w:tcW w:w="1728" w:type="dxa"/>
            <w:vMerge/>
            <w:vAlign w:val="center"/>
          </w:tcPr>
          <w:p w14:paraId="2AB1D02F" w14:textId="77777777" w:rsidR="00167777" w:rsidRDefault="00167777" w:rsidP="0031384F">
            <w:pPr>
              <w:spacing w:line="360" w:lineRule="auto"/>
              <w:jc w:val="center"/>
              <w:rPr>
                <w:szCs w:val="21"/>
              </w:rPr>
            </w:pPr>
          </w:p>
        </w:tc>
        <w:tc>
          <w:tcPr>
            <w:tcW w:w="819" w:type="dxa"/>
            <w:vAlign w:val="center"/>
          </w:tcPr>
          <w:p w14:paraId="028C51ED" w14:textId="52903E19" w:rsidR="00167777" w:rsidRPr="000E61DF" w:rsidRDefault="00167777" w:rsidP="009429AE">
            <w:pPr>
              <w:spacing w:line="360" w:lineRule="auto"/>
              <w:rPr>
                <w:szCs w:val="21"/>
              </w:rPr>
            </w:pPr>
            <w:r>
              <w:rPr>
                <w:rFonts w:hint="eastAsia"/>
                <w:szCs w:val="21"/>
              </w:rPr>
              <w:t>9</w:t>
            </w:r>
          </w:p>
        </w:tc>
        <w:tc>
          <w:tcPr>
            <w:tcW w:w="1134" w:type="dxa"/>
            <w:vAlign w:val="center"/>
          </w:tcPr>
          <w:p w14:paraId="5C2FA313" w14:textId="77777777" w:rsidR="00167777" w:rsidRDefault="00167777" w:rsidP="009429AE">
            <w:pPr>
              <w:spacing w:line="360" w:lineRule="auto"/>
              <w:rPr>
                <w:szCs w:val="21"/>
              </w:rPr>
            </w:pPr>
          </w:p>
        </w:tc>
        <w:tc>
          <w:tcPr>
            <w:tcW w:w="1559" w:type="dxa"/>
            <w:vAlign w:val="center"/>
          </w:tcPr>
          <w:p w14:paraId="2A8FEFAA" w14:textId="77777777" w:rsidR="00167777" w:rsidRDefault="00167777" w:rsidP="009429AE">
            <w:pPr>
              <w:spacing w:line="360" w:lineRule="auto"/>
              <w:rPr>
                <w:szCs w:val="21"/>
              </w:rPr>
            </w:pPr>
          </w:p>
        </w:tc>
        <w:tc>
          <w:tcPr>
            <w:tcW w:w="4268" w:type="dxa"/>
            <w:vAlign w:val="center"/>
          </w:tcPr>
          <w:p w14:paraId="6EEA1C7B" w14:textId="77777777" w:rsidR="00167777" w:rsidRDefault="00167777" w:rsidP="009429AE">
            <w:pPr>
              <w:spacing w:line="360" w:lineRule="auto"/>
              <w:rPr>
                <w:szCs w:val="21"/>
              </w:rPr>
            </w:pPr>
          </w:p>
        </w:tc>
      </w:tr>
      <w:tr w:rsidR="00167777" w14:paraId="6322971D" w14:textId="77777777" w:rsidTr="00167777">
        <w:trPr>
          <w:trHeight w:val="760"/>
        </w:trPr>
        <w:tc>
          <w:tcPr>
            <w:tcW w:w="1728" w:type="dxa"/>
            <w:vMerge/>
            <w:vAlign w:val="center"/>
          </w:tcPr>
          <w:p w14:paraId="3C4941BA" w14:textId="77777777" w:rsidR="00167777" w:rsidRDefault="00167777" w:rsidP="0031384F">
            <w:pPr>
              <w:spacing w:line="360" w:lineRule="auto"/>
              <w:jc w:val="center"/>
              <w:rPr>
                <w:szCs w:val="21"/>
              </w:rPr>
            </w:pPr>
          </w:p>
        </w:tc>
        <w:tc>
          <w:tcPr>
            <w:tcW w:w="819" w:type="dxa"/>
            <w:vAlign w:val="center"/>
          </w:tcPr>
          <w:p w14:paraId="616B42B4" w14:textId="7BED686D" w:rsidR="00167777" w:rsidRPr="000E61DF" w:rsidRDefault="00167777" w:rsidP="009429AE">
            <w:pPr>
              <w:spacing w:line="360" w:lineRule="auto"/>
              <w:rPr>
                <w:szCs w:val="21"/>
              </w:rPr>
            </w:pPr>
            <w:r>
              <w:rPr>
                <w:rFonts w:hint="eastAsia"/>
                <w:szCs w:val="21"/>
              </w:rPr>
              <w:t>1</w:t>
            </w:r>
            <w:r>
              <w:rPr>
                <w:szCs w:val="21"/>
              </w:rPr>
              <w:t>0</w:t>
            </w:r>
          </w:p>
        </w:tc>
        <w:tc>
          <w:tcPr>
            <w:tcW w:w="1134" w:type="dxa"/>
            <w:vAlign w:val="center"/>
          </w:tcPr>
          <w:p w14:paraId="6AEACDD4" w14:textId="77777777" w:rsidR="00167777" w:rsidRDefault="00167777" w:rsidP="009429AE">
            <w:pPr>
              <w:spacing w:line="360" w:lineRule="auto"/>
              <w:rPr>
                <w:szCs w:val="21"/>
              </w:rPr>
            </w:pPr>
          </w:p>
        </w:tc>
        <w:tc>
          <w:tcPr>
            <w:tcW w:w="1559" w:type="dxa"/>
            <w:vAlign w:val="center"/>
          </w:tcPr>
          <w:p w14:paraId="4CE72112" w14:textId="77777777" w:rsidR="00167777" w:rsidRDefault="00167777" w:rsidP="009429AE">
            <w:pPr>
              <w:spacing w:line="360" w:lineRule="auto"/>
              <w:rPr>
                <w:szCs w:val="21"/>
              </w:rPr>
            </w:pPr>
          </w:p>
        </w:tc>
        <w:tc>
          <w:tcPr>
            <w:tcW w:w="4268" w:type="dxa"/>
            <w:vAlign w:val="center"/>
          </w:tcPr>
          <w:p w14:paraId="59EC8E79" w14:textId="77777777" w:rsidR="00167777" w:rsidRDefault="00167777" w:rsidP="009429AE">
            <w:pPr>
              <w:spacing w:line="360" w:lineRule="auto"/>
              <w:rPr>
                <w:szCs w:val="21"/>
              </w:rPr>
            </w:pPr>
          </w:p>
        </w:tc>
      </w:tr>
      <w:tr w:rsidR="00167777" w14:paraId="134006B2" w14:textId="77777777" w:rsidTr="00167777">
        <w:trPr>
          <w:trHeight w:val="760"/>
        </w:trPr>
        <w:tc>
          <w:tcPr>
            <w:tcW w:w="1728" w:type="dxa"/>
            <w:vMerge/>
            <w:vAlign w:val="center"/>
          </w:tcPr>
          <w:p w14:paraId="626C0FE0" w14:textId="77777777" w:rsidR="00167777" w:rsidRDefault="00167777" w:rsidP="0031384F">
            <w:pPr>
              <w:spacing w:line="360" w:lineRule="auto"/>
              <w:jc w:val="center"/>
              <w:rPr>
                <w:szCs w:val="21"/>
              </w:rPr>
            </w:pPr>
          </w:p>
        </w:tc>
        <w:tc>
          <w:tcPr>
            <w:tcW w:w="819" w:type="dxa"/>
            <w:vAlign w:val="center"/>
          </w:tcPr>
          <w:p w14:paraId="66A9E076" w14:textId="779DCCCE" w:rsidR="00167777" w:rsidRPr="000E61DF" w:rsidRDefault="00167777" w:rsidP="009429AE">
            <w:pPr>
              <w:spacing w:line="360" w:lineRule="auto"/>
              <w:rPr>
                <w:szCs w:val="21"/>
              </w:rPr>
            </w:pPr>
            <w:r>
              <w:rPr>
                <w:rFonts w:hint="eastAsia"/>
                <w:szCs w:val="21"/>
              </w:rPr>
              <w:t>1</w:t>
            </w:r>
            <w:r>
              <w:rPr>
                <w:szCs w:val="21"/>
              </w:rPr>
              <w:t>1</w:t>
            </w:r>
          </w:p>
        </w:tc>
        <w:tc>
          <w:tcPr>
            <w:tcW w:w="1134" w:type="dxa"/>
            <w:vAlign w:val="center"/>
          </w:tcPr>
          <w:p w14:paraId="1E14FD3D" w14:textId="77777777" w:rsidR="00167777" w:rsidRDefault="00167777" w:rsidP="009429AE">
            <w:pPr>
              <w:spacing w:line="360" w:lineRule="auto"/>
              <w:rPr>
                <w:szCs w:val="21"/>
              </w:rPr>
            </w:pPr>
          </w:p>
        </w:tc>
        <w:tc>
          <w:tcPr>
            <w:tcW w:w="1559" w:type="dxa"/>
            <w:vAlign w:val="center"/>
          </w:tcPr>
          <w:p w14:paraId="2643D5FE" w14:textId="77777777" w:rsidR="00167777" w:rsidRDefault="00167777" w:rsidP="009429AE">
            <w:pPr>
              <w:spacing w:line="360" w:lineRule="auto"/>
              <w:rPr>
                <w:szCs w:val="21"/>
              </w:rPr>
            </w:pPr>
          </w:p>
        </w:tc>
        <w:tc>
          <w:tcPr>
            <w:tcW w:w="4268" w:type="dxa"/>
            <w:vAlign w:val="center"/>
          </w:tcPr>
          <w:p w14:paraId="13753A08" w14:textId="77777777" w:rsidR="00167777" w:rsidRDefault="00167777" w:rsidP="009429AE">
            <w:pPr>
              <w:spacing w:line="360" w:lineRule="auto"/>
              <w:rPr>
                <w:szCs w:val="21"/>
              </w:rPr>
            </w:pPr>
          </w:p>
        </w:tc>
      </w:tr>
      <w:tr w:rsidR="00167777" w14:paraId="448518A0" w14:textId="77777777" w:rsidTr="00167777">
        <w:trPr>
          <w:trHeight w:val="760"/>
        </w:trPr>
        <w:tc>
          <w:tcPr>
            <w:tcW w:w="1728" w:type="dxa"/>
            <w:vMerge/>
            <w:vAlign w:val="center"/>
          </w:tcPr>
          <w:p w14:paraId="7E4D0721" w14:textId="77777777" w:rsidR="00167777" w:rsidRDefault="00167777" w:rsidP="0031384F">
            <w:pPr>
              <w:spacing w:line="360" w:lineRule="auto"/>
              <w:jc w:val="center"/>
              <w:rPr>
                <w:szCs w:val="21"/>
              </w:rPr>
            </w:pPr>
          </w:p>
        </w:tc>
        <w:tc>
          <w:tcPr>
            <w:tcW w:w="819" w:type="dxa"/>
            <w:vAlign w:val="center"/>
          </w:tcPr>
          <w:p w14:paraId="6C178368" w14:textId="18F5FEB3" w:rsidR="00167777" w:rsidRPr="000E61DF" w:rsidRDefault="00167777" w:rsidP="009429AE">
            <w:pPr>
              <w:spacing w:line="360" w:lineRule="auto"/>
              <w:rPr>
                <w:szCs w:val="21"/>
              </w:rPr>
            </w:pPr>
            <w:r>
              <w:rPr>
                <w:rFonts w:hint="eastAsia"/>
                <w:szCs w:val="21"/>
              </w:rPr>
              <w:t>1</w:t>
            </w:r>
            <w:r>
              <w:rPr>
                <w:szCs w:val="21"/>
              </w:rPr>
              <w:t>2</w:t>
            </w:r>
          </w:p>
        </w:tc>
        <w:tc>
          <w:tcPr>
            <w:tcW w:w="1134" w:type="dxa"/>
            <w:vAlign w:val="center"/>
          </w:tcPr>
          <w:p w14:paraId="5D1927E3" w14:textId="77777777" w:rsidR="00167777" w:rsidRDefault="00167777" w:rsidP="009429AE">
            <w:pPr>
              <w:spacing w:line="360" w:lineRule="auto"/>
              <w:rPr>
                <w:szCs w:val="21"/>
              </w:rPr>
            </w:pPr>
          </w:p>
        </w:tc>
        <w:tc>
          <w:tcPr>
            <w:tcW w:w="1559" w:type="dxa"/>
            <w:vAlign w:val="center"/>
          </w:tcPr>
          <w:p w14:paraId="291C1A17" w14:textId="77777777" w:rsidR="00167777" w:rsidRDefault="00167777" w:rsidP="009429AE">
            <w:pPr>
              <w:spacing w:line="360" w:lineRule="auto"/>
              <w:rPr>
                <w:szCs w:val="21"/>
              </w:rPr>
            </w:pPr>
          </w:p>
        </w:tc>
        <w:tc>
          <w:tcPr>
            <w:tcW w:w="4268" w:type="dxa"/>
            <w:vAlign w:val="center"/>
          </w:tcPr>
          <w:p w14:paraId="3621AA0A" w14:textId="77777777" w:rsidR="00167777" w:rsidRDefault="00167777" w:rsidP="009429AE">
            <w:pPr>
              <w:spacing w:line="360" w:lineRule="auto"/>
              <w:rPr>
                <w:szCs w:val="21"/>
              </w:rPr>
            </w:pPr>
          </w:p>
        </w:tc>
      </w:tr>
      <w:tr w:rsidR="00167777" w14:paraId="69F2FEE6" w14:textId="77777777" w:rsidTr="00167777">
        <w:trPr>
          <w:trHeight w:val="760"/>
        </w:trPr>
        <w:tc>
          <w:tcPr>
            <w:tcW w:w="1728" w:type="dxa"/>
            <w:vMerge/>
            <w:vAlign w:val="center"/>
          </w:tcPr>
          <w:p w14:paraId="6FF06110" w14:textId="77777777" w:rsidR="00167777" w:rsidRDefault="00167777" w:rsidP="0031384F">
            <w:pPr>
              <w:spacing w:line="360" w:lineRule="auto"/>
              <w:jc w:val="center"/>
              <w:rPr>
                <w:szCs w:val="21"/>
              </w:rPr>
            </w:pPr>
          </w:p>
        </w:tc>
        <w:tc>
          <w:tcPr>
            <w:tcW w:w="819" w:type="dxa"/>
            <w:vAlign w:val="center"/>
          </w:tcPr>
          <w:p w14:paraId="73C88424" w14:textId="0F633305" w:rsidR="00167777" w:rsidRPr="000E61DF" w:rsidRDefault="00167777" w:rsidP="009429AE">
            <w:pPr>
              <w:spacing w:line="360" w:lineRule="auto"/>
              <w:rPr>
                <w:szCs w:val="21"/>
              </w:rPr>
            </w:pPr>
            <w:r>
              <w:rPr>
                <w:rFonts w:hint="eastAsia"/>
                <w:szCs w:val="21"/>
              </w:rPr>
              <w:t>1</w:t>
            </w:r>
            <w:r>
              <w:rPr>
                <w:szCs w:val="21"/>
              </w:rPr>
              <w:t>3</w:t>
            </w:r>
          </w:p>
        </w:tc>
        <w:tc>
          <w:tcPr>
            <w:tcW w:w="1134" w:type="dxa"/>
            <w:vAlign w:val="center"/>
          </w:tcPr>
          <w:p w14:paraId="6E82577B" w14:textId="77777777" w:rsidR="00167777" w:rsidRDefault="00167777" w:rsidP="009429AE">
            <w:pPr>
              <w:spacing w:line="360" w:lineRule="auto"/>
              <w:rPr>
                <w:szCs w:val="21"/>
              </w:rPr>
            </w:pPr>
          </w:p>
        </w:tc>
        <w:tc>
          <w:tcPr>
            <w:tcW w:w="1559" w:type="dxa"/>
            <w:vAlign w:val="center"/>
          </w:tcPr>
          <w:p w14:paraId="1962F402" w14:textId="77777777" w:rsidR="00167777" w:rsidRDefault="00167777" w:rsidP="009429AE">
            <w:pPr>
              <w:spacing w:line="360" w:lineRule="auto"/>
              <w:rPr>
                <w:szCs w:val="21"/>
              </w:rPr>
            </w:pPr>
          </w:p>
        </w:tc>
        <w:tc>
          <w:tcPr>
            <w:tcW w:w="4268" w:type="dxa"/>
            <w:vAlign w:val="center"/>
          </w:tcPr>
          <w:p w14:paraId="0437C0FB" w14:textId="77777777" w:rsidR="00167777" w:rsidRDefault="00167777" w:rsidP="009429AE">
            <w:pPr>
              <w:spacing w:line="360" w:lineRule="auto"/>
              <w:rPr>
                <w:szCs w:val="21"/>
              </w:rPr>
            </w:pPr>
          </w:p>
        </w:tc>
      </w:tr>
      <w:tr w:rsidR="00167777" w14:paraId="11FD8109" w14:textId="77777777" w:rsidTr="00167777">
        <w:trPr>
          <w:trHeight w:val="760"/>
        </w:trPr>
        <w:tc>
          <w:tcPr>
            <w:tcW w:w="1728" w:type="dxa"/>
            <w:vMerge/>
            <w:vAlign w:val="center"/>
          </w:tcPr>
          <w:p w14:paraId="592620AA" w14:textId="77777777" w:rsidR="00167777" w:rsidRDefault="00167777" w:rsidP="0031384F">
            <w:pPr>
              <w:spacing w:line="360" w:lineRule="auto"/>
              <w:jc w:val="center"/>
              <w:rPr>
                <w:szCs w:val="21"/>
              </w:rPr>
            </w:pPr>
          </w:p>
        </w:tc>
        <w:tc>
          <w:tcPr>
            <w:tcW w:w="819" w:type="dxa"/>
            <w:vAlign w:val="center"/>
          </w:tcPr>
          <w:p w14:paraId="26BFFACB" w14:textId="4D269A73" w:rsidR="00167777" w:rsidRPr="000E61DF" w:rsidRDefault="00167777" w:rsidP="009429AE">
            <w:pPr>
              <w:spacing w:line="360" w:lineRule="auto"/>
              <w:rPr>
                <w:szCs w:val="21"/>
              </w:rPr>
            </w:pPr>
            <w:r>
              <w:rPr>
                <w:rFonts w:hint="eastAsia"/>
                <w:szCs w:val="21"/>
              </w:rPr>
              <w:t>1</w:t>
            </w:r>
            <w:r>
              <w:rPr>
                <w:szCs w:val="21"/>
              </w:rPr>
              <w:t>4</w:t>
            </w:r>
          </w:p>
        </w:tc>
        <w:tc>
          <w:tcPr>
            <w:tcW w:w="1134" w:type="dxa"/>
            <w:vAlign w:val="center"/>
          </w:tcPr>
          <w:p w14:paraId="2E04F9D7" w14:textId="77777777" w:rsidR="00167777" w:rsidRDefault="00167777" w:rsidP="009429AE">
            <w:pPr>
              <w:spacing w:line="360" w:lineRule="auto"/>
              <w:rPr>
                <w:szCs w:val="21"/>
              </w:rPr>
            </w:pPr>
          </w:p>
        </w:tc>
        <w:tc>
          <w:tcPr>
            <w:tcW w:w="1559" w:type="dxa"/>
            <w:vAlign w:val="center"/>
          </w:tcPr>
          <w:p w14:paraId="0FF17A82" w14:textId="77777777" w:rsidR="00167777" w:rsidRDefault="00167777" w:rsidP="009429AE">
            <w:pPr>
              <w:spacing w:line="360" w:lineRule="auto"/>
              <w:rPr>
                <w:szCs w:val="21"/>
              </w:rPr>
            </w:pPr>
          </w:p>
        </w:tc>
        <w:tc>
          <w:tcPr>
            <w:tcW w:w="4268" w:type="dxa"/>
            <w:vAlign w:val="center"/>
          </w:tcPr>
          <w:p w14:paraId="3DF5990E" w14:textId="77777777" w:rsidR="00167777" w:rsidRDefault="00167777" w:rsidP="009429AE">
            <w:pPr>
              <w:spacing w:line="360" w:lineRule="auto"/>
              <w:rPr>
                <w:szCs w:val="21"/>
              </w:rPr>
            </w:pPr>
          </w:p>
        </w:tc>
      </w:tr>
    </w:tbl>
    <w:p w14:paraId="0F10655B" w14:textId="25E0E601" w:rsidR="0031384F" w:rsidRDefault="00EC1DDC">
      <w:pPr>
        <w:widowControl/>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sidR="00485327">
        <w:rPr>
          <w:rFonts w:ascii="仿宋_GB2312" w:eastAsia="仿宋_GB2312" w:hAnsi="仿宋_GB2312" w:cs="仿宋_GB2312" w:hint="eastAsia"/>
          <w:b/>
          <w:bCs/>
          <w:sz w:val="32"/>
          <w:szCs w:val="32"/>
        </w:rPr>
        <w:t>后附用水居民身份证</w:t>
      </w:r>
      <w:r>
        <w:rPr>
          <w:rFonts w:ascii="仿宋_GB2312" w:eastAsia="仿宋_GB2312" w:hAnsi="仿宋_GB2312" w:cs="仿宋_GB2312" w:hint="eastAsia"/>
          <w:b/>
          <w:bCs/>
          <w:sz w:val="32"/>
          <w:szCs w:val="32"/>
        </w:rPr>
        <w:t>）</w:t>
      </w:r>
    </w:p>
    <w:p w14:paraId="1DCC8100" w14:textId="77777777" w:rsidR="0031384F" w:rsidRDefault="0031384F">
      <w:pPr>
        <w:widowControl/>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br w:type="page"/>
      </w:r>
    </w:p>
    <w:p w14:paraId="0B5C6128" w14:textId="55118FF5" w:rsidR="00076840" w:rsidRDefault="004E539A">
      <w:pPr>
        <w:spacing w:afterLines="50" w:after="156" w:line="360" w:lineRule="auto"/>
        <w:ind w:leftChars="200" w:left="42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附件2：真实性承诺</w:t>
      </w:r>
      <w:r>
        <w:rPr>
          <w:rFonts w:ascii="仿宋_GB2312" w:eastAsia="仿宋_GB2312" w:hAnsi="仿宋_GB2312" w:cs="仿宋_GB2312"/>
          <w:b/>
          <w:bCs/>
          <w:sz w:val="32"/>
          <w:szCs w:val="32"/>
        </w:rPr>
        <w:t>书</w:t>
      </w:r>
    </w:p>
    <w:tbl>
      <w:tblPr>
        <w:tblW w:w="9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977"/>
        <w:gridCol w:w="1624"/>
        <w:gridCol w:w="3108"/>
      </w:tblGrid>
      <w:tr w:rsidR="00076840" w14:paraId="19B05A8B" w14:textId="77777777">
        <w:trPr>
          <w:jc w:val="center"/>
        </w:trPr>
        <w:tc>
          <w:tcPr>
            <w:tcW w:w="1526" w:type="dxa"/>
            <w:vAlign w:val="center"/>
          </w:tcPr>
          <w:p w14:paraId="7207F945" w14:textId="77777777" w:rsidR="00076840" w:rsidRDefault="004E539A">
            <w:pPr>
              <w:spacing w:line="360" w:lineRule="auto"/>
              <w:rPr>
                <w:sz w:val="28"/>
                <w:szCs w:val="28"/>
              </w:rPr>
            </w:pPr>
            <w:r>
              <w:rPr>
                <w:rFonts w:hint="eastAsia"/>
                <w:sz w:val="28"/>
                <w:szCs w:val="28"/>
              </w:rPr>
              <w:t>办理事项</w:t>
            </w:r>
          </w:p>
        </w:tc>
        <w:tc>
          <w:tcPr>
            <w:tcW w:w="7709" w:type="dxa"/>
            <w:gridSpan w:val="3"/>
          </w:tcPr>
          <w:p w14:paraId="36F2BFAF" w14:textId="289DB0E4" w:rsidR="00076840" w:rsidRDefault="004E539A">
            <w:pPr>
              <w:spacing w:line="360" w:lineRule="auto"/>
              <w:rPr>
                <w:sz w:val="28"/>
                <w:szCs w:val="28"/>
              </w:rPr>
            </w:pPr>
            <w:r>
              <w:rPr>
                <w:rFonts w:hint="eastAsia"/>
                <w:sz w:val="28"/>
                <w:szCs w:val="28"/>
              </w:rPr>
              <w:t>居民生活用水定额调整</w:t>
            </w:r>
          </w:p>
        </w:tc>
      </w:tr>
      <w:tr w:rsidR="00076840" w14:paraId="6E223404" w14:textId="77777777">
        <w:trPr>
          <w:jc w:val="center"/>
        </w:trPr>
        <w:tc>
          <w:tcPr>
            <w:tcW w:w="1526" w:type="dxa"/>
            <w:vAlign w:val="center"/>
          </w:tcPr>
          <w:p w14:paraId="1D8E424B" w14:textId="77777777" w:rsidR="00076840" w:rsidRDefault="004E539A">
            <w:pPr>
              <w:spacing w:line="360" w:lineRule="auto"/>
              <w:rPr>
                <w:sz w:val="28"/>
                <w:szCs w:val="28"/>
              </w:rPr>
            </w:pPr>
            <w:r>
              <w:rPr>
                <w:sz w:val="28"/>
                <w:szCs w:val="28"/>
              </w:rPr>
              <w:t>客户</w:t>
            </w:r>
            <w:r>
              <w:rPr>
                <w:rFonts w:hint="eastAsia"/>
                <w:sz w:val="28"/>
                <w:szCs w:val="28"/>
              </w:rPr>
              <w:t>名称</w:t>
            </w:r>
          </w:p>
        </w:tc>
        <w:tc>
          <w:tcPr>
            <w:tcW w:w="2977" w:type="dxa"/>
            <w:tcBorders>
              <w:right w:val="single" w:sz="4" w:space="0" w:color="auto"/>
            </w:tcBorders>
          </w:tcPr>
          <w:p w14:paraId="7591E8C5" w14:textId="77777777" w:rsidR="00076840" w:rsidRDefault="00076840">
            <w:pPr>
              <w:spacing w:line="360" w:lineRule="auto"/>
              <w:rPr>
                <w:sz w:val="28"/>
                <w:szCs w:val="28"/>
              </w:rPr>
            </w:pPr>
          </w:p>
        </w:tc>
        <w:tc>
          <w:tcPr>
            <w:tcW w:w="1624" w:type="dxa"/>
            <w:tcBorders>
              <w:left w:val="single" w:sz="4" w:space="0" w:color="auto"/>
              <w:right w:val="single" w:sz="4" w:space="0" w:color="auto"/>
            </w:tcBorders>
          </w:tcPr>
          <w:p w14:paraId="799BD03D" w14:textId="77777777" w:rsidR="00076840" w:rsidRDefault="004E539A">
            <w:pPr>
              <w:spacing w:line="360" w:lineRule="auto"/>
              <w:rPr>
                <w:sz w:val="28"/>
                <w:szCs w:val="28"/>
              </w:rPr>
            </w:pPr>
            <w:r>
              <w:rPr>
                <w:sz w:val="28"/>
                <w:szCs w:val="28"/>
              </w:rPr>
              <w:t>客户编号</w:t>
            </w:r>
          </w:p>
        </w:tc>
        <w:tc>
          <w:tcPr>
            <w:tcW w:w="3108" w:type="dxa"/>
            <w:tcBorders>
              <w:left w:val="single" w:sz="4" w:space="0" w:color="auto"/>
            </w:tcBorders>
          </w:tcPr>
          <w:p w14:paraId="6990ABF8" w14:textId="77777777" w:rsidR="00076840" w:rsidRDefault="00076840">
            <w:pPr>
              <w:spacing w:line="360" w:lineRule="auto"/>
              <w:rPr>
                <w:sz w:val="28"/>
                <w:szCs w:val="28"/>
              </w:rPr>
            </w:pPr>
          </w:p>
        </w:tc>
      </w:tr>
      <w:tr w:rsidR="00076840" w14:paraId="4B3B3DAF" w14:textId="77777777">
        <w:trPr>
          <w:trHeight w:val="132"/>
          <w:jc w:val="center"/>
        </w:trPr>
        <w:tc>
          <w:tcPr>
            <w:tcW w:w="1526" w:type="dxa"/>
            <w:vAlign w:val="center"/>
          </w:tcPr>
          <w:p w14:paraId="31325F03" w14:textId="77777777" w:rsidR="00076840" w:rsidRDefault="004E539A">
            <w:pPr>
              <w:spacing w:line="360" w:lineRule="auto"/>
              <w:rPr>
                <w:sz w:val="28"/>
                <w:szCs w:val="28"/>
              </w:rPr>
            </w:pPr>
            <w:r>
              <w:rPr>
                <w:rFonts w:hint="eastAsia"/>
                <w:sz w:val="28"/>
                <w:szCs w:val="28"/>
              </w:rPr>
              <w:t>承诺事项</w:t>
            </w:r>
          </w:p>
        </w:tc>
        <w:tc>
          <w:tcPr>
            <w:tcW w:w="7709" w:type="dxa"/>
            <w:gridSpan w:val="3"/>
          </w:tcPr>
          <w:p w14:paraId="7473BCBF" w14:textId="7460C8A7" w:rsidR="00076840" w:rsidRPr="00033E5C" w:rsidRDefault="004E539A">
            <w:pPr>
              <w:spacing w:line="360" w:lineRule="auto"/>
              <w:ind w:firstLineChars="200" w:firstLine="560"/>
              <w:rPr>
                <w:sz w:val="28"/>
                <w:szCs w:val="28"/>
              </w:rPr>
            </w:pPr>
            <w:r>
              <w:rPr>
                <w:rFonts w:hint="eastAsia"/>
                <w:sz w:val="28"/>
                <w:szCs w:val="28"/>
              </w:rPr>
              <w:t>本人</w:t>
            </w:r>
            <w:r>
              <w:rPr>
                <w:sz w:val="28"/>
                <w:szCs w:val="28"/>
              </w:rPr>
              <w:t>申请办理居民生活用水定额调整，并</w:t>
            </w:r>
            <w:r>
              <w:rPr>
                <w:rFonts w:hint="eastAsia"/>
                <w:sz w:val="28"/>
                <w:szCs w:val="28"/>
              </w:rPr>
              <w:t>郑重承诺</w:t>
            </w:r>
            <w:r>
              <w:rPr>
                <w:sz w:val="28"/>
                <w:szCs w:val="28"/>
              </w:rPr>
              <w:t>：本人</w:t>
            </w:r>
            <w:r>
              <w:rPr>
                <w:rFonts w:hint="eastAsia"/>
                <w:sz w:val="28"/>
                <w:szCs w:val="28"/>
              </w:rPr>
              <w:t>对居民生活用水定额调整的政策已清晰明了，所提交材料真实有效。申报材料及内容如有弄虚作假、隐瞒情况</w:t>
            </w:r>
            <w:r w:rsidR="00485327">
              <w:rPr>
                <w:rFonts w:hint="eastAsia"/>
                <w:sz w:val="28"/>
                <w:szCs w:val="28"/>
              </w:rPr>
              <w:t>或者不及时履行告知义务</w:t>
            </w:r>
            <w:r>
              <w:rPr>
                <w:rFonts w:hint="eastAsia"/>
                <w:sz w:val="28"/>
                <w:szCs w:val="28"/>
              </w:rPr>
              <w:t>的，本人接受</w:t>
            </w:r>
            <w:r>
              <w:rPr>
                <w:sz w:val="28"/>
                <w:szCs w:val="28"/>
              </w:rPr>
              <w:t>供水企业</w:t>
            </w:r>
            <w:r>
              <w:rPr>
                <w:rFonts w:hint="eastAsia"/>
                <w:sz w:val="28"/>
                <w:szCs w:val="28"/>
              </w:rPr>
              <w:t>撤销</w:t>
            </w:r>
            <w:r>
              <w:rPr>
                <w:sz w:val="28"/>
                <w:szCs w:val="28"/>
              </w:rPr>
              <w:t>用水定额</w:t>
            </w:r>
            <w:r w:rsidR="00CF5F98">
              <w:rPr>
                <w:sz w:val="28"/>
                <w:szCs w:val="28"/>
              </w:rPr>
              <w:t>调整</w:t>
            </w:r>
            <w:r>
              <w:rPr>
                <w:sz w:val="28"/>
                <w:szCs w:val="28"/>
              </w:rPr>
              <w:t>结果</w:t>
            </w:r>
            <w:r>
              <w:rPr>
                <w:rFonts w:hint="eastAsia"/>
                <w:sz w:val="28"/>
                <w:szCs w:val="28"/>
              </w:rPr>
              <w:t>，</w:t>
            </w:r>
            <w:r>
              <w:rPr>
                <w:sz w:val="28"/>
                <w:szCs w:val="28"/>
              </w:rPr>
              <w:t>按照实际</w:t>
            </w:r>
            <w:r w:rsidR="00CF5F98">
              <w:rPr>
                <w:rFonts w:hint="eastAsia"/>
                <w:sz w:val="28"/>
                <w:szCs w:val="28"/>
              </w:rPr>
              <w:t>情况</w:t>
            </w:r>
            <w:r>
              <w:rPr>
                <w:rFonts w:hint="eastAsia"/>
                <w:sz w:val="28"/>
                <w:szCs w:val="28"/>
              </w:rPr>
              <w:t>追溯计算调整定额期间的水费，</w:t>
            </w:r>
            <w:r>
              <w:rPr>
                <w:sz w:val="28"/>
                <w:szCs w:val="28"/>
              </w:rPr>
              <w:t>对于水费计算差额</w:t>
            </w:r>
            <w:r>
              <w:rPr>
                <w:rFonts w:hint="eastAsia"/>
                <w:sz w:val="28"/>
                <w:szCs w:val="28"/>
              </w:rPr>
              <w:t>按欠缴水费</w:t>
            </w:r>
            <w:r>
              <w:rPr>
                <w:sz w:val="28"/>
                <w:szCs w:val="28"/>
              </w:rPr>
              <w:t>情况</w:t>
            </w:r>
            <w:r>
              <w:rPr>
                <w:rFonts w:hint="eastAsia"/>
                <w:sz w:val="28"/>
                <w:szCs w:val="28"/>
              </w:rPr>
              <w:t>处理，</w:t>
            </w:r>
            <w:r w:rsidRPr="00033E5C">
              <w:rPr>
                <w:rFonts w:hint="eastAsia"/>
                <w:sz w:val="28"/>
                <w:szCs w:val="28"/>
              </w:rPr>
              <w:t>并认可供水企业在一年内不予受理本人的用水定额调整申请。</w:t>
            </w:r>
          </w:p>
          <w:p w14:paraId="171CD03E" w14:textId="77777777" w:rsidR="00076840" w:rsidRDefault="00076840">
            <w:pPr>
              <w:spacing w:line="360" w:lineRule="auto"/>
              <w:rPr>
                <w:sz w:val="28"/>
                <w:szCs w:val="28"/>
              </w:rPr>
            </w:pPr>
          </w:p>
          <w:p w14:paraId="476DA0E2" w14:textId="77777777" w:rsidR="00076840" w:rsidRDefault="00076840">
            <w:pPr>
              <w:spacing w:line="360" w:lineRule="auto"/>
              <w:rPr>
                <w:sz w:val="28"/>
                <w:szCs w:val="28"/>
              </w:rPr>
            </w:pPr>
          </w:p>
          <w:p w14:paraId="53C1C715" w14:textId="2409E76B" w:rsidR="00076840" w:rsidRDefault="004E539A">
            <w:pPr>
              <w:spacing w:line="360" w:lineRule="auto"/>
              <w:rPr>
                <w:sz w:val="28"/>
                <w:szCs w:val="28"/>
              </w:rPr>
            </w:pPr>
            <w:r>
              <w:rPr>
                <w:rFonts w:hint="eastAsia"/>
                <w:sz w:val="28"/>
                <w:szCs w:val="28"/>
              </w:rPr>
              <w:t>申请人</w:t>
            </w:r>
            <w:r w:rsidR="00EC1DDC">
              <w:rPr>
                <w:rFonts w:hint="eastAsia"/>
                <w:sz w:val="28"/>
                <w:szCs w:val="28"/>
              </w:rPr>
              <w:t>（受托人）</w:t>
            </w:r>
            <w:r>
              <w:rPr>
                <w:rFonts w:hint="eastAsia"/>
                <w:sz w:val="28"/>
                <w:szCs w:val="28"/>
              </w:rPr>
              <w:t>签字：</w:t>
            </w:r>
            <w:r>
              <w:rPr>
                <w:rFonts w:hint="eastAsia"/>
                <w:sz w:val="28"/>
                <w:szCs w:val="28"/>
              </w:rPr>
              <w:t xml:space="preserve">                </w:t>
            </w:r>
          </w:p>
          <w:p w14:paraId="4BFF4752" w14:textId="77777777" w:rsidR="00076840" w:rsidRDefault="00076840">
            <w:pPr>
              <w:spacing w:line="360" w:lineRule="auto"/>
              <w:rPr>
                <w:sz w:val="28"/>
                <w:szCs w:val="28"/>
              </w:rPr>
            </w:pPr>
          </w:p>
          <w:p w14:paraId="1B5FF4B3" w14:textId="77777777" w:rsidR="00076840" w:rsidRDefault="004E539A">
            <w:pPr>
              <w:spacing w:line="360" w:lineRule="auto"/>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14:paraId="3ABA476E" w14:textId="77777777" w:rsidR="00076840" w:rsidRDefault="00076840">
      <w:pPr>
        <w:spacing w:afterLines="50" w:after="156" w:line="360" w:lineRule="auto"/>
      </w:pPr>
    </w:p>
    <w:sectPr w:rsidR="00076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4086" w14:textId="77777777" w:rsidR="00E5590F" w:rsidRDefault="00E5590F" w:rsidP="004B57EC">
      <w:r>
        <w:separator/>
      </w:r>
    </w:p>
  </w:endnote>
  <w:endnote w:type="continuationSeparator" w:id="0">
    <w:p w14:paraId="758B7D3A" w14:textId="77777777" w:rsidR="00E5590F" w:rsidRDefault="00E5590F" w:rsidP="004B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D4E1" w14:textId="77777777" w:rsidR="00E5590F" w:rsidRDefault="00E5590F" w:rsidP="004B57EC">
      <w:r>
        <w:separator/>
      </w:r>
    </w:p>
  </w:footnote>
  <w:footnote w:type="continuationSeparator" w:id="0">
    <w:p w14:paraId="1ABFA630" w14:textId="77777777" w:rsidR="00E5590F" w:rsidRDefault="00E5590F" w:rsidP="004B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C52"/>
    <w:multiLevelType w:val="hybridMultilevel"/>
    <w:tmpl w:val="5F688FB6"/>
    <w:lvl w:ilvl="0" w:tplc="FFFFFFFF">
      <w:start w:val="1"/>
      <w:numFmt w:val="japaneseCounting"/>
      <w:lvlText w:val="（%1）"/>
      <w:lvlJc w:val="left"/>
      <w:pPr>
        <w:ind w:left="1720" w:hanging="1080"/>
      </w:pPr>
      <w:rPr>
        <w:rFonts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1" w15:restartNumberingAfterBreak="0">
    <w:nsid w:val="13A73385"/>
    <w:multiLevelType w:val="hybridMultilevel"/>
    <w:tmpl w:val="4C6083A4"/>
    <w:lvl w:ilvl="0" w:tplc="F91A0F5E">
      <w:start w:val="1"/>
      <w:numFmt w:val="japaneseCounting"/>
      <w:lvlText w:val="（%1）"/>
      <w:lvlJc w:val="left"/>
      <w:pPr>
        <w:ind w:left="1480" w:hanging="4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2" w15:restartNumberingAfterBreak="0">
    <w:nsid w:val="3FB129FF"/>
    <w:multiLevelType w:val="hybridMultilevel"/>
    <w:tmpl w:val="C2AE3874"/>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D993ADB"/>
    <w:multiLevelType w:val="hybridMultilevel"/>
    <w:tmpl w:val="534CE2E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31772E1"/>
    <w:multiLevelType w:val="hybridMultilevel"/>
    <w:tmpl w:val="A2CE3C30"/>
    <w:lvl w:ilvl="0" w:tplc="F91A0F5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557816F8"/>
    <w:multiLevelType w:val="hybridMultilevel"/>
    <w:tmpl w:val="C710639E"/>
    <w:lvl w:ilvl="0" w:tplc="4EAEEDD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68E5948"/>
    <w:multiLevelType w:val="hybridMultilevel"/>
    <w:tmpl w:val="5F688FB6"/>
    <w:lvl w:ilvl="0" w:tplc="78A491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5F64BA52"/>
    <w:multiLevelType w:val="singleLevel"/>
    <w:tmpl w:val="5F64BA52"/>
    <w:lvl w:ilvl="0">
      <w:start w:val="1"/>
      <w:numFmt w:val="chineseCounting"/>
      <w:suff w:val="space"/>
      <w:lvlText w:val="第%1条"/>
      <w:lvlJc w:val="left"/>
    </w:lvl>
  </w:abstractNum>
  <w:abstractNum w:abstractNumId="8" w15:restartNumberingAfterBreak="0">
    <w:nsid w:val="5F64C393"/>
    <w:multiLevelType w:val="singleLevel"/>
    <w:tmpl w:val="5F64C393"/>
    <w:lvl w:ilvl="0">
      <w:start w:val="1"/>
      <w:numFmt w:val="chineseCounting"/>
      <w:suff w:val="nothing"/>
      <w:lvlText w:val="（%1）"/>
      <w:lvlJc w:val="left"/>
    </w:lvl>
  </w:abstractNum>
  <w:abstractNum w:abstractNumId="9" w15:restartNumberingAfterBreak="0">
    <w:nsid w:val="5F66FEF3"/>
    <w:multiLevelType w:val="singleLevel"/>
    <w:tmpl w:val="5F66FEF3"/>
    <w:lvl w:ilvl="0">
      <w:start w:val="1"/>
      <w:numFmt w:val="decimal"/>
      <w:suff w:val="nothing"/>
      <w:lvlText w:val="%1、"/>
      <w:lvlJc w:val="left"/>
    </w:lvl>
  </w:abstractNum>
  <w:num w:numId="1">
    <w:abstractNumId w:val="7"/>
  </w:num>
  <w:num w:numId="2">
    <w:abstractNumId w:val="8"/>
  </w:num>
  <w:num w:numId="3">
    <w:abstractNumId w:val="9"/>
  </w:num>
  <w:num w:numId="4">
    <w:abstractNumId w:val="4"/>
  </w:num>
  <w:num w:numId="5">
    <w:abstractNumId w:val="6"/>
  </w:num>
  <w:num w:numId="6">
    <w:abstractNumId w:val="3"/>
  </w:num>
  <w:num w:numId="7">
    <w:abstractNumId w:val="5"/>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D3FC426"/>
    <w:rsid w:val="BE3CE243"/>
    <w:rsid w:val="BEDDC5CF"/>
    <w:rsid w:val="C735E357"/>
    <w:rsid w:val="CC7ABAA4"/>
    <w:rsid w:val="CFDF64B1"/>
    <w:rsid w:val="D7EB71E2"/>
    <w:rsid w:val="EFB77BC8"/>
    <w:rsid w:val="F3FF0D04"/>
    <w:rsid w:val="F6D6ADAE"/>
    <w:rsid w:val="F7F7A7B5"/>
    <w:rsid w:val="FB5480CA"/>
    <w:rsid w:val="FBF712A7"/>
    <w:rsid w:val="FCD3D60D"/>
    <w:rsid w:val="FF3F39CC"/>
    <w:rsid w:val="00006370"/>
    <w:rsid w:val="00011725"/>
    <w:rsid w:val="00026B3D"/>
    <w:rsid w:val="00033E5C"/>
    <w:rsid w:val="00037950"/>
    <w:rsid w:val="00047248"/>
    <w:rsid w:val="00047F9D"/>
    <w:rsid w:val="00073D26"/>
    <w:rsid w:val="00076840"/>
    <w:rsid w:val="00091486"/>
    <w:rsid w:val="00091786"/>
    <w:rsid w:val="00093D76"/>
    <w:rsid w:val="00095094"/>
    <w:rsid w:val="000A4C32"/>
    <w:rsid w:val="000B6422"/>
    <w:rsid w:val="000C0284"/>
    <w:rsid w:val="000C34AD"/>
    <w:rsid w:val="000E61DF"/>
    <w:rsid w:val="000F77AA"/>
    <w:rsid w:val="001003FC"/>
    <w:rsid w:val="00137A28"/>
    <w:rsid w:val="00146C8B"/>
    <w:rsid w:val="001517D3"/>
    <w:rsid w:val="00152A54"/>
    <w:rsid w:val="00167777"/>
    <w:rsid w:val="00172A27"/>
    <w:rsid w:val="001816E3"/>
    <w:rsid w:val="001956F0"/>
    <w:rsid w:val="00196491"/>
    <w:rsid w:val="001B0C2D"/>
    <w:rsid w:val="001F2962"/>
    <w:rsid w:val="0021196E"/>
    <w:rsid w:val="00215745"/>
    <w:rsid w:val="00217BE3"/>
    <w:rsid w:val="002662DA"/>
    <w:rsid w:val="00284FC0"/>
    <w:rsid w:val="002903AA"/>
    <w:rsid w:val="002A6736"/>
    <w:rsid w:val="002E4691"/>
    <w:rsid w:val="002E4C66"/>
    <w:rsid w:val="00303DCD"/>
    <w:rsid w:val="0030722C"/>
    <w:rsid w:val="00311390"/>
    <w:rsid w:val="0031384F"/>
    <w:rsid w:val="00323552"/>
    <w:rsid w:val="00331682"/>
    <w:rsid w:val="003451E6"/>
    <w:rsid w:val="0036158C"/>
    <w:rsid w:val="00365D6A"/>
    <w:rsid w:val="00371A49"/>
    <w:rsid w:val="00390511"/>
    <w:rsid w:val="003A1476"/>
    <w:rsid w:val="003B249C"/>
    <w:rsid w:val="003B564E"/>
    <w:rsid w:val="003B63CE"/>
    <w:rsid w:val="003E7F9B"/>
    <w:rsid w:val="004074E8"/>
    <w:rsid w:val="00410468"/>
    <w:rsid w:val="0043240B"/>
    <w:rsid w:val="00433548"/>
    <w:rsid w:val="0043756C"/>
    <w:rsid w:val="004522CB"/>
    <w:rsid w:val="00467980"/>
    <w:rsid w:val="0047636B"/>
    <w:rsid w:val="00485327"/>
    <w:rsid w:val="00485873"/>
    <w:rsid w:val="0048642C"/>
    <w:rsid w:val="00491EB2"/>
    <w:rsid w:val="00497AF2"/>
    <w:rsid w:val="004A38BD"/>
    <w:rsid w:val="004B57EC"/>
    <w:rsid w:val="004E539A"/>
    <w:rsid w:val="005100C1"/>
    <w:rsid w:val="0051029D"/>
    <w:rsid w:val="00516D08"/>
    <w:rsid w:val="005419DA"/>
    <w:rsid w:val="00574699"/>
    <w:rsid w:val="00574A8E"/>
    <w:rsid w:val="00586D1F"/>
    <w:rsid w:val="00591B6F"/>
    <w:rsid w:val="005A3A02"/>
    <w:rsid w:val="005C1F17"/>
    <w:rsid w:val="005C6635"/>
    <w:rsid w:val="005E294E"/>
    <w:rsid w:val="005E4BF8"/>
    <w:rsid w:val="005F4F0E"/>
    <w:rsid w:val="006168B3"/>
    <w:rsid w:val="00646EC3"/>
    <w:rsid w:val="006551DA"/>
    <w:rsid w:val="00671C04"/>
    <w:rsid w:val="00671E01"/>
    <w:rsid w:val="006732CC"/>
    <w:rsid w:val="00681169"/>
    <w:rsid w:val="00696465"/>
    <w:rsid w:val="006A6D58"/>
    <w:rsid w:val="006B38A0"/>
    <w:rsid w:val="006C7E62"/>
    <w:rsid w:val="0072535F"/>
    <w:rsid w:val="007253F6"/>
    <w:rsid w:val="00746391"/>
    <w:rsid w:val="00762AFF"/>
    <w:rsid w:val="0077351C"/>
    <w:rsid w:val="007D3618"/>
    <w:rsid w:val="007D7103"/>
    <w:rsid w:val="007D7215"/>
    <w:rsid w:val="007F4CDF"/>
    <w:rsid w:val="00801178"/>
    <w:rsid w:val="00801F38"/>
    <w:rsid w:val="00805B85"/>
    <w:rsid w:val="00822040"/>
    <w:rsid w:val="008264CE"/>
    <w:rsid w:val="00830823"/>
    <w:rsid w:val="00834626"/>
    <w:rsid w:val="008527EC"/>
    <w:rsid w:val="00852EA7"/>
    <w:rsid w:val="00893BDC"/>
    <w:rsid w:val="008A1FB2"/>
    <w:rsid w:val="009054B6"/>
    <w:rsid w:val="00926CC7"/>
    <w:rsid w:val="00991A92"/>
    <w:rsid w:val="009A0CAB"/>
    <w:rsid w:val="009C14DC"/>
    <w:rsid w:val="009C5A54"/>
    <w:rsid w:val="00A0308A"/>
    <w:rsid w:val="00A05FCF"/>
    <w:rsid w:val="00A24688"/>
    <w:rsid w:val="00A3546E"/>
    <w:rsid w:val="00A406A8"/>
    <w:rsid w:val="00A51FF6"/>
    <w:rsid w:val="00A535CB"/>
    <w:rsid w:val="00A77CF6"/>
    <w:rsid w:val="00AB36A7"/>
    <w:rsid w:val="00AB7B72"/>
    <w:rsid w:val="00AE30FA"/>
    <w:rsid w:val="00AF3063"/>
    <w:rsid w:val="00AF5D63"/>
    <w:rsid w:val="00B04ECF"/>
    <w:rsid w:val="00B15B63"/>
    <w:rsid w:val="00B26FA3"/>
    <w:rsid w:val="00B37BFB"/>
    <w:rsid w:val="00B55ED3"/>
    <w:rsid w:val="00B7213C"/>
    <w:rsid w:val="00B741AB"/>
    <w:rsid w:val="00BA22F8"/>
    <w:rsid w:val="00BA708E"/>
    <w:rsid w:val="00BB13DC"/>
    <w:rsid w:val="00BD3E0F"/>
    <w:rsid w:val="00C05F9E"/>
    <w:rsid w:val="00C10334"/>
    <w:rsid w:val="00C1757C"/>
    <w:rsid w:val="00C36E22"/>
    <w:rsid w:val="00C37E4B"/>
    <w:rsid w:val="00C60FEF"/>
    <w:rsid w:val="00C63F94"/>
    <w:rsid w:val="00C76611"/>
    <w:rsid w:val="00C95522"/>
    <w:rsid w:val="00CB1D3B"/>
    <w:rsid w:val="00CB531A"/>
    <w:rsid w:val="00CC1E42"/>
    <w:rsid w:val="00CD27C1"/>
    <w:rsid w:val="00CE5C6C"/>
    <w:rsid w:val="00CF4392"/>
    <w:rsid w:val="00CF5F98"/>
    <w:rsid w:val="00D12A34"/>
    <w:rsid w:val="00D15E23"/>
    <w:rsid w:val="00D22A22"/>
    <w:rsid w:val="00D23CD8"/>
    <w:rsid w:val="00D24648"/>
    <w:rsid w:val="00D4626F"/>
    <w:rsid w:val="00D57F77"/>
    <w:rsid w:val="00D64C8D"/>
    <w:rsid w:val="00D67416"/>
    <w:rsid w:val="00D76D9B"/>
    <w:rsid w:val="00D9085D"/>
    <w:rsid w:val="00D925E1"/>
    <w:rsid w:val="00D93139"/>
    <w:rsid w:val="00D963CF"/>
    <w:rsid w:val="00DA4F82"/>
    <w:rsid w:val="00DD4189"/>
    <w:rsid w:val="00DD47A9"/>
    <w:rsid w:val="00DE1FFE"/>
    <w:rsid w:val="00DE4CDD"/>
    <w:rsid w:val="00DF7CCB"/>
    <w:rsid w:val="00E07D9D"/>
    <w:rsid w:val="00E23103"/>
    <w:rsid w:val="00E475EF"/>
    <w:rsid w:val="00E5590F"/>
    <w:rsid w:val="00E6363C"/>
    <w:rsid w:val="00E6467F"/>
    <w:rsid w:val="00E655F5"/>
    <w:rsid w:val="00E66F0B"/>
    <w:rsid w:val="00E70294"/>
    <w:rsid w:val="00E71188"/>
    <w:rsid w:val="00E8472C"/>
    <w:rsid w:val="00E97D65"/>
    <w:rsid w:val="00EB27F0"/>
    <w:rsid w:val="00EB3A99"/>
    <w:rsid w:val="00EC1DDC"/>
    <w:rsid w:val="00EC3566"/>
    <w:rsid w:val="00EC4317"/>
    <w:rsid w:val="00ED2131"/>
    <w:rsid w:val="00EE03BB"/>
    <w:rsid w:val="00EF0941"/>
    <w:rsid w:val="00F05D56"/>
    <w:rsid w:val="00F14BFF"/>
    <w:rsid w:val="00F322F5"/>
    <w:rsid w:val="00F37E48"/>
    <w:rsid w:val="00F446D7"/>
    <w:rsid w:val="00F459EE"/>
    <w:rsid w:val="00F62000"/>
    <w:rsid w:val="00F726E7"/>
    <w:rsid w:val="00F87874"/>
    <w:rsid w:val="00F87D85"/>
    <w:rsid w:val="00F90BB1"/>
    <w:rsid w:val="00F94E4C"/>
    <w:rsid w:val="00F950BC"/>
    <w:rsid w:val="00F970DC"/>
    <w:rsid w:val="00FA47C5"/>
    <w:rsid w:val="00FB6604"/>
    <w:rsid w:val="00FD013C"/>
    <w:rsid w:val="00FD63F5"/>
    <w:rsid w:val="00FE081A"/>
    <w:rsid w:val="00FF3026"/>
    <w:rsid w:val="00FF6A1A"/>
    <w:rsid w:val="097464BF"/>
    <w:rsid w:val="0BE055FE"/>
    <w:rsid w:val="103A265F"/>
    <w:rsid w:val="11BC2AE2"/>
    <w:rsid w:val="1701378A"/>
    <w:rsid w:val="1F73525C"/>
    <w:rsid w:val="1FDCB81F"/>
    <w:rsid w:val="271F25A1"/>
    <w:rsid w:val="29555BA7"/>
    <w:rsid w:val="2CF62548"/>
    <w:rsid w:val="2DDF8299"/>
    <w:rsid w:val="2EBC0E48"/>
    <w:rsid w:val="2FE00B1D"/>
    <w:rsid w:val="34E81E3C"/>
    <w:rsid w:val="36753281"/>
    <w:rsid w:val="374803F1"/>
    <w:rsid w:val="376B70D5"/>
    <w:rsid w:val="3B7FF198"/>
    <w:rsid w:val="3FE07A01"/>
    <w:rsid w:val="41A95760"/>
    <w:rsid w:val="423949D0"/>
    <w:rsid w:val="465C1BDA"/>
    <w:rsid w:val="492C5DFF"/>
    <w:rsid w:val="4B532B65"/>
    <w:rsid w:val="4C951659"/>
    <w:rsid w:val="4D3D9BDB"/>
    <w:rsid w:val="4D7A173A"/>
    <w:rsid w:val="4DFD11B0"/>
    <w:rsid w:val="50F6082E"/>
    <w:rsid w:val="566D3C89"/>
    <w:rsid w:val="65315CAA"/>
    <w:rsid w:val="6F4A4EE0"/>
    <w:rsid w:val="71EE805C"/>
    <w:rsid w:val="725C1B7C"/>
    <w:rsid w:val="76E91D26"/>
    <w:rsid w:val="76FF2BE7"/>
    <w:rsid w:val="7DFFA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5D55"/>
  <w15:docId w15:val="{F0480729-DFF7-4F8B-8598-3699DB58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customStyle="1" w:styleId="s1">
    <w:name w:val="s1"/>
    <w:basedOn w:val="a0"/>
    <w:qFormat/>
    <w:rPr>
      <w:rFonts w:ascii="Helvetica" w:eastAsia="Helvetica" w:hAnsi="Helvetica" w:cs="Helvetica"/>
      <w:sz w:val="24"/>
      <w:szCs w:val="24"/>
    </w:rPr>
  </w:style>
  <w:style w:type="paragraph" w:customStyle="1" w:styleId="p1">
    <w:name w:val="p1"/>
    <w:basedOn w:val="a"/>
    <w:qFormat/>
    <w:pPr>
      <w:jc w:val="left"/>
    </w:pPr>
    <w:rPr>
      <w:rFonts w:ascii="Helvetica" w:eastAsia="Helvetica" w:hAnsi="Helvetica" w:cs="Times New Roman"/>
      <w:kern w:val="0"/>
      <w:sz w:val="24"/>
    </w:rPr>
  </w:style>
  <w:style w:type="paragraph" w:customStyle="1" w:styleId="p2">
    <w:name w:val="p2"/>
    <w:basedOn w:val="a"/>
    <w:qFormat/>
    <w:pPr>
      <w:jc w:val="left"/>
    </w:pPr>
    <w:rPr>
      <w:rFonts w:ascii="Helvetica" w:eastAsia="Helvetica" w:hAnsi="Helvetica" w:cs="Times New Roman"/>
      <w:kern w:val="0"/>
      <w:sz w:val="28"/>
      <w:szCs w:val="28"/>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a">
    <w:name w:val="List Paragraph"/>
    <w:basedOn w:val="a"/>
    <w:uiPriority w:val="99"/>
    <w:rsid w:val="00E8472C"/>
    <w:pPr>
      <w:ind w:firstLineChars="200" w:firstLine="420"/>
    </w:pPr>
  </w:style>
  <w:style w:type="paragraph" w:styleId="ab">
    <w:name w:val="Revision"/>
    <w:hidden/>
    <w:uiPriority w:val="99"/>
    <w:semiHidden/>
    <w:rsid w:val="00893BDC"/>
    <w:rPr>
      <w:kern w:val="2"/>
      <w:sz w:val="21"/>
      <w:szCs w:val="24"/>
    </w:rPr>
  </w:style>
  <w:style w:type="character" w:styleId="ac">
    <w:name w:val="annotation reference"/>
    <w:basedOn w:val="a0"/>
    <w:rsid w:val="00026B3D"/>
    <w:rPr>
      <w:sz w:val="21"/>
      <w:szCs w:val="21"/>
    </w:rPr>
  </w:style>
  <w:style w:type="paragraph" w:styleId="ad">
    <w:name w:val="annotation subject"/>
    <w:basedOn w:val="a3"/>
    <w:next w:val="a3"/>
    <w:link w:val="ae"/>
    <w:rsid w:val="00026B3D"/>
    <w:rPr>
      <w:b/>
      <w:bCs/>
    </w:rPr>
  </w:style>
  <w:style w:type="character" w:customStyle="1" w:styleId="a4">
    <w:name w:val="批注文字 字符"/>
    <w:basedOn w:val="a0"/>
    <w:link w:val="a3"/>
    <w:rsid w:val="00026B3D"/>
    <w:rPr>
      <w:kern w:val="2"/>
      <w:sz w:val="21"/>
      <w:szCs w:val="24"/>
    </w:rPr>
  </w:style>
  <w:style w:type="character" w:customStyle="1" w:styleId="ae">
    <w:name w:val="批注主题 字符"/>
    <w:basedOn w:val="a4"/>
    <w:link w:val="ad"/>
    <w:rsid w:val="00026B3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2DEFC-416B-431C-A687-E317FBC5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7</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锦天城 律师</cp:lastModifiedBy>
  <cp:revision>58</cp:revision>
  <cp:lastPrinted>2022-01-24T11:44:00Z</cp:lastPrinted>
  <dcterms:created xsi:type="dcterms:W3CDTF">2021-12-12T16:24:00Z</dcterms:created>
  <dcterms:modified xsi:type="dcterms:W3CDTF">2022-01-28T01:51:00Z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0254B2DCBE2F4D8792EB83421081E9FE</vt:lpwstr>
  </property>
</Properties>
</file>