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83" w:rsidRPr="006E5201" w:rsidRDefault="00A74283">
      <w:pPr>
        <w:adjustRightInd w:val="0"/>
        <w:spacing w:line="500" w:lineRule="exact"/>
        <w:rPr>
          <w:rFonts w:ascii="华文仿宋" w:eastAsia="华文仿宋" w:hAnsi="华文仿宋" w:cs="仿宋"/>
          <w:b/>
          <w:color w:val="000000" w:themeColor="text1"/>
          <w:sz w:val="32"/>
          <w:szCs w:val="32"/>
        </w:rPr>
      </w:pPr>
    </w:p>
    <w:p w:rsidR="00A74283" w:rsidRPr="006E5201" w:rsidRDefault="00A74283">
      <w:pPr>
        <w:adjustRightInd w:val="0"/>
        <w:spacing w:line="500" w:lineRule="exact"/>
        <w:rPr>
          <w:rFonts w:ascii="华文仿宋" w:eastAsia="华文仿宋" w:hAnsi="华文仿宋" w:cs="仿宋"/>
          <w:b/>
          <w:color w:val="000000" w:themeColor="text1"/>
          <w:sz w:val="32"/>
          <w:szCs w:val="32"/>
        </w:rPr>
      </w:pPr>
    </w:p>
    <w:p w:rsidR="00A74283" w:rsidRPr="006E5201" w:rsidRDefault="00A74283">
      <w:pPr>
        <w:adjustRightInd w:val="0"/>
        <w:spacing w:line="500" w:lineRule="exact"/>
        <w:rPr>
          <w:rFonts w:ascii="华文仿宋" w:eastAsia="华文仿宋" w:hAnsi="华文仿宋" w:cs="仿宋"/>
          <w:b/>
          <w:color w:val="000000" w:themeColor="text1"/>
          <w:sz w:val="32"/>
          <w:szCs w:val="32"/>
        </w:rPr>
      </w:pPr>
    </w:p>
    <w:p w:rsidR="00A74283" w:rsidRPr="006E5201" w:rsidRDefault="00A74283">
      <w:pPr>
        <w:adjustRightInd w:val="0"/>
        <w:spacing w:line="500" w:lineRule="exact"/>
        <w:rPr>
          <w:rFonts w:ascii="华文仿宋" w:eastAsia="华文仿宋" w:hAnsi="华文仿宋" w:cs="仿宋"/>
          <w:b/>
          <w:color w:val="000000" w:themeColor="text1"/>
          <w:sz w:val="32"/>
          <w:szCs w:val="32"/>
        </w:rPr>
      </w:pPr>
    </w:p>
    <w:p w:rsidR="00A74283" w:rsidRPr="006E5201" w:rsidRDefault="00A74283">
      <w:pPr>
        <w:adjustRightInd w:val="0"/>
        <w:spacing w:line="500" w:lineRule="exact"/>
        <w:rPr>
          <w:rFonts w:ascii="华文仿宋" w:eastAsia="华文仿宋" w:hAnsi="华文仿宋" w:cs="仿宋"/>
          <w:b/>
          <w:color w:val="000000" w:themeColor="text1"/>
          <w:sz w:val="32"/>
          <w:szCs w:val="32"/>
        </w:rPr>
      </w:pPr>
    </w:p>
    <w:p w:rsidR="00A74283" w:rsidRPr="006E5201" w:rsidRDefault="00A74283">
      <w:pPr>
        <w:adjustRightInd w:val="0"/>
        <w:spacing w:line="500" w:lineRule="exact"/>
        <w:rPr>
          <w:rFonts w:ascii="华文仿宋" w:eastAsia="华文仿宋" w:hAnsi="华文仿宋" w:cs="仿宋"/>
          <w:b/>
          <w:color w:val="000000" w:themeColor="text1"/>
          <w:sz w:val="32"/>
          <w:szCs w:val="32"/>
        </w:rPr>
      </w:pPr>
    </w:p>
    <w:p w:rsidR="00A74283" w:rsidRPr="006E5201" w:rsidRDefault="00866E9F">
      <w:pPr>
        <w:adjustRightInd w:val="0"/>
        <w:spacing w:line="500" w:lineRule="exact"/>
        <w:jc w:val="center"/>
        <w:rPr>
          <w:rFonts w:ascii="方正小标宋简体" w:eastAsia="方正小标宋简体" w:hAnsi="华文仿宋" w:cs="仿宋"/>
          <w:color w:val="000000" w:themeColor="text1"/>
          <w:sz w:val="44"/>
          <w:szCs w:val="32"/>
        </w:rPr>
      </w:pPr>
      <w:r w:rsidRPr="00721B5D">
        <w:rPr>
          <w:rFonts w:ascii="方正小标宋简体" w:eastAsia="方正小标宋简体" w:hint="eastAsia"/>
          <w:sz w:val="44"/>
          <w:szCs w:val="44"/>
        </w:rPr>
        <w:t>污泥处理处置服务资格补充招标项目</w:t>
      </w:r>
    </w:p>
    <w:p w:rsidR="00A74283" w:rsidRPr="006E5201" w:rsidRDefault="00CF6C77">
      <w:pPr>
        <w:adjustRightInd w:val="0"/>
        <w:spacing w:line="500" w:lineRule="exact"/>
        <w:jc w:val="center"/>
        <w:rPr>
          <w:rFonts w:ascii="方正小标宋简体" w:eastAsia="方正小标宋简体" w:hAnsi="华文仿宋" w:cs="仿宋"/>
          <w:color w:val="000000" w:themeColor="text1"/>
          <w:sz w:val="44"/>
          <w:szCs w:val="32"/>
        </w:rPr>
      </w:pPr>
      <w:r w:rsidRPr="006E5201">
        <w:rPr>
          <w:rFonts w:ascii="方正小标宋简体" w:eastAsia="方正小标宋简体" w:hAnsi="华文仿宋" w:cs="仿宋" w:hint="eastAsia"/>
          <w:color w:val="000000" w:themeColor="text1"/>
          <w:sz w:val="44"/>
          <w:szCs w:val="32"/>
        </w:rPr>
        <w:t>服务合同</w:t>
      </w:r>
    </w:p>
    <w:p w:rsidR="00A74283" w:rsidRPr="006E5201" w:rsidRDefault="00A74283">
      <w:pPr>
        <w:adjustRightInd w:val="0"/>
        <w:spacing w:line="500" w:lineRule="exact"/>
        <w:rPr>
          <w:rFonts w:ascii="华文仿宋" w:eastAsia="华文仿宋" w:hAnsi="华文仿宋" w:cs="仿宋"/>
          <w:b/>
          <w:color w:val="000000" w:themeColor="text1"/>
          <w:sz w:val="32"/>
          <w:szCs w:val="32"/>
        </w:rPr>
      </w:pPr>
    </w:p>
    <w:p w:rsidR="00A74283" w:rsidRPr="006E5201" w:rsidRDefault="00A74283">
      <w:pPr>
        <w:adjustRightInd w:val="0"/>
        <w:spacing w:line="500" w:lineRule="exact"/>
        <w:rPr>
          <w:rFonts w:ascii="华文仿宋" w:eastAsia="华文仿宋" w:hAnsi="华文仿宋" w:cs="仿宋"/>
          <w:b/>
          <w:color w:val="000000" w:themeColor="text1"/>
          <w:sz w:val="32"/>
          <w:szCs w:val="32"/>
        </w:rPr>
      </w:pPr>
    </w:p>
    <w:p w:rsidR="00A74283" w:rsidRDefault="00A74283">
      <w:pPr>
        <w:adjustRightInd w:val="0"/>
        <w:spacing w:line="500" w:lineRule="exact"/>
        <w:rPr>
          <w:rFonts w:ascii="华文仿宋" w:eastAsia="华文仿宋" w:hAnsi="华文仿宋" w:cs="仿宋"/>
          <w:b/>
          <w:color w:val="000000" w:themeColor="text1"/>
          <w:sz w:val="32"/>
          <w:szCs w:val="32"/>
        </w:rPr>
      </w:pPr>
    </w:p>
    <w:p w:rsidR="00133CF5" w:rsidRDefault="00133CF5">
      <w:pPr>
        <w:adjustRightInd w:val="0"/>
        <w:spacing w:line="500" w:lineRule="exact"/>
        <w:rPr>
          <w:rFonts w:ascii="华文仿宋" w:eastAsia="华文仿宋" w:hAnsi="华文仿宋" w:cs="仿宋"/>
          <w:b/>
          <w:color w:val="000000" w:themeColor="text1"/>
          <w:sz w:val="32"/>
          <w:szCs w:val="32"/>
        </w:rPr>
      </w:pPr>
    </w:p>
    <w:p w:rsidR="00133CF5" w:rsidRDefault="00133CF5">
      <w:pPr>
        <w:adjustRightInd w:val="0"/>
        <w:spacing w:line="500" w:lineRule="exact"/>
        <w:rPr>
          <w:rFonts w:ascii="华文仿宋" w:eastAsia="华文仿宋" w:hAnsi="华文仿宋" w:cs="仿宋"/>
          <w:b/>
          <w:color w:val="000000" w:themeColor="text1"/>
          <w:sz w:val="32"/>
          <w:szCs w:val="32"/>
        </w:rPr>
      </w:pPr>
    </w:p>
    <w:p w:rsidR="00133CF5" w:rsidRDefault="00133CF5">
      <w:pPr>
        <w:adjustRightInd w:val="0"/>
        <w:spacing w:line="500" w:lineRule="exact"/>
        <w:rPr>
          <w:rFonts w:ascii="华文仿宋" w:eastAsia="华文仿宋" w:hAnsi="华文仿宋" w:cs="仿宋"/>
          <w:b/>
          <w:color w:val="000000" w:themeColor="text1"/>
          <w:sz w:val="32"/>
          <w:szCs w:val="32"/>
        </w:rPr>
      </w:pPr>
    </w:p>
    <w:p w:rsidR="00133CF5" w:rsidRDefault="00133CF5">
      <w:pPr>
        <w:adjustRightInd w:val="0"/>
        <w:spacing w:line="500" w:lineRule="exact"/>
        <w:rPr>
          <w:rFonts w:ascii="华文仿宋" w:eastAsia="华文仿宋" w:hAnsi="华文仿宋" w:cs="仿宋"/>
          <w:b/>
          <w:color w:val="000000" w:themeColor="text1"/>
          <w:sz w:val="32"/>
          <w:szCs w:val="32"/>
        </w:rPr>
      </w:pPr>
    </w:p>
    <w:p w:rsidR="00133CF5" w:rsidRDefault="00133CF5">
      <w:pPr>
        <w:adjustRightInd w:val="0"/>
        <w:spacing w:line="500" w:lineRule="exact"/>
        <w:rPr>
          <w:rFonts w:ascii="华文仿宋" w:eastAsia="华文仿宋" w:hAnsi="华文仿宋" w:cs="仿宋"/>
          <w:b/>
          <w:color w:val="000000" w:themeColor="text1"/>
          <w:sz w:val="32"/>
          <w:szCs w:val="32"/>
        </w:rPr>
      </w:pPr>
    </w:p>
    <w:p w:rsidR="00133CF5" w:rsidRDefault="00133CF5">
      <w:pPr>
        <w:adjustRightInd w:val="0"/>
        <w:spacing w:line="500" w:lineRule="exact"/>
        <w:rPr>
          <w:rFonts w:ascii="华文仿宋" w:eastAsia="华文仿宋" w:hAnsi="华文仿宋" w:cs="仿宋"/>
          <w:b/>
          <w:color w:val="000000" w:themeColor="text1"/>
          <w:sz w:val="32"/>
          <w:szCs w:val="32"/>
        </w:rPr>
      </w:pPr>
    </w:p>
    <w:p w:rsidR="00133CF5" w:rsidRDefault="00133CF5">
      <w:pPr>
        <w:adjustRightInd w:val="0"/>
        <w:spacing w:line="500" w:lineRule="exact"/>
        <w:rPr>
          <w:rFonts w:ascii="华文仿宋" w:eastAsia="华文仿宋" w:hAnsi="华文仿宋" w:cs="仿宋"/>
          <w:b/>
          <w:color w:val="000000" w:themeColor="text1"/>
          <w:sz w:val="32"/>
          <w:szCs w:val="32"/>
        </w:rPr>
      </w:pPr>
    </w:p>
    <w:p w:rsidR="00133CF5" w:rsidRPr="006E5201" w:rsidRDefault="00133CF5">
      <w:pPr>
        <w:adjustRightInd w:val="0"/>
        <w:spacing w:line="500" w:lineRule="exact"/>
        <w:rPr>
          <w:rFonts w:ascii="华文仿宋" w:eastAsia="华文仿宋" w:hAnsi="华文仿宋" w:cs="仿宋"/>
          <w:b/>
          <w:color w:val="000000" w:themeColor="text1"/>
          <w:sz w:val="32"/>
          <w:szCs w:val="32"/>
        </w:rPr>
      </w:pPr>
    </w:p>
    <w:p w:rsidR="00A74283" w:rsidRPr="006E5201" w:rsidRDefault="00A74283">
      <w:pPr>
        <w:adjustRightInd w:val="0"/>
        <w:spacing w:line="500" w:lineRule="exact"/>
        <w:rPr>
          <w:rFonts w:ascii="华文仿宋" w:eastAsia="华文仿宋" w:hAnsi="华文仿宋" w:cs="仿宋"/>
          <w:b/>
          <w:color w:val="000000" w:themeColor="text1"/>
          <w:sz w:val="32"/>
          <w:szCs w:val="32"/>
        </w:rPr>
      </w:pPr>
    </w:p>
    <w:tbl>
      <w:tblPr>
        <w:tblStyle w:val="ab"/>
        <w:tblW w:w="8472" w:type="dxa"/>
        <w:tblInd w:w="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61"/>
        <w:gridCol w:w="5153"/>
        <w:gridCol w:w="1358"/>
      </w:tblGrid>
      <w:tr w:rsidR="00133CF5" w:rsidTr="00133CF5">
        <w:tc>
          <w:tcPr>
            <w:tcW w:w="1961" w:type="dxa"/>
            <w:vAlign w:val="center"/>
          </w:tcPr>
          <w:p w:rsidR="00133CF5" w:rsidRPr="006E5201" w:rsidRDefault="00133CF5" w:rsidP="00024804">
            <w:pPr>
              <w:spacing w:line="360" w:lineRule="auto"/>
              <w:jc w:val="center"/>
              <w:rPr>
                <w:rFonts w:ascii="仿宋" w:eastAsia="仿宋" w:hAnsi="仿宋"/>
                <w:color w:val="000000" w:themeColor="text1"/>
                <w:sz w:val="28"/>
              </w:rPr>
            </w:pPr>
            <w:r w:rsidRPr="006E5201">
              <w:rPr>
                <w:rFonts w:hint="eastAsia"/>
                <w:b/>
                <w:color w:val="000000" w:themeColor="text1"/>
                <w:sz w:val="32"/>
                <w:szCs w:val="32"/>
              </w:rPr>
              <w:t>委托单位：</w:t>
            </w:r>
          </w:p>
        </w:tc>
        <w:tc>
          <w:tcPr>
            <w:tcW w:w="5153" w:type="dxa"/>
            <w:vAlign w:val="center"/>
          </w:tcPr>
          <w:p w:rsidR="00133CF5" w:rsidRPr="00F82DAB" w:rsidRDefault="00133CF5" w:rsidP="00883810">
            <w:pPr>
              <w:spacing w:line="360" w:lineRule="auto"/>
              <w:rPr>
                <w:rFonts w:ascii="仿宋" w:eastAsia="仿宋" w:hAnsi="仿宋"/>
                <w:color w:val="000000" w:themeColor="text1"/>
                <w:sz w:val="28"/>
                <w:u w:val="single"/>
              </w:rPr>
            </w:pPr>
            <w:r w:rsidRPr="006E5201">
              <w:rPr>
                <w:rFonts w:ascii="宋体" w:hAnsi="宋体" w:hint="eastAsia"/>
                <w:b/>
                <w:bCs/>
                <w:color w:val="000000" w:themeColor="text1"/>
                <w:sz w:val="32"/>
                <w:szCs w:val="32"/>
                <w:u w:val="single"/>
              </w:rPr>
              <w:t xml:space="preserve">      </w:t>
            </w:r>
            <w:r w:rsidR="00883810">
              <w:rPr>
                <w:rFonts w:ascii="宋体" w:hAnsi="宋体" w:hint="eastAsia"/>
                <w:b/>
                <w:bCs/>
                <w:color w:val="000000" w:themeColor="text1"/>
                <w:sz w:val="32"/>
                <w:szCs w:val="32"/>
                <w:u w:val="single"/>
              </w:rPr>
              <w:t xml:space="preserve">          </w:t>
            </w:r>
            <w:r w:rsidRPr="006E5201">
              <w:rPr>
                <w:rFonts w:ascii="宋体" w:hAnsi="宋体" w:hint="eastAsia"/>
                <w:b/>
                <w:bCs/>
                <w:color w:val="000000" w:themeColor="text1"/>
                <w:sz w:val="32"/>
                <w:szCs w:val="32"/>
                <w:u w:val="single"/>
              </w:rPr>
              <w:t xml:space="preserve">      </w:t>
            </w:r>
          </w:p>
        </w:tc>
        <w:tc>
          <w:tcPr>
            <w:tcW w:w="1358" w:type="dxa"/>
            <w:vAlign w:val="center"/>
          </w:tcPr>
          <w:p w:rsidR="00133CF5" w:rsidRDefault="00133CF5" w:rsidP="00024804">
            <w:pPr>
              <w:spacing w:line="360" w:lineRule="auto"/>
              <w:jc w:val="left"/>
              <w:rPr>
                <w:rFonts w:ascii="仿宋" w:eastAsia="仿宋" w:hAnsi="仿宋"/>
                <w:color w:val="000000" w:themeColor="text1"/>
                <w:sz w:val="28"/>
              </w:rPr>
            </w:pPr>
          </w:p>
        </w:tc>
      </w:tr>
      <w:tr w:rsidR="00883810" w:rsidTr="00F94D06">
        <w:trPr>
          <w:trHeight w:val="1248"/>
        </w:trPr>
        <w:tc>
          <w:tcPr>
            <w:tcW w:w="1961" w:type="dxa"/>
            <w:vAlign w:val="center"/>
          </w:tcPr>
          <w:p w:rsidR="00883810" w:rsidRDefault="00883810" w:rsidP="00024804">
            <w:pPr>
              <w:spacing w:line="360" w:lineRule="auto"/>
              <w:jc w:val="center"/>
              <w:rPr>
                <w:rFonts w:ascii="仿宋" w:eastAsia="仿宋" w:hAnsi="仿宋"/>
                <w:color w:val="000000" w:themeColor="text1"/>
                <w:sz w:val="28"/>
              </w:rPr>
            </w:pPr>
            <w:r w:rsidRPr="006E5201">
              <w:rPr>
                <w:rFonts w:hint="eastAsia"/>
                <w:b/>
                <w:color w:val="000000" w:themeColor="text1"/>
                <w:sz w:val="32"/>
                <w:szCs w:val="32"/>
              </w:rPr>
              <w:t>服务单位</w:t>
            </w:r>
            <w:r w:rsidRPr="006E5201">
              <w:rPr>
                <w:rFonts w:ascii="仿宋" w:eastAsia="仿宋" w:hAnsi="仿宋" w:hint="eastAsia"/>
                <w:color w:val="000000" w:themeColor="text1"/>
                <w:sz w:val="28"/>
              </w:rPr>
              <w:t>：</w:t>
            </w:r>
          </w:p>
        </w:tc>
        <w:tc>
          <w:tcPr>
            <w:tcW w:w="5153" w:type="dxa"/>
            <w:vAlign w:val="center"/>
          </w:tcPr>
          <w:p w:rsidR="00883810" w:rsidRDefault="00883810" w:rsidP="00883810">
            <w:pPr>
              <w:spacing w:line="360" w:lineRule="auto"/>
              <w:rPr>
                <w:rFonts w:ascii="仿宋" w:eastAsia="仿宋" w:hAnsi="仿宋"/>
                <w:color w:val="000000" w:themeColor="text1"/>
                <w:sz w:val="28"/>
              </w:rPr>
            </w:pPr>
            <w:r w:rsidRPr="006E5201">
              <w:rPr>
                <w:rFonts w:ascii="宋体" w:hAnsi="宋体" w:hint="eastAsia"/>
                <w:b/>
                <w:bCs/>
                <w:color w:val="000000" w:themeColor="text1"/>
                <w:sz w:val="32"/>
                <w:szCs w:val="32"/>
                <w:u w:val="single"/>
              </w:rPr>
              <w:t xml:space="preserve">      </w:t>
            </w:r>
            <w:r>
              <w:rPr>
                <w:rFonts w:ascii="宋体" w:hAnsi="宋体" w:hint="eastAsia"/>
                <w:b/>
                <w:bCs/>
                <w:color w:val="000000" w:themeColor="text1"/>
                <w:sz w:val="32"/>
                <w:szCs w:val="32"/>
                <w:u w:val="single"/>
              </w:rPr>
              <w:t xml:space="preserve">          </w:t>
            </w:r>
            <w:r w:rsidRPr="006E5201">
              <w:rPr>
                <w:rFonts w:ascii="宋体" w:hAnsi="宋体" w:hint="eastAsia"/>
                <w:b/>
                <w:bCs/>
                <w:color w:val="000000" w:themeColor="text1"/>
                <w:sz w:val="32"/>
                <w:szCs w:val="32"/>
                <w:u w:val="single"/>
              </w:rPr>
              <w:t xml:space="preserve">      </w:t>
            </w:r>
          </w:p>
        </w:tc>
        <w:tc>
          <w:tcPr>
            <w:tcW w:w="1358" w:type="dxa"/>
            <w:vAlign w:val="center"/>
          </w:tcPr>
          <w:p w:rsidR="00883810" w:rsidRPr="00133CF5" w:rsidRDefault="00883810" w:rsidP="00024804">
            <w:pPr>
              <w:spacing w:line="360" w:lineRule="auto"/>
              <w:jc w:val="left"/>
              <w:rPr>
                <w:rFonts w:ascii="仿宋" w:eastAsia="仿宋" w:hAnsi="仿宋"/>
                <w:color w:val="000000" w:themeColor="text1"/>
                <w:sz w:val="28"/>
              </w:rPr>
            </w:pPr>
          </w:p>
        </w:tc>
      </w:tr>
      <w:tr w:rsidR="00133CF5" w:rsidTr="00C53EF9">
        <w:trPr>
          <w:trHeight w:val="599"/>
        </w:trPr>
        <w:tc>
          <w:tcPr>
            <w:tcW w:w="7114" w:type="dxa"/>
            <w:gridSpan w:val="2"/>
          </w:tcPr>
          <w:p w:rsidR="00133CF5" w:rsidRPr="00F82DAB" w:rsidRDefault="00133CF5" w:rsidP="00883810">
            <w:pPr>
              <w:spacing w:line="720" w:lineRule="auto"/>
              <w:ind w:left="1699" w:hangingChars="529" w:hanging="1699"/>
              <w:jc w:val="left"/>
              <w:rPr>
                <w:rFonts w:ascii="仿宋" w:eastAsia="仿宋" w:hAnsi="仿宋"/>
                <w:color w:val="000000" w:themeColor="text1"/>
                <w:sz w:val="28"/>
                <w:u w:val="single"/>
              </w:rPr>
            </w:pPr>
            <w:r w:rsidRPr="006E5201">
              <w:rPr>
                <w:rFonts w:hint="eastAsia"/>
                <w:b/>
                <w:color w:val="000000" w:themeColor="text1"/>
                <w:sz w:val="32"/>
                <w:szCs w:val="32"/>
              </w:rPr>
              <w:t>日</w:t>
            </w:r>
            <w:r w:rsidRPr="006E5201">
              <w:rPr>
                <w:rFonts w:hint="eastAsia"/>
                <w:b/>
                <w:color w:val="000000" w:themeColor="text1"/>
                <w:sz w:val="32"/>
                <w:szCs w:val="32"/>
              </w:rPr>
              <w:t xml:space="preserve">    </w:t>
            </w:r>
            <w:r w:rsidRPr="006E5201">
              <w:rPr>
                <w:rFonts w:hint="eastAsia"/>
                <w:b/>
                <w:color w:val="000000" w:themeColor="text1"/>
                <w:sz w:val="32"/>
                <w:szCs w:val="32"/>
              </w:rPr>
              <w:t>期：</w:t>
            </w:r>
            <w:r w:rsidRPr="006E5201">
              <w:rPr>
                <w:b/>
                <w:color w:val="000000" w:themeColor="text1"/>
                <w:sz w:val="32"/>
                <w:szCs w:val="32"/>
                <w:u w:val="single"/>
              </w:rPr>
              <w:t xml:space="preserve">  201</w:t>
            </w:r>
            <w:r>
              <w:rPr>
                <w:rFonts w:hint="eastAsia"/>
                <w:b/>
                <w:color w:val="000000" w:themeColor="text1"/>
                <w:sz w:val="32"/>
                <w:szCs w:val="32"/>
                <w:u w:val="single"/>
              </w:rPr>
              <w:t>8</w:t>
            </w:r>
            <w:r w:rsidRPr="006E5201">
              <w:rPr>
                <w:b/>
                <w:color w:val="000000" w:themeColor="text1"/>
                <w:sz w:val="32"/>
                <w:szCs w:val="32"/>
                <w:u w:val="single"/>
              </w:rPr>
              <w:t xml:space="preserve"> </w:t>
            </w:r>
            <w:r w:rsidRPr="006E5201">
              <w:rPr>
                <w:rFonts w:hint="eastAsia"/>
                <w:b/>
                <w:color w:val="000000" w:themeColor="text1"/>
                <w:sz w:val="32"/>
                <w:szCs w:val="32"/>
              </w:rPr>
              <w:t>年</w:t>
            </w:r>
            <w:r w:rsidR="00883810">
              <w:rPr>
                <w:rFonts w:hint="eastAsia"/>
                <w:b/>
                <w:color w:val="000000" w:themeColor="text1"/>
                <w:sz w:val="32"/>
                <w:szCs w:val="32"/>
                <w:u w:val="single"/>
              </w:rPr>
              <w:t>12</w:t>
            </w:r>
            <w:r w:rsidRPr="006E5201">
              <w:rPr>
                <w:rFonts w:hint="eastAsia"/>
                <w:b/>
                <w:color w:val="000000" w:themeColor="text1"/>
                <w:sz w:val="32"/>
                <w:szCs w:val="32"/>
              </w:rPr>
              <w:t>月</w:t>
            </w:r>
          </w:p>
        </w:tc>
        <w:tc>
          <w:tcPr>
            <w:tcW w:w="1358" w:type="dxa"/>
            <w:vAlign w:val="center"/>
          </w:tcPr>
          <w:p w:rsidR="00133CF5" w:rsidRDefault="00133CF5" w:rsidP="00024804">
            <w:pPr>
              <w:spacing w:line="360" w:lineRule="auto"/>
              <w:rPr>
                <w:rFonts w:ascii="仿宋" w:eastAsia="仿宋" w:hAnsi="仿宋"/>
                <w:color w:val="000000" w:themeColor="text1"/>
                <w:sz w:val="28"/>
              </w:rPr>
            </w:pPr>
          </w:p>
        </w:tc>
      </w:tr>
    </w:tbl>
    <w:p w:rsidR="00A74283" w:rsidRPr="006E5201" w:rsidRDefault="00A74283">
      <w:pPr>
        <w:adjustRightInd w:val="0"/>
        <w:spacing w:line="500" w:lineRule="exact"/>
        <w:rPr>
          <w:rFonts w:ascii="华文仿宋" w:eastAsia="华文仿宋" w:hAnsi="华文仿宋" w:cs="仿宋"/>
          <w:b/>
          <w:color w:val="000000" w:themeColor="text1"/>
          <w:sz w:val="32"/>
          <w:szCs w:val="32"/>
        </w:rPr>
      </w:pPr>
    </w:p>
    <w:p w:rsidR="00A74283" w:rsidRPr="006E5201" w:rsidRDefault="00A74283">
      <w:pPr>
        <w:adjustRightInd w:val="0"/>
        <w:spacing w:line="500" w:lineRule="exact"/>
        <w:rPr>
          <w:rFonts w:ascii="华文仿宋" w:eastAsia="华文仿宋" w:hAnsi="华文仿宋" w:cs="仿宋"/>
          <w:b/>
          <w:color w:val="000000" w:themeColor="text1"/>
          <w:sz w:val="32"/>
          <w:szCs w:val="32"/>
        </w:rPr>
      </w:pPr>
    </w:p>
    <w:p w:rsidR="00A74283" w:rsidRPr="006E5201" w:rsidRDefault="00A74283">
      <w:pPr>
        <w:adjustRightInd w:val="0"/>
        <w:spacing w:line="500" w:lineRule="exact"/>
        <w:rPr>
          <w:rFonts w:ascii="华文仿宋" w:eastAsia="华文仿宋" w:hAnsi="华文仿宋" w:cs="仿宋"/>
          <w:b/>
          <w:color w:val="000000" w:themeColor="text1"/>
          <w:sz w:val="32"/>
          <w:szCs w:val="32"/>
        </w:rPr>
        <w:sectPr w:rsidR="00A74283" w:rsidRPr="006E5201" w:rsidSect="00133CF5">
          <w:footerReference w:type="default" r:id="rId8"/>
          <w:pgSz w:w="11906" w:h="16838"/>
          <w:pgMar w:top="1440" w:right="1800" w:bottom="1440" w:left="1800" w:header="851" w:footer="992" w:gutter="0"/>
          <w:cols w:space="425"/>
          <w:docGrid w:type="lines" w:linePitch="312"/>
        </w:sectPr>
      </w:pPr>
    </w:p>
    <w:p w:rsidR="00A74283" w:rsidRPr="006E5201" w:rsidRDefault="00CF6C77">
      <w:pPr>
        <w:adjustRightInd w:val="0"/>
        <w:spacing w:line="500" w:lineRule="exact"/>
        <w:rPr>
          <w:rFonts w:ascii="仿宋" w:eastAsia="仿宋" w:hAnsi="仿宋" w:cs="仿宋"/>
          <w:b/>
          <w:color w:val="000000" w:themeColor="text1"/>
          <w:sz w:val="32"/>
          <w:szCs w:val="32"/>
        </w:rPr>
      </w:pPr>
      <w:r w:rsidRPr="006E5201">
        <w:rPr>
          <w:rFonts w:ascii="仿宋" w:eastAsia="仿宋" w:hAnsi="仿宋" w:cs="仿宋" w:hint="eastAsia"/>
          <w:b/>
          <w:color w:val="000000" w:themeColor="text1"/>
          <w:sz w:val="32"/>
          <w:szCs w:val="32"/>
        </w:rPr>
        <w:lastRenderedPageBreak/>
        <w:t>甲方：</w:t>
      </w:r>
      <w:r w:rsidRPr="006E5201">
        <w:rPr>
          <w:rFonts w:ascii="仿宋" w:eastAsia="仿宋" w:hAnsi="仿宋" w:cs="仿宋" w:hint="eastAsia"/>
          <w:b/>
          <w:color w:val="000000" w:themeColor="text1"/>
          <w:sz w:val="32"/>
          <w:szCs w:val="32"/>
          <w:u w:val="single"/>
        </w:rPr>
        <w:t>深圳市水务局</w:t>
      </w:r>
    </w:p>
    <w:p w:rsidR="00A74283" w:rsidRPr="006E5201" w:rsidRDefault="00CF6C77">
      <w:pPr>
        <w:adjustRightInd w:val="0"/>
        <w:spacing w:line="500" w:lineRule="exact"/>
        <w:rPr>
          <w:rFonts w:ascii="仿宋" w:eastAsia="仿宋" w:hAnsi="仿宋" w:cs="仿宋"/>
          <w:b/>
          <w:color w:val="000000" w:themeColor="text1"/>
          <w:sz w:val="32"/>
          <w:szCs w:val="32"/>
          <w:u w:val="single"/>
        </w:rPr>
      </w:pPr>
      <w:r w:rsidRPr="006E5201">
        <w:rPr>
          <w:rFonts w:ascii="仿宋" w:eastAsia="仿宋" w:hAnsi="仿宋" w:cs="仿宋" w:hint="eastAsia"/>
          <w:b/>
          <w:color w:val="000000" w:themeColor="text1"/>
          <w:sz w:val="32"/>
          <w:szCs w:val="32"/>
        </w:rPr>
        <w:t>乙方：</w:t>
      </w:r>
      <w:r w:rsidR="00883810">
        <w:rPr>
          <w:rFonts w:ascii="仿宋" w:eastAsia="仿宋" w:hAnsi="仿宋" w:cs="仿宋" w:hint="eastAsia"/>
          <w:b/>
          <w:color w:val="000000" w:themeColor="text1"/>
          <w:sz w:val="32"/>
          <w:szCs w:val="32"/>
          <w:u w:val="single"/>
        </w:rPr>
        <w:t xml:space="preserve">                </w:t>
      </w:r>
    </w:p>
    <w:p w:rsidR="002B5A07" w:rsidRDefault="002B5A07" w:rsidP="00866E9F">
      <w:pPr>
        <w:adjustRightInd w:val="0"/>
        <w:spacing w:line="500" w:lineRule="exact"/>
        <w:jc w:val="left"/>
        <w:rPr>
          <w:rFonts w:ascii="仿宋" w:eastAsia="仿宋" w:hAnsi="仿宋" w:cs="仿宋"/>
          <w:color w:val="000000" w:themeColor="text1"/>
          <w:sz w:val="32"/>
          <w:szCs w:val="32"/>
        </w:rPr>
      </w:pPr>
    </w:p>
    <w:p w:rsidR="00A74283" w:rsidRPr="006E5201" w:rsidRDefault="00CF6C77" w:rsidP="00866E9F">
      <w:pPr>
        <w:adjustRightInd w:val="0"/>
        <w:spacing w:line="500" w:lineRule="exact"/>
        <w:jc w:val="left"/>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 xml:space="preserve">    </w:t>
      </w:r>
      <w:r w:rsidR="00823954">
        <w:rPr>
          <w:rFonts w:ascii="仿宋" w:eastAsia="仿宋" w:hAnsi="仿宋" w:cs="仿宋" w:hint="eastAsia"/>
          <w:color w:val="000000" w:themeColor="text1"/>
          <w:sz w:val="32"/>
          <w:szCs w:val="32"/>
        </w:rPr>
        <w:t>2018年</w:t>
      </w:r>
      <w:r w:rsidR="00883810">
        <w:rPr>
          <w:rFonts w:ascii="仿宋" w:eastAsia="仿宋" w:hAnsi="仿宋" w:cs="仿宋" w:hint="eastAsia"/>
          <w:color w:val="000000" w:themeColor="text1"/>
          <w:sz w:val="32"/>
          <w:szCs w:val="32"/>
        </w:rPr>
        <w:t>12</w:t>
      </w:r>
      <w:r w:rsidR="00823954">
        <w:rPr>
          <w:rFonts w:ascii="仿宋" w:eastAsia="仿宋" w:hAnsi="仿宋" w:cs="仿宋" w:hint="eastAsia"/>
          <w:color w:val="000000" w:themeColor="text1"/>
          <w:sz w:val="32"/>
          <w:szCs w:val="32"/>
        </w:rPr>
        <w:t>月,在深圳市水务局</w:t>
      </w:r>
      <w:r w:rsidR="00823954" w:rsidRPr="00823954">
        <w:rPr>
          <w:rFonts w:ascii="仿宋" w:eastAsia="仿宋" w:hAnsi="仿宋" w:cs="仿宋" w:hint="eastAsia"/>
          <w:color w:val="000000" w:themeColor="text1"/>
          <w:sz w:val="32"/>
          <w:szCs w:val="32"/>
        </w:rPr>
        <w:t>（以下简称“甲方”）</w:t>
      </w:r>
      <w:r w:rsidR="00823954">
        <w:rPr>
          <w:rFonts w:ascii="仿宋" w:eastAsia="仿宋" w:hAnsi="仿宋" w:cs="仿宋" w:hint="eastAsia"/>
          <w:color w:val="000000" w:themeColor="text1"/>
          <w:sz w:val="32"/>
          <w:szCs w:val="32"/>
        </w:rPr>
        <w:t>组织</w:t>
      </w:r>
      <w:r w:rsidR="00FB2CB4">
        <w:rPr>
          <w:rFonts w:ascii="仿宋" w:eastAsia="仿宋" w:hAnsi="仿宋" w:cs="仿宋" w:hint="eastAsia"/>
          <w:color w:val="000000" w:themeColor="text1"/>
          <w:sz w:val="32"/>
          <w:szCs w:val="32"/>
        </w:rPr>
        <w:t>的</w:t>
      </w:r>
      <w:r w:rsidR="00823954" w:rsidRPr="00823954">
        <w:rPr>
          <w:rFonts w:ascii="仿宋" w:eastAsia="仿宋" w:hAnsi="仿宋" w:cs="仿宋" w:hint="eastAsia"/>
          <w:color w:val="000000" w:themeColor="text1"/>
          <w:sz w:val="32"/>
          <w:szCs w:val="32"/>
        </w:rPr>
        <w:t>污泥处理处置服务资格补充招标项目自行采购</w:t>
      </w:r>
      <w:r w:rsidR="00823954">
        <w:rPr>
          <w:rFonts w:ascii="仿宋" w:eastAsia="仿宋" w:hAnsi="仿宋" w:cs="仿宋" w:hint="eastAsia"/>
          <w:color w:val="000000" w:themeColor="text1"/>
          <w:sz w:val="32"/>
          <w:szCs w:val="32"/>
        </w:rPr>
        <w:t>中,</w:t>
      </w:r>
      <w:r w:rsidR="00883810">
        <w:rPr>
          <w:rFonts w:ascii="仿宋" w:eastAsia="仿宋" w:hAnsi="仿宋" w:cs="仿宋" w:hint="eastAsia"/>
          <w:b/>
          <w:color w:val="000000" w:themeColor="text1"/>
          <w:sz w:val="32"/>
          <w:szCs w:val="32"/>
          <w:u w:val="single"/>
        </w:rPr>
        <w:t xml:space="preserve">     </w:t>
      </w:r>
      <w:r w:rsidR="00883810">
        <w:rPr>
          <w:rFonts w:ascii="仿宋" w:eastAsia="仿宋" w:hAnsi="仿宋" w:cs="仿宋" w:hint="eastAsia"/>
          <w:color w:val="000000" w:themeColor="text1"/>
          <w:sz w:val="32"/>
          <w:szCs w:val="32"/>
        </w:rPr>
        <w:t xml:space="preserve">  </w:t>
      </w:r>
      <w:r w:rsidR="00823954">
        <w:rPr>
          <w:rFonts w:ascii="仿宋" w:eastAsia="仿宋" w:hAnsi="仿宋" w:cs="仿宋" w:hint="eastAsia"/>
          <w:color w:val="000000" w:themeColor="text1"/>
          <w:sz w:val="32"/>
          <w:szCs w:val="32"/>
        </w:rPr>
        <w:t>成为中标单位,</w:t>
      </w:r>
      <w:r w:rsidRPr="006E5201">
        <w:rPr>
          <w:rFonts w:ascii="仿宋" w:eastAsia="仿宋" w:hAnsi="仿宋" w:cs="仿宋" w:hint="eastAsia"/>
          <w:color w:val="000000" w:themeColor="text1"/>
          <w:sz w:val="32"/>
          <w:szCs w:val="32"/>
        </w:rPr>
        <w:t>按照《中华人民共和国合同法》和《深圳经济特区政府采购条例》，就</w:t>
      </w:r>
      <w:r w:rsidRPr="00823954">
        <w:rPr>
          <w:rFonts w:ascii="仿宋" w:eastAsia="仿宋" w:hAnsi="仿宋" w:cs="仿宋" w:hint="eastAsia"/>
          <w:color w:val="000000" w:themeColor="text1"/>
          <w:sz w:val="32"/>
          <w:szCs w:val="32"/>
        </w:rPr>
        <w:t>甲方</w:t>
      </w:r>
      <w:r w:rsidRPr="006E5201">
        <w:rPr>
          <w:rFonts w:ascii="仿宋" w:eastAsia="仿宋" w:hAnsi="仿宋" w:cs="仿宋" w:hint="eastAsia"/>
          <w:color w:val="000000" w:themeColor="text1"/>
          <w:sz w:val="32"/>
          <w:szCs w:val="32"/>
        </w:rPr>
        <w:t>委托</w:t>
      </w:r>
      <w:r w:rsidR="00823954">
        <w:rPr>
          <w:rFonts w:ascii="仿宋" w:eastAsia="仿宋" w:hAnsi="仿宋" w:cs="仿宋" w:hint="eastAsia"/>
          <w:color w:val="000000" w:themeColor="text1"/>
          <w:sz w:val="32"/>
          <w:szCs w:val="32"/>
        </w:rPr>
        <w:t>乙方</w:t>
      </w:r>
      <w:r w:rsidRPr="006E5201">
        <w:rPr>
          <w:rFonts w:ascii="仿宋" w:eastAsia="仿宋" w:hAnsi="仿宋" w:cs="仿宋" w:hint="eastAsia"/>
          <w:color w:val="000000" w:themeColor="text1"/>
          <w:sz w:val="32"/>
          <w:szCs w:val="32"/>
        </w:rPr>
        <w:t>承担</w:t>
      </w:r>
      <w:r w:rsidR="00866E9F" w:rsidRPr="00823954">
        <w:rPr>
          <w:rFonts w:ascii="仿宋" w:eastAsia="仿宋" w:hAnsi="仿宋" w:cs="仿宋" w:hint="eastAsia"/>
          <w:color w:val="000000" w:themeColor="text1"/>
          <w:sz w:val="32"/>
          <w:szCs w:val="32"/>
        </w:rPr>
        <w:t>污泥处理处置服务</w:t>
      </w:r>
      <w:r w:rsidR="00823954" w:rsidRPr="00823954">
        <w:rPr>
          <w:rFonts w:ascii="仿宋" w:eastAsia="仿宋" w:hAnsi="仿宋" w:cs="仿宋" w:hint="eastAsia"/>
          <w:color w:val="000000" w:themeColor="text1"/>
          <w:sz w:val="32"/>
          <w:szCs w:val="32"/>
        </w:rPr>
        <w:t>事宜</w:t>
      </w:r>
      <w:r w:rsidRPr="006E5201">
        <w:rPr>
          <w:rFonts w:ascii="仿宋" w:eastAsia="仿宋" w:hAnsi="仿宋" w:cs="仿宋" w:hint="eastAsia"/>
          <w:color w:val="000000" w:themeColor="text1"/>
          <w:sz w:val="32"/>
          <w:szCs w:val="32"/>
        </w:rPr>
        <w:t>，经</w:t>
      </w:r>
      <w:r w:rsidR="002B5A07">
        <w:rPr>
          <w:rFonts w:ascii="仿宋" w:eastAsia="仿宋" w:hAnsi="仿宋" w:cs="仿宋" w:hint="eastAsia"/>
          <w:color w:val="000000" w:themeColor="text1"/>
          <w:sz w:val="32"/>
          <w:szCs w:val="32"/>
        </w:rPr>
        <w:t>双</w:t>
      </w:r>
      <w:r w:rsidRPr="006E5201">
        <w:rPr>
          <w:rFonts w:ascii="仿宋" w:eastAsia="仿宋" w:hAnsi="仿宋" w:cs="仿宋" w:hint="eastAsia"/>
          <w:color w:val="000000" w:themeColor="text1"/>
          <w:sz w:val="32"/>
          <w:szCs w:val="32"/>
        </w:rPr>
        <w:t>方协商，本着平等互利和诚实信用的原则，一致同意签订本合同如下：</w:t>
      </w:r>
    </w:p>
    <w:p w:rsidR="00A74283" w:rsidRPr="006E5201" w:rsidRDefault="00CF6C77">
      <w:pPr>
        <w:adjustRightInd w:val="0"/>
        <w:spacing w:line="360" w:lineRule="auto"/>
        <w:ind w:firstLineChars="200" w:firstLine="643"/>
        <w:rPr>
          <w:rFonts w:ascii="仿宋" w:eastAsia="仿宋" w:hAnsi="仿宋" w:cs="仿宋"/>
          <w:b/>
          <w:color w:val="000000" w:themeColor="text1"/>
          <w:sz w:val="32"/>
          <w:szCs w:val="32"/>
        </w:rPr>
      </w:pPr>
      <w:r w:rsidRPr="006E5201">
        <w:rPr>
          <w:rFonts w:ascii="仿宋" w:eastAsia="仿宋" w:hAnsi="仿宋" w:cs="仿宋" w:hint="eastAsia"/>
          <w:b/>
          <w:color w:val="000000" w:themeColor="text1"/>
          <w:sz w:val="32"/>
          <w:szCs w:val="32"/>
        </w:rPr>
        <w:t>第一条 项目技术要求</w:t>
      </w:r>
    </w:p>
    <w:p w:rsidR="00A74283" w:rsidRPr="006E5201" w:rsidRDefault="00CF6C77">
      <w:pPr>
        <w:adjustRightInd w:val="0"/>
        <w:spacing w:line="520" w:lineRule="exact"/>
        <w:ind w:firstLineChars="200" w:firstLine="643"/>
        <w:rPr>
          <w:rFonts w:ascii="仿宋" w:eastAsia="仿宋" w:hAnsi="仿宋" w:cs="仿宋"/>
          <w:b/>
          <w:color w:val="000000" w:themeColor="text1"/>
          <w:sz w:val="32"/>
          <w:szCs w:val="32"/>
        </w:rPr>
      </w:pPr>
      <w:r w:rsidRPr="006E5201">
        <w:rPr>
          <w:rFonts w:ascii="仿宋" w:eastAsia="仿宋" w:hAnsi="仿宋" w:cs="仿宋" w:hint="eastAsia"/>
          <w:b/>
          <w:color w:val="000000" w:themeColor="text1"/>
          <w:sz w:val="32"/>
          <w:szCs w:val="32"/>
        </w:rPr>
        <w:t>1.1污泥处理处置设施要求</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1.1.1污泥处置工艺成熟，运行稳定，污泥的最终出路符合国家和当地部门规定。</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1.1.2污泥处理处置设施环保措施符合国家和环保部门要求。</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1.1.3污泥处理处置后的产物需达到国家和地方相关部门要求，如污泥处理后产生的产品需交由后续单位进行进一步处理处置或利用的，后续处置或利用单位需具备相应资格条件，乙方须将相关委托合同和资格证明文件报甲方备案；</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1.1.4具备一定应急调蓄储存能力，在紧急情况下，可储存一定量污泥。</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1.1.</w:t>
      </w:r>
      <w:r w:rsidR="00572B1F">
        <w:rPr>
          <w:rFonts w:ascii="仿宋" w:eastAsia="仿宋" w:hAnsi="仿宋" w:cs="仿宋" w:hint="eastAsia"/>
          <w:color w:val="000000" w:themeColor="text1"/>
          <w:sz w:val="32"/>
          <w:szCs w:val="32"/>
        </w:rPr>
        <w:t>5</w:t>
      </w:r>
      <w:r w:rsidRPr="006E5201">
        <w:rPr>
          <w:rFonts w:ascii="仿宋" w:eastAsia="仿宋" w:hAnsi="仿宋" w:cs="仿宋" w:hint="eastAsia"/>
          <w:color w:val="000000" w:themeColor="text1"/>
          <w:sz w:val="32"/>
          <w:szCs w:val="32"/>
        </w:rPr>
        <w:t>污泥脱水出来的污水、废气等须按要求处理达标排放。</w:t>
      </w:r>
    </w:p>
    <w:p w:rsidR="00A74283"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1.1.</w:t>
      </w:r>
      <w:r w:rsidR="00572B1F">
        <w:rPr>
          <w:rFonts w:ascii="仿宋" w:eastAsia="仿宋" w:hAnsi="仿宋" w:cs="仿宋" w:hint="eastAsia"/>
          <w:color w:val="000000" w:themeColor="text1"/>
          <w:sz w:val="32"/>
          <w:szCs w:val="32"/>
        </w:rPr>
        <w:t>6</w:t>
      </w:r>
      <w:r w:rsidRPr="006E5201">
        <w:rPr>
          <w:rFonts w:ascii="仿宋" w:eastAsia="仿宋" w:hAnsi="仿宋" w:cs="仿宋" w:hint="eastAsia"/>
          <w:color w:val="000000" w:themeColor="text1"/>
          <w:sz w:val="32"/>
          <w:szCs w:val="32"/>
        </w:rPr>
        <w:t>污泥处理处置设施内须配备经计量部门校核的地磅。</w:t>
      </w:r>
    </w:p>
    <w:p w:rsidR="00A74283" w:rsidRPr="006E5201" w:rsidRDefault="00CF6C77">
      <w:pPr>
        <w:adjustRightInd w:val="0"/>
        <w:spacing w:line="520" w:lineRule="exact"/>
        <w:ind w:firstLineChars="200" w:firstLine="643"/>
        <w:rPr>
          <w:rFonts w:ascii="仿宋" w:eastAsia="仿宋" w:hAnsi="仿宋" w:cs="仿宋"/>
          <w:b/>
          <w:color w:val="000000" w:themeColor="text1"/>
          <w:sz w:val="32"/>
          <w:szCs w:val="32"/>
        </w:rPr>
      </w:pPr>
      <w:r w:rsidRPr="006E5201">
        <w:rPr>
          <w:rFonts w:ascii="仿宋" w:eastAsia="仿宋" w:hAnsi="仿宋" w:cs="仿宋" w:hint="eastAsia"/>
          <w:b/>
          <w:color w:val="000000" w:themeColor="text1"/>
          <w:sz w:val="32"/>
          <w:szCs w:val="32"/>
        </w:rPr>
        <w:t>1.2污泥运输要求</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lastRenderedPageBreak/>
        <w:t>1.2.1乙方</w:t>
      </w:r>
      <w:r w:rsidRPr="006E5201">
        <w:rPr>
          <w:rFonts w:ascii="仿宋" w:eastAsia="仿宋" w:hAnsi="仿宋" w:cs="仿宋"/>
          <w:color w:val="000000" w:themeColor="text1"/>
          <w:sz w:val="32"/>
          <w:szCs w:val="32"/>
        </w:rPr>
        <w:t>应保证污泥运输、</w:t>
      </w:r>
      <w:r w:rsidRPr="006E5201">
        <w:rPr>
          <w:rFonts w:ascii="仿宋" w:eastAsia="仿宋" w:hAnsi="仿宋" w:cs="仿宋" w:hint="eastAsia"/>
          <w:color w:val="000000" w:themeColor="text1"/>
          <w:sz w:val="32"/>
          <w:szCs w:val="32"/>
        </w:rPr>
        <w:t>处理</w:t>
      </w:r>
      <w:r w:rsidRPr="006E5201">
        <w:rPr>
          <w:rFonts w:ascii="仿宋" w:eastAsia="仿宋" w:hAnsi="仿宋" w:cs="仿宋"/>
          <w:color w:val="000000" w:themeColor="text1"/>
          <w:sz w:val="32"/>
          <w:szCs w:val="32"/>
        </w:rPr>
        <w:t>处置的安全</w:t>
      </w:r>
      <w:r w:rsidRPr="006E5201">
        <w:rPr>
          <w:rFonts w:ascii="仿宋" w:eastAsia="仿宋" w:hAnsi="仿宋" w:cs="仿宋" w:hint="eastAsia"/>
          <w:color w:val="000000" w:themeColor="text1"/>
          <w:sz w:val="32"/>
          <w:szCs w:val="32"/>
        </w:rPr>
        <w:t>和环境保护，并遵守深圳市及运输途经地区交通和交警管理部门要求。</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1.2.2污泥运输车辆取得道路运输许可证，并获得交通、交警部门颁发的通行证或允许（交通、交警部门颁发的通行证或允许可在合同签订后办理）。</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1.2.3污泥运输车辆符合深圳市建设、交通、交警等部门上路要求。</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1.2.4</w:t>
      </w:r>
      <w:r w:rsidRPr="002B5A07">
        <w:rPr>
          <w:rFonts w:ascii="仿宋" w:eastAsia="仿宋" w:hAnsi="仿宋" w:cs="仿宋" w:hint="eastAsia"/>
          <w:color w:val="000000" w:themeColor="text1"/>
          <w:sz w:val="32"/>
          <w:szCs w:val="32"/>
        </w:rPr>
        <w:t>污泥运输车辆</w:t>
      </w:r>
      <w:r w:rsidR="006F43AD" w:rsidRPr="002B5A07">
        <w:rPr>
          <w:rFonts w:ascii="仿宋" w:eastAsia="仿宋" w:hAnsi="仿宋" w:cs="仿宋" w:hint="eastAsia"/>
          <w:color w:val="000000" w:themeColor="text1"/>
          <w:sz w:val="32"/>
          <w:szCs w:val="32"/>
        </w:rPr>
        <w:t>总</w:t>
      </w:r>
      <w:r w:rsidR="005A4C29" w:rsidRPr="002B5A07">
        <w:rPr>
          <w:rFonts w:ascii="仿宋" w:eastAsia="仿宋" w:hAnsi="仿宋" w:cs="仿宋" w:hint="eastAsia"/>
          <w:color w:val="000000" w:themeColor="text1"/>
          <w:sz w:val="32"/>
          <w:szCs w:val="32"/>
        </w:rPr>
        <w:t>高度须在3.3米以下</w:t>
      </w:r>
      <w:r w:rsidR="005A4C29">
        <w:rPr>
          <w:rFonts w:ascii="仿宋" w:eastAsia="仿宋" w:hAnsi="仿宋" w:cs="仿宋" w:hint="eastAsia"/>
          <w:color w:val="000000" w:themeColor="text1"/>
          <w:sz w:val="32"/>
          <w:szCs w:val="32"/>
        </w:rPr>
        <w:t>，且</w:t>
      </w:r>
      <w:r w:rsidRPr="006E5201">
        <w:rPr>
          <w:rFonts w:ascii="仿宋" w:eastAsia="仿宋" w:hAnsi="仿宋" w:cs="仿宋" w:hint="eastAsia"/>
          <w:color w:val="000000" w:themeColor="text1"/>
          <w:sz w:val="32"/>
          <w:szCs w:val="32"/>
        </w:rPr>
        <w:t>须满足行走路线要求（包括限高、限宽、限长、限重等）和污水处理厂厂内道路和装卸条件限制，</w:t>
      </w:r>
      <w:r w:rsidR="00FB2CB4">
        <w:rPr>
          <w:rFonts w:ascii="仿宋" w:eastAsia="仿宋" w:hAnsi="仿宋" w:cs="仿宋" w:hint="eastAsia"/>
          <w:color w:val="000000" w:themeColor="text1"/>
          <w:sz w:val="32"/>
          <w:szCs w:val="32"/>
        </w:rPr>
        <w:t>乙方</w:t>
      </w:r>
      <w:r w:rsidRPr="006E5201">
        <w:rPr>
          <w:rFonts w:ascii="仿宋" w:eastAsia="仿宋" w:hAnsi="仿宋" w:cs="仿宋" w:hint="eastAsia"/>
          <w:color w:val="000000" w:themeColor="text1"/>
          <w:sz w:val="32"/>
          <w:szCs w:val="32"/>
        </w:rPr>
        <w:t>不得因上述原因拒绝</w:t>
      </w:r>
      <w:r w:rsidR="00FB2CB4">
        <w:rPr>
          <w:rFonts w:ascii="仿宋" w:eastAsia="仿宋" w:hAnsi="仿宋" w:cs="仿宋" w:hint="eastAsia"/>
          <w:color w:val="000000" w:themeColor="text1"/>
          <w:sz w:val="32"/>
          <w:szCs w:val="32"/>
        </w:rPr>
        <w:t>甲方</w:t>
      </w:r>
      <w:r w:rsidRPr="006E5201">
        <w:rPr>
          <w:rFonts w:ascii="仿宋" w:eastAsia="仿宋" w:hAnsi="仿宋" w:cs="仿宋" w:hint="eastAsia"/>
          <w:color w:val="000000" w:themeColor="text1"/>
          <w:sz w:val="32"/>
          <w:szCs w:val="32"/>
        </w:rPr>
        <w:t>的调度。</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1.2.5污泥（包括干、湿泥）运输车辆必须</w:t>
      </w:r>
      <w:r w:rsidR="00EA6C1F" w:rsidRPr="002B5A07">
        <w:rPr>
          <w:rFonts w:ascii="仿宋" w:eastAsia="仿宋" w:hAnsi="仿宋" w:cs="仿宋" w:hint="eastAsia"/>
          <w:color w:val="000000" w:themeColor="text1"/>
          <w:sz w:val="32"/>
          <w:szCs w:val="32"/>
        </w:rPr>
        <w:t>按甲方要求</w:t>
      </w:r>
      <w:r w:rsidRPr="006E5201">
        <w:rPr>
          <w:rFonts w:ascii="仿宋" w:eastAsia="仿宋" w:hAnsi="仿宋" w:cs="仿宋" w:hint="eastAsia"/>
          <w:color w:val="000000" w:themeColor="text1"/>
          <w:sz w:val="32"/>
          <w:szCs w:val="32"/>
        </w:rPr>
        <w:t>安装定位系统，</w:t>
      </w:r>
      <w:r w:rsidRPr="006E5201">
        <w:rPr>
          <w:rFonts w:ascii="仿宋" w:eastAsia="仿宋" w:hAnsi="仿宋" w:cs="仿宋"/>
          <w:color w:val="000000" w:themeColor="text1"/>
          <w:sz w:val="32"/>
          <w:szCs w:val="32"/>
        </w:rPr>
        <w:t>保证行驶时能实时定位</w:t>
      </w:r>
      <w:r w:rsidRPr="006E5201">
        <w:rPr>
          <w:rFonts w:ascii="仿宋" w:eastAsia="仿宋" w:hAnsi="仿宋" w:cs="仿宋" w:hint="eastAsia"/>
          <w:color w:val="000000" w:themeColor="text1"/>
          <w:sz w:val="32"/>
          <w:szCs w:val="32"/>
        </w:rPr>
        <w:t>、存储相关数据，乙方须将定位系统管理账号提供给甲方使用，保证甲方实时掌握污泥运输车辆位置信息。</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1.2.6污泥运输车辆具备自卸功能。</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1.2.7污泥运输车辆密封性能良好，不得滴漏，且需加盖密封。</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1.2.8污泥运输车辆数量必须满足调度需要。</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1.2.9污泥运输车辆必须按甲方与乙方协商确定的路线行驶，行驶路线一经确定，未经甲方同意，乙方不得擅自调整行驶路线。</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1.2.10乙方驾驶员具备相应驾驶资格，并无酒驾、醉驾、毒驾和刑事犯罪记录。</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1.2.11污泥运输过程中如发生偷倒、滴漏、交通事故造成泄漏等情况，由乙方自行承担责任。</w:t>
      </w:r>
    </w:p>
    <w:p w:rsidR="00A74283" w:rsidRPr="006E5201" w:rsidRDefault="00A74283">
      <w:pPr>
        <w:adjustRightInd w:val="0"/>
        <w:spacing w:line="520" w:lineRule="exact"/>
        <w:ind w:firstLineChars="200" w:firstLine="640"/>
        <w:rPr>
          <w:rFonts w:ascii="仿宋" w:eastAsia="仿宋" w:hAnsi="仿宋" w:cs="仿宋"/>
          <w:color w:val="000000" w:themeColor="text1"/>
          <w:sz w:val="32"/>
          <w:szCs w:val="32"/>
        </w:rPr>
      </w:pPr>
    </w:p>
    <w:p w:rsidR="00A74283" w:rsidRPr="006E5201" w:rsidRDefault="00CF6C77">
      <w:pPr>
        <w:adjustRightInd w:val="0"/>
        <w:spacing w:line="520" w:lineRule="exact"/>
        <w:ind w:firstLineChars="200" w:firstLine="643"/>
        <w:rPr>
          <w:rFonts w:ascii="仿宋" w:eastAsia="仿宋" w:hAnsi="仿宋" w:cs="仿宋"/>
          <w:b/>
          <w:color w:val="000000" w:themeColor="text1"/>
          <w:sz w:val="32"/>
          <w:szCs w:val="32"/>
        </w:rPr>
      </w:pPr>
      <w:r w:rsidRPr="006E5201">
        <w:rPr>
          <w:rFonts w:ascii="仿宋" w:eastAsia="仿宋" w:hAnsi="仿宋" w:cs="仿宋" w:hint="eastAsia"/>
          <w:b/>
          <w:color w:val="000000" w:themeColor="text1"/>
          <w:sz w:val="32"/>
          <w:szCs w:val="32"/>
        </w:rPr>
        <w:t>1.3其他要求</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1.3.1乙方承诺接受甲方和其委托的监管单位的监管。</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1.3.2乙方须服从</w:t>
      </w:r>
      <w:r w:rsidR="00FB2CB4">
        <w:rPr>
          <w:rFonts w:ascii="仿宋" w:eastAsia="仿宋" w:hAnsi="仿宋" w:cs="仿宋" w:hint="eastAsia"/>
          <w:color w:val="000000" w:themeColor="text1"/>
          <w:sz w:val="32"/>
          <w:szCs w:val="32"/>
        </w:rPr>
        <w:t>甲方</w:t>
      </w:r>
      <w:r w:rsidRPr="006E5201">
        <w:rPr>
          <w:rFonts w:ascii="仿宋" w:eastAsia="仿宋" w:hAnsi="仿宋" w:cs="仿宋" w:hint="eastAsia"/>
          <w:color w:val="000000" w:themeColor="text1"/>
          <w:sz w:val="32"/>
          <w:szCs w:val="32"/>
        </w:rPr>
        <w:t>统一调度，不得以车辆限行等任何理由拒绝，如有拒绝，甲方可无条件终止合同，并要求乙方赔偿；</w:t>
      </w:r>
    </w:p>
    <w:p w:rsidR="00A74283" w:rsidRPr="006E5201"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1.3.3污泥运输和处理处置过程中，如</w:t>
      </w:r>
      <w:r w:rsidRPr="006E5201">
        <w:rPr>
          <w:rFonts w:ascii="仿宋" w:eastAsia="仿宋" w:hAnsi="仿宋" w:cs="仿宋"/>
          <w:color w:val="000000" w:themeColor="text1"/>
          <w:sz w:val="32"/>
          <w:szCs w:val="32"/>
        </w:rPr>
        <w:t>发生任何扰民</w:t>
      </w:r>
      <w:r w:rsidRPr="006E5201">
        <w:rPr>
          <w:rFonts w:ascii="仿宋" w:eastAsia="仿宋" w:hAnsi="仿宋" w:cs="仿宋" w:hint="eastAsia"/>
          <w:color w:val="000000" w:themeColor="text1"/>
          <w:sz w:val="32"/>
          <w:szCs w:val="32"/>
        </w:rPr>
        <w:t>、</w:t>
      </w:r>
      <w:r w:rsidRPr="006E5201">
        <w:rPr>
          <w:rFonts w:ascii="仿宋" w:eastAsia="仿宋" w:hAnsi="仿宋" w:cs="仿宋"/>
          <w:color w:val="000000" w:themeColor="text1"/>
          <w:sz w:val="32"/>
          <w:szCs w:val="32"/>
        </w:rPr>
        <w:t>诱发群体上访事件</w:t>
      </w:r>
      <w:r w:rsidRPr="006E5201">
        <w:rPr>
          <w:rFonts w:ascii="仿宋" w:eastAsia="仿宋" w:hAnsi="仿宋" w:cs="仿宋" w:hint="eastAsia"/>
          <w:color w:val="000000" w:themeColor="text1"/>
          <w:sz w:val="32"/>
          <w:szCs w:val="32"/>
        </w:rPr>
        <w:t>和违法行为</w:t>
      </w:r>
      <w:r w:rsidRPr="006E5201">
        <w:rPr>
          <w:rFonts w:ascii="仿宋" w:eastAsia="仿宋" w:hAnsi="仿宋" w:cs="仿宋"/>
          <w:color w:val="000000" w:themeColor="text1"/>
          <w:sz w:val="32"/>
          <w:szCs w:val="32"/>
        </w:rPr>
        <w:t>，</w:t>
      </w:r>
      <w:r w:rsidRPr="006E5201">
        <w:rPr>
          <w:rFonts w:ascii="仿宋" w:eastAsia="仿宋" w:hAnsi="仿宋" w:cs="仿宋" w:hint="eastAsia"/>
          <w:color w:val="000000" w:themeColor="text1"/>
          <w:sz w:val="32"/>
          <w:szCs w:val="32"/>
        </w:rPr>
        <w:t>乙方须承担全部责任，甲方有权向乙方追究责任和索赔包括但不限于直接损失、间接损失、仲裁或诉讼费用、律师费、保全费、保单费等在内的全部损失；</w:t>
      </w:r>
    </w:p>
    <w:p w:rsidR="00A74283" w:rsidRDefault="00CF6C77">
      <w:pPr>
        <w:adjustRightInd w:val="0"/>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1.3.</w:t>
      </w:r>
      <w:r w:rsidR="00572B1F">
        <w:rPr>
          <w:rFonts w:ascii="仿宋" w:eastAsia="仿宋" w:hAnsi="仿宋" w:cs="仿宋" w:hint="eastAsia"/>
          <w:color w:val="000000" w:themeColor="text1"/>
          <w:sz w:val="32"/>
          <w:szCs w:val="32"/>
        </w:rPr>
        <w:t>4</w:t>
      </w:r>
      <w:r w:rsidRPr="006E5201">
        <w:rPr>
          <w:rFonts w:ascii="仿宋" w:eastAsia="仿宋" w:hAnsi="仿宋" w:cs="仿宋" w:hint="eastAsia"/>
          <w:color w:val="000000" w:themeColor="text1"/>
          <w:sz w:val="32"/>
          <w:szCs w:val="32"/>
        </w:rPr>
        <w:t>乙方应按时向污泥运输企业支付运输费用，如因乙方未在支付时限内支付相关费用，造成运输企业或驾驶员上访、堵门堵路、聚众闹事等问题，乙方须承担全部责任，且甲方可终止合同，且无需支付任何费用，给甲方造成损失的，乙方应当赔偿甲方包括但不限于直接损失、间接损失、仲裁或诉讼费用、律师费、保全费、保单费等在内的全部损失。</w:t>
      </w:r>
    </w:p>
    <w:p w:rsidR="008B1991" w:rsidRPr="008B1991" w:rsidRDefault="008B1991">
      <w:pPr>
        <w:adjustRightInd w:val="0"/>
        <w:spacing w:line="520" w:lineRule="exact"/>
        <w:ind w:firstLineChars="200" w:firstLine="640"/>
        <w:rPr>
          <w:rFonts w:ascii="仿宋" w:eastAsia="仿宋" w:hAnsi="仿宋" w:cs="仿宋"/>
          <w:color w:val="000000" w:themeColor="text1"/>
          <w:sz w:val="32"/>
          <w:szCs w:val="32"/>
        </w:rPr>
      </w:pPr>
    </w:p>
    <w:p w:rsidR="00A74283" w:rsidRPr="006E5201" w:rsidRDefault="00CF6C77">
      <w:pPr>
        <w:spacing w:line="500" w:lineRule="exact"/>
        <w:ind w:firstLineChars="200" w:firstLine="643"/>
        <w:rPr>
          <w:rFonts w:ascii="仿宋" w:eastAsia="仿宋" w:hAnsi="仿宋" w:cs="仿宋"/>
          <w:b/>
          <w:color w:val="000000" w:themeColor="text1"/>
          <w:sz w:val="32"/>
          <w:szCs w:val="32"/>
        </w:rPr>
      </w:pPr>
      <w:r w:rsidRPr="006E5201">
        <w:rPr>
          <w:rFonts w:ascii="仿宋" w:eastAsia="仿宋" w:hAnsi="仿宋" w:cs="仿宋" w:hint="eastAsia"/>
          <w:b/>
          <w:color w:val="000000" w:themeColor="text1"/>
          <w:sz w:val="32"/>
          <w:szCs w:val="32"/>
        </w:rPr>
        <w:t>第二条  甲方权利、责任和义务</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2.1甲方有权向乙方询问污泥处置情况及相关的内容，并有权阐述对具体问题的意见和建议,并有权要求乙方按照该意见、建议修改。</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2.2当甲方认定乙方不按本合同履行其职责，或与第三方串通给甲方造成损失的，甲方有权单方解除本合同并要求乙方承担相应的赔偿责任，赔偿范围包括但不限于直接损失和间接损失、仲裁或诉讼费用、律师费、保全费、保单费等</w:t>
      </w:r>
      <w:r w:rsidRPr="006E5201">
        <w:rPr>
          <w:rFonts w:ascii="仿宋" w:eastAsia="仿宋" w:hAnsi="仿宋" w:cs="仿宋" w:hint="eastAsia"/>
          <w:color w:val="000000" w:themeColor="text1"/>
          <w:sz w:val="32"/>
          <w:szCs w:val="32"/>
        </w:rPr>
        <w:lastRenderedPageBreak/>
        <w:t>在内的全部损失。</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2.3如在服务期内发生任何相关环境质量、安全事故或者其他由于乙方原因导致的事故时，甲方有权从污泥处置服务费中先行扣除用于该类事故的赔偿、修复或者处罚的费用，不足部分,甲方有权要求乙方赔偿。</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2.4甲方有权利对乙方的污泥处理处置情况进行监督管理</w:t>
      </w:r>
      <w:r w:rsidR="006F43AD" w:rsidRPr="002B5A07">
        <w:rPr>
          <w:rFonts w:ascii="仿宋" w:eastAsia="仿宋" w:hAnsi="仿宋" w:cs="仿宋" w:hint="eastAsia"/>
          <w:color w:val="000000" w:themeColor="text1"/>
          <w:sz w:val="32"/>
          <w:szCs w:val="32"/>
        </w:rPr>
        <w:t>（包括但不限于在处理处置厂区内安装监控设施）</w:t>
      </w:r>
      <w:r w:rsidRPr="006E5201">
        <w:rPr>
          <w:rFonts w:ascii="仿宋" w:eastAsia="仿宋" w:hAnsi="仿宋" w:cs="仿宋" w:hint="eastAsia"/>
          <w:color w:val="000000" w:themeColor="text1"/>
          <w:sz w:val="32"/>
          <w:szCs w:val="32"/>
        </w:rPr>
        <w:t>，并委托第三方进行驻场监管。</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2.5在乙方提供服务期间，甲方须按本合同约定的方式向乙方支付相应的污泥处置费。</w:t>
      </w:r>
    </w:p>
    <w:p w:rsidR="00A74283" w:rsidRPr="006E5201" w:rsidRDefault="00A74283">
      <w:pPr>
        <w:spacing w:line="500" w:lineRule="exact"/>
        <w:ind w:firstLineChars="200" w:firstLine="643"/>
        <w:rPr>
          <w:rFonts w:ascii="仿宋" w:eastAsia="仿宋" w:hAnsi="仿宋" w:cs="仿宋"/>
          <w:b/>
          <w:color w:val="000000" w:themeColor="text1"/>
          <w:sz w:val="32"/>
          <w:szCs w:val="32"/>
        </w:rPr>
      </w:pPr>
    </w:p>
    <w:p w:rsidR="00A74283" w:rsidRPr="006E5201" w:rsidRDefault="00CF6C77">
      <w:pPr>
        <w:spacing w:line="500" w:lineRule="exact"/>
        <w:ind w:firstLineChars="200" w:firstLine="643"/>
        <w:rPr>
          <w:rFonts w:ascii="仿宋" w:eastAsia="仿宋" w:hAnsi="仿宋" w:cs="仿宋"/>
          <w:b/>
          <w:color w:val="000000" w:themeColor="text1"/>
          <w:sz w:val="32"/>
          <w:szCs w:val="32"/>
        </w:rPr>
      </w:pPr>
      <w:r w:rsidRPr="006E5201">
        <w:rPr>
          <w:rFonts w:ascii="仿宋" w:eastAsia="仿宋" w:hAnsi="仿宋" w:cs="仿宋" w:hint="eastAsia"/>
          <w:b/>
          <w:color w:val="000000" w:themeColor="text1"/>
          <w:sz w:val="32"/>
          <w:szCs w:val="32"/>
        </w:rPr>
        <w:t>第三条  乙方权利、责任和义务</w:t>
      </w:r>
    </w:p>
    <w:p w:rsidR="00BF688A" w:rsidRDefault="00BF688A">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3.1 乙方联合体成员单位共同承担本合同</w:t>
      </w:r>
      <w:r w:rsidR="00FB2CB4">
        <w:rPr>
          <w:rFonts w:ascii="仿宋" w:eastAsia="仿宋" w:hAnsi="仿宋" w:cs="仿宋" w:hint="eastAsia"/>
          <w:color w:val="000000" w:themeColor="text1"/>
          <w:sz w:val="32"/>
          <w:szCs w:val="32"/>
        </w:rPr>
        <w:t>全部</w:t>
      </w:r>
      <w:r>
        <w:rPr>
          <w:rFonts w:ascii="仿宋" w:eastAsia="仿宋" w:hAnsi="仿宋" w:cs="仿宋" w:hint="eastAsia"/>
          <w:color w:val="000000" w:themeColor="text1"/>
          <w:sz w:val="32"/>
          <w:szCs w:val="32"/>
        </w:rPr>
        <w:t>权利、责任和义务。</w:t>
      </w:r>
    </w:p>
    <w:p w:rsidR="00A74283" w:rsidRPr="006E5201" w:rsidRDefault="00BF688A">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3.2</w:t>
      </w:r>
      <w:r w:rsidR="00CF6C77" w:rsidRPr="006E5201">
        <w:rPr>
          <w:rFonts w:ascii="仿宋" w:eastAsia="仿宋" w:hAnsi="仿宋" w:cs="仿宋" w:hint="eastAsia"/>
          <w:color w:val="000000" w:themeColor="text1"/>
          <w:sz w:val="32"/>
          <w:szCs w:val="32"/>
        </w:rPr>
        <w:t>乙方须按国家、省、市等相关法律法规处理处置污泥，并承担污泥处理过程中发生的质量、安全事故责任和其他因此导致的违法责任，如因乙方原因给甲方造成行政责任、经济损失等法律后果的,甲方有权向乙方追偿并要求乙方承担包括但不限于直接损失、间接损失、仲裁或诉讼费用、律师费、保全费、保单费等在内的全部损失。</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3.</w:t>
      </w:r>
      <w:r w:rsidR="00BF688A">
        <w:rPr>
          <w:rFonts w:ascii="仿宋" w:eastAsia="仿宋" w:hAnsi="仿宋" w:cs="仿宋" w:hint="eastAsia"/>
          <w:color w:val="000000" w:themeColor="text1"/>
          <w:sz w:val="32"/>
          <w:szCs w:val="32"/>
        </w:rPr>
        <w:t>3</w:t>
      </w:r>
      <w:r w:rsidRPr="006E5201">
        <w:rPr>
          <w:rFonts w:ascii="仿宋" w:eastAsia="仿宋" w:hAnsi="仿宋" w:cs="仿宋" w:hint="eastAsia"/>
          <w:color w:val="000000" w:themeColor="text1"/>
          <w:sz w:val="32"/>
          <w:szCs w:val="32"/>
        </w:rPr>
        <w:tab/>
        <w:t>乙方在合法处置污泥后，有权按照合同相关约定收取污泥处理处置费。</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3.</w:t>
      </w:r>
      <w:r w:rsidR="00BF688A">
        <w:rPr>
          <w:rFonts w:ascii="仿宋" w:eastAsia="仿宋" w:hAnsi="仿宋" w:cs="仿宋" w:hint="eastAsia"/>
          <w:color w:val="000000" w:themeColor="text1"/>
          <w:sz w:val="32"/>
          <w:szCs w:val="32"/>
        </w:rPr>
        <w:t>4</w:t>
      </w:r>
      <w:r w:rsidRPr="006E5201">
        <w:rPr>
          <w:rFonts w:ascii="仿宋" w:eastAsia="仿宋" w:hAnsi="仿宋" w:cs="仿宋" w:hint="eastAsia"/>
          <w:color w:val="000000" w:themeColor="text1"/>
          <w:sz w:val="32"/>
          <w:szCs w:val="32"/>
        </w:rPr>
        <w:t xml:space="preserve"> 乙方有权在符合法律法规及政策要求的前提下享受国家和地方各级政府在市政及环保等方面的各项优惠政策。</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3.</w:t>
      </w:r>
      <w:r w:rsidR="00BF688A">
        <w:rPr>
          <w:rFonts w:ascii="仿宋" w:eastAsia="仿宋" w:hAnsi="仿宋" w:cs="仿宋" w:hint="eastAsia"/>
          <w:color w:val="000000" w:themeColor="text1"/>
          <w:sz w:val="32"/>
          <w:szCs w:val="32"/>
        </w:rPr>
        <w:t>5</w:t>
      </w:r>
      <w:r w:rsidRPr="006E5201">
        <w:rPr>
          <w:rFonts w:ascii="仿宋" w:eastAsia="仿宋" w:hAnsi="仿宋" w:cs="仿宋" w:hint="eastAsia"/>
          <w:color w:val="000000" w:themeColor="text1"/>
          <w:sz w:val="32"/>
          <w:szCs w:val="32"/>
        </w:rPr>
        <w:tab/>
        <w:t>乙方应按甲方要求，为甲方监管人员及甲方委托的第三方驻场监管人员免费提供相关办公场所和设施。</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lastRenderedPageBreak/>
        <w:t>3.</w:t>
      </w:r>
      <w:r w:rsidR="00BF688A">
        <w:rPr>
          <w:rFonts w:ascii="仿宋" w:eastAsia="仿宋" w:hAnsi="仿宋" w:cs="仿宋" w:hint="eastAsia"/>
          <w:color w:val="000000" w:themeColor="text1"/>
          <w:sz w:val="32"/>
          <w:szCs w:val="32"/>
        </w:rPr>
        <w:t>6</w:t>
      </w:r>
      <w:r w:rsidRPr="006E5201">
        <w:rPr>
          <w:rFonts w:ascii="仿宋" w:eastAsia="仿宋" w:hAnsi="仿宋" w:cs="仿宋" w:hint="eastAsia"/>
          <w:color w:val="000000" w:themeColor="text1"/>
          <w:sz w:val="32"/>
          <w:szCs w:val="32"/>
        </w:rPr>
        <w:t>乙方在整个污泥处置过程必须遵守国家和地方各项法律、法规及各相关部门规章、规定。乙方必须遵守“无害化、稳定化、减量化、资源化”原则，确保污泥处置对环境无污染，不得引起群体性事件。如有违反，乙方承担由此产生的一切法律责任与后果，如因此给甲方造成损失，甲方有权要求乙方予以赔偿，赔偿范围包括但不限于直接损失和间接损失、仲裁或诉讼费用、律师费、保全费、保单费等在内的全部损失，并应迅速采取积极措施，降低社会影响。</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3.</w:t>
      </w:r>
      <w:r w:rsidR="00BF688A">
        <w:rPr>
          <w:rFonts w:ascii="仿宋" w:eastAsia="仿宋" w:hAnsi="仿宋" w:cs="仿宋" w:hint="eastAsia"/>
          <w:color w:val="000000" w:themeColor="text1"/>
          <w:sz w:val="32"/>
          <w:szCs w:val="32"/>
        </w:rPr>
        <w:t>7</w:t>
      </w:r>
      <w:r w:rsidRPr="006E5201">
        <w:rPr>
          <w:rFonts w:ascii="仿宋" w:eastAsia="仿宋" w:hAnsi="仿宋" w:cs="仿宋" w:hint="eastAsia"/>
          <w:color w:val="000000" w:themeColor="text1"/>
          <w:sz w:val="32"/>
          <w:szCs w:val="32"/>
        </w:rPr>
        <w:t>乙方需按月向甲方提交上月污泥处置月报。</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3.</w:t>
      </w:r>
      <w:r w:rsidR="00BF688A">
        <w:rPr>
          <w:rFonts w:ascii="仿宋" w:eastAsia="仿宋" w:hAnsi="仿宋" w:cs="仿宋" w:hint="eastAsia"/>
          <w:color w:val="000000" w:themeColor="text1"/>
          <w:sz w:val="32"/>
          <w:szCs w:val="32"/>
        </w:rPr>
        <w:t>8</w:t>
      </w:r>
      <w:r w:rsidRPr="006E5201">
        <w:rPr>
          <w:rFonts w:ascii="仿宋" w:eastAsia="仿宋" w:hAnsi="仿宋" w:cs="仿宋" w:hint="eastAsia"/>
          <w:color w:val="000000" w:themeColor="text1"/>
          <w:sz w:val="32"/>
          <w:szCs w:val="32"/>
        </w:rPr>
        <w:t>乙方参加本项目的工作人员必须具有国家和有关部门规定的相应资质。</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3.</w:t>
      </w:r>
      <w:r w:rsidR="00BF688A">
        <w:rPr>
          <w:rFonts w:ascii="仿宋" w:eastAsia="仿宋" w:hAnsi="仿宋" w:cs="仿宋" w:hint="eastAsia"/>
          <w:color w:val="000000" w:themeColor="text1"/>
          <w:sz w:val="32"/>
          <w:szCs w:val="32"/>
        </w:rPr>
        <w:t>9</w:t>
      </w:r>
      <w:r w:rsidRPr="006E5201">
        <w:rPr>
          <w:rFonts w:ascii="仿宋" w:eastAsia="仿宋" w:hAnsi="仿宋" w:cs="仿宋" w:hint="eastAsia"/>
          <w:color w:val="000000" w:themeColor="text1"/>
          <w:sz w:val="32"/>
          <w:szCs w:val="32"/>
        </w:rPr>
        <w:t>乙方应对其提供的所有资料的真实性和合法性负全部责任。</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3.</w:t>
      </w:r>
      <w:r w:rsidR="00BF688A">
        <w:rPr>
          <w:rFonts w:ascii="仿宋" w:eastAsia="仿宋" w:hAnsi="仿宋" w:cs="仿宋" w:hint="eastAsia"/>
          <w:color w:val="000000" w:themeColor="text1"/>
          <w:sz w:val="32"/>
          <w:szCs w:val="32"/>
        </w:rPr>
        <w:t>10</w:t>
      </w:r>
      <w:r w:rsidRPr="006E5201">
        <w:rPr>
          <w:rFonts w:ascii="仿宋" w:eastAsia="仿宋" w:hAnsi="仿宋" w:cs="仿宋" w:hint="eastAsia"/>
          <w:color w:val="000000" w:themeColor="text1"/>
          <w:sz w:val="32"/>
          <w:szCs w:val="32"/>
        </w:rPr>
        <w:t>甲方提出的意见和建议，乙方应该尽量采纳，并将采纳情况报送甲方。</w:t>
      </w:r>
    </w:p>
    <w:p w:rsidR="00A74283" w:rsidRPr="006E5201" w:rsidRDefault="00CF6C77">
      <w:pPr>
        <w:spacing w:line="520" w:lineRule="exact"/>
        <w:ind w:firstLineChars="200" w:firstLine="640"/>
        <w:rPr>
          <w:rFonts w:ascii="仿宋" w:eastAsia="仿宋" w:hAnsi="仿宋" w:cs="仿宋_GB2312"/>
          <w:color w:val="000000" w:themeColor="text1"/>
          <w:sz w:val="32"/>
          <w:szCs w:val="44"/>
        </w:rPr>
      </w:pPr>
      <w:r w:rsidRPr="006E5201">
        <w:rPr>
          <w:rFonts w:ascii="仿宋" w:eastAsia="仿宋" w:hAnsi="仿宋" w:cs="仿宋_GB2312" w:hint="eastAsia"/>
          <w:color w:val="000000" w:themeColor="text1"/>
          <w:sz w:val="32"/>
          <w:szCs w:val="44"/>
        </w:rPr>
        <w:t>3.</w:t>
      </w:r>
      <w:r w:rsidR="00BF688A">
        <w:rPr>
          <w:rFonts w:ascii="仿宋" w:eastAsia="仿宋" w:hAnsi="仿宋" w:cs="仿宋_GB2312" w:hint="eastAsia"/>
          <w:color w:val="000000" w:themeColor="text1"/>
          <w:sz w:val="32"/>
          <w:szCs w:val="44"/>
        </w:rPr>
        <w:t>11</w:t>
      </w:r>
      <w:r w:rsidRPr="006E5201">
        <w:rPr>
          <w:rFonts w:ascii="仿宋" w:eastAsia="仿宋" w:hAnsi="仿宋" w:cs="仿宋_GB2312"/>
          <w:color w:val="000000" w:themeColor="text1"/>
          <w:sz w:val="32"/>
          <w:szCs w:val="44"/>
        </w:rPr>
        <w:t>乙方应安排经验丰富的工作人员投入本项目的工作，并在整个合同期内保持人员的稳定。根据项目的实际进展情况，适时增派具有丰富经验的专业人员，保证项目的顺利进行。</w:t>
      </w:r>
    </w:p>
    <w:p w:rsidR="00A74283" w:rsidRPr="006E5201" w:rsidRDefault="00CF6C77">
      <w:pPr>
        <w:spacing w:line="520" w:lineRule="exact"/>
        <w:ind w:firstLineChars="200" w:firstLine="640"/>
        <w:rPr>
          <w:rFonts w:ascii="仿宋" w:eastAsia="仿宋" w:hAnsi="仿宋" w:cs="仿宋_GB2312"/>
          <w:color w:val="000000" w:themeColor="text1"/>
          <w:sz w:val="32"/>
          <w:szCs w:val="44"/>
        </w:rPr>
      </w:pPr>
      <w:r w:rsidRPr="006E5201">
        <w:rPr>
          <w:rFonts w:ascii="仿宋" w:eastAsia="仿宋" w:hAnsi="仿宋" w:cs="仿宋_GB2312" w:hint="eastAsia"/>
          <w:color w:val="000000" w:themeColor="text1"/>
          <w:sz w:val="32"/>
          <w:szCs w:val="44"/>
        </w:rPr>
        <w:t>3.1</w:t>
      </w:r>
      <w:r w:rsidR="00BF688A">
        <w:rPr>
          <w:rFonts w:ascii="仿宋" w:eastAsia="仿宋" w:hAnsi="仿宋" w:cs="仿宋_GB2312" w:hint="eastAsia"/>
          <w:color w:val="000000" w:themeColor="text1"/>
          <w:sz w:val="32"/>
          <w:szCs w:val="44"/>
        </w:rPr>
        <w:t>2</w:t>
      </w:r>
      <w:r w:rsidRPr="006E5201">
        <w:rPr>
          <w:rFonts w:ascii="仿宋" w:eastAsia="仿宋" w:hAnsi="仿宋" w:cs="仿宋_GB2312"/>
          <w:color w:val="000000" w:themeColor="text1"/>
          <w:sz w:val="32"/>
          <w:szCs w:val="44"/>
        </w:rPr>
        <w:t>乙</w:t>
      </w:r>
      <w:r w:rsidRPr="002B5A07">
        <w:rPr>
          <w:rFonts w:ascii="仿宋" w:eastAsia="仿宋" w:hAnsi="仿宋" w:cs="仿宋_GB2312"/>
          <w:color w:val="000000" w:themeColor="text1"/>
          <w:sz w:val="32"/>
          <w:szCs w:val="44"/>
        </w:rPr>
        <w:t>方工作人员在工作过程中发生人身伤亡或财产损失，或造成第三方的人员伤亡或财产损失，乙方应</w:t>
      </w:r>
      <w:r w:rsidRPr="002B5A07">
        <w:rPr>
          <w:rFonts w:ascii="仿宋" w:eastAsia="仿宋" w:hAnsi="仿宋" w:cs="仿宋_GB2312" w:hint="eastAsia"/>
          <w:color w:val="000000" w:themeColor="text1"/>
          <w:sz w:val="32"/>
          <w:szCs w:val="44"/>
        </w:rPr>
        <w:t>积极处理并</w:t>
      </w:r>
      <w:r w:rsidRPr="002B5A07">
        <w:rPr>
          <w:rFonts w:ascii="仿宋" w:eastAsia="仿宋" w:hAnsi="仿宋" w:cs="仿宋_GB2312"/>
          <w:color w:val="000000" w:themeColor="text1"/>
          <w:sz w:val="32"/>
          <w:szCs w:val="44"/>
        </w:rPr>
        <w:t>承担全部赔偿及法律责任，</w:t>
      </w:r>
      <w:r w:rsidRPr="002B5A07">
        <w:rPr>
          <w:rFonts w:ascii="仿宋" w:eastAsia="仿宋" w:hAnsi="仿宋" w:cs="仿宋_GB2312" w:hint="eastAsia"/>
          <w:color w:val="000000" w:themeColor="text1"/>
          <w:sz w:val="32"/>
          <w:szCs w:val="44"/>
        </w:rPr>
        <w:t>迅速降低社会影响，</w:t>
      </w:r>
      <w:r w:rsidRPr="002B5A07">
        <w:rPr>
          <w:rFonts w:ascii="仿宋" w:eastAsia="仿宋" w:hAnsi="仿宋" w:cs="仿宋_GB2312"/>
          <w:color w:val="000000" w:themeColor="text1"/>
          <w:sz w:val="32"/>
          <w:szCs w:val="44"/>
        </w:rPr>
        <w:t>造成甲方损失的还应赔偿甲方损失，包括但不限于政府罚款、索赔款、</w:t>
      </w:r>
      <w:r w:rsidRPr="002B5A07">
        <w:rPr>
          <w:rFonts w:ascii="仿宋" w:eastAsia="仿宋" w:hAnsi="仿宋" w:cs="仿宋_GB2312" w:hint="eastAsia"/>
          <w:color w:val="000000" w:themeColor="text1"/>
          <w:sz w:val="32"/>
          <w:szCs w:val="44"/>
        </w:rPr>
        <w:t>仲裁或</w:t>
      </w:r>
      <w:r w:rsidRPr="002B5A07">
        <w:rPr>
          <w:rFonts w:ascii="仿宋" w:eastAsia="仿宋" w:hAnsi="仿宋" w:cs="仿宋_GB2312"/>
          <w:color w:val="000000" w:themeColor="text1"/>
          <w:sz w:val="32"/>
          <w:szCs w:val="44"/>
        </w:rPr>
        <w:t>诉讼费、律师</w:t>
      </w:r>
      <w:r w:rsidRPr="006E5201">
        <w:rPr>
          <w:rFonts w:ascii="仿宋" w:eastAsia="仿宋" w:hAnsi="仿宋" w:cs="仿宋_GB2312"/>
          <w:color w:val="000000" w:themeColor="text1"/>
          <w:sz w:val="32"/>
          <w:szCs w:val="44"/>
        </w:rPr>
        <w:t>费</w:t>
      </w:r>
      <w:r w:rsidRPr="006E5201">
        <w:rPr>
          <w:rFonts w:ascii="仿宋" w:eastAsia="仿宋" w:hAnsi="仿宋" w:cs="仿宋_GB2312" w:hint="eastAsia"/>
          <w:color w:val="000000" w:themeColor="text1"/>
          <w:sz w:val="32"/>
          <w:szCs w:val="44"/>
        </w:rPr>
        <w:t>、诉讼保全费、担保费</w:t>
      </w:r>
      <w:r w:rsidRPr="006E5201">
        <w:rPr>
          <w:rFonts w:ascii="仿宋" w:eastAsia="仿宋" w:hAnsi="仿宋" w:cs="仿宋_GB2312"/>
          <w:color w:val="000000" w:themeColor="text1"/>
          <w:sz w:val="32"/>
          <w:szCs w:val="44"/>
        </w:rPr>
        <w:t>等。</w:t>
      </w:r>
    </w:p>
    <w:p w:rsidR="00927C43" w:rsidRPr="002B5A07" w:rsidRDefault="005A4C29">
      <w:pPr>
        <w:spacing w:line="520" w:lineRule="exact"/>
        <w:ind w:firstLineChars="200" w:firstLine="640"/>
        <w:rPr>
          <w:rFonts w:ascii="仿宋" w:eastAsia="仿宋" w:hAnsi="仿宋" w:cs="仿宋_GB2312"/>
          <w:color w:val="000000" w:themeColor="text1"/>
          <w:sz w:val="32"/>
          <w:szCs w:val="44"/>
        </w:rPr>
      </w:pPr>
      <w:r w:rsidRPr="002B5A07">
        <w:rPr>
          <w:rFonts w:ascii="仿宋" w:eastAsia="仿宋" w:hAnsi="仿宋" w:cs="仿宋_GB2312" w:hint="eastAsia"/>
          <w:color w:val="000000" w:themeColor="text1"/>
          <w:sz w:val="32"/>
          <w:szCs w:val="44"/>
        </w:rPr>
        <w:t>3.1</w:t>
      </w:r>
      <w:r w:rsidR="00BF688A">
        <w:rPr>
          <w:rFonts w:ascii="仿宋" w:eastAsia="仿宋" w:hAnsi="仿宋" w:cs="仿宋_GB2312" w:hint="eastAsia"/>
          <w:color w:val="000000" w:themeColor="text1"/>
          <w:sz w:val="32"/>
          <w:szCs w:val="44"/>
        </w:rPr>
        <w:t>3</w:t>
      </w:r>
      <w:r w:rsidRPr="002B5A07">
        <w:rPr>
          <w:rFonts w:ascii="仿宋" w:eastAsia="仿宋" w:hAnsi="仿宋" w:cs="仿宋_GB2312" w:hint="eastAsia"/>
          <w:color w:val="000000" w:themeColor="text1"/>
          <w:sz w:val="32"/>
          <w:szCs w:val="44"/>
        </w:rPr>
        <w:t xml:space="preserve"> 乙方须在处理处置厂区内，为甲方（包括甲方委托的第三方驻场监管单位）提供监控设施所必须的电源和无线网络</w:t>
      </w:r>
      <w:r w:rsidR="00442310" w:rsidRPr="002B5A07">
        <w:rPr>
          <w:rFonts w:ascii="仿宋" w:eastAsia="仿宋" w:hAnsi="仿宋" w:cs="仿宋_GB2312" w:hint="eastAsia"/>
          <w:color w:val="000000" w:themeColor="text1"/>
          <w:sz w:val="32"/>
          <w:szCs w:val="44"/>
        </w:rPr>
        <w:t>，且须保证24小时不间断</w:t>
      </w:r>
      <w:r w:rsidRPr="002B5A07">
        <w:rPr>
          <w:rFonts w:ascii="仿宋" w:eastAsia="仿宋" w:hAnsi="仿宋" w:cs="仿宋_GB2312" w:hint="eastAsia"/>
          <w:color w:val="000000" w:themeColor="text1"/>
          <w:sz w:val="32"/>
          <w:szCs w:val="44"/>
        </w:rPr>
        <w:t>。</w:t>
      </w:r>
    </w:p>
    <w:p w:rsidR="00A74283" w:rsidRPr="006E5201" w:rsidRDefault="00CF6C77">
      <w:pPr>
        <w:adjustRightInd w:val="0"/>
        <w:spacing w:line="360" w:lineRule="auto"/>
        <w:ind w:firstLineChars="200" w:firstLine="643"/>
        <w:rPr>
          <w:rFonts w:ascii="仿宋" w:eastAsia="仿宋" w:hAnsi="仿宋" w:cs="仿宋"/>
          <w:color w:val="000000" w:themeColor="text1"/>
          <w:sz w:val="32"/>
          <w:szCs w:val="32"/>
        </w:rPr>
      </w:pPr>
      <w:r w:rsidRPr="006E5201">
        <w:rPr>
          <w:rFonts w:ascii="仿宋" w:eastAsia="仿宋" w:hAnsi="仿宋" w:cs="仿宋" w:hint="eastAsia"/>
          <w:b/>
          <w:color w:val="000000" w:themeColor="text1"/>
          <w:sz w:val="32"/>
          <w:szCs w:val="32"/>
        </w:rPr>
        <w:lastRenderedPageBreak/>
        <w:t>第四条  污泥量及分配原则</w:t>
      </w:r>
    </w:p>
    <w:p w:rsidR="00927C43" w:rsidRDefault="00CF6C77">
      <w:pPr>
        <w:adjustRightInd w:val="0"/>
        <w:spacing w:line="360" w:lineRule="auto"/>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4.1</w:t>
      </w:r>
      <w:r w:rsidR="00927C43" w:rsidRPr="00927C43">
        <w:rPr>
          <w:rFonts w:ascii="仿宋" w:eastAsia="仿宋" w:hAnsi="仿宋" w:cs="仿宋" w:hint="eastAsia"/>
          <w:color w:val="000000" w:themeColor="text1"/>
          <w:sz w:val="32"/>
          <w:szCs w:val="32"/>
        </w:rPr>
        <w:t>本次招标为</w:t>
      </w:r>
      <w:r w:rsidR="00927C43" w:rsidRPr="00927C43">
        <w:rPr>
          <w:rFonts w:ascii="仿宋" w:eastAsia="仿宋" w:hAnsi="仿宋" w:cs="仿宋"/>
          <w:color w:val="000000" w:themeColor="text1"/>
          <w:sz w:val="32"/>
          <w:szCs w:val="32"/>
        </w:rPr>
        <w:t>深圳市污泥处置服务资格招标项目</w:t>
      </w:r>
      <w:r w:rsidR="00927C43" w:rsidRPr="00927C43">
        <w:rPr>
          <w:rFonts w:ascii="仿宋" w:eastAsia="仿宋" w:hAnsi="仿宋" w:cs="仿宋" w:hint="eastAsia"/>
          <w:color w:val="000000" w:themeColor="text1"/>
          <w:sz w:val="32"/>
          <w:szCs w:val="32"/>
        </w:rPr>
        <w:t>（项目编号：</w:t>
      </w:r>
      <w:r w:rsidR="00927C43" w:rsidRPr="00927C43">
        <w:rPr>
          <w:rFonts w:ascii="仿宋" w:eastAsia="仿宋" w:hAnsi="仿宋" w:cs="仿宋"/>
          <w:color w:val="000000" w:themeColor="text1"/>
          <w:sz w:val="32"/>
          <w:szCs w:val="32"/>
        </w:rPr>
        <w:t>SZCG201</w:t>
      </w:r>
      <w:r w:rsidR="00927C43" w:rsidRPr="00927C43">
        <w:rPr>
          <w:rFonts w:ascii="仿宋" w:eastAsia="仿宋" w:hAnsi="仿宋" w:cs="仿宋" w:hint="eastAsia"/>
          <w:color w:val="000000" w:themeColor="text1"/>
          <w:sz w:val="32"/>
          <w:szCs w:val="32"/>
        </w:rPr>
        <w:t>7156245）的补充招标，优先按合同保证</w:t>
      </w:r>
      <w:r w:rsidR="00927C43" w:rsidRPr="00927C43">
        <w:rPr>
          <w:rFonts w:ascii="仿宋" w:eastAsia="仿宋" w:hAnsi="仿宋" w:cs="仿宋"/>
          <w:color w:val="000000" w:themeColor="text1"/>
          <w:sz w:val="32"/>
          <w:szCs w:val="32"/>
        </w:rPr>
        <w:t>深圳市污泥处置服务资格招标项目</w:t>
      </w:r>
      <w:r w:rsidR="00927C43" w:rsidRPr="00927C43">
        <w:rPr>
          <w:rFonts w:ascii="仿宋" w:eastAsia="仿宋" w:hAnsi="仿宋" w:cs="仿宋" w:hint="eastAsia"/>
          <w:color w:val="000000" w:themeColor="text1"/>
          <w:sz w:val="32"/>
          <w:szCs w:val="32"/>
        </w:rPr>
        <w:t>中标单位的污泥外运量，在满足上述中标单位满足要求后，仍有泥量，方启动本次补充招标中标单位，泥量按本次补充招标中标单位污泥综合处理单价自低到高依次分配（报价相同的，承诺量大的优先）。</w:t>
      </w:r>
    </w:p>
    <w:p w:rsidR="00A74283" w:rsidRDefault="00927C43">
      <w:pPr>
        <w:adjustRightInd w:val="0"/>
        <w:spacing w:line="360" w:lineRule="auto"/>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4.2</w:t>
      </w:r>
      <w:r w:rsidR="00CF6C77" w:rsidRPr="006E5201">
        <w:rPr>
          <w:rFonts w:ascii="仿宋" w:eastAsia="仿宋" w:hAnsi="仿宋" w:cs="仿宋"/>
          <w:color w:val="000000" w:themeColor="text1"/>
          <w:sz w:val="32"/>
          <w:szCs w:val="32"/>
        </w:rPr>
        <w:t>本项目不设保底泥量，泥量由甲方根据全市污泥产生量及处理情况确定，</w:t>
      </w:r>
      <w:r w:rsidR="00CF6C77" w:rsidRPr="006E5201">
        <w:rPr>
          <w:rFonts w:ascii="仿宋" w:eastAsia="仿宋" w:hAnsi="仿宋" w:cs="仿宋" w:hint="eastAsia"/>
          <w:color w:val="000000" w:themeColor="text1"/>
          <w:sz w:val="32"/>
          <w:szCs w:val="32"/>
        </w:rPr>
        <w:t>如甲方</w:t>
      </w:r>
      <w:r w:rsidR="00CF6C77" w:rsidRPr="006E5201">
        <w:rPr>
          <w:rFonts w:ascii="仿宋" w:eastAsia="仿宋" w:hAnsi="仿宋" w:cs="仿宋"/>
          <w:color w:val="000000" w:themeColor="text1"/>
          <w:sz w:val="32"/>
          <w:szCs w:val="32"/>
        </w:rPr>
        <w:t>无污泥供给乙方，</w:t>
      </w:r>
      <w:r w:rsidR="00CF6C77" w:rsidRPr="006E5201">
        <w:rPr>
          <w:rFonts w:ascii="仿宋" w:eastAsia="仿宋" w:hAnsi="仿宋" w:cs="仿宋" w:hint="eastAsia"/>
          <w:color w:val="000000" w:themeColor="text1"/>
          <w:sz w:val="32"/>
          <w:szCs w:val="32"/>
        </w:rPr>
        <w:t>乙方</w:t>
      </w:r>
      <w:r w:rsidR="00CF6C77" w:rsidRPr="006E5201">
        <w:rPr>
          <w:rFonts w:ascii="仿宋" w:eastAsia="仿宋" w:hAnsi="仿宋" w:cs="仿宋"/>
          <w:color w:val="000000" w:themeColor="text1"/>
          <w:sz w:val="32"/>
          <w:szCs w:val="32"/>
        </w:rPr>
        <w:t>不得以</w:t>
      </w:r>
      <w:r w:rsidR="00CF6C77" w:rsidRPr="006E5201">
        <w:rPr>
          <w:rFonts w:ascii="仿宋" w:eastAsia="仿宋" w:hAnsi="仿宋" w:cs="仿宋" w:hint="eastAsia"/>
          <w:color w:val="000000" w:themeColor="text1"/>
          <w:sz w:val="32"/>
          <w:szCs w:val="32"/>
        </w:rPr>
        <w:t>泥量不足</w:t>
      </w:r>
      <w:r w:rsidR="00CF6C77" w:rsidRPr="006E5201">
        <w:rPr>
          <w:rFonts w:ascii="仿宋" w:eastAsia="仿宋" w:hAnsi="仿宋" w:cs="仿宋"/>
          <w:color w:val="000000" w:themeColor="text1"/>
          <w:sz w:val="32"/>
          <w:szCs w:val="32"/>
        </w:rPr>
        <w:t>为由提出</w:t>
      </w:r>
      <w:r w:rsidR="00CF6C77" w:rsidRPr="006E5201">
        <w:rPr>
          <w:rFonts w:ascii="仿宋" w:eastAsia="仿宋" w:hAnsi="仿宋" w:cs="仿宋" w:hint="eastAsia"/>
          <w:color w:val="000000" w:themeColor="text1"/>
          <w:sz w:val="32"/>
          <w:szCs w:val="32"/>
        </w:rPr>
        <w:t>任何</w:t>
      </w:r>
      <w:r w:rsidR="00CF6C77" w:rsidRPr="006E5201">
        <w:rPr>
          <w:rFonts w:ascii="仿宋" w:eastAsia="仿宋" w:hAnsi="仿宋" w:cs="仿宋"/>
          <w:color w:val="000000" w:themeColor="text1"/>
          <w:sz w:val="32"/>
          <w:szCs w:val="32"/>
        </w:rPr>
        <w:t>索赔。</w:t>
      </w:r>
    </w:p>
    <w:p w:rsidR="00927C43" w:rsidRPr="006E5201" w:rsidRDefault="00927C43" w:rsidP="00927C43">
      <w:pPr>
        <w:spacing w:line="520" w:lineRule="exact"/>
        <w:ind w:firstLineChars="200" w:firstLine="640"/>
        <w:rPr>
          <w:rFonts w:ascii="仿宋" w:eastAsia="仿宋" w:hAnsi="仿宋" w:cs="仿宋_GB2312"/>
          <w:color w:val="000000" w:themeColor="text1"/>
          <w:sz w:val="32"/>
          <w:szCs w:val="44"/>
        </w:rPr>
      </w:pPr>
      <w:r w:rsidRPr="006E5201">
        <w:rPr>
          <w:rFonts w:ascii="仿宋" w:eastAsia="仿宋" w:hAnsi="仿宋" w:cs="仿宋_GB2312" w:hint="eastAsia"/>
          <w:color w:val="000000" w:themeColor="text1"/>
          <w:sz w:val="32"/>
          <w:szCs w:val="44"/>
        </w:rPr>
        <w:t>4.3乙方承诺最少接收我市污泥量</w:t>
      </w:r>
      <w:r w:rsidRPr="00927C43">
        <w:rPr>
          <w:rFonts w:ascii="仿宋" w:eastAsia="仿宋" w:hAnsi="仿宋" w:cs="仿宋" w:hint="eastAsia"/>
          <w:color w:val="000000" w:themeColor="text1"/>
          <w:sz w:val="32"/>
          <w:szCs w:val="32"/>
          <w:u w:val="single"/>
        </w:rPr>
        <w:t xml:space="preserve"> </w:t>
      </w:r>
      <w:r w:rsidR="00883810">
        <w:rPr>
          <w:rFonts w:ascii="仿宋" w:eastAsia="仿宋" w:hAnsi="仿宋" w:cs="仿宋" w:hint="eastAsia"/>
          <w:color w:val="000000" w:themeColor="text1"/>
          <w:sz w:val="32"/>
          <w:szCs w:val="32"/>
          <w:u w:val="single"/>
        </w:rPr>
        <w:t>100</w:t>
      </w:r>
      <w:r w:rsidRPr="00927C43">
        <w:rPr>
          <w:rFonts w:ascii="仿宋" w:eastAsia="仿宋" w:hAnsi="仿宋" w:cs="仿宋" w:hint="eastAsia"/>
          <w:color w:val="000000" w:themeColor="text1"/>
          <w:sz w:val="32"/>
          <w:szCs w:val="32"/>
          <w:u w:val="single"/>
        </w:rPr>
        <w:t xml:space="preserve"> </w:t>
      </w:r>
      <w:r w:rsidRPr="006E5201">
        <w:rPr>
          <w:rFonts w:ascii="仿宋" w:eastAsia="仿宋" w:hAnsi="仿宋" w:cs="仿宋_GB2312" w:hint="eastAsia"/>
          <w:color w:val="000000" w:themeColor="text1"/>
          <w:sz w:val="32"/>
          <w:szCs w:val="44"/>
        </w:rPr>
        <w:t>吨</w:t>
      </w:r>
      <w:r w:rsidRPr="006E5201">
        <w:rPr>
          <w:rFonts w:ascii="仿宋" w:eastAsia="仿宋" w:hAnsi="仿宋" w:cs="仿宋_GB2312"/>
          <w:color w:val="000000" w:themeColor="text1"/>
          <w:sz w:val="32"/>
          <w:szCs w:val="44"/>
        </w:rPr>
        <w:t>/</w:t>
      </w:r>
      <w:r w:rsidRPr="006E5201">
        <w:rPr>
          <w:rFonts w:ascii="仿宋" w:eastAsia="仿宋" w:hAnsi="仿宋" w:cs="仿宋_GB2312" w:hint="eastAsia"/>
          <w:color w:val="000000" w:themeColor="text1"/>
          <w:sz w:val="32"/>
          <w:szCs w:val="44"/>
        </w:rPr>
        <w:t>日，</w:t>
      </w:r>
    </w:p>
    <w:p w:rsidR="00A74283" w:rsidRPr="006E5201" w:rsidRDefault="00CF6C77">
      <w:pPr>
        <w:spacing w:line="520" w:lineRule="exact"/>
        <w:ind w:firstLineChars="200" w:firstLine="640"/>
        <w:rPr>
          <w:rFonts w:ascii="仿宋" w:eastAsia="仿宋" w:hAnsi="仿宋" w:cs="仿宋_GB2312"/>
          <w:color w:val="000000" w:themeColor="text1"/>
          <w:sz w:val="32"/>
          <w:szCs w:val="44"/>
        </w:rPr>
      </w:pPr>
      <w:r w:rsidRPr="006E5201">
        <w:rPr>
          <w:rFonts w:ascii="仿宋" w:eastAsia="仿宋" w:hAnsi="仿宋" w:cs="仿宋_GB2312" w:hint="eastAsia"/>
          <w:color w:val="000000" w:themeColor="text1"/>
          <w:sz w:val="32"/>
          <w:szCs w:val="44"/>
        </w:rPr>
        <w:t>4.4若乙方实际月平均接收污泥量（实际月平均接收量=当月实际接收量÷当月正常运行天数（不计经甲</w:t>
      </w:r>
      <w:r w:rsidR="00933F2D" w:rsidRPr="006E5201">
        <w:rPr>
          <w:rFonts w:ascii="仿宋" w:eastAsia="仿宋" w:hAnsi="仿宋" w:cs="仿宋_GB2312" w:hint="eastAsia"/>
          <w:color w:val="000000" w:themeColor="text1"/>
          <w:sz w:val="32"/>
          <w:szCs w:val="44"/>
        </w:rPr>
        <w:t>方</w:t>
      </w:r>
      <w:r w:rsidRPr="006E5201">
        <w:rPr>
          <w:rFonts w:ascii="仿宋" w:eastAsia="仿宋" w:hAnsi="仿宋" w:cs="仿宋_GB2312" w:hint="eastAsia"/>
          <w:color w:val="000000" w:themeColor="text1"/>
          <w:sz w:val="32"/>
          <w:szCs w:val="44"/>
        </w:rPr>
        <w:t>同意停产或减产天数））少于</w:t>
      </w:r>
      <w:r w:rsidR="00927C43" w:rsidRPr="00927C43">
        <w:rPr>
          <w:rFonts w:ascii="仿宋" w:eastAsia="仿宋" w:hAnsi="仿宋" w:cs="仿宋" w:hint="eastAsia"/>
          <w:color w:val="000000" w:themeColor="text1"/>
          <w:sz w:val="32"/>
          <w:szCs w:val="32"/>
          <w:u w:val="single"/>
        </w:rPr>
        <w:t xml:space="preserve"> </w:t>
      </w:r>
      <w:r w:rsidR="00883810">
        <w:rPr>
          <w:rFonts w:ascii="仿宋" w:eastAsia="仿宋" w:hAnsi="仿宋" w:cs="仿宋" w:hint="eastAsia"/>
          <w:color w:val="000000" w:themeColor="text1"/>
          <w:sz w:val="32"/>
          <w:szCs w:val="32"/>
          <w:u w:val="single"/>
        </w:rPr>
        <w:t>10</w:t>
      </w:r>
      <w:r w:rsidR="002B5A07">
        <w:rPr>
          <w:rFonts w:ascii="仿宋" w:eastAsia="仿宋" w:hAnsi="仿宋" w:cs="仿宋" w:hint="eastAsia"/>
          <w:color w:val="000000" w:themeColor="text1"/>
          <w:sz w:val="32"/>
          <w:szCs w:val="32"/>
          <w:u w:val="single"/>
        </w:rPr>
        <w:t>0</w:t>
      </w:r>
      <w:r w:rsidR="00927C43" w:rsidRPr="00927C43">
        <w:rPr>
          <w:rFonts w:ascii="仿宋" w:eastAsia="仿宋" w:hAnsi="仿宋" w:cs="仿宋" w:hint="eastAsia"/>
          <w:color w:val="000000" w:themeColor="text1"/>
          <w:sz w:val="32"/>
          <w:szCs w:val="32"/>
          <w:u w:val="single"/>
        </w:rPr>
        <w:t xml:space="preserve"> </w:t>
      </w:r>
      <w:r w:rsidRPr="006E5201">
        <w:rPr>
          <w:rFonts w:ascii="仿宋" w:eastAsia="仿宋" w:hAnsi="仿宋" w:cs="仿宋_GB2312" w:hint="eastAsia"/>
          <w:color w:val="000000" w:themeColor="text1"/>
          <w:sz w:val="32"/>
          <w:szCs w:val="44"/>
        </w:rPr>
        <w:t>吨</w:t>
      </w:r>
      <w:r w:rsidRPr="006E5201">
        <w:rPr>
          <w:rFonts w:ascii="仿宋" w:eastAsia="仿宋" w:hAnsi="仿宋" w:cs="仿宋_GB2312"/>
          <w:color w:val="000000" w:themeColor="text1"/>
          <w:sz w:val="32"/>
          <w:szCs w:val="44"/>
        </w:rPr>
        <w:t>/</w:t>
      </w:r>
      <w:r w:rsidRPr="006E5201">
        <w:rPr>
          <w:rFonts w:ascii="仿宋" w:eastAsia="仿宋" w:hAnsi="仿宋" w:cs="仿宋_GB2312" w:hint="eastAsia"/>
          <w:color w:val="000000" w:themeColor="text1"/>
          <w:sz w:val="32"/>
          <w:szCs w:val="44"/>
        </w:rPr>
        <w:t>日，甲方可对其进行违约处罚，违约处罚标准为（</w:t>
      </w:r>
      <w:r w:rsidR="00927C43" w:rsidRPr="00927C43">
        <w:rPr>
          <w:rFonts w:ascii="仿宋" w:eastAsia="仿宋" w:hAnsi="仿宋" w:cs="仿宋" w:hint="eastAsia"/>
          <w:color w:val="000000" w:themeColor="text1"/>
          <w:sz w:val="32"/>
          <w:szCs w:val="32"/>
          <w:u w:val="single"/>
        </w:rPr>
        <w:t xml:space="preserve"> </w:t>
      </w:r>
      <w:r w:rsidR="002B5A07">
        <w:rPr>
          <w:rFonts w:ascii="仿宋" w:eastAsia="仿宋" w:hAnsi="仿宋" w:cs="仿宋" w:hint="eastAsia"/>
          <w:color w:val="000000" w:themeColor="text1"/>
          <w:sz w:val="32"/>
          <w:szCs w:val="32"/>
          <w:u w:val="single"/>
        </w:rPr>
        <w:t>1</w:t>
      </w:r>
      <w:r w:rsidR="00883810">
        <w:rPr>
          <w:rFonts w:ascii="仿宋" w:eastAsia="仿宋" w:hAnsi="仿宋" w:cs="仿宋" w:hint="eastAsia"/>
          <w:color w:val="000000" w:themeColor="text1"/>
          <w:sz w:val="32"/>
          <w:szCs w:val="32"/>
          <w:u w:val="single"/>
        </w:rPr>
        <w:t>0</w:t>
      </w:r>
      <w:r w:rsidR="002B5A07">
        <w:rPr>
          <w:rFonts w:ascii="仿宋" w:eastAsia="仿宋" w:hAnsi="仿宋" w:cs="仿宋" w:hint="eastAsia"/>
          <w:color w:val="000000" w:themeColor="text1"/>
          <w:sz w:val="32"/>
          <w:szCs w:val="32"/>
          <w:u w:val="single"/>
        </w:rPr>
        <w:t>0</w:t>
      </w:r>
      <w:r w:rsidR="00927C43" w:rsidRPr="00927C43">
        <w:rPr>
          <w:rFonts w:ascii="仿宋" w:eastAsia="仿宋" w:hAnsi="仿宋" w:cs="仿宋" w:hint="eastAsia"/>
          <w:color w:val="000000" w:themeColor="text1"/>
          <w:sz w:val="32"/>
          <w:szCs w:val="32"/>
          <w:u w:val="single"/>
        </w:rPr>
        <w:t xml:space="preserve"> </w:t>
      </w:r>
      <w:r w:rsidR="00927C43" w:rsidRPr="006E5201">
        <w:rPr>
          <w:rFonts w:ascii="仿宋" w:eastAsia="仿宋" w:hAnsi="仿宋" w:cs="仿宋_GB2312" w:hint="eastAsia"/>
          <w:color w:val="000000" w:themeColor="text1"/>
          <w:sz w:val="32"/>
          <w:szCs w:val="44"/>
        </w:rPr>
        <w:t xml:space="preserve"> </w:t>
      </w:r>
      <w:r w:rsidRPr="006E5201">
        <w:rPr>
          <w:rFonts w:ascii="仿宋" w:eastAsia="仿宋" w:hAnsi="仿宋" w:cs="仿宋_GB2312" w:hint="eastAsia"/>
          <w:color w:val="000000" w:themeColor="text1"/>
          <w:sz w:val="32"/>
          <w:szCs w:val="44"/>
        </w:rPr>
        <w:t>-当月实际平均接收污泥量）×当月正常运行天数×中标综合处理处置单价，当月正常运行天数指当月总天数减去经甲方同意当月停产或减产的天数。</w:t>
      </w:r>
    </w:p>
    <w:p w:rsidR="00A74283" w:rsidRPr="006E5201" w:rsidRDefault="00A74283">
      <w:pPr>
        <w:spacing w:line="520" w:lineRule="exact"/>
        <w:ind w:firstLineChars="200" w:firstLine="640"/>
        <w:rPr>
          <w:rFonts w:ascii="仿宋" w:eastAsia="仿宋" w:hAnsi="仿宋" w:cs="仿宋_GB2312"/>
          <w:color w:val="000000" w:themeColor="text1"/>
          <w:sz w:val="32"/>
          <w:szCs w:val="44"/>
        </w:rPr>
      </w:pPr>
    </w:p>
    <w:p w:rsidR="00A74283" w:rsidRPr="006E5201" w:rsidRDefault="00CF6C77">
      <w:pPr>
        <w:adjustRightInd w:val="0"/>
        <w:spacing w:line="360" w:lineRule="auto"/>
        <w:ind w:firstLineChars="200" w:firstLine="643"/>
        <w:rPr>
          <w:rFonts w:ascii="仿宋" w:eastAsia="仿宋" w:hAnsi="仿宋" w:cs="仿宋"/>
          <w:color w:val="000000" w:themeColor="text1"/>
          <w:sz w:val="32"/>
          <w:szCs w:val="32"/>
        </w:rPr>
      </w:pPr>
      <w:r w:rsidRPr="006E5201">
        <w:rPr>
          <w:rFonts w:ascii="仿宋" w:eastAsia="仿宋" w:hAnsi="仿宋" w:cs="仿宋" w:hint="eastAsia"/>
          <w:b/>
          <w:color w:val="000000" w:themeColor="text1"/>
          <w:sz w:val="32"/>
          <w:szCs w:val="32"/>
        </w:rPr>
        <w:t>第五条  污泥计量方式</w:t>
      </w:r>
    </w:p>
    <w:p w:rsidR="00A74283" w:rsidRPr="006E5201" w:rsidRDefault="00CF6C77">
      <w:pPr>
        <w:spacing w:line="520" w:lineRule="exact"/>
        <w:ind w:firstLineChars="200" w:firstLine="640"/>
        <w:rPr>
          <w:rFonts w:ascii="仿宋" w:eastAsia="仿宋" w:hAnsi="仿宋" w:cs="仿宋_GB2312"/>
          <w:color w:val="000000" w:themeColor="text1"/>
          <w:sz w:val="32"/>
          <w:szCs w:val="44"/>
        </w:rPr>
      </w:pPr>
      <w:r w:rsidRPr="006E5201">
        <w:rPr>
          <w:rFonts w:ascii="仿宋" w:eastAsia="仿宋" w:hAnsi="仿宋" w:cs="仿宋_GB2312" w:hint="eastAsia"/>
          <w:color w:val="000000" w:themeColor="text1"/>
          <w:sz w:val="32"/>
          <w:szCs w:val="44"/>
        </w:rPr>
        <w:t>5.1污水处理厂厂内有称重设施的，污泥量以污水处理厂厂内称重设施称得重量为准，部分污水处理厂厂内暂未安装称重设施的，污泥量暂以污泥处理处置设施内的称重设施称得重量为准，待安装后，以污水处理厂厂内称重设施称得重量为准。具体计量方式如下：</w:t>
      </w:r>
    </w:p>
    <w:p w:rsidR="00A74283" w:rsidRPr="006E5201" w:rsidRDefault="00CF6C77">
      <w:pPr>
        <w:spacing w:line="520" w:lineRule="exact"/>
        <w:ind w:firstLineChars="200" w:firstLine="640"/>
        <w:rPr>
          <w:rFonts w:ascii="仿宋" w:eastAsia="仿宋" w:hAnsi="仿宋" w:cs="仿宋_GB2312"/>
          <w:color w:val="000000" w:themeColor="text1"/>
          <w:sz w:val="32"/>
          <w:szCs w:val="44"/>
        </w:rPr>
      </w:pPr>
      <w:r w:rsidRPr="006E5201">
        <w:rPr>
          <w:rFonts w:ascii="仿宋" w:eastAsia="仿宋" w:hAnsi="仿宋" w:cs="仿宋_GB2312" w:hint="eastAsia"/>
          <w:color w:val="000000" w:themeColor="text1"/>
          <w:sz w:val="32"/>
          <w:szCs w:val="44"/>
        </w:rPr>
        <w:lastRenderedPageBreak/>
        <w:t>1、污水处理厂厂内装有称重设施的，以污水处理厂厂内称重设施进行计量，泥量以出我市污水处理厂污泥量(即出厂污泥量)计，出厂污泥量=装泥后车辆总重-装泥前空车重量，并以乙方厂内称重设施进行进场校核，进厂污泥量=到场车辆总重-卸泥后空车重量。如偏差（偏差=（进厂污泥量-出厂污泥量）÷出厂污泥量×100%，下同）在±5%以内（含5%），则认为泥量准确，予以计量；如偏差大于±5%，则认为乙方存在造假行为（如设备故障等非人为因素造成的除外），该车污泥</w:t>
      </w:r>
      <w:r w:rsidR="00FB2CB4">
        <w:rPr>
          <w:rFonts w:ascii="仿宋" w:eastAsia="仿宋" w:hAnsi="仿宋" w:cs="仿宋_GB2312" w:hint="eastAsia"/>
          <w:color w:val="000000" w:themeColor="text1"/>
          <w:sz w:val="32"/>
          <w:szCs w:val="44"/>
        </w:rPr>
        <w:t>甲方</w:t>
      </w:r>
      <w:r w:rsidRPr="006E5201">
        <w:rPr>
          <w:rFonts w:ascii="仿宋" w:eastAsia="仿宋" w:hAnsi="仿宋" w:cs="仿宋_GB2312" w:hint="eastAsia"/>
          <w:color w:val="000000" w:themeColor="text1"/>
          <w:sz w:val="32"/>
          <w:szCs w:val="44"/>
        </w:rPr>
        <w:t>不予认可，不予计量，不支付任何费用，同时，经</w:t>
      </w:r>
      <w:r w:rsidR="00FB2CB4">
        <w:rPr>
          <w:rFonts w:ascii="仿宋" w:eastAsia="仿宋" w:hAnsi="仿宋" w:cs="仿宋_GB2312" w:hint="eastAsia"/>
          <w:color w:val="000000" w:themeColor="text1"/>
          <w:sz w:val="32"/>
          <w:szCs w:val="44"/>
        </w:rPr>
        <w:t>甲方</w:t>
      </w:r>
      <w:r w:rsidRPr="006E5201">
        <w:rPr>
          <w:rFonts w:ascii="仿宋" w:eastAsia="仿宋" w:hAnsi="仿宋" w:cs="仿宋_GB2312" w:hint="eastAsia"/>
          <w:color w:val="000000" w:themeColor="text1"/>
          <w:sz w:val="32"/>
          <w:szCs w:val="44"/>
        </w:rPr>
        <w:t>核查，发现招标单位存在违法行为的，</w:t>
      </w:r>
      <w:r w:rsidR="00FB2CB4">
        <w:rPr>
          <w:rFonts w:ascii="仿宋" w:eastAsia="仿宋" w:hAnsi="仿宋" w:cs="仿宋_GB2312" w:hint="eastAsia"/>
          <w:color w:val="000000" w:themeColor="text1"/>
          <w:sz w:val="32"/>
          <w:szCs w:val="44"/>
        </w:rPr>
        <w:t>甲方</w:t>
      </w:r>
      <w:r w:rsidRPr="006E5201">
        <w:rPr>
          <w:rFonts w:ascii="仿宋" w:eastAsia="仿宋" w:hAnsi="仿宋" w:cs="仿宋_GB2312" w:hint="eastAsia"/>
          <w:color w:val="000000" w:themeColor="text1"/>
          <w:sz w:val="32"/>
          <w:szCs w:val="44"/>
        </w:rPr>
        <w:t>将依法移交相关部门处理。</w:t>
      </w:r>
    </w:p>
    <w:p w:rsidR="00A74283" w:rsidRPr="006E5201" w:rsidRDefault="00CF6C77">
      <w:pPr>
        <w:spacing w:line="520" w:lineRule="exact"/>
        <w:ind w:firstLineChars="200" w:firstLine="640"/>
        <w:rPr>
          <w:rFonts w:ascii="仿宋" w:eastAsia="仿宋" w:hAnsi="仿宋" w:cs="仿宋_GB2312"/>
          <w:color w:val="000000" w:themeColor="text1"/>
          <w:sz w:val="32"/>
          <w:szCs w:val="44"/>
        </w:rPr>
      </w:pPr>
      <w:r w:rsidRPr="006E5201">
        <w:rPr>
          <w:rFonts w:ascii="仿宋" w:eastAsia="仿宋" w:hAnsi="仿宋" w:cs="仿宋_GB2312" w:hint="eastAsia"/>
          <w:color w:val="000000" w:themeColor="text1"/>
          <w:sz w:val="32"/>
          <w:szCs w:val="44"/>
        </w:rPr>
        <w:t>2、部分污水处理厂厂内暂未安装称重设施的，暂以中标单位厂内称重设施进行计量，污泥量=到场车辆总重-卸泥后空车重量，待厂内称重设施安装后，以污水处理厂内称重设施进行计量。</w:t>
      </w:r>
    </w:p>
    <w:p w:rsidR="00A74283" w:rsidRDefault="00CF6C77">
      <w:pPr>
        <w:spacing w:line="520" w:lineRule="exact"/>
        <w:ind w:firstLineChars="200" w:firstLine="640"/>
        <w:rPr>
          <w:rFonts w:ascii="仿宋" w:eastAsia="仿宋" w:hAnsi="仿宋" w:cs="仿宋_GB2312"/>
          <w:color w:val="000000" w:themeColor="text1"/>
          <w:sz w:val="32"/>
          <w:szCs w:val="44"/>
        </w:rPr>
      </w:pPr>
      <w:r w:rsidRPr="006E5201">
        <w:rPr>
          <w:rFonts w:ascii="仿宋" w:eastAsia="仿宋" w:hAnsi="仿宋" w:cs="仿宋_GB2312" w:hint="eastAsia"/>
          <w:color w:val="000000" w:themeColor="text1"/>
          <w:sz w:val="32"/>
          <w:szCs w:val="44"/>
        </w:rPr>
        <w:t>3、以上出厂污泥量需经污水处理厂确认，进厂污泥量需经甲方委托的第三方监管单位确认，并按要求填写深圳市污泥转移联单。</w:t>
      </w:r>
    </w:p>
    <w:p w:rsidR="008B1991" w:rsidRPr="006E5201" w:rsidRDefault="008B1991">
      <w:pPr>
        <w:spacing w:line="520" w:lineRule="exact"/>
        <w:ind w:firstLineChars="200" w:firstLine="640"/>
        <w:rPr>
          <w:rFonts w:ascii="仿宋" w:eastAsia="仿宋" w:hAnsi="仿宋" w:cs="仿宋_GB2312"/>
          <w:color w:val="000000" w:themeColor="text1"/>
          <w:sz w:val="32"/>
          <w:szCs w:val="44"/>
        </w:rPr>
      </w:pPr>
    </w:p>
    <w:p w:rsidR="00A74283" w:rsidRPr="006E5201" w:rsidRDefault="00CF6C77">
      <w:pPr>
        <w:adjustRightInd w:val="0"/>
        <w:spacing w:line="360" w:lineRule="auto"/>
        <w:ind w:firstLineChars="200" w:firstLine="643"/>
        <w:rPr>
          <w:rFonts w:ascii="仿宋" w:eastAsia="仿宋" w:hAnsi="仿宋" w:cs="仿宋"/>
          <w:b/>
          <w:color w:val="000000" w:themeColor="text1"/>
          <w:sz w:val="32"/>
          <w:szCs w:val="32"/>
        </w:rPr>
      </w:pPr>
      <w:r w:rsidRPr="006E5201">
        <w:rPr>
          <w:rFonts w:ascii="仿宋" w:eastAsia="仿宋" w:hAnsi="仿宋" w:cs="仿宋" w:hint="eastAsia"/>
          <w:b/>
          <w:color w:val="000000" w:themeColor="text1"/>
          <w:sz w:val="32"/>
          <w:szCs w:val="32"/>
        </w:rPr>
        <w:t>第</w:t>
      </w:r>
      <w:r w:rsidR="005D4032">
        <w:rPr>
          <w:rFonts w:ascii="仿宋" w:eastAsia="仿宋" w:hAnsi="仿宋" w:cs="仿宋" w:hint="eastAsia"/>
          <w:b/>
          <w:color w:val="000000" w:themeColor="text1"/>
          <w:sz w:val="32"/>
          <w:szCs w:val="32"/>
        </w:rPr>
        <w:t>六</w:t>
      </w:r>
      <w:r w:rsidRPr="006E5201">
        <w:rPr>
          <w:rFonts w:ascii="仿宋" w:eastAsia="仿宋" w:hAnsi="仿宋" w:cs="仿宋" w:hint="eastAsia"/>
          <w:b/>
          <w:color w:val="000000" w:themeColor="text1"/>
          <w:sz w:val="32"/>
          <w:szCs w:val="32"/>
        </w:rPr>
        <w:t>条  合同期限</w:t>
      </w:r>
    </w:p>
    <w:p w:rsidR="00A74283" w:rsidRDefault="005D4032">
      <w:pPr>
        <w:widowControl/>
        <w:spacing w:line="360" w:lineRule="auto"/>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sidR="00CF6C77" w:rsidRPr="006E5201">
        <w:rPr>
          <w:rFonts w:ascii="仿宋" w:eastAsia="仿宋" w:hAnsi="仿宋" w:cs="仿宋" w:hint="eastAsia"/>
          <w:color w:val="000000" w:themeColor="text1"/>
          <w:sz w:val="32"/>
          <w:szCs w:val="32"/>
        </w:rPr>
        <w:t>.1本合同期限</w:t>
      </w:r>
      <w:r w:rsidR="00103F8A">
        <w:rPr>
          <w:rFonts w:ascii="仿宋" w:eastAsia="仿宋" w:hAnsi="仿宋" w:cs="仿宋" w:hint="eastAsia"/>
          <w:color w:val="000000" w:themeColor="text1"/>
          <w:sz w:val="32"/>
          <w:szCs w:val="32"/>
        </w:rPr>
        <w:t>自2018年</w:t>
      </w:r>
      <w:r w:rsidR="00883810">
        <w:rPr>
          <w:rFonts w:ascii="仿宋" w:eastAsia="仿宋" w:hAnsi="仿宋" w:cs="仿宋" w:hint="eastAsia"/>
          <w:color w:val="000000" w:themeColor="text1"/>
          <w:sz w:val="32"/>
          <w:szCs w:val="32"/>
        </w:rPr>
        <w:t>12</w:t>
      </w:r>
      <w:r w:rsidR="00103F8A">
        <w:rPr>
          <w:rFonts w:ascii="仿宋" w:eastAsia="仿宋" w:hAnsi="仿宋" w:cs="仿宋" w:hint="eastAsia"/>
          <w:color w:val="000000" w:themeColor="text1"/>
          <w:sz w:val="32"/>
          <w:szCs w:val="32"/>
        </w:rPr>
        <w:t>月</w:t>
      </w:r>
      <w:r w:rsidR="00883810">
        <w:rPr>
          <w:rFonts w:ascii="仿宋" w:eastAsia="仿宋" w:hAnsi="仿宋" w:cs="仿宋" w:hint="eastAsia"/>
          <w:color w:val="000000" w:themeColor="text1"/>
          <w:sz w:val="32"/>
          <w:szCs w:val="32"/>
        </w:rPr>
        <w:t xml:space="preserve">  </w:t>
      </w:r>
      <w:r w:rsidR="00103F8A">
        <w:rPr>
          <w:rFonts w:ascii="仿宋" w:eastAsia="仿宋" w:hAnsi="仿宋" w:cs="仿宋" w:hint="eastAsia"/>
          <w:color w:val="000000" w:themeColor="text1"/>
          <w:sz w:val="32"/>
          <w:szCs w:val="32"/>
        </w:rPr>
        <w:t>日起至201</w:t>
      </w:r>
      <w:r w:rsidR="00883810">
        <w:rPr>
          <w:rFonts w:ascii="仿宋" w:eastAsia="仿宋" w:hAnsi="仿宋" w:cs="仿宋" w:hint="eastAsia"/>
          <w:color w:val="000000" w:themeColor="text1"/>
          <w:sz w:val="32"/>
          <w:szCs w:val="32"/>
        </w:rPr>
        <w:t>9</w:t>
      </w:r>
      <w:r w:rsidR="00103F8A">
        <w:rPr>
          <w:rFonts w:ascii="仿宋" w:eastAsia="仿宋" w:hAnsi="仿宋" w:cs="仿宋" w:hint="eastAsia"/>
          <w:color w:val="000000" w:themeColor="text1"/>
          <w:sz w:val="32"/>
          <w:szCs w:val="32"/>
        </w:rPr>
        <w:t>年</w:t>
      </w:r>
      <w:r w:rsidR="00883810">
        <w:rPr>
          <w:rFonts w:ascii="仿宋" w:eastAsia="仿宋" w:hAnsi="仿宋" w:cs="仿宋" w:hint="eastAsia"/>
          <w:color w:val="000000" w:themeColor="text1"/>
          <w:sz w:val="32"/>
          <w:szCs w:val="32"/>
        </w:rPr>
        <w:t>12</w:t>
      </w:r>
      <w:r w:rsidR="00103F8A">
        <w:rPr>
          <w:rFonts w:ascii="仿宋" w:eastAsia="仿宋" w:hAnsi="仿宋" w:cs="仿宋" w:hint="eastAsia"/>
          <w:color w:val="000000" w:themeColor="text1"/>
          <w:sz w:val="32"/>
          <w:szCs w:val="32"/>
        </w:rPr>
        <w:t>月</w:t>
      </w:r>
      <w:r w:rsidR="00883810">
        <w:rPr>
          <w:rFonts w:ascii="仿宋" w:eastAsia="仿宋" w:hAnsi="仿宋" w:cs="仿宋" w:hint="eastAsia"/>
          <w:color w:val="000000" w:themeColor="text1"/>
          <w:sz w:val="32"/>
          <w:szCs w:val="32"/>
        </w:rPr>
        <w:t>31日止</w:t>
      </w:r>
      <w:r>
        <w:rPr>
          <w:rFonts w:ascii="仿宋" w:eastAsia="仿宋" w:hAnsi="仿宋" w:cs="仿宋" w:hint="eastAsia"/>
          <w:color w:val="000000" w:themeColor="text1"/>
          <w:sz w:val="32"/>
          <w:szCs w:val="32"/>
        </w:rPr>
        <w:t>。</w:t>
      </w:r>
    </w:p>
    <w:p w:rsidR="008B1991" w:rsidRPr="00883810" w:rsidRDefault="008B1991">
      <w:pPr>
        <w:widowControl/>
        <w:spacing w:line="360" w:lineRule="auto"/>
        <w:ind w:firstLineChars="200" w:firstLine="640"/>
        <w:jc w:val="left"/>
        <w:rPr>
          <w:rFonts w:ascii="仿宋" w:eastAsia="仿宋" w:hAnsi="仿宋" w:cs="仿宋"/>
          <w:color w:val="000000" w:themeColor="text1"/>
          <w:sz w:val="32"/>
          <w:szCs w:val="32"/>
        </w:rPr>
      </w:pPr>
    </w:p>
    <w:p w:rsidR="00A74283" w:rsidRPr="006E5201" w:rsidRDefault="00CF6C77">
      <w:pPr>
        <w:adjustRightInd w:val="0"/>
        <w:spacing w:line="360" w:lineRule="auto"/>
        <w:ind w:firstLineChars="200" w:firstLine="643"/>
        <w:rPr>
          <w:rFonts w:ascii="仿宋" w:eastAsia="仿宋" w:hAnsi="仿宋" w:cs="仿宋"/>
          <w:b/>
          <w:color w:val="000000" w:themeColor="text1"/>
          <w:sz w:val="32"/>
          <w:szCs w:val="32"/>
        </w:rPr>
      </w:pPr>
      <w:r w:rsidRPr="006E5201">
        <w:rPr>
          <w:rFonts w:ascii="仿宋" w:eastAsia="仿宋" w:hAnsi="仿宋" w:cs="仿宋" w:hint="eastAsia"/>
          <w:b/>
          <w:color w:val="000000" w:themeColor="text1"/>
          <w:sz w:val="32"/>
          <w:szCs w:val="32"/>
        </w:rPr>
        <w:t>第</w:t>
      </w:r>
      <w:r w:rsidR="005D4032">
        <w:rPr>
          <w:rFonts w:ascii="仿宋" w:eastAsia="仿宋" w:hAnsi="仿宋" w:cs="仿宋" w:hint="eastAsia"/>
          <w:b/>
          <w:color w:val="000000" w:themeColor="text1"/>
          <w:sz w:val="32"/>
          <w:szCs w:val="32"/>
        </w:rPr>
        <w:t>七</w:t>
      </w:r>
      <w:r w:rsidRPr="006E5201">
        <w:rPr>
          <w:rFonts w:ascii="仿宋" w:eastAsia="仿宋" w:hAnsi="仿宋" w:cs="仿宋" w:hint="eastAsia"/>
          <w:b/>
          <w:color w:val="000000" w:themeColor="text1"/>
          <w:sz w:val="32"/>
          <w:szCs w:val="32"/>
        </w:rPr>
        <w:t>条  合同价格</w:t>
      </w:r>
    </w:p>
    <w:p w:rsidR="005D4032" w:rsidRPr="006C211F" w:rsidRDefault="005D4032" w:rsidP="005D4032">
      <w:pPr>
        <w:adjustRightInd w:val="0"/>
        <w:spacing w:line="520" w:lineRule="exact"/>
        <w:ind w:firstLineChars="200" w:firstLine="640"/>
        <w:rPr>
          <w:rFonts w:ascii="仿宋" w:eastAsia="仿宋" w:hAnsi="仿宋" w:cs="仿宋"/>
          <w:sz w:val="32"/>
          <w:szCs w:val="32"/>
        </w:rPr>
      </w:pPr>
      <w:r w:rsidRPr="006C211F">
        <w:rPr>
          <w:rFonts w:ascii="仿宋" w:eastAsia="仿宋" w:hAnsi="仿宋" w:cs="仿宋" w:hint="eastAsia"/>
          <w:sz w:val="32"/>
          <w:szCs w:val="32"/>
        </w:rPr>
        <w:t>7.1污泥综合处理单价</w:t>
      </w:r>
      <w:r w:rsidRPr="005D4032">
        <w:rPr>
          <w:rFonts w:ascii="仿宋" w:eastAsia="仿宋" w:hAnsi="仿宋" w:cs="仿宋" w:hint="eastAsia"/>
          <w:sz w:val="32"/>
          <w:szCs w:val="32"/>
          <w:u w:val="single"/>
        </w:rPr>
        <w:t xml:space="preserve"> </w:t>
      </w:r>
      <w:r w:rsidR="00883810">
        <w:rPr>
          <w:rFonts w:ascii="仿宋" w:eastAsia="仿宋" w:hAnsi="仿宋" w:cs="仿宋" w:hint="eastAsia"/>
          <w:sz w:val="32"/>
          <w:szCs w:val="32"/>
          <w:u w:val="single"/>
        </w:rPr>
        <w:t xml:space="preserve">  </w:t>
      </w:r>
      <w:r w:rsidRPr="005D4032">
        <w:rPr>
          <w:rFonts w:ascii="仿宋" w:eastAsia="仿宋" w:hAnsi="仿宋" w:cs="仿宋" w:hint="eastAsia"/>
          <w:sz w:val="32"/>
          <w:szCs w:val="32"/>
          <w:u w:val="single"/>
        </w:rPr>
        <w:t xml:space="preserve"> </w:t>
      </w:r>
      <w:r w:rsidRPr="006C211F">
        <w:rPr>
          <w:rFonts w:ascii="仿宋" w:eastAsia="仿宋" w:hAnsi="仿宋" w:cs="仿宋" w:hint="eastAsia"/>
          <w:sz w:val="32"/>
          <w:szCs w:val="32"/>
        </w:rPr>
        <w:t>元</w:t>
      </w:r>
      <w:r w:rsidRPr="006C211F">
        <w:rPr>
          <w:rFonts w:ascii="仿宋" w:eastAsia="仿宋" w:hAnsi="仿宋" w:cs="仿宋"/>
          <w:sz w:val="32"/>
          <w:szCs w:val="32"/>
        </w:rPr>
        <w:t>/</w:t>
      </w:r>
      <w:r w:rsidRPr="006C211F">
        <w:rPr>
          <w:rFonts w:ascii="仿宋" w:eastAsia="仿宋" w:hAnsi="仿宋" w:cs="仿宋" w:hint="eastAsia"/>
          <w:sz w:val="32"/>
          <w:szCs w:val="32"/>
        </w:rPr>
        <w:t>吨，</w:t>
      </w:r>
      <w:r w:rsidR="00103F8A">
        <w:rPr>
          <w:rFonts w:ascii="仿宋" w:eastAsia="仿宋" w:hAnsi="仿宋" w:cs="仿宋" w:hint="eastAsia"/>
          <w:sz w:val="32"/>
          <w:szCs w:val="32"/>
        </w:rPr>
        <w:t>该价</w:t>
      </w:r>
      <w:r w:rsidRPr="006C211F">
        <w:rPr>
          <w:rFonts w:ascii="仿宋" w:eastAsia="仿宋" w:hAnsi="仿宋" w:cs="仿宋" w:hint="eastAsia"/>
          <w:sz w:val="32"/>
          <w:szCs w:val="32"/>
        </w:rPr>
        <w:t>为全链条包干价，</w:t>
      </w:r>
      <w:r w:rsidRPr="006C211F">
        <w:rPr>
          <w:rFonts w:ascii="仿宋" w:eastAsia="仿宋" w:hAnsi="仿宋" w:cs="仿宋" w:hint="eastAsia"/>
          <w:sz w:val="32"/>
          <w:szCs w:val="32"/>
        </w:rPr>
        <w:lastRenderedPageBreak/>
        <w:t>包括污泥（包括干、湿污泥）运输、处理、处置及过路费、相关税费等费用。</w:t>
      </w:r>
    </w:p>
    <w:p w:rsidR="005D4032" w:rsidRDefault="005D4032" w:rsidP="005D4032">
      <w:pPr>
        <w:adjustRightInd w:val="0"/>
        <w:spacing w:line="520" w:lineRule="exact"/>
        <w:ind w:firstLineChars="200" w:firstLine="640"/>
        <w:rPr>
          <w:rFonts w:ascii="仿宋" w:eastAsia="仿宋" w:hAnsi="仿宋" w:cs="仿宋"/>
          <w:sz w:val="32"/>
          <w:szCs w:val="32"/>
        </w:rPr>
      </w:pPr>
      <w:r w:rsidRPr="006C211F">
        <w:rPr>
          <w:rFonts w:ascii="仿宋" w:eastAsia="仿宋" w:hAnsi="仿宋" w:cs="仿宋" w:hint="eastAsia"/>
          <w:sz w:val="32"/>
          <w:szCs w:val="32"/>
        </w:rPr>
        <w:t>7.2污泥处理处置费=污泥量×污泥综合处理单价-违约金</w:t>
      </w:r>
    </w:p>
    <w:p w:rsidR="008B1991" w:rsidRPr="006C211F" w:rsidRDefault="008B1991" w:rsidP="005D4032">
      <w:pPr>
        <w:adjustRightInd w:val="0"/>
        <w:spacing w:line="520" w:lineRule="exact"/>
        <w:ind w:firstLineChars="200" w:firstLine="640"/>
        <w:rPr>
          <w:rFonts w:ascii="仿宋" w:eastAsia="仿宋" w:hAnsi="仿宋" w:cs="仿宋"/>
          <w:sz w:val="32"/>
          <w:szCs w:val="32"/>
        </w:rPr>
      </w:pPr>
    </w:p>
    <w:p w:rsidR="00A74283" w:rsidRPr="006E5201" w:rsidRDefault="00CF6C77">
      <w:pPr>
        <w:spacing w:line="500" w:lineRule="exact"/>
        <w:ind w:firstLineChars="200" w:firstLine="643"/>
        <w:rPr>
          <w:rFonts w:ascii="仿宋" w:eastAsia="仿宋" w:hAnsi="仿宋" w:cs="仿宋"/>
          <w:b/>
          <w:bCs/>
          <w:color w:val="000000" w:themeColor="text1"/>
          <w:sz w:val="32"/>
          <w:szCs w:val="32"/>
        </w:rPr>
      </w:pPr>
      <w:r w:rsidRPr="006E5201">
        <w:rPr>
          <w:rFonts w:ascii="仿宋" w:eastAsia="仿宋" w:hAnsi="仿宋" w:cs="仿宋" w:hint="eastAsia"/>
          <w:b/>
          <w:bCs/>
          <w:color w:val="000000" w:themeColor="text1"/>
          <w:sz w:val="32"/>
          <w:szCs w:val="32"/>
        </w:rPr>
        <w:t>第</w:t>
      </w:r>
      <w:r w:rsidR="005D4032">
        <w:rPr>
          <w:rFonts w:ascii="仿宋" w:eastAsia="仿宋" w:hAnsi="仿宋" w:cs="仿宋" w:hint="eastAsia"/>
          <w:b/>
          <w:bCs/>
          <w:color w:val="000000" w:themeColor="text1"/>
          <w:sz w:val="32"/>
          <w:szCs w:val="32"/>
        </w:rPr>
        <w:t>八</w:t>
      </w:r>
      <w:r w:rsidRPr="006E5201">
        <w:rPr>
          <w:rFonts w:ascii="仿宋" w:eastAsia="仿宋" w:hAnsi="仿宋" w:cs="仿宋" w:hint="eastAsia"/>
          <w:b/>
          <w:bCs/>
          <w:color w:val="000000" w:themeColor="text1"/>
          <w:sz w:val="32"/>
          <w:szCs w:val="32"/>
        </w:rPr>
        <w:t>条  付款方式</w:t>
      </w:r>
    </w:p>
    <w:p w:rsidR="00A74283" w:rsidRDefault="005D4032">
      <w:pPr>
        <w:adjustRightInd w:val="0"/>
        <w:spacing w:line="52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8</w:t>
      </w:r>
      <w:r w:rsidR="00CF6C77" w:rsidRPr="006E5201">
        <w:rPr>
          <w:rFonts w:ascii="仿宋" w:eastAsia="仿宋" w:hAnsi="仿宋" w:cs="仿宋" w:hint="eastAsia"/>
          <w:color w:val="000000" w:themeColor="text1"/>
          <w:sz w:val="32"/>
          <w:szCs w:val="32"/>
        </w:rPr>
        <w:t>.1污泥处理处置费</w:t>
      </w:r>
      <w:r w:rsidR="00CF6C77" w:rsidRPr="006E5201">
        <w:rPr>
          <w:rFonts w:ascii="仿宋" w:eastAsia="仿宋" w:hAnsi="仿宋" w:cs="仿宋"/>
          <w:color w:val="000000" w:themeColor="text1"/>
          <w:sz w:val="32"/>
          <w:szCs w:val="32"/>
        </w:rPr>
        <w:t>按月付款，每月结束后，</w:t>
      </w:r>
      <w:r w:rsidR="00CF6C77" w:rsidRPr="006E5201">
        <w:rPr>
          <w:rFonts w:ascii="仿宋" w:eastAsia="仿宋" w:hAnsi="仿宋" w:cs="仿宋" w:hint="eastAsia"/>
          <w:color w:val="000000" w:themeColor="text1"/>
          <w:sz w:val="32"/>
          <w:szCs w:val="32"/>
        </w:rPr>
        <w:t>由</w:t>
      </w:r>
      <w:r w:rsidR="00883810">
        <w:rPr>
          <w:rFonts w:ascii="仿宋" w:eastAsia="仿宋" w:hAnsi="仿宋" w:cs="仿宋" w:hint="eastAsia"/>
          <w:color w:val="000000" w:themeColor="text1"/>
          <w:sz w:val="32"/>
          <w:szCs w:val="32"/>
        </w:rPr>
        <w:t>乙方</w:t>
      </w:r>
      <w:r w:rsidR="00CF6C77" w:rsidRPr="006E5201">
        <w:rPr>
          <w:rFonts w:ascii="仿宋" w:eastAsia="仿宋" w:hAnsi="仿宋" w:cs="仿宋"/>
          <w:color w:val="000000" w:themeColor="text1"/>
          <w:sz w:val="32"/>
          <w:szCs w:val="32"/>
        </w:rPr>
        <w:t>向</w:t>
      </w:r>
      <w:r w:rsidR="00CF6C77" w:rsidRPr="006E5201">
        <w:rPr>
          <w:rFonts w:ascii="仿宋" w:eastAsia="仿宋" w:hAnsi="仿宋" w:cs="仿宋" w:hint="eastAsia"/>
          <w:color w:val="000000" w:themeColor="text1"/>
          <w:sz w:val="32"/>
          <w:szCs w:val="32"/>
        </w:rPr>
        <w:t>甲方</w:t>
      </w:r>
      <w:r w:rsidR="00CF6C77" w:rsidRPr="006E5201">
        <w:rPr>
          <w:rFonts w:ascii="仿宋" w:eastAsia="仿宋" w:hAnsi="仿宋" w:cs="仿宋"/>
          <w:color w:val="000000" w:themeColor="text1"/>
          <w:sz w:val="32"/>
          <w:szCs w:val="32"/>
        </w:rPr>
        <w:t>申请上月费用，</w:t>
      </w:r>
      <w:r w:rsidR="00CF6C77" w:rsidRPr="006E5201">
        <w:rPr>
          <w:rFonts w:ascii="仿宋" w:eastAsia="仿宋" w:hAnsi="仿宋" w:cs="仿宋" w:hint="eastAsia"/>
          <w:color w:val="000000" w:themeColor="text1"/>
          <w:sz w:val="32"/>
          <w:szCs w:val="32"/>
        </w:rPr>
        <w:t>甲方</w:t>
      </w:r>
      <w:r w:rsidR="00CF6C77" w:rsidRPr="006E5201">
        <w:rPr>
          <w:rFonts w:ascii="仿宋" w:eastAsia="仿宋" w:hAnsi="仿宋" w:cs="仿宋"/>
          <w:color w:val="000000" w:themeColor="text1"/>
          <w:sz w:val="32"/>
          <w:szCs w:val="32"/>
        </w:rPr>
        <w:t>按合同</w:t>
      </w:r>
      <w:r w:rsidR="00CF6C77" w:rsidRPr="006E5201">
        <w:rPr>
          <w:rFonts w:ascii="仿宋" w:eastAsia="仿宋" w:hAnsi="仿宋" w:cs="仿宋" w:hint="eastAsia"/>
          <w:color w:val="000000" w:themeColor="text1"/>
          <w:sz w:val="32"/>
          <w:szCs w:val="32"/>
        </w:rPr>
        <w:t>对乙方的污泥处置情况</w:t>
      </w:r>
      <w:r w:rsidR="00CF6C77" w:rsidRPr="006E5201">
        <w:rPr>
          <w:rFonts w:ascii="仿宋" w:eastAsia="仿宋" w:hAnsi="仿宋" w:cs="仿宋"/>
          <w:color w:val="000000" w:themeColor="text1"/>
          <w:sz w:val="32"/>
          <w:szCs w:val="32"/>
        </w:rPr>
        <w:t>进行</w:t>
      </w:r>
      <w:r w:rsidR="00CF6C77" w:rsidRPr="006E5201">
        <w:rPr>
          <w:rFonts w:ascii="仿宋" w:eastAsia="仿宋" w:hAnsi="仿宋" w:cs="仿宋" w:hint="eastAsia"/>
          <w:color w:val="000000" w:themeColor="text1"/>
          <w:sz w:val="32"/>
          <w:szCs w:val="32"/>
        </w:rPr>
        <w:t>审核</w:t>
      </w:r>
      <w:r w:rsidR="00CF6C77" w:rsidRPr="006E5201">
        <w:rPr>
          <w:rFonts w:ascii="仿宋" w:eastAsia="仿宋" w:hAnsi="仿宋" w:cs="仿宋"/>
          <w:color w:val="000000" w:themeColor="text1"/>
          <w:sz w:val="32"/>
          <w:szCs w:val="32"/>
        </w:rPr>
        <w:t>，</w:t>
      </w:r>
      <w:r w:rsidR="00CF6C77" w:rsidRPr="006E5201">
        <w:rPr>
          <w:rFonts w:ascii="仿宋" w:eastAsia="仿宋" w:hAnsi="仿宋" w:cs="仿宋" w:hint="eastAsia"/>
          <w:color w:val="000000" w:themeColor="text1"/>
          <w:sz w:val="32"/>
          <w:szCs w:val="32"/>
        </w:rPr>
        <w:t>审核无误后，报市财政部门直接拨付。</w:t>
      </w:r>
    </w:p>
    <w:p w:rsidR="00F37A94" w:rsidRPr="00B507DD" w:rsidRDefault="00F37A94" w:rsidP="00F37A94">
      <w:pPr>
        <w:adjustRightInd w:val="0"/>
        <w:spacing w:line="520" w:lineRule="exact"/>
        <w:ind w:firstLineChars="200" w:firstLine="640"/>
        <w:rPr>
          <w:rFonts w:ascii="仿宋" w:eastAsia="仿宋" w:hAnsi="仿宋" w:cs="仿宋"/>
          <w:color w:val="000000" w:themeColor="text1"/>
          <w:sz w:val="32"/>
          <w:szCs w:val="32"/>
        </w:rPr>
      </w:pPr>
      <w:r w:rsidRPr="00B507DD">
        <w:rPr>
          <w:rFonts w:ascii="仿宋" w:eastAsia="仿宋" w:hAnsi="仿宋" w:cs="仿宋" w:hint="eastAsia"/>
          <w:color w:val="000000" w:themeColor="text1"/>
          <w:sz w:val="32"/>
          <w:szCs w:val="32"/>
        </w:rPr>
        <w:t>甲方付款前乙方需向甲方提供等额的发票。甲方将付出材料送至财政部门，即视为开始履行付款义务，因财政部门审批导致付款延迟付款，甲方无需承担责任。</w:t>
      </w:r>
    </w:p>
    <w:p w:rsidR="00A74283" w:rsidRPr="006E5201" w:rsidRDefault="00A74283">
      <w:pPr>
        <w:adjustRightInd w:val="0"/>
        <w:spacing w:line="520" w:lineRule="exact"/>
        <w:ind w:firstLineChars="200" w:firstLine="640"/>
        <w:rPr>
          <w:rFonts w:ascii="仿宋" w:eastAsia="仿宋" w:hAnsi="仿宋" w:cs="仿宋"/>
          <w:color w:val="000000" w:themeColor="text1"/>
          <w:sz w:val="32"/>
          <w:szCs w:val="32"/>
        </w:rPr>
      </w:pPr>
    </w:p>
    <w:p w:rsidR="00A74283" w:rsidRPr="006E5201" w:rsidRDefault="00CF6C77">
      <w:pPr>
        <w:spacing w:line="500" w:lineRule="exact"/>
        <w:ind w:firstLineChars="200" w:firstLine="643"/>
        <w:rPr>
          <w:rFonts w:ascii="仿宋" w:eastAsia="仿宋" w:hAnsi="仿宋" w:cs="仿宋"/>
          <w:b/>
          <w:bCs/>
          <w:color w:val="000000" w:themeColor="text1"/>
          <w:sz w:val="32"/>
          <w:szCs w:val="32"/>
        </w:rPr>
      </w:pPr>
      <w:r w:rsidRPr="006E5201">
        <w:rPr>
          <w:rFonts w:ascii="仿宋" w:eastAsia="仿宋" w:hAnsi="仿宋" w:cs="仿宋" w:hint="eastAsia"/>
          <w:b/>
          <w:bCs/>
          <w:color w:val="000000" w:themeColor="text1"/>
          <w:sz w:val="32"/>
          <w:szCs w:val="32"/>
        </w:rPr>
        <w:t>第</w:t>
      </w:r>
      <w:r w:rsidR="005D4032">
        <w:rPr>
          <w:rFonts w:ascii="仿宋" w:eastAsia="仿宋" w:hAnsi="仿宋" w:cs="仿宋" w:hint="eastAsia"/>
          <w:b/>
          <w:bCs/>
          <w:color w:val="000000" w:themeColor="text1"/>
          <w:sz w:val="32"/>
          <w:szCs w:val="32"/>
        </w:rPr>
        <w:t>九</w:t>
      </w:r>
      <w:r w:rsidRPr="006E5201">
        <w:rPr>
          <w:rFonts w:ascii="仿宋" w:eastAsia="仿宋" w:hAnsi="仿宋" w:cs="仿宋" w:hint="eastAsia"/>
          <w:b/>
          <w:bCs/>
          <w:color w:val="000000" w:themeColor="text1"/>
          <w:sz w:val="32"/>
          <w:szCs w:val="32"/>
        </w:rPr>
        <w:t>条  争议解决办法</w:t>
      </w:r>
    </w:p>
    <w:p w:rsidR="00A74283" w:rsidRPr="006E5201" w:rsidRDefault="005D4032">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9</w:t>
      </w:r>
      <w:r w:rsidR="00CF6C77" w:rsidRPr="006E5201">
        <w:rPr>
          <w:rFonts w:ascii="仿宋" w:eastAsia="仿宋" w:hAnsi="仿宋" w:cs="仿宋" w:hint="eastAsia"/>
          <w:color w:val="000000" w:themeColor="text1"/>
          <w:sz w:val="32"/>
          <w:szCs w:val="32"/>
        </w:rPr>
        <w:t>.1如发生合同争议或纠纷，甲、乙双方应友好协商解决；协商不成或一方不愿意协商时，可提请双方一致同意选定的专家小组调解；未能共同选定专家小组调节或者调解不成，可向甲方所在地人民法院提起诉讼。</w:t>
      </w:r>
    </w:p>
    <w:p w:rsidR="00A74283" w:rsidRPr="006E5201" w:rsidRDefault="00A74283">
      <w:pPr>
        <w:spacing w:line="500" w:lineRule="exact"/>
        <w:ind w:firstLineChars="200" w:firstLine="640"/>
        <w:rPr>
          <w:rFonts w:ascii="仿宋" w:eastAsia="仿宋" w:hAnsi="仿宋" w:cs="仿宋"/>
          <w:color w:val="000000" w:themeColor="text1"/>
          <w:sz w:val="32"/>
          <w:szCs w:val="32"/>
        </w:rPr>
      </w:pPr>
    </w:p>
    <w:p w:rsidR="00A74283" w:rsidRPr="006E5201" w:rsidRDefault="00CF6C77">
      <w:pPr>
        <w:spacing w:line="500" w:lineRule="exact"/>
        <w:ind w:firstLineChars="200" w:firstLine="643"/>
        <w:rPr>
          <w:rFonts w:ascii="仿宋" w:eastAsia="仿宋" w:hAnsi="仿宋" w:cs="仿宋"/>
          <w:b/>
          <w:bCs/>
          <w:color w:val="000000" w:themeColor="text1"/>
          <w:sz w:val="32"/>
          <w:szCs w:val="32"/>
        </w:rPr>
      </w:pPr>
      <w:r w:rsidRPr="006E5201">
        <w:rPr>
          <w:rFonts w:ascii="仿宋" w:eastAsia="仿宋" w:hAnsi="仿宋" w:cs="仿宋" w:hint="eastAsia"/>
          <w:b/>
          <w:bCs/>
          <w:color w:val="000000" w:themeColor="text1"/>
          <w:sz w:val="32"/>
          <w:szCs w:val="32"/>
        </w:rPr>
        <w:t>第十条  风险责任</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w:t>
      </w:r>
      <w:r w:rsidR="005D4032">
        <w:rPr>
          <w:rFonts w:ascii="仿宋" w:eastAsia="仿宋" w:hAnsi="仿宋" w:cs="仿宋" w:hint="eastAsia"/>
          <w:color w:val="000000" w:themeColor="text1"/>
          <w:sz w:val="32"/>
          <w:szCs w:val="32"/>
        </w:rPr>
        <w:t>0</w:t>
      </w:r>
      <w:r w:rsidRPr="006E5201">
        <w:rPr>
          <w:rFonts w:ascii="仿宋" w:eastAsia="仿宋" w:hAnsi="仿宋" w:cs="仿宋" w:hint="eastAsia"/>
          <w:color w:val="000000" w:themeColor="text1"/>
          <w:sz w:val="32"/>
          <w:szCs w:val="32"/>
        </w:rPr>
        <w:t>.1乙方在污泥处置过程中应对自身的安全生产负责，若由乙方原因发生的各种事故甲方不承担任何责任。</w:t>
      </w:r>
    </w:p>
    <w:p w:rsidR="00A74283" w:rsidRPr="006E5201" w:rsidRDefault="00A74283">
      <w:pPr>
        <w:spacing w:line="500" w:lineRule="exact"/>
        <w:ind w:firstLineChars="200" w:firstLine="643"/>
        <w:rPr>
          <w:rFonts w:ascii="仿宋" w:eastAsia="仿宋" w:hAnsi="仿宋" w:cs="仿宋"/>
          <w:b/>
          <w:bCs/>
          <w:color w:val="000000" w:themeColor="text1"/>
          <w:sz w:val="32"/>
          <w:szCs w:val="32"/>
        </w:rPr>
      </w:pPr>
    </w:p>
    <w:p w:rsidR="00A74283" w:rsidRPr="006E5201" w:rsidRDefault="00CF6C77">
      <w:pPr>
        <w:spacing w:line="500" w:lineRule="exact"/>
        <w:ind w:firstLineChars="200" w:firstLine="643"/>
        <w:rPr>
          <w:rFonts w:ascii="仿宋" w:eastAsia="仿宋" w:hAnsi="仿宋" w:cs="仿宋"/>
          <w:b/>
          <w:bCs/>
          <w:color w:val="000000" w:themeColor="text1"/>
          <w:sz w:val="32"/>
          <w:szCs w:val="32"/>
        </w:rPr>
      </w:pPr>
      <w:r w:rsidRPr="006E5201">
        <w:rPr>
          <w:rFonts w:ascii="仿宋" w:eastAsia="仿宋" w:hAnsi="仿宋" w:cs="仿宋" w:hint="eastAsia"/>
          <w:b/>
          <w:bCs/>
          <w:color w:val="000000" w:themeColor="text1"/>
          <w:sz w:val="32"/>
          <w:szCs w:val="32"/>
        </w:rPr>
        <w:t>第十</w:t>
      </w:r>
      <w:r w:rsidR="005D4032">
        <w:rPr>
          <w:rFonts w:ascii="仿宋" w:eastAsia="仿宋" w:hAnsi="仿宋" w:cs="仿宋" w:hint="eastAsia"/>
          <w:b/>
          <w:bCs/>
          <w:color w:val="000000" w:themeColor="text1"/>
          <w:sz w:val="32"/>
          <w:szCs w:val="32"/>
        </w:rPr>
        <w:t>一</w:t>
      </w:r>
      <w:r w:rsidRPr="006E5201">
        <w:rPr>
          <w:rFonts w:ascii="仿宋" w:eastAsia="仿宋" w:hAnsi="仿宋" w:cs="仿宋" w:hint="eastAsia"/>
          <w:b/>
          <w:bCs/>
          <w:color w:val="000000" w:themeColor="text1"/>
          <w:sz w:val="32"/>
          <w:szCs w:val="32"/>
        </w:rPr>
        <w:t>条  违约责任</w:t>
      </w:r>
    </w:p>
    <w:p w:rsidR="00BF688A" w:rsidRDefault="00CF6C77" w:rsidP="00BF688A">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w:t>
      </w:r>
      <w:r w:rsidR="005D4032">
        <w:rPr>
          <w:rFonts w:ascii="仿宋" w:eastAsia="仿宋" w:hAnsi="仿宋" w:cs="仿宋" w:hint="eastAsia"/>
          <w:color w:val="000000" w:themeColor="text1"/>
          <w:sz w:val="32"/>
          <w:szCs w:val="32"/>
        </w:rPr>
        <w:t>1</w:t>
      </w:r>
      <w:r w:rsidRPr="006E5201">
        <w:rPr>
          <w:rFonts w:ascii="仿宋" w:eastAsia="仿宋" w:hAnsi="仿宋" w:cs="仿宋" w:hint="eastAsia"/>
          <w:color w:val="000000" w:themeColor="text1"/>
          <w:sz w:val="32"/>
          <w:szCs w:val="32"/>
        </w:rPr>
        <w:t>.1</w:t>
      </w:r>
      <w:r w:rsidR="00BF688A">
        <w:rPr>
          <w:rFonts w:ascii="仿宋" w:eastAsia="仿宋" w:hAnsi="仿宋" w:cs="仿宋" w:hint="eastAsia"/>
          <w:color w:val="000000" w:themeColor="text1"/>
          <w:sz w:val="32"/>
          <w:szCs w:val="32"/>
        </w:rPr>
        <w:t>乙方联合体成员单位共同承担违约责任。</w:t>
      </w:r>
    </w:p>
    <w:p w:rsidR="00A74283" w:rsidRPr="006E5201" w:rsidRDefault="00BF688A">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11.2</w:t>
      </w:r>
      <w:r w:rsidR="00CF6C77" w:rsidRPr="006E5201">
        <w:rPr>
          <w:rFonts w:ascii="仿宋" w:eastAsia="仿宋" w:hAnsi="仿宋" w:cs="仿宋" w:hint="eastAsia"/>
          <w:color w:val="000000" w:themeColor="text1"/>
          <w:sz w:val="32"/>
          <w:szCs w:val="32"/>
        </w:rPr>
        <w:t>如乙方提供的服务不符合质量要求，必须在甲方提出要求后7天内无条件修改，其费用由乙方承担，同时，甲</w:t>
      </w:r>
      <w:r w:rsidR="00CF6C77" w:rsidRPr="006E5201">
        <w:rPr>
          <w:rFonts w:ascii="仿宋" w:eastAsia="仿宋" w:hAnsi="仿宋" w:cs="仿宋" w:hint="eastAsia"/>
          <w:color w:val="000000" w:themeColor="text1"/>
          <w:sz w:val="32"/>
          <w:szCs w:val="32"/>
        </w:rPr>
        <w:lastRenderedPageBreak/>
        <w:t>方有权不支付不符合质量要求的该部分的污泥处置费。若乙方在7天内拒不修改的，甲方有权单方解除合同，并要求乙方承担由此给甲方造成的损失，损失赔偿范围包括但不限于直接损失和间接损失、仲裁或诉讼费用、律师费、保全费、保单费等在内的全部损失。</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w:t>
      </w:r>
      <w:r w:rsidR="005D4032">
        <w:rPr>
          <w:rFonts w:ascii="仿宋" w:eastAsia="仿宋" w:hAnsi="仿宋" w:cs="仿宋" w:hint="eastAsia"/>
          <w:color w:val="000000" w:themeColor="text1"/>
          <w:sz w:val="32"/>
          <w:szCs w:val="32"/>
        </w:rPr>
        <w:t>1</w:t>
      </w:r>
      <w:r w:rsidRPr="006E5201">
        <w:rPr>
          <w:rFonts w:ascii="仿宋" w:eastAsia="仿宋" w:hAnsi="仿宋" w:cs="仿宋" w:hint="eastAsia"/>
          <w:color w:val="000000" w:themeColor="text1"/>
          <w:sz w:val="32"/>
          <w:szCs w:val="32"/>
        </w:rPr>
        <w:t>.</w:t>
      </w:r>
      <w:r w:rsidR="00BF688A">
        <w:rPr>
          <w:rFonts w:ascii="仿宋" w:eastAsia="仿宋" w:hAnsi="仿宋" w:cs="仿宋" w:hint="eastAsia"/>
          <w:color w:val="000000" w:themeColor="text1"/>
          <w:sz w:val="32"/>
          <w:szCs w:val="32"/>
        </w:rPr>
        <w:t>3</w:t>
      </w:r>
      <w:r w:rsidRPr="006E5201">
        <w:rPr>
          <w:rFonts w:ascii="仿宋" w:eastAsia="仿宋" w:hAnsi="仿宋" w:cs="仿宋" w:hint="eastAsia"/>
          <w:color w:val="000000" w:themeColor="text1"/>
          <w:sz w:val="32"/>
          <w:szCs w:val="32"/>
        </w:rPr>
        <w:t>乙方由于不可抗力的原因不能履行合同时，应及时向甲方通报不能履行或不能完全履行的理由，并提供有关权威部门的证明。发生不可抗力事件时，甲乙双方应协商以寻找一个合理的解决方法。乙方应尽一切努力减轻不可抗力产生的后果，若乙方未采取合理措施造成甲方的损失扩大的，应就扩大部分承担赔偿责任</w:t>
      </w:r>
      <w:r w:rsidRPr="006E5201">
        <w:rPr>
          <w:rFonts w:ascii="仿宋" w:eastAsia="仿宋" w:hAnsi="仿宋" w:cs="仿宋"/>
          <w:color w:val="000000" w:themeColor="text1"/>
          <w:sz w:val="32"/>
          <w:szCs w:val="32"/>
        </w:rPr>
        <w:t>。</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w:t>
      </w:r>
      <w:r w:rsidR="005D4032">
        <w:rPr>
          <w:rFonts w:ascii="仿宋" w:eastAsia="仿宋" w:hAnsi="仿宋" w:cs="仿宋" w:hint="eastAsia"/>
          <w:color w:val="000000" w:themeColor="text1"/>
          <w:sz w:val="32"/>
          <w:szCs w:val="32"/>
        </w:rPr>
        <w:t>1</w:t>
      </w:r>
      <w:r w:rsidRPr="006E5201">
        <w:rPr>
          <w:rFonts w:ascii="仿宋" w:eastAsia="仿宋" w:hAnsi="仿宋" w:cs="仿宋" w:hint="eastAsia"/>
          <w:color w:val="000000" w:themeColor="text1"/>
          <w:sz w:val="32"/>
          <w:szCs w:val="32"/>
        </w:rPr>
        <w:t>.</w:t>
      </w:r>
      <w:r w:rsidR="00BF688A">
        <w:rPr>
          <w:rFonts w:ascii="仿宋" w:eastAsia="仿宋" w:hAnsi="仿宋" w:cs="仿宋" w:hint="eastAsia"/>
          <w:color w:val="000000" w:themeColor="text1"/>
          <w:sz w:val="32"/>
          <w:szCs w:val="32"/>
        </w:rPr>
        <w:t>4</w:t>
      </w:r>
      <w:r w:rsidRPr="006E5201">
        <w:rPr>
          <w:rFonts w:ascii="仿宋" w:eastAsia="仿宋" w:hAnsi="仿宋" w:cs="仿宋" w:hint="eastAsia"/>
          <w:color w:val="000000" w:themeColor="text1"/>
          <w:sz w:val="32"/>
          <w:szCs w:val="32"/>
        </w:rPr>
        <w:t>若甲方发现乙方提供的服务不符合本合同要求并告知乙方，乙方应在收到通知之日起3天之内提供满足合同约定的服务，否则甲方有权单方解除本合同，并保留追究乙方责任及要求赔偿损失的权利。</w:t>
      </w:r>
    </w:p>
    <w:p w:rsidR="00A74283" w:rsidRPr="006E5201"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w:t>
      </w:r>
      <w:r w:rsidR="005D4032">
        <w:rPr>
          <w:rFonts w:ascii="仿宋" w:eastAsia="仿宋" w:hAnsi="仿宋" w:cs="仿宋" w:hint="eastAsia"/>
          <w:color w:val="000000" w:themeColor="text1"/>
          <w:sz w:val="32"/>
          <w:szCs w:val="32"/>
        </w:rPr>
        <w:t>1</w:t>
      </w:r>
      <w:r w:rsidRPr="006E5201">
        <w:rPr>
          <w:rFonts w:ascii="仿宋" w:eastAsia="仿宋" w:hAnsi="仿宋" w:cs="仿宋" w:hint="eastAsia"/>
          <w:color w:val="000000" w:themeColor="text1"/>
          <w:sz w:val="32"/>
          <w:szCs w:val="32"/>
        </w:rPr>
        <w:t>.</w:t>
      </w:r>
      <w:r w:rsidR="00BF688A">
        <w:rPr>
          <w:rFonts w:ascii="仿宋" w:eastAsia="仿宋" w:hAnsi="仿宋" w:cs="仿宋" w:hint="eastAsia"/>
          <w:color w:val="000000" w:themeColor="text1"/>
          <w:sz w:val="32"/>
          <w:szCs w:val="32"/>
        </w:rPr>
        <w:t>5</w:t>
      </w:r>
      <w:r w:rsidRPr="006E5201">
        <w:rPr>
          <w:rFonts w:ascii="仿宋" w:eastAsia="仿宋" w:hAnsi="仿宋" w:cs="仿宋" w:hint="eastAsia"/>
          <w:color w:val="000000" w:themeColor="text1"/>
          <w:sz w:val="32"/>
          <w:szCs w:val="32"/>
        </w:rPr>
        <w:t>乙方工作人员不具备相应资质的，甲方有权要求乙方在两日内进行人员更换，乙方拒不更换的，甲方有权单方解除合同，并要求乙方承担相当于三个月的污泥处置费的违约金，若因此给甲方造成损失的，乙方还应当予以赔偿，赔偿范围包括但不限于直接损失和间接损失、仲裁或诉讼费用、律师费、保全费、保单费等在内的全部损失。</w:t>
      </w:r>
    </w:p>
    <w:p w:rsidR="00A74283" w:rsidRDefault="00CF6C77">
      <w:pPr>
        <w:spacing w:line="50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w:t>
      </w:r>
      <w:r w:rsidR="005D4032">
        <w:rPr>
          <w:rFonts w:ascii="仿宋" w:eastAsia="仿宋" w:hAnsi="仿宋" w:cs="仿宋" w:hint="eastAsia"/>
          <w:color w:val="000000" w:themeColor="text1"/>
          <w:sz w:val="32"/>
          <w:szCs w:val="32"/>
        </w:rPr>
        <w:t>1</w:t>
      </w:r>
      <w:r w:rsidRPr="006E5201">
        <w:rPr>
          <w:rFonts w:ascii="仿宋" w:eastAsia="仿宋" w:hAnsi="仿宋" w:cs="仿宋" w:hint="eastAsia"/>
          <w:color w:val="000000" w:themeColor="text1"/>
          <w:sz w:val="32"/>
          <w:szCs w:val="32"/>
        </w:rPr>
        <w:t>.</w:t>
      </w:r>
      <w:r w:rsidR="00BF688A">
        <w:rPr>
          <w:rFonts w:ascii="仿宋" w:eastAsia="仿宋" w:hAnsi="仿宋" w:cs="仿宋" w:hint="eastAsia"/>
          <w:color w:val="000000" w:themeColor="text1"/>
          <w:sz w:val="32"/>
          <w:szCs w:val="32"/>
        </w:rPr>
        <w:t>6</w:t>
      </w:r>
      <w:r w:rsidRPr="006E5201">
        <w:rPr>
          <w:rFonts w:ascii="仿宋" w:eastAsia="仿宋" w:hAnsi="仿宋" w:cs="仿宋"/>
          <w:color w:val="000000" w:themeColor="text1"/>
          <w:sz w:val="32"/>
          <w:szCs w:val="32"/>
        </w:rPr>
        <w:t>任何一方不履行合同义务或者履行合同义务不符合约定的，应当承担违约责任。守约方为维护自身权益支出的全部费用，包括但不限于</w:t>
      </w:r>
      <w:r w:rsidRPr="006E5201">
        <w:rPr>
          <w:rFonts w:ascii="仿宋" w:eastAsia="仿宋" w:hAnsi="仿宋" w:cs="仿宋" w:hint="eastAsia"/>
          <w:color w:val="000000" w:themeColor="text1"/>
          <w:sz w:val="32"/>
          <w:szCs w:val="32"/>
        </w:rPr>
        <w:t>仲裁或</w:t>
      </w:r>
      <w:r w:rsidRPr="006E5201">
        <w:rPr>
          <w:rFonts w:ascii="仿宋" w:eastAsia="仿宋" w:hAnsi="仿宋" w:cs="仿宋"/>
          <w:color w:val="000000" w:themeColor="text1"/>
          <w:sz w:val="32"/>
          <w:szCs w:val="32"/>
        </w:rPr>
        <w:t>诉讼费、律师费、保全费、保全担保费等，均由违约方承担。</w:t>
      </w:r>
    </w:p>
    <w:p w:rsidR="002B5A07" w:rsidRPr="006E5201" w:rsidRDefault="002B5A07">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11.</w:t>
      </w:r>
      <w:r w:rsidR="00BF688A">
        <w:rPr>
          <w:rFonts w:ascii="仿宋" w:eastAsia="仿宋" w:hAnsi="仿宋" w:cs="仿宋" w:hint="eastAsia"/>
          <w:color w:val="000000" w:themeColor="text1"/>
          <w:sz w:val="32"/>
          <w:szCs w:val="32"/>
        </w:rPr>
        <w:t>7</w:t>
      </w:r>
      <w:r>
        <w:rPr>
          <w:rFonts w:ascii="仿宋" w:eastAsia="仿宋" w:hAnsi="仿宋" w:cs="仿宋" w:hint="eastAsia"/>
          <w:color w:val="000000" w:themeColor="text1"/>
          <w:sz w:val="32"/>
          <w:szCs w:val="32"/>
        </w:rPr>
        <w:t xml:space="preserve"> 乙方如拒不配合甲方（包括甲方委托的第三方监管单位）监管工作</w:t>
      </w:r>
      <w:r w:rsidR="000242BC">
        <w:rPr>
          <w:rFonts w:ascii="仿宋" w:eastAsia="仿宋" w:hAnsi="仿宋" w:cs="仿宋" w:hint="eastAsia"/>
          <w:color w:val="000000" w:themeColor="text1"/>
          <w:sz w:val="32"/>
          <w:szCs w:val="32"/>
        </w:rPr>
        <w:t>或不服从甲方调度</w:t>
      </w:r>
      <w:r>
        <w:rPr>
          <w:rFonts w:ascii="仿宋" w:eastAsia="仿宋" w:hAnsi="仿宋" w:cs="仿宋" w:hint="eastAsia"/>
          <w:color w:val="000000" w:themeColor="text1"/>
          <w:sz w:val="32"/>
          <w:szCs w:val="32"/>
        </w:rPr>
        <w:t>，甲方可终止合同，且</w:t>
      </w:r>
      <w:r>
        <w:rPr>
          <w:rFonts w:ascii="仿宋" w:eastAsia="仿宋" w:hAnsi="仿宋" w:cs="仿宋" w:hint="eastAsia"/>
          <w:color w:val="000000" w:themeColor="text1"/>
          <w:sz w:val="32"/>
          <w:szCs w:val="32"/>
        </w:rPr>
        <w:lastRenderedPageBreak/>
        <w:t>无需向乙方支付任何赔偿费用。</w:t>
      </w:r>
    </w:p>
    <w:p w:rsidR="00A74283" w:rsidRPr="006E5201" w:rsidRDefault="00CF6C77">
      <w:pPr>
        <w:spacing w:line="520" w:lineRule="exact"/>
        <w:ind w:firstLineChars="200" w:firstLine="643"/>
        <w:rPr>
          <w:rFonts w:ascii="仿宋" w:eastAsia="仿宋" w:hAnsi="仿宋" w:cs="仿宋"/>
          <w:b/>
          <w:color w:val="000000" w:themeColor="text1"/>
          <w:sz w:val="32"/>
          <w:szCs w:val="32"/>
        </w:rPr>
      </w:pPr>
      <w:r w:rsidRPr="006E5201">
        <w:rPr>
          <w:rFonts w:ascii="仿宋" w:eastAsia="仿宋" w:hAnsi="仿宋" w:cs="仿宋" w:hint="eastAsia"/>
          <w:b/>
          <w:color w:val="000000" w:themeColor="text1"/>
          <w:sz w:val="32"/>
          <w:szCs w:val="32"/>
        </w:rPr>
        <w:t>第十</w:t>
      </w:r>
      <w:r w:rsidR="005D4032">
        <w:rPr>
          <w:rFonts w:ascii="仿宋" w:eastAsia="仿宋" w:hAnsi="仿宋" w:cs="仿宋" w:hint="eastAsia"/>
          <w:b/>
          <w:color w:val="000000" w:themeColor="text1"/>
          <w:sz w:val="32"/>
          <w:szCs w:val="32"/>
        </w:rPr>
        <w:t>二</w:t>
      </w:r>
      <w:r w:rsidRPr="006E5201">
        <w:rPr>
          <w:rFonts w:ascii="仿宋" w:eastAsia="仿宋" w:hAnsi="仿宋" w:cs="仿宋" w:hint="eastAsia"/>
          <w:b/>
          <w:color w:val="000000" w:themeColor="text1"/>
          <w:sz w:val="32"/>
          <w:szCs w:val="32"/>
        </w:rPr>
        <w:t>条  其他</w:t>
      </w:r>
    </w:p>
    <w:p w:rsidR="00A74283" w:rsidRPr="006E5201" w:rsidRDefault="00CF6C77">
      <w:pPr>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w:t>
      </w:r>
      <w:r w:rsidR="005D4032">
        <w:rPr>
          <w:rFonts w:ascii="仿宋" w:eastAsia="仿宋" w:hAnsi="仿宋" w:cs="仿宋" w:hint="eastAsia"/>
          <w:color w:val="000000" w:themeColor="text1"/>
          <w:sz w:val="32"/>
          <w:szCs w:val="32"/>
        </w:rPr>
        <w:t>2</w:t>
      </w:r>
      <w:r w:rsidRPr="006E5201">
        <w:rPr>
          <w:rFonts w:ascii="仿宋" w:eastAsia="仿宋" w:hAnsi="仿宋" w:cs="仿宋" w:hint="eastAsia"/>
          <w:color w:val="000000" w:themeColor="text1"/>
          <w:sz w:val="32"/>
          <w:szCs w:val="32"/>
        </w:rPr>
        <w:t>.1本合同一式</w:t>
      </w:r>
      <w:r w:rsidRPr="006E5201">
        <w:rPr>
          <w:rFonts w:ascii="仿宋" w:eastAsia="仿宋" w:hAnsi="仿宋" w:cs="仿宋" w:hint="eastAsia"/>
          <w:color w:val="000000" w:themeColor="text1"/>
          <w:sz w:val="32"/>
          <w:szCs w:val="32"/>
          <w:u w:val="single"/>
        </w:rPr>
        <w:t>拾</w:t>
      </w:r>
      <w:r w:rsidRPr="006E5201">
        <w:rPr>
          <w:rFonts w:ascii="仿宋" w:eastAsia="仿宋" w:hAnsi="仿宋" w:cs="仿宋" w:hint="eastAsia"/>
          <w:color w:val="000000" w:themeColor="text1"/>
          <w:sz w:val="32"/>
          <w:szCs w:val="32"/>
        </w:rPr>
        <w:t>份，甲方执</w:t>
      </w:r>
      <w:r w:rsidRPr="006E5201">
        <w:rPr>
          <w:rFonts w:ascii="仿宋" w:eastAsia="仿宋" w:hAnsi="仿宋" w:cs="仿宋" w:hint="eastAsia"/>
          <w:color w:val="000000" w:themeColor="text1"/>
          <w:sz w:val="32"/>
          <w:szCs w:val="32"/>
          <w:u w:val="single"/>
        </w:rPr>
        <w:t>陆</w:t>
      </w:r>
      <w:r w:rsidRPr="006E5201">
        <w:rPr>
          <w:rFonts w:ascii="仿宋" w:eastAsia="仿宋" w:hAnsi="仿宋" w:cs="仿宋" w:hint="eastAsia"/>
          <w:color w:val="000000" w:themeColor="text1"/>
          <w:sz w:val="32"/>
          <w:szCs w:val="32"/>
        </w:rPr>
        <w:t>份，乙方执</w:t>
      </w:r>
      <w:r w:rsidRPr="006E5201">
        <w:rPr>
          <w:rFonts w:ascii="仿宋" w:eastAsia="仿宋" w:hAnsi="仿宋" w:cs="仿宋" w:hint="eastAsia"/>
          <w:color w:val="000000" w:themeColor="text1"/>
          <w:sz w:val="32"/>
          <w:szCs w:val="32"/>
          <w:u w:val="single"/>
        </w:rPr>
        <w:t>肆</w:t>
      </w:r>
      <w:r w:rsidRPr="006E5201">
        <w:rPr>
          <w:rFonts w:ascii="仿宋" w:eastAsia="仿宋" w:hAnsi="仿宋" w:cs="仿宋" w:hint="eastAsia"/>
          <w:color w:val="000000" w:themeColor="text1"/>
          <w:sz w:val="32"/>
          <w:szCs w:val="32"/>
        </w:rPr>
        <w:t>份，均具有同等法律效力。本合同自双方法人代表或授权人签字并加盖公章之日起生效。</w:t>
      </w:r>
    </w:p>
    <w:p w:rsidR="00A74283" w:rsidRPr="006E5201" w:rsidRDefault="00CF6C77">
      <w:pPr>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1</w:t>
      </w:r>
      <w:r w:rsidR="005D4032">
        <w:rPr>
          <w:rFonts w:ascii="仿宋" w:eastAsia="仿宋" w:hAnsi="仿宋" w:cs="仿宋" w:hint="eastAsia"/>
          <w:color w:val="000000" w:themeColor="text1"/>
          <w:sz w:val="32"/>
          <w:szCs w:val="32"/>
        </w:rPr>
        <w:t>2</w:t>
      </w:r>
      <w:r w:rsidRPr="006E5201">
        <w:rPr>
          <w:rFonts w:ascii="仿宋" w:eastAsia="仿宋" w:hAnsi="仿宋" w:cs="仿宋" w:hint="eastAsia"/>
          <w:color w:val="000000" w:themeColor="text1"/>
          <w:sz w:val="32"/>
          <w:szCs w:val="32"/>
        </w:rPr>
        <w:t>.2本合同未尽事宜，双方友好协商，达成解决方案，经双方签字盖章后，可作为本合同的有效附件。</w:t>
      </w:r>
    </w:p>
    <w:p w:rsidR="00A74283" w:rsidRPr="006E5201" w:rsidRDefault="00CF6C77" w:rsidP="005D4032">
      <w:pPr>
        <w:spacing w:line="520" w:lineRule="exact"/>
        <w:ind w:firstLineChars="200" w:firstLine="640"/>
        <w:rPr>
          <w:rFonts w:ascii="仿宋" w:eastAsia="仿宋" w:hAnsi="仿宋" w:cs="仿宋"/>
          <w:color w:val="000000" w:themeColor="text1"/>
          <w:sz w:val="32"/>
          <w:szCs w:val="32"/>
        </w:rPr>
      </w:pPr>
      <w:r w:rsidRPr="006E5201">
        <w:rPr>
          <w:rFonts w:ascii="仿宋" w:eastAsia="仿宋" w:hAnsi="仿宋" w:cs="仿宋" w:hint="eastAsia"/>
          <w:color w:val="000000" w:themeColor="text1"/>
          <w:sz w:val="32"/>
          <w:szCs w:val="32"/>
        </w:rPr>
        <w:t>（以下无正文）</w:t>
      </w:r>
      <w:r w:rsidRPr="006E5201">
        <w:rPr>
          <w:rFonts w:ascii="仿宋" w:eastAsia="仿宋" w:hAnsi="仿宋" w:cs="仿宋"/>
          <w:color w:val="000000" w:themeColor="text1"/>
          <w:sz w:val="32"/>
          <w:szCs w:val="32"/>
        </w:rPr>
        <w:br w:type="page"/>
      </w:r>
    </w:p>
    <w:p w:rsidR="00A74283" w:rsidRPr="006E5201" w:rsidRDefault="005D4032" w:rsidP="005D4032">
      <w:pPr>
        <w:adjustRightInd w:val="0"/>
        <w:spacing w:line="500" w:lineRule="exact"/>
        <w:jc w:val="left"/>
        <w:rPr>
          <w:rFonts w:ascii="华文仿宋" w:eastAsia="华文仿宋" w:hAnsi="华文仿宋"/>
          <w:color w:val="000000" w:themeColor="text1"/>
          <w:sz w:val="32"/>
          <w:szCs w:val="32"/>
        </w:rPr>
      </w:pPr>
      <w:r>
        <w:rPr>
          <w:rFonts w:ascii="华文仿宋" w:eastAsia="华文仿宋" w:hAnsi="华文仿宋" w:hint="eastAsia"/>
          <w:color w:val="000000" w:themeColor="text1"/>
          <w:sz w:val="32"/>
          <w:szCs w:val="32"/>
        </w:rPr>
        <w:lastRenderedPageBreak/>
        <w:t xml:space="preserve">    </w:t>
      </w:r>
      <w:r w:rsidR="00CF6C77" w:rsidRPr="006E5201">
        <w:rPr>
          <w:rFonts w:ascii="华文仿宋" w:eastAsia="华文仿宋" w:hAnsi="华文仿宋" w:hint="eastAsia"/>
          <w:color w:val="000000" w:themeColor="text1"/>
          <w:sz w:val="32"/>
          <w:szCs w:val="32"/>
        </w:rPr>
        <w:t>（以下无正文，为《</w:t>
      </w:r>
      <w:r w:rsidRPr="00866E9F">
        <w:rPr>
          <w:rFonts w:ascii="仿宋" w:eastAsia="仿宋" w:hAnsi="仿宋" w:cs="仿宋" w:hint="eastAsia"/>
          <w:color w:val="000000" w:themeColor="text1"/>
          <w:sz w:val="32"/>
          <w:szCs w:val="32"/>
          <w:u w:val="single"/>
        </w:rPr>
        <w:t>污泥处理处置服务资格补充招标项目</w:t>
      </w:r>
      <w:r w:rsidR="00CF6C77" w:rsidRPr="006E5201">
        <w:rPr>
          <w:rFonts w:ascii="华文仿宋" w:eastAsia="华文仿宋" w:hAnsi="华文仿宋" w:hint="eastAsia"/>
          <w:color w:val="000000" w:themeColor="text1"/>
          <w:sz w:val="32"/>
          <w:szCs w:val="32"/>
        </w:rPr>
        <w:t>》的签署页）</w:t>
      </w:r>
    </w:p>
    <w:p w:rsidR="00F82DAB" w:rsidRDefault="00F82DAB">
      <w:pPr>
        <w:spacing w:line="360" w:lineRule="auto"/>
        <w:rPr>
          <w:rFonts w:ascii="仿宋" w:eastAsia="仿宋" w:hAnsi="仿宋"/>
          <w:color w:val="000000" w:themeColor="text1"/>
          <w:sz w:val="28"/>
        </w:rPr>
      </w:pPr>
    </w:p>
    <w:p w:rsidR="00A74283" w:rsidRPr="006E5201" w:rsidRDefault="00CF6C77">
      <w:pPr>
        <w:spacing w:line="360" w:lineRule="auto"/>
        <w:rPr>
          <w:rFonts w:ascii="仿宋" w:eastAsia="仿宋" w:hAnsi="仿宋"/>
          <w:color w:val="000000" w:themeColor="text1"/>
          <w:sz w:val="28"/>
        </w:rPr>
      </w:pPr>
      <w:r w:rsidRPr="006E5201">
        <w:rPr>
          <w:rFonts w:ascii="仿宋" w:eastAsia="仿宋" w:hAnsi="仿宋" w:hint="eastAsia"/>
          <w:color w:val="000000" w:themeColor="text1"/>
          <w:sz w:val="28"/>
        </w:rPr>
        <w:t>甲方：</w:t>
      </w:r>
      <w:r w:rsidRPr="006E5201">
        <w:rPr>
          <w:rFonts w:ascii="仿宋" w:eastAsia="仿宋" w:hAnsi="仿宋" w:hint="eastAsia"/>
          <w:color w:val="000000" w:themeColor="text1"/>
          <w:sz w:val="28"/>
          <w:u w:val="single"/>
        </w:rPr>
        <w:t>深圳市水务局</w:t>
      </w:r>
      <w:r w:rsidR="00AC74C2" w:rsidRPr="006E5201">
        <w:rPr>
          <w:rFonts w:ascii="仿宋" w:eastAsia="仿宋" w:hAnsi="仿宋" w:hint="eastAsia"/>
          <w:color w:val="000000" w:themeColor="text1"/>
          <w:sz w:val="28"/>
        </w:rPr>
        <w:t>（盖章）</w:t>
      </w:r>
    </w:p>
    <w:p w:rsidR="00A74283" w:rsidRPr="006E5201" w:rsidRDefault="00CF6C77">
      <w:pPr>
        <w:spacing w:line="360" w:lineRule="auto"/>
        <w:rPr>
          <w:rFonts w:ascii="仿宋" w:eastAsia="仿宋" w:hAnsi="仿宋"/>
          <w:color w:val="000000" w:themeColor="text1"/>
          <w:sz w:val="28"/>
        </w:rPr>
      </w:pPr>
      <w:r w:rsidRPr="006E5201">
        <w:rPr>
          <w:rFonts w:ascii="仿宋" w:eastAsia="仿宋" w:hAnsi="仿宋" w:hint="eastAsia"/>
          <w:color w:val="000000" w:themeColor="text1"/>
          <w:sz w:val="28"/>
        </w:rPr>
        <w:t>法定代表人：（签字）                委托代理人：（签字）</w:t>
      </w:r>
    </w:p>
    <w:p w:rsidR="00A74283" w:rsidRPr="006E5201" w:rsidRDefault="00CF6C77">
      <w:pPr>
        <w:spacing w:line="360" w:lineRule="auto"/>
        <w:ind w:left="6300" w:hangingChars="2250" w:hanging="6300"/>
        <w:rPr>
          <w:rFonts w:ascii="仿宋" w:eastAsia="仿宋" w:hAnsi="仿宋"/>
          <w:color w:val="000000" w:themeColor="text1"/>
          <w:sz w:val="28"/>
        </w:rPr>
      </w:pPr>
      <w:r w:rsidRPr="006E5201">
        <w:rPr>
          <w:rFonts w:ascii="仿宋" w:eastAsia="仿宋" w:hAnsi="仿宋" w:hint="eastAsia"/>
          <w:color w:val="000000" w:themeColor="text1"/>
          <w:sz w:val="28"/>
        </w:rPr>
        <w:t>单位地址：                         邮政编码：</w:t>
      </w:r>
    </w:p>
    <w:p w:rsidR="00A74283" w:rsidRPr="006E5201" w:rsidRDefault="00CF6C77">
      <w:pPr>
        <w:spacing w:line="360" w:lineRule="auto"/>
        <w:rPr>
          <w:rFonts w:ascii="仿宋" w:eastAsia="仿宋" w:hAnsi="仿宋"/>
          <w:color w:val="000000" w:themeColor="text1"/>
          <w:sz w:val="28"/>
        </w:rPr>
      </w:pPr>
      <w:r w:rsidRPr="006E5201">
        <w:rPr>
          <w:rFonts w:ascii="仿宋" w:eastAsia="仿宋" w:hAnsi="仿宋" w:hint="eastAsia"/>
          <w:color w:val="000000" w:themeColor="text1"/>
          <w:sz w:val="28"/>
        </w:rPr>
        <w:t>电    话：                         传    真：</w:t>
      </w:r>
    </w:p>
    <w:p w:rsidR="006376C3" w:rsidRDefault="006376C3" w:rsidP="006376C3">
      <w:pPr>
        <w:spacing w:line="360" w:lineRule="auto"/>
        <w:ind w:firstLineChars="1900" w:firstLine="5320"/>
        <w:rPr>
          <w:rFonts w:ascii="仿宋" w:eastAsia="仿宋" w:hAnsi="仿宋"/>
          <w:color w:val="000000" w:themeColor="text1"/>
          <w:sz w:val="28"/>
        </w:rPr>
      </w:pPr>
      <w:r w:rsidRPr="006E5201">
        <w:rPr>
          <w:rFonts w:ascii="仿宋" w:eastAsia="仿宋" w:hAnsi="仿宋" w:hint="eastAsia"/>
          <w:color w:val="000000" w:themeColor="text1"/>
          <w:sz w:val="28"/>
          <w:u w:val="single"/>
        </w:rPr>
        <w:t>201</w:t>
      </w:r>
      <w:r>
        <w:rPr>
          <w:rFonts w:ascii="仿宋" w:eastAsia="仿宋" w:hAnsi="仿宋" w:hint="eastAsia"/>
          <w:color w:val="000000" w:themeColor="text1"/>
          <w:sz w:val="28"/>
          <w:u w:val="single"/>
        </w:rPr>
        <w:t>8</w:t>
      </w:r>
      <w:r w:rsidRPr="006E5201">
        <w:rPr>
          <w:rFonts w:ascii="仿宋" w:eastAsia="仿宋" w:hAnsi="仿宋" w:hint="eastAsia"/>
          <w:color w:val="000000" w:themeColor="text1"/>
          <w:sz w:val="28"/>
        </w:rPr>
        <w:t>年</w:t>
      </w:r>
      <w:r w:rsidRPr="006E5201">
        <w:rPr>
          <w:rFonts w:ascii="仿宋" w:eastAsia="仿宋" w:hAnsi="仿宋" w:hint="eastAsia"/>
          <w:color w:val="000000" w:themeColor="text1"/>
          <w:sz w:val="28"/>
          <w:u w:val="single"/>
        </w:rPr>
        <w:t>_</w:t>
      </w:r>
      <w:r w:rsidR="00883810">
        <w:rPr>
          <w:rFonts w:ascii="仿宋" w:eastAsia="仿宋" w:hAnsi="仿宋" w:hint="eastAsia"/>
          <w:color w:val="000000" w:themeColor="text1"/>
          <w:sz w:val="28"/>
          <w:u w:val="single"/>
        </w:rPr>
        <w:t>12</w:t>
      </w:r>
      <w:r w:rsidRPr="006E5201">
        <w:rPr>
          <w:rFonts w:ascii="仿宋" w:eastAsia="仿宋" w:hAnsi="仿宋" w:hint="eastAsia"/>
          <w:color w:val="000000" w:themeColor="text1"/>
          <w:sz w:val="28"/>
          <w:u w:val="single"/>
        </w:rPr>
        <w:t>_</w:t>
      </w:r>
      <w:r w:rsidRPr="006E5201">
        <w:rPr>
          <w:rFonts w:ascii="仿宋" w:eastAsia="仿宋" w:hAnsi="仿宋" w:hint="eastAsia"/>
          <w:color w:val="000000" w:themeColor="text1"/>
          <w:sz w:val="28"/>
        </w:rPr>
        <w:t>月</w:t>
      </w:r>
      <w:r w:rsidRPr="006E5201">
        <w:rPr>
          <w:rFonts w:ascii="仿宋" w:eastAsia="仿宋" w:hAnsi="仿宋" w:hint="eastAsia"/>
          <w:color w:val="000000" w:themeColor="text1"/>
          <w:sz w:val="28"/>
          <w:u w:val="single"/>
        </w:rPr>
        <w:t>_</w:t>
      </w:r>
      <w:r w:rsidR="00883810">
        <w:rPr>
          <w:rFonts w:ascii="仿宋" w:eastAsia="仿宋" w:hAnsi="仿宋" w:hint="eastAsia"/>
          <w:color w:val="000000" w:themeColor="text1"/>
          <w:sz w:val="28"/>
          <w:u w:val="single"/>
        </w:rPr>
        <w:t xml:space="preserve"> </w:t>
      </w:r>
      <w:r w:rsidRPr="006E5201">
        <w:rPr>
          <w:rFonts w:ascii="仿宋" w:eastAsia="仿宋" w:hAnsi="仿宋" w:hint="eastAsia"/>
          <w:color w:val="000000" w:themeColor="text1"/>
          <w:sz w:val="28"/>
          <w:u w:val="single"/>
        </w:rPr>
        <w:t>_</w:t>
      </w:r>
      <w:r w:rsidRPr="006E5201">
        <w:rPr>
          <w:rFonts w:ascii="仿宋" w:eastAsia="仿宋" w:hAnsi="仿宋" w:hint="eastAsia"/>
          <w:color w:val="000000" w:themeColor="text1"/>
          <w:sz w:val="28"/>
        </w:rPr>
        <w:t>日</w:t>
      </w:r>
    </w:p>
    <w:p w:rsidR="006376C3" w:rsidRPr="00883810" w:rsidRDefault="006376C3" w:rsidP="00883810">
      <w:pPr>
        <w:spacing w:line="360" w:lineRule="auto"/>
        <w:ind w:firstLineChars="1900" w:firstLine="5320"/>
        <w:rPr>
          <w:rFonts w:ascii="仿宋" w:eastAsia="仿宋" w:hAnsi="仿宋"/>
          <w:color w:val="000000" w:themeColor="text1"/>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6"/>
        <w:gridCol w:w="4445"/>
        <w:gridCol w:w="2841"/>
      </w:tblGrid>
      <w:tr w:rsidR="00883810" w:rsidTr="006F342A">
        <w:trPr>
          <w:trHeight w:val="1248"/>
        </w:trPr>
        <w:tc>
          <w:tcPr>
            <w:tcW w:w="1236" w:type="dxa"/>
            <w:vAlign w:val="center"/>
          </w:tcPr>
          <w:p w:rsidR="00883810" w:rsidRDefault="00883810" w:rsidP="00F82DAB">
            <w:pPr>
              <w:spacing w:line="360" w:lineRule="auto"/>
              <w:jc w:val="center"/>
              <w:rPr>
                <w:rFonts w:ascii="仿宋" w:eastAsia="仿宋" w:hAnsi="仿宋"/>
                <w:color w:val="000000" w:themeColor="text1"/>
                <w:sz w:val="28"/>
              </w:rPr>
            </w:pPr>
            <w:r w:rsidRPr="006E5201">
              <w:rPr>
                <w:rFonts w:ascii="仿宋" w:eastAsia="仿宋" w:hAnsi="仿宋" w:hint="eastAsia"/>
                <w:color w:val="000000" w:themeColor="text1"/>
                <w:sz w:val="28"/>
              </w:rPr>
              <w:t>乙方：</w:t>
            </w:r>
          </w:p>
        </w:tc>
        <w:tc>
          <w:tcPr>
            <w:tcW w:w="4445" w:type="dxa"/>
            <w:vAlign w:val="center"/>
          </w:tcPr>
          <w:p w:rsidR="00883810" w:rsidRPr="00883810" w:rsidRDefault="00883810" w:rsidP="00883810">
            <w:pPr>
              <w:spacing w:line="360" w:lineRule="auto"/>
              <w:jc w:val="left"/>
              <w:rPr>
                <w:rFonts w:ascii="仿宋" w:eastAsia="仿宋" w:hAnsi="仿宋"/>
                <w:color w:val="000000" w:themeColor="text1"/>
                <w:sz w:val="28"/>
                <w:u w:val="single"/>
              </w:rPr>
            </w:pPr>
            <w:r w:rsidRPr="00883810">
              <w:rPr>
                <w:rFonts w:ascii="仿宋" w:eastAsia="仿宋" w:hAnsi="仿宋" w:hint="eastAsia"/>
                <w:color w:val="000000" w:themeColor="text1"/>
                <w:sz w:val="28"/>
                <w:u w:val="single"/>
              </w:rPr>
              <w:t xml:space="preserve">            </w:t>
            </w:r>
            <w:r w:rsidRPr="00AC74C2">
              <w:rPr>
                <w:rFonts w:ascii="仿宋" w:eastAsia="仿宋" w:hAnsi="仿宋" w:hint="eastAsia"/>
                <w:color w:val="000000" w:themeColor="text1"/>
                <w:sz w:val="28"/>
              </w:rPr>
              <w:t>（盖章）</w:t>
            </w:r>
          </w:p>
        </w:tc>
        <w:tc>
          <w:tcPr>
            <w:tcW w:w="2841" w:type="dxa"/>
            <w:vAlign w:val="center"/>
          </w:tcPr>
          <w:p w:rsidR="00883810" w:rsidRDefault="00883810" w:rsidP="00F82DAB">
            <w:pPr>
              <w:spacing w:line="360" w:lineRule="auto"/>
              <w:jc w:val="left"/>
              <w:rPr>
                <w:rFonts w:ascii="仿宋" w:eastAsia="仿宋" w:hAnsi="仿宋"/>
                <w:color w:val="000000" w:themeColor="text1"/>
                <w:sz w:val="28"/>
              </w:rPr>
            </w:pPr>
          </w:p>
        </w:tc>
      </w:tr>
    </w:tbl>
    <w:p w:rsidR="00A74283" w:rsidRPr="006E5201" w:rsidRDefault="00CF6C77">
      <w:pPr>
        <w:spacing w:line="360" w:lineRule="auto"/>
        <w:rPr>
          <w:rFonts w:ascii="仿宋" w:eastAsia="仿宋" w:hAnsi="仿宋"/>
          <w:color w:val="000000" w:themeColor="text1"/>
          <w:sz w:val="28"/>
        </w:rPr>
      </w:pPr>
      <w:r w:rsidRPr="006E5201">
        <w:rPr>
          <w:rFonts w:ascii="仿宋" w:eastAsia="仿宋" w:hAnsi="仿宋" w:hint="eastAsia"/>
          <w:color w:val="000000" w:themeColor="text1"/>
          <w:sz w:val="28"/>
        </w:rPr>
        <w:t xml:space="preserve">法定代表人：（签字）                委托代理人：（签字）             </w:t>
      </w:r>
    </w:p>
    <w:p w:rsidR="00A74283" w:rsidRPr="006E5201" w:rsidRDefault="00CF6C77">
      <w:pPr>
        <w:spacing w:line="360" w:lineRule="auto"/>
        <w:ind w:left="6300" w:hangingChars="2250" w:hanging="6300"/>
        <w:rPr>
          <w:rFonts w:ascii="仿宋" w:eastAsia="仿宋" w:hAnsi="仿宋"/>
          <w:color w:val="000000" w:themeColor="text1"/>
          <w:sz w:val="28"/>
        </w:rPr>
      </w:pPr>
      <w:r w:rsidRPr="006E5201">
        <w:rPr>
          <w:rFonts w:ascii="仿宋" w:eastAsia="仿宋" w:hAnsi="仿宋" w:hint="eastAsia"/>
          <w:color w:val="000000" w:themeColor="text1"/>
          <w:sz w:val="28"/>
        </w:rPr>
        <w:t>单位地址：                         邮政编码：</w:t>
      </w:r>
    </w:p>
    <w:p w:rsidR="00A74283" w:rsidRPr="006E5201" w:rsidRDefault="00CF6C77">
      <w:pPr>
        <w:spacing w:line="360" w:lineRule="auto"/>
        <w:rPr>
          <w:rFonts w:ascii="仿宋" w:eastAsia="仿宋" w:hAnsi="仿宋"/>
          <w:color w:val="000000" w:themeColor="text1"/>
          <w:sz w:val="28"/>
        </w:rPr>
      </w:pPr>
      <w:r w:rsidRPr="006E5201">
        <w:rPr>
          <w:rFonts w:ascii="仿宋" w:eastAsia="仿宋" w:hAnsi="仿宋" w:hint="eastAsia"/>
          <w:color w:val="000000" w:themeColor="text1"/>
          <w:sz w:val="28"/>
        </w:rPr>
        <w:t>电    话：                         传    真：</w:t>
      </w:r>
    </w:p>
    <w:p w:rsidR="00F82DAB" w:rsidRDefault="00CF6C77">
      <w:pPr>
        <w:spacing w:line="360" w:lineRule="auto"/>
        <w:ind w:firstLineChars="1900" w:firstLine="5320"/>
        <w:rPr>
          <w:rFonts w:ascii="仿宋" w:eastAsia="仿宋" w:hAnsi="仿宋"/>
          <w:color w:val="000000" w:themeColor="text1"/>
          <w:sz w:val="28"/>
        </w:rPr>
      </w:pPr>
      <w:r w:rsidRPr="006E5201">
        <w:rPr>
          <w:rFonts w:ascii="仿宋" w:eastAsia="仿宋" w:hAnsi="仿宋" w:hint="eastAsia"/>
          <w:color w:val="000000" w:themeColor="text1"/>
          <w:sz w:val="28"/>
          <w:u w:val="single"/>
        </w:rPr>
        <w:t>201</w:t>
      </w:r>
      <w:r w:rsidR="00883810">
        <w:rPr>
          <w:rFonts w:ascii="仿宋" w:eastAsia="仿宋" w:hAnsi="仿宋" w:hint="eastAsia"/>
          <w:color w:val="000000" w:themeColor="text1"/>
          <w:sz w:val="28"/>
          <w:u w:val="single"/>
        </w:rPr>
        <w:t>9</w:t>
      </w:r>
      <w:r w:rsidRPr="006E5201">
        <w:rPr>
          <w:rFonts w:ascii="仿宋" w:eastAsia="仿宋" w:hAnsi="仿宋" w:hint="eastAsia"/>
          <w:color w:val="000000" w:themeColor="text1"/>
          <w:sz w:val="28"/>
        </w:rPr>
        <w:t>年</w:t>
      </w:r>
      <w:r w:rsidRPr="006E5201">
        <w:rPr>
          <w:rFonts w:ascii="仿宋" w:eastAsia="仿宋" w:hAnsi="仿宋" w:hint="eastAsia"/>
          <w:color w:val="000000" w:themeColor="text1"/>
          <w:sz w:val="28"/>
          <w:u w:val="single"/>
        </w:rPr>
        <w:t>_</w:t>
      </w:r>
      <w:r w:rsidR="00883810">
        <w:rPr>
          <w:rFonts w:ascii="仿宋" w:eastAsia="仿宋" w:hAnsi="仿宋" w:hint="eastAsia"/>
          <w:color w:val="000000" w:themeColor="text1"/>
          <w:sz w:val="28"/>
          <w:u w:val="single"/>
        </w:rPr>
        <w:t>12</w:t>
      </w:r>
      <w:r w:rsidRPr="006E5201">
        <w:rPr>
          <w:rFonts w:ascii="仿宋" w:eastAsia="仿宋" w:hAnsi="仿宋" w:hint="eastAsia"/>
          <w:color w:val="000000" w:themeColor="text1"/>
          <w:sz w:val="28"/>
          <w:u w:val="single"/>
        </w:rPr>
        <w:t>_</w:t>
      </w:r>
      <w:r w:rsidRPr="006E5201">
        <w:rPr>
          <w:rFonts w:ascii="仿宋" w:eastAsia="仿宋" w:hAnsi="仿宋" w:hint="eastAsia"/>
          <w:color w:val="000000" w:themeColor="text1"/>
          <w:sz w:val="28"/>
        </w:rPr>
        <w:t>月</w:t>
      </w:r>
      <w:r w:rsidRPr="006E5201">
        <w:rPr>
          <w:rFonts w:ascii="仿宋" w:eastAsia="仿宋" w:hAnsi="仿宋" w:hint="eastAsia"/>
          <w:color w:val="000000" w:themeColor="text1"/>
          <w:sz w:val="28"/>
          <w:u w:val="single"/>
        </w:rPr>
        <w:t>_</w:t>
      </w:r>
      <w:r w:rsidR="00883810">
        <w:rPr>
          <w:rFonts w:ascii="仿宋" w:eastAsia="仿宋" w:hAnsi="仿宋" w:hint="eastAsia"/>
          <w:color w:val="000000" w:themeColor="text1"/>
          <w:sz w:val="28"/>
          <w:u w:val="single"/>
        </w:rPr>
        <w:t xml:space="preserve">  </w:t>
      </w:r>
      <w:r w:rsidRPr="006E5201">
        <w:rPr>
          <w:rFonts w:ascii="仿宋" w:eastAsia="仿宋" w:hAnsi="仿宋" w:hint="eastAsia"/>
          <w:color w:val="000000" w:themeColor="text1"/>
          <w:sz w:val="28"/>
        </w:rPr>
        <w:t>日</w:t>
      </w:r>
    </w:p>
    <w:sectPr w:rsidR="00F82DAB" w:rsidSect="00133CF5">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128" w:rsidRDefault="00951128" w:rsidP="00A74283">
      <w:r>
        <w:separator/>
      </w:r>
    </w:p>
  </w:endnote>
  <w:endnote w:type="continuationSeparator" w:id="1">
    <w:p w:rsidR="00951128" w:rsidRDefault="00951128" w:rsidP="00A74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283" w:rsidRDefault="00A74283">
    <w:pPr>
      <w:pStyle w:val="a7"/>
      <w:jc w:val="right"/>
    </w:pPr>
  </w:p>
  <w:p w:rsidR="00A74283" w:rsidRDefault="00A7428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1482"/>
    </w:sdtPr>
    <w:sdtContent>
      <w:p w:rsidR="00A74283" w:rsidRDefault="0061557C">
        <w:pPr>
          <w:pStyle w:val="a7"/>
          <w:jc w:val="right"/>
        </w:pPr>
        <w:r>
          <w:fldChar w:fldCharType="begin"/>
        </w:r>
        <w:r w:rsidR="00CF6C77">
          <w:instrText xml:space="preserve"> PAGE   \* MERGEFORMAT </w:instrText>
        </w:r>
        <w:r>
          <w:fldChar w:fldCharType="separate"/>
        </w:r>
        <w:r w:rsidR="00883810" w:rsidRPr="00883810">
          <w:rPr>
            <w:noProof/>
            <w:lang w:val="zh-CN"/>
          </w:rPr>
          <w:t>4</w:t>
        </w:r>
        <w:r>
          <w:fldChar w:fldCharType="end"/>
        </w:r>
      </w:p>
    </w:sdtContent>
  </w:sdt>
  <w:p w:rsidR="00A74283" w:rsidRDefault="00A7428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128" w:rsidRDefault="00951128" w:rsidP="00A74283">
      <w:r>
        <w:separator/>
      </w:r>
    </w:p>
  </w:footnote>
  <w:footnote w:type="continuationSeparator" w:id="1">
    <w:p w:rsidR="00951128" w:rsidRDefault="00951128" w:rsidP="00A742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84DF5"/>
    <w:rsid w:val="00012E69"/>
    <w:rsid w:val="00013C9A"/>
    <w:rsid w:val="00014734"/>
    <w:rsid w:val="00021062"/>
    <w:rsid w:val="000242BC"/>
    <w:rsid w:val="0002678E"/>
    <w:rsid w:val="0003157C"/>
    <w:rsid w:val="00033756"/>
    <w:rsid w:val="000379B0"/>
    <w:rsid w:val="00043FDB"/>
    <w:rsid w:val="00047112"/>
    <w:rsid w:val="00065278"/>
    <w:rsid w:val="00084DF5"/>
    <w:rsid w:val="00090FEC"/>
    <w:rsid w:val="000945D4"/>
    <w:rsid w:val="00094BA3"/>
    <w:rsid w:val="000A7B8C"/>
    <w:rsid w:val="000A7F6E"/>
    <w:rsid w:val="000C103A"/>
    <w:rsid w:val="000C2717"/>
    <w:rsid w:val="000C6A78"/>
    <w:rsid w:val="000D520C"/>
    <w:rsid w:val="000D6886"/>
    <w:rsid w:val="000F2357"/>
    <w:rsid w:val="00103F8A"/>
    <w:rsid w:val="001104C1"/>
    <w:rsid w:val="00114BBE"/>
    <w:rsid w:val="001211D1"/>
    <w:rsid w:val="00126FC4"/>
    <w:rsid w:val="00130EE7"/>
    <w:rsid w:val="00133CF5"/>
    <w:rsid w:val="00144EFD"/>
    <w:rsid w:val="001467E2"/>
    <w:rsid w:val="001508DA"/>
    <w:rsid w:val="001740B8"/>
    <w:rsid w:val="00176425"/>
    <w:rsid w:val="00180FE1"/>
    <w:rsid w:val="00187119"/>
    <w:rsid w:val="001920D3"/>
    <w:rsid w:val="00192ABC"/>
    <w:rsid w:val="00194476"/>
    <w:rsid w:val="001A7F5D"/>
    <w:rsid w:val="001B041A"/>
    <w:rsid w:val="001B2B5F"/>
    <w:rsid w:val="001B384E"/>
    <w:rsid w:val="001E01BD"/>
    <w:rsid w:val="001E3C46"/>
    <w:rsid w:val="001F13C3"/>
    <w:rsid w:val="0021069B"/>
    <w:rsid w:val="0021440E"/>
    <w:rsid w:val="00217274"/>
    <w:rsid w:val="002410B7"/>
    <w:rsid w:val="0025736D"/>
    <w:rsid w:val="00260018"/>
    <w:rsid w:val="00262215"/>
    <w:rsid w:val="0026657B"/>
    <w:rsid w:val="00270356"/>
    <w:rsid w:val="0027635E"/>
    <w:rsid w:val="002822B1"/>
    <w:rsid w:val="0028695B"/>
    <w:rsid w:val="00296227"/>
    <w:rsid w:val="002A080E"/>
    <w:rsid w:val="002A0DDD"/>
    <w:rsid w:val="002A1F3E"/>
    <w:rsid w:val="002A535D"/>
    <w:rsid w:val="002A6607"/>
    <w:rsid w:val="002B5A07"/>
    <w:rsid w:val="002B5AF0"/>
    <w:rsid w:val="002D5E8A"/>
    <w:rsid w:val="002F4939"/>
    <w:rsid w:val="0030423F"/>
    <w:rsid w:val="003266EE"/>
    <w:rsid w:val="00335D89"/>
    <w:rsid w:val="00337408"/>
    <w:rsid w:val="00346C8C"/>
    <w:rsid w:val="00352D52"/>
    <w:rsid w:val="00357319"/>
    <w:rsid w:val="00362C1B"/>
    <w:rsid w:val="00363F39"/>
    <w:rsid w:val="00365B44"/>
    <w:rsid w:val="00374CE5"/>
    <w:rsid w:val="00375E17"/>
    <w:rsid w:val="00380B2F"/>
    <w:rsid w:val="00380BFA"/>
    <w:rsid w:val="00383DE5"/>
    <w:rsid w:val="003913DD"/>
    <w:rsid w:val="003A2293"/>
    <w:rsid w:val="003A3196"/>
    <w:rsid w:val="003B4FA4"/>
    <w:rsid w:val="003D26BE"/>
    <w:rsid w:val="003E7385"/>
    <w:rsid w:val="003E7AE7"/>
    <w:rsid w:val="003E7C8B"/>
    <w:rsid w:val="003F1FE7"/>
    <w:rsid w:val="003F6246"/>
    <w:rsid w:val="00413FA4"/>
    <w:rsid w:val="004173E1"/>
    <w:rsid w:val="0041740F"/>
    <w:rsid w:val="004216CC"/>
    <w:rsid w:val="004259CB"/>
    <w:rsid w:val="00432CBA"/>
    <w:rsid w:val="00442310"/>
    <w:rsid w:val="004570D6"/>
    <w:rsid w:val="00464260"/>
    <w:rsid w:val="00464BE5"/>
    <w:rsid w:val="00480B2F"/>
    <w:rsid w:val="00480D82"/>
    <w:rsid w:val="00496049"/>
    <w:rsid w:val="004974FC"/>
    <w:rsid w:val="004A1792"/>
    <w:rsid w:val="004A33B3"/>
    <w:rsid w:val="004A571D"/>
    <w:rsid w:val="004B2668"/>
    <w:rsid w:val="004D03B8"/>
    <w:rsid w:val="004D1785"/>
    <w:rsid w:val="004D33C9"/>
    <w:rsid w:val="004D7236"/>
    <w:rsid w:val="004E208F"/>
    <w:rsid w:val="004E3523"/>
    <w:rsid w:val="0050133D"/>
    <w:rsid w:val="005168AA"/>
    <w:rsid w:val="005240FD"/>
    <w:rsid w:val="00537A13"/>
    <w:rsid w:val="005474B1"/>
    <w:rsid w:val="00551B2A"/>
    <w:rsid w:val="00557ED9"/>
    <w:rsid w:val="00560F09"/>
    <w:rsid w:val="00566F6C"/>
    <w:rsid w:val="00570531"/>
    <w:rsid w:val="00572B1F"/>
    <w:rsid w:val="00573EED"/>
    <w:rsid w:val="00575DE0"/>
    <w:rsid w:val="005808ED"/>
    <w:rsid w:val="0058316C"/>
    <w:rsid w:val="00593676"/>
    <w:rsid w:val="005951BE"/>
    <w:rsid w:val="005A4C29"/>
    <w:rsid w:val="005B378E"/>
    <w:rsid w:val="005B4C67"/>
    <w:rsid w:val="005B58BF"/>
    <w:rsid w:val="005B6049"/>
    <w:rsid w:val="005D1689"/>
    <w:rsid w:val="005D4032"/>
    <w:rsid w:val="005D7D19"/>
    <w:rsid w:val="005F613E"/>
    <w:rsid w:val="00610DC1"/>
    <w:rsid w:val="0061557C"/>
    <w:rsid w:val="006376C3"/>
    <w:rsid w:val="006469F8"/>
    <w:rsid w:val="0068797E"/>
    <w:rsid w:val="0069269F"/>
    <w:rsid w:val="006A5193"/>
    <w:rsid w:val="006A5E59"/>
    <w:rsid w:val="006A71BF"/>
    <w:rsid w:val="006D5FE6"/>
    <w:rsid w:val="006E5201"/>
    <w:rsid w:val="006F42E1"/>
    <w:rsid w:val="006F43AD"/>
    <w:rsid w:val="006F5739"/>
    <w:rsid w:val="007024D8"/>
    <w:rsid w:val="007034CE"/>
    <w:rsid w:val="007147A4"/>
    <w:rsid w:val="00714CE4"/>
    <w:rsid w:val="00722B70"/>
    <w:rsid w:val="00723C6E"/>
    <w:rsid w:val="007318DA"/>
    <w:rsid w:val="00733D0F"/>
    <w:rsid w:val="0073530D"/>
    <w:rsid w:val="00737676"/>
    <w:rsid w:val="007404B2"/>
    <w:rsid w:val="0074431B"/>
    <w:rsid w:val="007470F1"/>
    <w:rsid w:val="00750583"/>
    <w:rsid w:val="00752FA9"/>
    <w:rsid w:val="007542FA"/>
    <w:rsid w:val="007613C1"/>
    <w:rsid w:val="0076279A"/>
    <w:rsid w:val="007734CC"/>
    <w:rsid w:val="0077601A"/>
    <w:rsid w:val="0078348F"/>
    <w:rsid w:val="00793347"/>
    <w:rsid w:val="007D017D"/>
    <w:rsid w:val="007D30A0"/>
    <w:rsid w:val="007D3BFA"/>
    <w:rsid w:val="007F580A"/>
    <w:rsid w:val="007F680C"/>
    <w:rsid w:val="007F74B2"/>
    <w:rsid w:val="0081174A"/>
    <w:rsid w:val="008149B9"/>
    <w:rsid w:val="0082299D"/>
    <w:rsid w:val="00823954"/>
    <w:rsid w:val="00827C9D"/>
    <w:rsid w:val="0083463A"/>
    <w:rsid w:val="00844294"/>
    <w:rsid w:val="00864F75"/>
    <w:rsid w:val="00866E9F"/>
    <w:rsid w:val="00883810"/>
    <w:rsid w:val="0089489E"/>
    <w:rsid w:val="008A09AF"/>
    <w:rsid w:val="008B1991"/>
    <w:rsid w:val="008C4DD1"/>
    <w:rsid w:val="008E0F22"/>
    <w:rsid w:val="0090506B"/>
    <w:rsid w:val="00913C1E"/>
    <w:rsid w:val="0091760B"/>
    <w:rsid w:val="00922126"/>
    <w:rsid w:val="00924CD5"/>
    <w:rsid w:val="00927AEE"/>
    <w:rsid w:val="00927C43"/>
    <w:rsid w:val="00932EC7"/>
    <w:rsid w:val="00933F2D"/>
    <w:rsid w:val="00936863"/>
    <w:rsid w:val="00951128"/>
    <w:rsid w:val="00953F79"/>
    <w:rsid w:val="00977720"/>
    <w:rsid w:val="009925CB"/>
    <w:rsid w:val="00995E81"/>
    <w:rsid w:val="0099616B"/>
    <w:rsid w:val="00997B8E"/>
    <w:rsid w:val="00997C86"/>
    <w:rsid w:val="009B26A5"/>
    <w:rsid w:val="009B2C84"/>
    <w:rsid w:val="009C01A2"/>
    <w:rsid w:val="009D7711"/>
    <w:rsid w:val="009E7299"/>
    <w:rsid w:val="009F1A70"/>
    <w:rsid w:val="009F447C"/>
    <w:rsid w:val="00A10821"/>
    <w:rsid w:val="00A21B36"/>
    <w:rsid w:val="00A27613"/>
    <w:rsid w:val="00A427D5"/>
    <w:rsid w:val="00A50565"/>
    <w:rsid w:val="00A53E49"/>
    <w:rsid w:val="00A609D0"/>
    <w:rsid w:val="00A62F15"/>
    <w:rsid w:val="00A71E48"/>
    <w:rsid w:val="00A72EAE"/>
    <w:rsid w:val="00A72FFD"/>
    <w:rsid w:val="00A74283"/>
    <w:rsid w:val="00A76650"/>
    <w:rsid w:val="00A912F4"/>
    <w:rsid w:val="00A94F73"/>
    <w:rsid w:val="00AA570D"/>
    <w:rsid w:val="00AC51C0"/>
    <w:rsid w:val="00AC6C5F"/>
    <w:rsid w:val="00AC74C2"/>
    <w:rsid w:val="00AD0140"/>
    <w:rsid w:val="00AD5A1D"/>
    <w:rsid w:val="00AF0637"/>
    <w:rsid w:val="00AF224D"/>
    <w:rsid w:val="00B10FB1"/>
    <w:rsid w:val="00B14CBF"/>
    <w:rsid w:val="00B23EFF"/>
    <w:rsid w:val="00B2401C"/>
    <w:rsid w:val="00B456EC"/>
    <w:rsid w:val="00B6408B"/>
    <w:rsid w:val="00B67DEF"/>
    <w:rsid w:val="00B765B7"/>
    <w:rsid w:val="00B93373"/>
    <w:rsid w:val="00BA3659"/>
    <w:rsid w:val="00BA416B"/>
    <w:rsid w:val="00BA42F4"/>
    <w:rsid w:val="00BB5531"/>
    <w:rsid w:val="00BB5AE6"/>
    <w:rsid w:val="00BD327B"/>
    <w:rsid w:val="00BD5B85"/>
    <w:rsid w:val="00BD7711"/>
    <w:rsid w:val="00BE75E4"/>
    <w:rsid w:val="00BF2384"/>
    <w:rsid w:val="00BF6774"/>
    <w:rsid w:val="00BF688A"/>
    <w:rsid w:val="00C137B1"/>
    <w:rsid w:val="00C13E18"/>
    <w:rsid w:val="00C200AA"/>
    <w:rsid w:val="00C2166D"/>
    <w:rsid w:val="00C21884"/>
    <w:rsid w:val="00C4799D"/>
    <w:rsid w:val="00C540F9"/>
    <w:rsid w:val="00C65167"/>
    <w:rsid w:val="00C712CA"/>
    <w:rsid w:val="00C84317"/>
    <w:rsid w:val="00C8655D"/>
    <w:rsid w:val="00C870D2"/>
    <w:rsid w:val="00CB1532"/>
    <w:rsid w:val="00CB4454"/>
    <w:rsid w:val="00CB49F6"/>
    <w:rsid w:val="00CB71D8"/>
    <w:rsid w:val="00CD3ADC"/>
    <w:rsid w:val="00CD7756"/>
    <w:rsid w:val="00CD782D"/>
    <w:rsid w:val="00CE1CE1"/>
    <w:rsid w:val="00CF0EF2"/>
    <w:rsid w:val="00CF1B5C"/>
    <w:rsid w:val="00CF6C77"/>
    <w:rsid w:val="00D039D0"/>
    <w:rsid w:val="00D2097B"/>
    <w:rsid w:val="00D24A44"/>
    <w:rsid w:val="00D2715D"/>
    <w:rsid w:val="00D40AB9"/>
    <w:rsid w:val="00D62F48"/>
    <w:rsid w:val="00D74E3C"/>
    <w:rsid w:val="00D9003F"/>
    <w:rsid w:val="00D90717"/>
    <w:rsid w:val="00D91A0C"/>
    <w:rsid w:val="00D975E1"/>
    <w:rsid w:val="00DB0791"/>
    <w:rsid w:val="00DB6007"/>
    <w:rsid w:val="00DB66F6"/>
    <w:rsid w:val="00E0070B"/>
    <w:rsid w:val="00E013CF"/>
    <w:rsid w:val="00E200E9"/>
    <w:rsid w:val="00E43FEF"/>
    <w:rsid w:val="00E47154"/>
    <w:rsid w:val="00E5172B"/>
    <w:rsid w:val="00E55128"/>
    <w:rsid w:val="00E55B79"/>
    <w:rsid w:val="00E5754A"/>
    <w:rsid w:val="00E84F07"/>
    <w:rsid w:val="00E91B47"/>
    <w:rsid w:val="00EA6C1F"/>
    <w:rsid w:val="00EB29E9"/>
    <w:rsid w:val="00EB41F9"/>
    <w:rsid w:val="00EB46F3"/>
    <w:rsid w:val="00EC704E"/>
    <w:rsid w:val="00ED0C92"/>
    <w:rsid w:val="00ED5EE3"/>
    <w:rsid w:val="00EE4909"/>
    <w:rsid w:val="00EE7BD6"/>
    <w:rsid w:val="00EF2E9C"/>
    <w:rsid w:val="00F009EF"/>
    <w:rsid w:val="00F051BE"/>
    <w:rsid w:val="00F1103B"/>
    <w:rsid w:val="00F16210"/>
    <w:rsid w:val="00F22E20"/>
    <w:rsid w:val="00F34004"/>
    <w:rsid w:val="00F35E9C"/>
    <w:rsid w:val="00F36DDB"/>
    <w:rsid w:val="00F37A94"/>
    <w:rsid w:val="00F44583"/>
    <w:rsid w:val="00F46E88"/>
    <w:rsid w:val="00F53288"/>
    <w:rsid w:val="00F615FA"/>
    <w:rsid w:val="00F63863"/>
    <w:rsid w:val="00F64B0D"/>
    <w:rsid w:val="00F65A3F"/>
    <w:rsid w:val="00F765BC"/>
    <w:rsid w:val="00F82DAB"/>
    <w:rsid w:val="00F84F41"/>
    <w:rsid w:val="00F95038"/>
    <w:rsid w:val="00F95B95"/>
    <w:rsid w:val="00FA06FE"/>
    <w:rsid w:val="00FA44D1"/>
    <w:rsid w:val="00FB2CB4"/>
    <w:rsid w:val="00FC013C"/>
    <w:rsid w:val="00FC2120"/>
    <w:rsid w:val="00FC3534"/>
    <w:rsid w:val="00FC5FFC"/>
    <w:rsid w:val="00FC7AC1"/>
    <w:rsid w:val="00FD73EF"/>
    <w:rsid w:val="00FE0ED4"/>
    <w:rsid w:val="00FE57CD"/>
    <w:rsid w:val="00FF3536"/>
    <w:rsid w:val="00FF5EAE"/>
    <w:rsid w:val="00FF5EEF"/>
    <w:rsid w:val="1891463B"/>
    <w:rsid w:val="26237D26"/>
    <w:rsid w:val="46614495"/>
    <w:rsid w:val="52975A05"/>
    <w:rsid w:val="601521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uiPriority="99"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283"/>
    <w:pPr>
      <w:widowControl w:val="0"/>
      <w:jc w:val="both"/>
    </w:pPr>
    <w:rPr>
      <w:kern w:val="2"/>
      <w:sz w:val="21"/>
      <w:szCs w:val="24"/>
    </w:rPr>
  </w:style>
  <w:style w:type="paragraph" w:styleId="2">
    <w:name w:val="heading 2"/>
    <w:basedOn w:val="a"/>
    <w:next w:val="a"/>
    <w:link w:val="2Char"/>
    <w:uiPriority w:val="9"/>
    <w:unhideWhenUsed/>
    <w:qFormat/>
    <w:rsid w:val="00A7428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sid w:val="00A74283"/>
    <w:rPr>
      <w:b/>
      <w:bCs/>
    </w:rPr>
  </w:style>
  <w:style w:type="paragraph" w:styleId="a4">
    <w:name w:val="annotation text"/>
    <w:basedOn w:val="a"/>
    <w:link w:val="Char0"/>
    <w:unhideWhenUsed/>
    <w:rsid w:val="00A74283"/>
    <w:pPr>
      <w:jc w:val="left"/>
    </w:pPr>
  </w:style>
  <w:style w:type="paragraph" w:styleId="a5">
    <w:name w:val="Date"/>
    <w:basedOn w:val="a"/>
    <w:next w:val="a"/>
    <w:link w:val="Char1"/>
    <w:unhideWhenUsed/>
    <w:qFormat/>
    <w:rsid w:val="00A74283"/>
    <w:pPr>
      <w:ind w:leftChars="2500" w:left="100"/>
    </w:pPr>
  </w:style>
  <w:style w:type="paragraph" w:styleId="a6">
    <w:name w:val="Balloon Text"/>
    <w:basedOn w:val="a"/>
    <w:link w:val="Char2"/>
    <w:unhideWhenUsed/>
    <w:qFormat/>
    <w:rsid w:val="00A74283"/>
    <w:rPr>
      <w:sz w:val="18"/>
      <w:szCs w:val="18"/>
    </w:rPr>
  </w:style>
  <w:style w:type="paragraph" w:styleId="a7">
    <w:name w:val="footer"/>
    <w:basedOn w:val="a"/>
    <w:link w:val="Char3"/>
    <w:uiPriority w:val="99"/>
    <w:unhideWhenUsed/>
    <w:qFormat/>
    <w:rsid w:val="00A74283"/>
    <w:pPr>
      <w:tabs>
        <w:tab w:val="center" w:pos="4153"/>
        <w:tab w:val="right" w:pos="8306"/>
      </w:tabs>
      <w:snapToGrid w:val="0"/>
      <w:jc w:val="left"/>
    </w:pPr>
    <w:rPr>
      <w:sz w:val="18"/>
      <w:szCs w:val="18"/>
    </w:rPr>
  </w:style>
  <w:style w:type="paragraph" w:styleId="a8">
    <w:name w:val="header"/>
    <w:basedOn w:val="a"/>
    <w:link w:val="Char4"/>
    <w:unhideWhenUsed/>
    <w:qFormat/>
    <w:rsid w:val="00A74283"/>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sid w:val="00A74283"/>
    <w:rPr>
      <w:b/>
      <w:bCs/>
    </w:rPr>
  </w:style>
  <w:style w:type="character" w:styleId="aa">
    <w:name w:val="annotation reference"/>
    <w:basedOn w:val="a0"/>
    <w:unhideWhenUsed/>
    <w:qFormat/>
    <w:rsid w:val="00A74283"/>
    <w:rPr>
      <w:sz w:val="21"/>
      <w:szCs w:val="21"/>
    </w:rPr>
  </w:style>
  <w:style w:type="character" w:customStyle="1" w:styleId="Char4">
    <w:name w:val="页眉 Char"/>
    <w:basedOn w:val="a0"/>
    <w:link w:val="a8"/>
    <w:semiHidden/>
    <w:qFormat/>
    <w:rsid w:val="00A74283"/>
    <w:rPr>
      <w:kern w:val="2"/>
      <w:sz w:val="18"/>
      <w:szCs w:val="18"/>
    </w:rPr>
  </w:style>
  <w:style w:type="character" w:customStyle="1" w:styleId="Char3">
    <w:name w:val="页脚 Char"/>
    <w:basedOn w:val="a0"/>
    <w:link w:val="a7"/>
    <w:uiPriority w:val="99"/>
    <w:qFormat/>
    <w:rsid w:val="00A74283"/>
    <w:rPr>
      <w:kern w:val="2"/>
      <w:sz w:val="18"/>
      <w:szCs w:val="18"/>
    </w:rPr>
  </w:style>
  <w:style w:type="character" w:customStyle="1" w:styleId="2Char">
    <w:name w:val="标题 2 Char"/>
    <w:basedOn w:val="a0"/>
    <w:link w:val="2"/>
    <w:uiPriority w:val="9"/>
    <w:qFormat/>
    <w:rsid w:val="00A74283"/>
    <w:rPr>
      <w:rFonts w:asciiTheme="majorHAnsi" w:eastAsiaTheme="majorEastAsia" w:hAnsiTheme="majorHAnsi" w:cstheme="majorBidi"/>
      <w:b/>
      <w:bCs/>
      <w:kern w:val="2"/>
      <w:sz w:val="32"/>
      <w:szCs w:val="32"/>
    </w:rPr>
  </w:style>
  <w:style w:type="character" w:customStyle="1" w:styleId="Char0">
    <w:name w:val="批注文字 Char"/>
    <w:basedOn w:val="a0"/>
    <w:link w:val="a4"/>
    <w:semiHidden/>
    <w:qFormat/>
    <w:rsid w:val="00A74283"/>
    <w:rPr>
      <w:kern w:val="2"/>
      <w:sz w:val="21"/>
      <w:szCs w:val="24"/>
    </w:rPr>
  </w:style>
  <w:style w:type="character" w:customStyle="1" w:styleId="Char">
    <w:name w:val="批注主题 Char"/>
    <w:basedOn w:val="Char0"/>
    <w:link w:val="a3"/>
    <w:semiHidden/>
    <w:qFormat/>
    <w:rsid w:val="00A74283"/>
    <w:rPr>
      <w:b/>
      <w:bCs/>
      <w:kern w:val="2"/>
      <w:sz w:val="21"/>
      <w:szCs w:val="24"/>
    </w:rPr>
  </w:style>
  <w:style w:type="character" w:customStyle="1" w:styleId="Char2">
    <w:name w:val="批注框文本 Char"/>
    <w:basedOn w:val="a0"/>
    <w:link w:val="a6"/>
    <w:semiHidden/>
    <w:qFormat/>
    <w:rsid w:val="00A74283"/>
    <w:rPr>
      <w:kern w:val="2"/>
      <w:sz w:val="18"/>
      <w:szCs w:val="18"/>
    </w:rPr>
  </w:style>
  <w:style w:type="paragraph" w:customStyle="1" w:styleId="1">
    <w:name w:val="修订1"/>
    <w:hidden/>
    <w:uiPriority w:val="99"/>
    <w:unhideWhenUsed/>
    <w:qFormat/>
    <w:rsid w:val="00A74283"/>
    <w:rPr>
      <w:kern w:val="2"/>
      <w:sz w:val="21"/>
      <w:szCs w:val="24"/>
    </w:rPr>
  </w:style>
  <w:style w:type="character" w:customStyle="1" w:styleId="Char1">
    <w:name w:val="日期 Char"/>
    <w:basedOn w:val="a0"/>
    <w:link w:val="a5"/>
    <w:semiHidden/>
    <w:qFormat/>
    <w:rsid w:val="00A74283"/>
    <w:rPr>
      <w:kern w:val="2"/>
      <w:sz w:val="21"/>
      <w:szCs w:val="24"/>
    </w:rPr>
  </w:style>
  <w:style w:type="table" w:styleId="ab">
    <w:name w:val="Table Grid"/>
    <w:basedOn w:val="a1"/>
    <w:uiPriority w:val="59"/>
    <w:rsid w:val="00F82D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E88FA2-E8C5-48F3-8C7E-3E472185B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826</Words>
  <Characters>4714</Characters>
  <Application>Microsoft Office Word</Application>
  <DocSecurity>0</DocSecurity>
  <Lines>39</Lines>
  <Paragraphs>11</Paragraphs>
  <ScaleCrop>false</ScaleCrop>
  <Company>Microsoft</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合同书</dc:title>
  <dc:creator>HP</dc:creator>
  <cp:lastModifiedBy>邓清远</cp:lastModifiedBy>
  <cp:revision>2</cp:revision>
  <cp:lastPrinted>2018-03-20T00:25:00Z</cp:lastPrinted>
  <dcterms:created xsi:type="dcterms:W3CDTF">2018-12-27T05:24:00Z</dcterms:created>
  <dcterms:modified xsi:type="dcterms:W3CDTF">2018-12-27T05:24:00Z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