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8A" w:rsidRPr="00ED5FE4" w:rsidRDefault="002A2B8A" w:rsidP="002A2B8A">
      <w:pPr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r w:rsidRPr="00ED5FE4">
        <w:rPr>
          <w:rFonts w:ascii="黑体" w:eastAsia="黑体" w:hAnsi="黑体"/>
          <w:sz w:val="32"/>
          <w:szCs w:val="32"/>
        </w:rPr>
        <w:t>附件</w:t>
      </w:r>
      <w:r w:rsidRPr="00ED5FE4">
        <w:rPr>
          <w:rFonts w:ascii="黑体" w:eastAsia="黑体" w:hAnsi="黑体" w:hint="eastAsia"/>
          <w:sz w:val="32"/>
          <w:szCs w:val="32"/>
        </w:rPr>
        <w:t>3</w:t>
      </w:r>
    </w:p>
    <w:p w:rsidR="002A2B8A" w:rsidRDefault="002A2B8A" w:rsidP="002A2B8A">
      <w:pPr>
        <w:snapToGrid w:val="0"/>
        <w:spacing w:line="500" w:lineRule="exact"/>
        <w:rPr>
          <w:rFonts w:eastAsia="黑体"/>
          <w:sz w:val="32"/>
          <w:szCs w:val="32"/>
        </w:rPr>
      </w:pPr>
    </w:p>
    <w:p w:rsidR="002A2B8A" w:rsidRDefault="002A2B8A" w:rsidP="002A2B8A">
      <w:pPr>
        <w:pStyle w:val="a3"/>
        <w:snapToGrid w:val="0"/>
        <w:spacing w:line="500" w:lineRule="exact"/>
        <w:jc w:val="center"/>
        <w:outlineLvl w:val="0"/>
        <w:rPr>
          <w:rFonts w:ascii="方正小标宋_GBK" w:eastAsia="方正小标宋_GBK" w:hAnsi="Times New Roman" w:hint="eastAsia"/>
          <w:bCs/>
          <w:sz w:val="36"/>
          <w:szCs w:val="36"/>
        </w:rPr>
      </w:pPr>
      <w:r w:rsidRPr="00ED5FE4">
        <w:rPr>
          <w:rFonts w:ascii="方正小标宋_GBK" w:eastAsia="方正小标宋_GBK" w:hAnsi="Times New Roman" w:hint="eastAsia"/>
          <w:bCs/>
          <w:sz w:val="36"/>
          <w:szCs w:val="36"/>
        </w:rPr>
        <w:t>生产建设项目水土保持设施验收报告编制大纲</w:t>
      </w:r>
    </w:p>
    <w:p w:rsidR="002A2B8A" w:rsidRPr="00ED5FE4" w:rsidRDefault="002A2B8A" w:rsidP="002A2B8A">
      <w:pPr>
        <w:pStyle w:val="a3"/>
        <w:snapToGrid w:val="0"/>
        <w:spacing w:line="500" w:lineRule="exact"/>
        <w:jc w:val="center"/>
        <w:outlineLvl w:val="0"/>
        <w:rPr>
          <w:rFonts w:ascii="方正小标宋_GBK" w:eastAsia="方正小标宋_GBK" w:hAnsi="Times New Roman" w:hint="eastAsia"/>
          <w:bCs/>
          <w:sz w:val="36"/>
          <w:szCs w:val="36"/>
        </w:rPr>
      </w:pP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一、前言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简要介绍主体工程主要建设内容、主要建设过程、工程投资和工程完成情况等，水土保持方案编报审批、</w:t>
      </w:r>
      <w:r>
        <w:rPr>
          <w:rFonts w:eastAsia="仿宋_GB2312"/>
          <w:sz w:val="32"/>
          <w:szCs w:val="32"/>
        </w:rPr>
        <w:t>水土保持后续设计、监测、监理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0"/>
          <w:szCs w:val="30"/>
        </w:rPr>
        <w:t>水土保持设施完成情况等。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二、工程概况及工程建设水土流失问题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D5FE4">
        <w:rPr>
          <w:rFonts w:ascii="仿宋_GB2312" w:eastAsia="仿宋_GB2312" w:hint="eastAsia"/>
          <w:sz w:val="30"/>
          <w:szCs w:val="30"/>
        </w:rPr>
        <w:t>1、</w:t>
      </w:r>
      <w:r>
        <w:rPr>
          <w:rFonts w:ascii="仿宋_GB2312" w:eastAsia="仿宋_GB2312" w:hint="eastAsia"/>
          <w:sz w:val="30"/>
          <w:szCs w:val="30"/>
        </w:rPr>
        <w:t>工程概况。概略介绍工程位置、主要任务和技术经济指标、主要工艺和主要建筑物、建设单位、设计单位、监理单位、主要施工单位、监测单位、施工工期、工程总投资等。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2、项目区自然和水土流失情况。简述土壤、植被、水文、气象和水土流失情况等。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3、工程建设水土流失问题。弃土弃渣情况、开挖和占压土地情况、植被破坏情况、水土流失主要形式和危害等。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三、水土保持方案和设计情况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D5FE4">
        <w:rPr>
          <w:rFonts w:ascii="仿宋_GB2312" w:eastAsia="仿宋_GB2312" w:hint="eastAsia"/>
          <w:sz w:val="30"/>
          <w:szCs w:val="30"/>
        </w:rPr>
        <w:t>1、方案报批</w:t>
      </w:r>
      <w:r>
        <w:rPr>
          <w:rFonts w:ascii="仿宋_GB2312" w:eastAsia="仿宋_GB2312" w:hint="eastAsia"/>
          <w:sz w:val="30"/>
          <w:szCs w:val="30"/>
        </w:rPr>
        <w:t>和工程设计过程。水土保持方案编制批复和初步设计、施工图设计以及设计变更等情况。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2、水土保持设计情况。水土保持方案及其设计提出的水土流失防治目标、主要工程项目和工程量。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四、水土保持设施建设情况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1、水土流失防治范围。说明建设期实际的水土流失防治责任范围，与水土保持方案（含变更，下同）对照，说明变化的原因以及扰动控制情况。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2、水土保持措施措施总体布局评估。说明水土保持措施体系及总体布局情况，与水土保持方案对照说明变化的原因，分析实施的水土保持措施体系的完整性、合理性。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、水土保持设施完成情况。总体说明水土保持工程措施、植物措施、临时防护工程完成情况。按照水土流失防治分区列表说明各项措施布设位置、内容、实施时间、完成的主要工程量等。对照水土保持方案，说明各项措施变化原因，分析其与原措施相比水土保持功能是否降低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4、水土保持投资完成情况。说明水土保持实际完成投资，与水土</w:t>
      </w:r>
      <w:r>
        <w:rPr>
          <w:rFonts w:ascii="仿宋_GB2312" w:eastAsia="仿宋_GB2312"/>
          <w:sz w:val="30"/>
          <w:szCs w:val="30"/>
        </w:rPr>
        <w:t>保持方案对照说明投资变化的主要原因。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五、水土保持工程质量评价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说明总的管理体系和管理制度，建设单位、设计单位、监理单位、施工单位质量保证体系和措施。水土保持工程措施和植物措施质量评价情况和结论。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六、水土保持监测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说明水土保持监测工作承担单位，委托及实施时间。对照水土保持方案及监测技术标准规范，从监测点位布设、方法、频次、季报和年报的报送等方面说明监测工作开展情况。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七、水土保持监理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说明水土保持监理工作承担单位，委托及实施时间，以及水土保持监理工作的范围、内容和职责。从质量、进度、投资控制等方面说明监理工作开展情况。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八、水行政主管部门监督检查意见落实情况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说明水行政主管部门对项目的监督检查时间、方式和检查意见等，说明检查意见的整改落实情况。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九、水土保持效果评价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总体评价水土流失防治效果，分析说明扰动土地整治率、水土流失总治理度、拦渣率、土壤流失控制比、林草植被恢复率和林草覆盖率计算过程及结果。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对照水土保持方案，说明水土保持效果达标情况。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十、水土保持设施管理维护评价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说明水土保持设施管理机构、人员、制度以及运行维护情况</w:t>
      </w:r>
      <w:r>
        <w:rPr>
          <w:rFonts w:ascii="仿宋_GB2312" w:eastAsia="仿宋_GB2312" w:hint="eastAsia"/>
          <w:sz w:val="30"/>
          <w:szCs w:val="30"/>
        </w:rPr>
        <w:lastRenderedPageBreak/>
        <w:t>等。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十一、综合结论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作出结论，明确是否达到经批准的水土保持方案的要求，水土保持设施能否通过验收和投入使用。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十二、遗留问题及建议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存在遗留问题的，明确对策措施和安排。</w:t>
      </w:r>
    </w:p>
    <w:p w:rsidR="002A2B8A" w:rsidRPr="00ED5FE4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D5FE4">
        <w:rPr>
          <w:rFonts w:ascii="黑体" w:eastAsia="黑体" w:hAnsi="黑体" w:hint="eastAsia"/>
          <w:sz w:val="30"/>
          <w:szCs w:val="30"/>
        </w:rPr>
        <w:t>十三、附件及附图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1、附件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（1）项目建设及水土保持大事记；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（2）项目立项（审批、核准、报备）文件；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（3）水土保持方案、重大变更及其批复文件；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（4）水土保持初步设计或施工图设计审批（审查、审核）资料；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（5）水行政主管部门的监督检查意见；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（6）分部工程和单位工程验收签证资料；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（7）重要水土保持单位工程验收照片；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（8）其他有关资料。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2、附图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（1）主体工程总平面图；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（2）水土流失防治责任范围及水土保持措施布设竣工验收图；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（3）水土保持工程照片集；</w:t>
      </w:r>
    </w:p>
    <w:p w:rsidR="002A2B8A" w:rsidRDefault="002A2B8A" w:rsidP="002A2B8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）其他相关图件。</w:t>
      </w:r>
    </w:p>
    <w:p w:rsidR="006277E4" w:rsidRDefault="006277E4"/>
    <w:sectPr w:rsidR="006277E4" w:rsidSect="0062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B8A"/>
    <w:rsid w:val="002A2B8A"/>
    <w:rsid w:val="0062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qFormat/>
    <w:rsid w:val="002A2B8A"/>
    <w:rPr>
      <w:rFonts w:ascii="Calibri" w:hAnsi="Calibri" w:cs="Times New Roman"/>
      <w:sz w:val="28"/>
      <w:szCs w:val="28"/>
    </w:rPr>
  </w:style>
  <w:style w:type="paragraph" w:styleId="a3">
    <w:name w:val="Body Text Indent"/>
    <w:basedOn w:val="a"/>
    <w:link w:val="Char"/>
    <w:qFormat/>
    <w:rsid w:val="002A2B8A"/>
    <w:pPr>
      <w:widowControl/>
      <w:ind w:firstLine="675"/>
    </w:pPr>
    <w:rPr>
      <w:rFonts w:eastAsiaTheme="minorEastAsia"/>
      <w:sz w:val="28"/>
      <w:szCs w:val="28"/>
    </w:rPr>
  </w:style>
  <w:style w:type="character" w:customStyle="1" w:styleId="Char1">
    <w:name w:val="正文文本缩进 Char1"/>
    <w:basedOn w:val="a0"/>
    <w:link w:val="a3"/>
    <w:uiPriority w:val="99"/>
    <w:semiHidden/>
    <w:rsid w:val="002A2B8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>china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郑佳丽</dc:creator>
  <cp:lastModifiedBy>郑佳丽</cp:lastModifiedBy>
  <cp:revision>1</cp:revision>
  <dcterms:created xsi:type="dcterms:W3CDTF">2019-07-09T10:51:00Z</dcterms:created>
  <dcterms:modified xsi:type="dcterms:W3CDTF">2019-07-09T10:57:00Z</dcterms:modified>
</cp:coreProperties>
</file>