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4"/>
          <w:szCs w:val="44"/>
        </w:rPr>
      </w:pPr>
      <w:r>
        <w:rPr>
          <w:rFonts w:hint="eastAsia" w:ascii="仿宋" w:hAnsi="仿宋" w:eastAsia="仿宋" w:cs="仿宋"/>
          <w:b/>
          <w:bCs/>
          <w:sz w:val="44"/>
          <w:szCs w:val="44"/>
        </w:rPr>
        <w:t>深圳市水务工程建设管理中心</w:t>
      </w:r>
    </w:p>
    <w:p>
      <w:pPr>
        <w:jc w:val="center"/>
        <w:rPr>
          <w:rFonts w:ascii="仿宋" w:hAnsi="仿宋" w:eastAsia="仿宋" w:cs="仿宋"/>
          <w:b/>
          <w:bCs/>
          <w:sz w:val="44"/>
          <w:szCs w:val="44"/>
        </w:rPr>
      </w:pPr>
      <w:r>
        <w:rPr>
          <w:rFonts w:hint="eastAsia" w:ascii="仿宋" w:hAnsi="仿宋" w:eastAsia="仿宋" w:cs="仿宋"/>
          <w:b/>
          <w:bCs/>
          <w:sz w:val="44"/>
          <w:szCs w:val="44"/>
        </w:rPr>
        <w:t>材料设备参考品牌供应商管理协议</w:t>
      </w:r>
    </w:p>
    <w:p>
      <w:pPr>
        <w:rPr>
          <w:rFonts w:ascii="仿宋" w:hAnsi="仿宋" w:eastAsia="仿宋" w:cs="仿宋"/>
          <w:sz w:val="28"/>
          <w:szCs w:val="36"/>
        </w:rPr>
      </w:pPr>
      <w:bookmarkStart w:id="0" w:name="_GoBack"/>
      <w:bookmarkEnd w:id="0"/>
    </w:p>
    <w:p>
      <w:pPr>
        <w:rPr>
          <w:rFonts w:ascii="仿宋" w:hAnsi="仿宋" w:eastAsia="仿宋" w:cs="仿宋"/>
          <w:sz w:val="32"/>
          <w:szCs w:val="32"/>
          <w:u w:val="single"/>
        </w:rPr>
      </w:pPr>
      <w:r>
        <w:rPr>
          <w:rFonts w:hint="eastAsia" w:ascii="仿宋" w:hAnsi="仿宋" w:eastAsia="仿宋" w:cs="仿宋"/>
          <w:sz w:val="32"/>
          <w:szCs w:val="32"/>
        </w:rPr>
        <w:t>甲方：</w:t>
      </w:r>
      <w:r>
        <w:rPr>
          <w:rFonts w:hint="eastAsia" w:ascii="仿宋" w:hAnsi="仿宋" w:eastAsia="仿宋" w:cs="仿宋"/>
          <w:sz w:val="32"/>
          <w:szCs w:val="32"/>
          <w:u w:val="single"/>
        </w:rPr>
        <w:t>深圳市水务工程建设管理中心</w:t>
      </w:r>
    </w:p>
    <w:p>
      <w:pPr>
        <w:rPr>
          <w:rFonts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品种</w:t>
      </w:r>
      <w:r>
        <w:rPr>
          <w:rFonts w:hint="eastAsia" w:ascii="仿宋" w:hAnsi="仿宋" w:eastAsia="仿宋" w:cs="仿宋"/>
          <w:sz w:val="32"/>
          <w:szCs w:val="32"/>
          <w:u w:val="single"/>
        </w:rPr>
        <w:t xml:space="preserve">          </w:t>
      </w:r>
      <w:r>
        <w:rPr>
          <w:rFonts w:hint="eastAsia" w:ascii="仿宋" w:hAnsi="仿宋" w:eastAsia="仿宋" w:cs="仿宋"/>
          <w:sz w:val="32"/>
          <w:szCs w:val="32"/>
        </w:rPr>
        <w:t>品牌）</w:t>
      </w:r>
    </w:p>
    <w:p>
      <w:pPr>
        <w:ind w:firstLine="640" w:firstLineChars="200"/>
        <w:rPr>
          <w:rFonts w:ascii="仿宋" w:hAnsi="仿宋" w:eastAsia="仿宋" w:cs="仿宋"/>
          <w:sz w:val="32"/>
          <w:szCs w:val="32"/>
        </w:rPr>
      </w:pPr>
      <w:r>
        <w:rPr>
          <w:rFonts w:hint="eastAsia" w:ascii="仿宋" w:hAnsi="仿宋" w:eastAsia="仿宋" w:cs="仿宋"/>
          <w:sz w:val="32"/>
          <w:szCs w:val="32"/>
        </w:rPr>
        <w:t>为确保水务工程质量，提高水务工程品质，严格做好深圳市水务工程建设管理中心（以下简称甲方）材料设备参考品牌库供应商（以下简称乙方）管理工作，确保乙方严格遵守甲方《深圳市水务工程建设管理中心</w:t>
      </w:r>
      <w:r>
        <w:rPr>
          <w:rFonts w:hint="eastAsia" w:ascii="仿宋" w:hAnsi="仿宋" w:eastAsia="仿宋" w:cs="仿宋"/>
          <w:color w:val="000000" w:themeColor="text1"/>
          <w:sz w:val="32"/>
          <w:szCs w:val="32"/>
          <w14:textFill>
            <w14:solidFill>
              <w14:schemeClr w14:val="tx1"/>
            </w14:solidFill>
          </w14:textFill>
        </w:rPr>
        <w:t>材料设备</w:t>
      </w:r>
      <w:r>
        <w:rPr>
          <w:rFonts w:hint="eastAsia" w:ascii="仿宋" w:hAnsi="仿宋" w:eastAsia="仿宋" w:cs="仿宋"/>
          <w:sz w:val="32"/>
          <w:szCs w:val="32"/>
        </w:rPr>
        <w:t>参考品牌库管理办法》各项规定、认真履行职责。</w:t>
      </w:r>
    </w:p>
    <w:p>
      <w:pPr>
        <w:ind w:firstLine="640" w:firstLineChars="200"/>
        <w:rPr>
          <w:rFonts w:ascii="仿宋" w:hAnsi="仿宋" w:eastAsia="仿宋" w:cs="仿宋"/>
          <w:sz w:val="32"/>
          <w:szCs w:val="32"/>
        </w:rPr>
      </w:pPr>
      <w:r>
        <w:rPr>
          <w:rFonts w:hint="eastAsia" w:ascii="仿宋" w:hAnsi="仿宋" w:eastAsia="仿宋" w:cs="仿宋"/>
          <w:sz w:val="32"/>
          <w:szCs w:val="32"/>
        </w:rPr>
        <w:t>甲乙双方本着平等、自愿原则，经协商一致签订本协议，甲乙双方必须严格遵守。</w:t>
      </w:r>
    </w:p>
    <w:p>
      <w:pPr>
        <w:numPr>
          <w:ilvl w:val="0"/>
          <w:numId w:val="1"/>
        </w:numPr>
        <w:jc w:val="center"/>
        <w:rPr>
          <w:rFonts w:ascii="仿宋" w:hAnsi="仿宋" w:eastAsia="仿宋" w:cs="仿宋"/>
          <w:b/>
          <w:bCs/>
          <w:sz w:val="32"/>
          <w:szCs w:val="32"/>
        </w:rPr>
      </w:pPr>
      <w:r>
        <w:rPr>
          <w:rFonts w:hint="eastAsia" w:ascii="仿宋" w:hAnsi="仿宋" w:eastAsia="仿宋" w:cs="仿宋"/>
          <w:b/>
          <w:bCs/>
          <w:sz w:val="32"/>
          <w:szCs w:val="32"/>
        </w:rPr>
        <w:t>定义</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材料设备参考品牌库是指甲方通过一定程序建立的材料设备品牌名录，供甲方负责建设的项目参考使用。</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材料设备参考品牌库供应商是指材料设备的制造商或其授权的负责签订《深圳市水务工程建设管理中心材料设备参考品牌供应商管理协议》的代理商。</w:t>
      </w:r>
      <w:r>
        <w:rPr>
          <w:rFonts w:hint="eastAsia" w:ascii="仿宋" w:hAnsi="仿宋" w:eastAsia="仿宋" w:cs="仿宋"/>
          <w:sz w:val="32"/>
          <w:szCs w:val="32"/>
          <w:lang w:val="en-US" w:eastAsia="zh-CN"/>
        </w:rPr>
        <w:t xml:space="preserve">  </w:t>
      </w:r>
    </w:p>
    <w:p>
      <w:pPr>
        <w:numPr>
          <w:ilvl w:val="0"/>
          <w:numId w:val="1"/>
        </w:numPr>
        <w:jc w:val="center"/>
        <w:rPr>
          <w:rFonts w:ascii="仿宋" w:hAnsi="仿宋" w:eastAsia="仿宋" w:cs="仿宋"/>
          <w:b/>
          <w:bCs/>
          <w:sz w:val="32"/>
          <w:szCs w:val="32"/>
        </w:rPr>
      </w:pPr>
      <w:r>
        <w:rPr>
          <w:rFonts w:hint="eastAsia" w:ascii="仿宋" w:hAnsi="仿宋" w:eastAsia="仿宋" w:cs="仿宋"/>
          <w:b/>
          <w:bCs/>
          <w:sz w:val="32"/>
          <w:szCs w:val="32"/>
        </w:rPr>
        <w:t>权利义务</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甲方负责建立参考品牌库，在甲方负责建设的政府投资水务工程项目中，根据项目建设的实际情况和需求，乙方材料设备品牌可被列为参考品牌供施工单位选用。</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乙方作为品牌库内的供应商，应坚守廉洁自律的底线，为甲方提供质量可靠、价格合理的产品和优质的服务。</w:t>
      </w:r>
    </w:p>
    <w:p>
      <w:pPr>
        <w:jc w:val="center"/>
        <w:rPr>
          <w:rFonts w:ascii="仿宋" w:hAnsi="仿宋" w:eastAsia="仿宋" w:cs="仿宋"/>
          <w:b/>
          <w:bCs/>
          <w:sz w:val="32"/>
          <w:szCs w:val="32"/>
        </w:rPr>
      </w:pPr>
      <w:r>
        <w:rPr>
          <w:rFonts w:hint="eastAsia" w:ascii="仿宋" w:hAnsi="仿宋" w:eastAsia="仿宋" w:cs="仿宋"/>
          <w:b/>
          <w:bCs/>
          <w:sz w:val="32"/>
          <w:szCs w:val="32"/>
        </w:rPr>
        <w:t>第一节 廉洁</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乙方应严格遵守国家《反不当竞争法》、《关于禁止商业贿赂行为的暂行规定》</w:t>
      </w:r>
      <w:r>
        <w:rPr>
          <w:rFonts w:hint="eastAsia" w:ascii="仿宋" w:hAnsi="仿宋" w:eastAsia="仿宋" w:cs="仿宋"/>
          <w:sz w:val="32"/>
          <w:szCs w:val="32"/>
          <w:lang w:eastAsia="zh-CN"/>
        </w:rPr>
        <w:t>、《深圳市水务局水务工程参建单位廉政守则》</w:t>
      </w:r>
      <w:r>
        <w:rPr>
          <w:rFonts w:hint="eastAsia" w:ascii="仿宋" w:hAnsi="仿宋" w:eastAsia="仿宋" w:cs="仿宋"/>
          <w:sz w:val="32"/>
          <w:szCs w:val="32"/>
        </w:rPr>
        <w:t>等相关法律、法规、规章等规范性文件的规定，依法行事，严禁向甲方及其所负责建设项目的设计、施工、监理、检测、造价咨询等参建单位工作人员进行商业贿赂，同时乙方应加强对员工廉洁教育，自觉抵制商业贿赂。</w:t>
      </w:r>
    </w:p>
    <w:p>
      <w:pPr>
        <w:jc w:val="center"/>
        <w:rPr>
          <w:rFonts w:ascii="仿宋" w:hAnsi="仿宋" w:eastAsia="仿宋" w:cs="仿宋"/>
          <w:sz w:val="32"/>
          <w:szCs w:val="32"/>
        </w:rPr>
      </w:pPr>
      <w:r>
        <w:rPr>
          <w:rFonts w:hint="eastAsia" w:ascii="仿宋" w:hAnsi="仿宋" w:eastAsia="仿宋" w:cs="仿宋"/>
          <w:b/>
          <w:bCs/>
          <w:sz w:val="32"/>
          <w:szCs w:val="32"/>
        </w:rPr>
        <w:t>第二节 质量</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在不低于国家标准、行业标准的前提下，乙方应按照甲方招标文件及相关技术性能要求提供优质产品。</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乙方为甲方建设项目提供的产品不得弄虚作假、降低工艺标准以次充好；严禁偷工减料“缩量瘦身”。</w:t>
      </w:r>
    </w:p>
    <w:p>
      <w:pPr>
        <w:jc w:val="center"/>
        <w:rPr>
          <w:rFonts w:ascii="仿宋" w:hAnsi="仿宋" w:eastAsia="仿宋" w:cs="仿宋"/>
          <w:sz w:val="32"/>
          <w:szCs w:val="32"/>
        </w:rPr>
      </w:pPr>
      <w:r>
        <w:rPr>
          <w:rFonts w:hint="eastAsia" w:ascii="仿宋" w:hAnsi="仿宋" w:eastAsia="仿宋" w:cs="仿宋"/>
          <w:b/>
          <w:bCs/>
          <w:sz w:val="32"/>
          <w:szCs w:val="32"/>
        </w:rPr>
        <w:t>第三节 价格</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乙方提供的产品不得漫天要价，不得与材料设备参考品牌库内其他材料设备供应商之间形成价格联盟、坐地起价。</w:t>
      </w:r>
      <w:r>
        <w:rPr>
          <w:rFonts w:hint="eastAsia" w:ascii="仿宋" w:hAnsi="仿宋" w:eastAsia="仿宋" w:cs="仿宋"/>
          <w:sz w:val="32"/>
          <w:szCs w:val="32"/>
          <w:lang w:eastAsia="zh-CN"/>
        </w:rPr>
        <w:t>乙方应当</w:t>
      </w:r>
      <w:r>
        <w:rPr>
          <w:rFonts w:hint="eastAsia" w:ascii="仿宋" w:hAnsi="仿宋" w:eastAsia="仿宋" w:cs="仿宋"/>
          <w:sz w:val="32"/>
          <w:szCs w:val="32"/>
        </w:rPr>
        <w:t>根据甲方要求提供过往同类产品合同价格</w:t>
      </w:r>
      <w:r>
        <w:rPr>
          <w:rFonts w:hint="eastAsia" w:ascii="仿宋" w:hAnsi="仿宋" w:eastAsia="仿宋" w:cs="仿宋"/>
          <w:sz w:val="32"/>
          <w:szCs w:val="32"/>
          <w:lang w:eastAsia="zh-CN"/>
        </w:rPr>
        <w:t>及</w:t>
      </w:r>
      <w:r>
        <w:rPr>
          <w:rFonts w:hint="eastAsia" w:ascii="仿宋" w:hAnsi="仿宋" w:eastAsia="仿宋" w:cs="仿宋"/>
          <w:sz w:val="32"/>
          <w:szCs w:val="32"/>
        </w:rPr>
        <w:t>产品年度定价表</w:t>
      </w:r>
      <w:r>
        <w:rPr>
          <w:rFonts w:hint="eastAsia" w:ascii="仿宋" w:hAnsi="仿宋" w:eastAsia="仿宋" w:cs="仿宋"/>
          <w:sz w:val="32"/>
          <w:szCs w:val="32"/>
          <w:lang w:eastAsia="zh-CN"/>
        </w:rPr>
        <w:t>（含折扣）</w:t>
      </w:r>
      <w:r>
        <w:rPr>
          <w:rFonts w:hint="eastAsia" w:ascii="仿宋" w:hAnsi="仿宋" w:eastAsia="仿宋" w:cs="仿宋"/>
          <w:sz w:val="32"/>
          <w:szCs w:val="32"/>
        </w:rPr>
        <w:t>。</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乙方应积极配合做好询价工作，在甲方项目概预算编制、招标或变更询价时，及时并实事求是为项目报价。</w:t>
      </w:r>
    </w:p>
    <w:p>
      <w:pPr>
        <w:jc w:val="center"/>
        <w:rPr>
          <w:rFonts w:ascii="仿宋" w:hAnsi="仿宋" w:eastAsia="仿宋" w:cs="仿宋"/>
          <w:b/>
          <w:bCs/>
          <w:sz w:val="32"/>
          <w:szCs w:val="32"/>
        </w:rPr>
      </w:pPr>
      <w:r>
        <w:rPr>
          <w:rFonts w:hint="eastAsia" w:ascii="仿宋" w:hAnsi="仿宋" w:eastAsia="仿宋" w:cs="仿宋"/>
          <w:b/>
          <w:bCs/>
          <w:sz w:val="32"/>
          <w:szCs w:val="32"/>
        </w:rPr>
        <w:t>第四节 服务</w:t>
      </w:r>
    </w:p>
    <w:p>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乙方应积极配合甲方编制产品技术性能要求，提供技术支持。</w:t>
      </w:r>
    </w:p>
    <w:p>
      <w:pPr>
        <w:numPr>
          <w:ilvl w:val="0"/>
          <w:numId w:val="2"/>
        </w:numPr>
        <w:ind w:firstLine="640" w:firstLineChars="200"/>
        <w:rPr>
          <w:rFonts w:hint="eastAsia" w:ascii="仿宋" w:hAnsi="仿宋" w:eastAsia="仿宋" w:cs="仿宋"/>
          <w:sz w:val="32"/>
          <w:szCs w:val="32"/>
        </w:rPr>
      </w:pPr>
      <w:r>
        <w:rPr>
          <w:rFonts w:hint="eastAsia" w:ascii="仿宋_GB2312" w:hAnsi="宋体" w:eastAsia="仿宋_GB2312"/>
          <w:color w:val="000000" w:themeColor="text1"/>
          <w:sz w:val="32"/>
          <w:szCs w:val="32"/>
          <w14:textFill>
            <w14:solidFill>
              <w14:schemeClr w14:val="tx1"/>
            </w14:solidFill>
          </w14:textFill>
        </w:rPr>
        <w:t>乙方应积极配合甲方</w:t>
      </w:r>
      <w:r>
        <w:rPr>
          <w:rFonts w:hint="eastAsia" w:ascii="仿宋_GB2312" w:hAnsi="宋体" w:eastAsia="仿宋_GB2312"/>
          <w:color w:val="000000" w:themeColor="text1"/>
          <w:sz w:val="32"/>
          <w:szCs w:val="32"/>
          <w:lang w:eastAsia="zh-CN"/>
          <w14:textFill>
            <w14:solidFill>
              <w14:schemeClr w14:val="tx1"/>
            </w14:solidFill>
          </w14:textFill>
        </w:rPr>
        <w:t>开展信</w:t>
      </w:r>
      <w:r>
        <w:rPr>
          <w:rFonts w:hint="eastAsia" w:ascii="仿宋_GB2312" w:hAnsi="宋体" w:eastAsia="仿宋_GB2312"/>
          <w:color w:val="000000" w:themeColor="text1"/>
          <w:sz w:val="32"/>
          <w:szCs w:val="32"/>
          <w14:textFill>
            <w14:solidFill>
              <w14:schemeClr w14:val="tx1"/>
            </w14:solidFill>
          </w14:textFill>
        </w:rPr>
        <w:t>息化管理工作，及时填报有关数据和信息并确保准确无误，必要时提供技术支持和服务。</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应在甲方材料设备管理信息系统内报送产品常规供货周期，供项目建设订货参考使用。乙方应在甲方材料设备信息系统内及时确认相关采购订货信息，并确保材料设备在项目的供货、安装、调试、验收、维保等服务优质、高效。</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乙方应积极配合甲方开展货物工厂监造、到货验收、产品质量抽查、投诉调查及打假等工作；发现甲方负责在建的项目有使用假冒自己产品的情况，应立即向甲方报告。</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乙方不得对采购量较少的项目不配合、不供货。</w:t>
      </w:r>
    </w:p>
    <w:p>
      <w:pPr>
        <w:jc w:val="center"/>
        <w:rPr>
          <w:rFonts w:ascii="仿宋" w:hAnsi="仿宋" w:eastAsia="仿宋" w:cs="仿宋"/>
          <w:sz w:val="32"/>
          <w:szCs w:val="32"/>
        </w:rPr>
      </w:pPr>
      <w:r>
        <w:rPr>
          <w:rFonts w:hint="eastAsia" w:ascii="仿宋" w:hAnsi="仿宋" w:eastAsia="仿宋" w:cs="仿宋"/>
          <w:b/>
          <w:bCs/>
          <w:sz w:val="32"/>
          <w:szCs w:val="32"/>
        </w:rPr>
        <w:t>第五节 对接联系</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应安排专人作为甲方对接联系人，对接联系人须为乙方公司正式员工，遵守甲方实名制管理规定，配合甲方采集人员图像信息，按要求做好实名制认证工作。乙方应积极填报企业法人、销售负责人、质量/技术负责人和对接甲方材料设备品牌申报业务人员的身份证号、手机号码、社保号码，配合甲方做好实名制登记工作。</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甲方保证上述人员信息仅作为甲方项目建设管理所用，不对外公开。</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乙方提交的所有资料信息均应真实有效，无任何伪造、虚假成分；并自觉接受甲方考核评价及动态管理，自觉接受社会监督。</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乙方应于每年1月15日前向甲方提交上年度综合报告，汇总当年为甲方负责建设项目供应的材料设备的品种、数量、规格型号等。</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当乙方公司名称、品牌名称、品牌持有人、联系人、产品实际生产地等发生变化时，应在上述变化之日起30日内书面向甲方报备，并提交相应资料，完善相关信息。</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甲方随时接受乙方对材料设备品牌库管理工作提出的合理化意见和建议。</w:t>
      </w:r>
    </w:p>
    <w:p>
      <w:pPr>
        <w:numPr>
          <w:ilvl w:val="0"/>
          <w:numId w:val="1"/>
        </w:numPr>
        <w:jc w:val="center"/>
        <w:rPr>
          <w:rFonts w:ascii="仿宋" w:hAnsi="仿宋" w:eastAsia="仿宋" w:cs="仿宋"/>
          <w:b/>
          <w:bCs/>
          <w:sz w:val="32"/>
          <w:szCs w:val="32"/>
        </w:rPr>
      </w:pPr>
      <w:r>
        <w:rPr>
          <w:rFonts w:hint="eastAsia" w:ascii="仿宋" w:hAnsi="仿宋" w:eastAsia="仿宋" w:cs="仿宋"/>
          <w:b/>
          <w:bCs/>
          <w:sz w:val="32"/>
          <w:szCs w:val="32"/>
        </w:rPr>
        <w:t>违约责任</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乙方已知悉甲方发布的《深圳市水务工程建设管理中心材料设备参考品牌库管理办法》和</w:t>
      </w:r>
      <w:r>
        <w:rPr>
          <w:rFonts w:hint="eastAsia" w:ascii="仿宋" w:hAnsi="仿宋" w:eastAsia="仿宋" w:cs="仿宋"/>
          <w:color w:val="000000" w:themeColor="text1"/>
          <w:sz w:val="32"/>
          <w:szCs w:val="32"/>
          <w14:textFill>
            <w14:solidFill>
              <w14:schemeClr w14:val="tx1"/>
            </w14:solidFill>
          </w14:textFill>
        </w:rPr>
        <w:t>《深圳市水务工程建设管理中心材料设备参考品牌动态管理细则》</w:t>
      </w:r>
      <w:r>
        <w:rPr>
          <w:rFonts w:hint="eastAsia" w:ascii="仿宋" w:hAnsi="仿宋" w:eastAsia="仿宋" w:cs="仿宋"/>
          <w:sz w:val="32"/>
          <w:szCs w:val="32"/>
        </w:rPr>
        <w:t>的规定要求，如有违反，甲方将按《深圳市水务工程建设管理中心</w:t>
      </w:r>
      <w:r>
        <w:rPr>
          <w:rFonts w:hint="eastAsia" w:ascii="仿宋" w:hAnsi="仿宋" w:eastAsia="仿宋" w:cs="仿宋"/>
          <w:color w:val="000000" w:themeColor="text1"/>
          <w:sz w:val="32"/>
          <w:szCs w:val="32"/>
          <w14:textFill>
            <w14:solidFill>
              <w14:schemeClr w14:val="tx1"/>
            </w14:solidFill>
          </w14:textFill>
        </w:rPr>
        <w:t>材料设备</w:t>
      </w:r>
      <w:r>
        <w:rPr>
          <w:rFonts w:hint="eastAsia" w:ascii="仿宋" w:hAnsi="仿宋" w:eastAsia="仿宋" w:cs="仿宋"/>
          <w:sz w:val="32"/>
          <w:szCs w:val="32"/>
        </w:rPr>
        <w:t>参考品牌库管理办法》</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《深圳市水务工程建设管理中心材料设备参考品牌动态管理细则》</w:t>
      </w:r>
      <w:r>
        <w:rPr>
          <w:rFonts w:hint="eastAsia" w:ascii="仿宋" w:hAnsi="仿宋" w:eastAsia="仿宋" w:cs="仿宋"/>
          <w:color w:val="000000" w:themeColor="text1"/>
          <w:sz w:val="32"/>
          <w:szCs w:val="32"/>
          <w:lang w:eastAsia="zh-CN"/>
          <w14:textFill>
            <w14:solidFill>
              <w14:schemeClr w14:val="tx1"/>
            </w14:solidFill>
          </w14:textFill>
        </w:rPr>
        <w:t>、《深圳市水务建设市场主体不良行为认定标准》</w:t>
      </w:r>
      <w:r>
        <w:rPr>
          <w:rFonts w:hint="eastAsia" w:ascii="仿宋" w:hAnsi="仿宋" w:eastAsia="仿宋" w:cs="仿宋"/>
          <w:sz w:val="32"/>
          <w:szCs w:val="32"/>
          <w:lang w:eastAsia="zh-CN"/>
        </w:rPr>
        <w:t>等</w:t>
      </w:r>
      <w:r>
        <w:rPr>
          <w:rFonts w:hint="eastAsia" w:ascii="仿宋" w:hAnsi="仿宋" w:eastAsia="仿宋" w:cs="仿宋"/>
          <w:sz w:val="32"/>
          <w:szCs w:val="32"/>
        </w:rPr>
        <w:t>要求对乙方进行处理。</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对本协议内容已完全知悉并承诺严格遵守，如有违反，自愿接受相关处理。若乙方为代理商，签订协议时乙方需提供制造商已知悉该协议内容并承担本协议约定责任的承诺书及委托代理商签订本协议的授权书。协议签订后乙方须将协议转交制造商，无论乙方是否转交，都不能免除制造商应承担的责任。制造商应加强对代理商的管理，无论是制造商授权签订本协议的代理商违反相关规定，还是制造商授权的为甲方建设的项目供货的代理商违反相关规定，制造商都应承担相应责任，接受甲方对制造商品牌的处理。</w:t>
      </w:r>
    </w:p>
    <w:p>
      <w:pPr>
        <w:numPr>
          <w:ilvl w:val="0"/>
          <w:numId w:val="1"/>
        </w:numPr>
        <w:jc w:val="center"/>
        <w:rPr>
          <w:rFonts w:ascii="仿宋" w:hAnsi="仿宋" w:eastAsia="仿宋" w:cs="仿宋"/>
          <w:b/>
          <w:bCs/>
          <w:sz w:val="32"/>
          <w:szCs w:val="32"/>
        </w:rPr>
      </w:pPr>
      <w:r>
        <w:rPr>
          <w:rFonts w:hint="eastAsia" w:ascii="仿宋" w:hAnsi="仿宋" w:eastAsia="仿宋" w:cs="仿宋"/>
          <w:b/>
          <w:bCs/>
          <w:sz w:val="32"/>
          <w:szCs w:val="32"/>
        </w:rPr>
        <w:t>其他</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乙方知悉履行本协议下的义务，系作为品牌库供应商的附随义务，乙方不因履行本协议义务而享有任何向甲方要求支付费用或补偿的权利。</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此协议一式六份，甲方、乙方各三份。若乙方为代理商，乙方应将协议交制造商一份。</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此协议有效期为三年，有效期满或甲方取消此品种品牌库或乙方被甲方清除出品牌库，协议自动失效。有效期满前一个月，乙方须主动与甲方续签协议，否则，将按甲方有关制度对乙方进行处理。</w:t>
      </w:r>
    </w:p>
    <w:p>
      <w:pPr>
        <w:widowControl w:val="0"/>
        <w:numPr>
          <w:ilvl w:val="0"/>
          <w:numId w:val="0"/>
        </w:numPr>
        <w:jc w:val="both"/>
        <w:rPr>
          <w:rFonts w:hint="eastAsia" w:ascii="仿宋" w:hAnsi="仿宋" w:eastAsia="仿宋" w:cs="仿宋"/>
          <w:sz w:val="32"/>
          <w:szCs w:val="32"/>
        </w:rPr>
      </w:pPr>
    </w:p>
    <w:p>
      <w:pPr>
        <w:rPr>
          <w:rFonts w:ascii="仿宋" w:hAnsi="仿宋" w:eastAsia="仿宋" w:cs="仿宋"/>
          <w:sz w:val="32"/>
          <w:szCs w:val="32"/>
          <w:u w:val="single"/>
        </w:rPr>
      </w:pPr>
      <w:r>
        <w:rPr>
          <w:rFonts w:hint="eastAsia" w:ascii="仿宋" w:hAnsi="仿宋" w:eastAsia="仿宋" w:cs="仿宋"/>
          <w:sz w:val="32"/>
          <w:szCs w:val="32"/>
        </w:rPr>
        <w:t>甲方：</w:t>
      </w:r>
      <w:r>
        <w:rPr>
          <w:rFonts w:hint="eastAsia" w:ascii="仿宋" w:hAnsi="仿宋" w:eastAsia="仿宋" w:cs="仿宋"/>
          <w:sz w:val="32"/>
          <w:szCs w:val="32"/>
          <w:u w:val="single"/>
        </w:rPr>
        <w:t>深圳市水务工程建设管理中心</w:t>
      </w:r>
    </w:p>
    <w:p>
      <w:pPr>
        <w:rPr>
          <w:rFonts w:ascii="仿宋" w:hAnsi="仿宋" w:eastAsia="仿宋" w:cs="仿宋"/>
          <w:sz w:val="32"/>
          <w:szCs w:val="32"/>
        </w:rPr>
      </w:pPr>
      <w:r>
        <w:rPr>
          <w:rFonts w:hint="eastAsia" w:ascii="仿宋" w:hAnsi="仿宋" w:eastAsia="仿宋" w:cs="仿宋"/>
          <w:sz w:val="32"/>
          <w:szCs w:val="32"/>
        </w:rPr>
        <w:t>乙方：制造商</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，或代理商</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类别</w:t>
      </w:r>
      <w:r>
        <w:rPr>
          <w:rFonts w:hint="eastAsia" w:ascii="仿宋" w:hAnsi="仿宋" w:eastAsia="仿宋" w:cs="仿宋"/>
          <w:sz w:val="32"/>
          <w:szCs w:val="32"/>
          <w:u w:val="single"/>
        </w:rPr>
        <w:t xml:space="preserve">           </w:t>
      </w:r>
      <w:r>
        <w:rPr>
          <w:rFonts w:hint="eastAsia" w:ascii="仿宋" w:hAnsi="仿宋" w:eastAsia="仿宋" w:cs="仿宋"/>
          <w:sz w:val="32"/>
          <w:szCs w:val="32"/>
        </w:rPr>
        <w:t>品种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品牌                                 </w:t>
      </w:r>
    </w:p>
    <w:p>
      <w:pPr>
        <w:rPr>
          <w:rFonts w:ascii="仿宋" w:hAnsi="仿宋" w:eastAsia="仿宋" w:cs="仿宋"/>
          <w:sz w:val="32"/>
          <w:szCs w:val="32"/>
        </w:rPr>
      </w:pPr>
      <w:r>
        <w:rPr>
          <w:rFonts w:hint="eastAsia" w:ascii="仿宋" w:hAnsi="仿宋" w:eastAsia="仿宋" w:cs="仿宋"/>
          <w:sz w:val="32"/>
          <w:szCs w:val="32"/>
        </w:rPr>
        <w:t>制造商法定代表人（签字）：</w:t>
      </w:r>
    </w:p>
    <w:p>
      <w:pPr>
        <w:rPr>
          <w:rFonts w:ascii="仿宋" w:hAnsi="仿宋" w:eastAsia="仿宋" w:cs="仿宋"/>
          <w:sz w:val="32"/>
          <w:szCs w:val="32"/>
        </w:rPr>
      </w:pPr>
      <w:r>
        <w:rPr>
          <w:rFonts w:hint="eastAsia" w:ascii="仿宋" w:hAnsi="仿宋" w:eastAsia="仿宋" w:cs="仿宋"/>
          <w:sz w:val="32"/>
          <w:szCs w:val="32"/>
        </w:rPr>
        <w:t>法定代表人联系电话：</w:t>
      </w:r>
    </w:p>
    <w:p>
      <w:pPr>
        <w:rPr>
          <w:rFonts w:ascii="仿宋" w:hAnsi="仿宋" w:eastAsia="仿宋" w:cs="仿宋"/>
          <w:sz w:val="32"/>
          <w:szCs w:val="32"/>
        </w:rPr>
      </w:pPr>
      <w:r>
        <w:rPr>
          <w:rFonts w:hint="eastAsia" w:ascii="仿宋" w:hAnsi="仿宋" w:eastAsia="仿宋" w:cs="仿宋"/>
          <w:sz w:val="32"/>
          <w:szCs w:val="32"/>
        </w:rPr>
        <w:t xml:space="preserve">销售总监（签字）：                          </w:t>
      </w:r>
    </w:p>
    <w:p>
      <w:pPr>
        <w:rPr>
          <w:rFonts w:ascii="仿宋" w:hAnsi="仿宋" w:eastAsia="仿宋" w:cs="仿宋"/>
          <w:sz w:val="32"/>
          <w:szCs w:val="32"/>
        </w:rPr>
      </w:pPr>
      <w:r>
        <w:rPr>
          <w:rFonts w:hint="eastAsia" w:ascii="仿宋" w:hAnsi="仿宋" w:eastAsia="仿宋" w:cs="仿宋"/>
          <w:sz w:val="32"/>
          <w:szCs w:val="32"/>
        </w:rPr>
        <w:t>销售总监联系电话：</w:t>
      </w:r>
    </w:p>
    <w:p>
      <w:pPr>
        <w:rPr>
          <w:rFonts w:ascii="仿宋" w:hAnsi="仿宋" w:eastAsia="仿宋" w:cs="仿宋"/>
          <w:sz w:val="32"/>
          <w:szCs w:val="32"/>
        </w:rPr>
      </w:pPr>
      <w:r>
        <w:rPr>
          <w:rFonts w:hint="eastAsia" w:ascii="仿宋" w:hAnsi="仿宋" w:eastAsia="仿宋" w:cs="仿宋"/>
          <w:sz w:val="32"/>
          <w:szCs w:val="32"/>
        </w:rPr>
        <w:t xml:space="preserve">制造商：（盖章）               </w:t>
      </w:r>
    </w:p>
    <w:p>
      <w:pPr>
        <w:rPr>
          <w:rFonts w:ascii="仿宋" w:hAnsi="仿宋" w:eastAsia="仿宋" w:cs="仿宋"/>
          <w:sz w:val="32"/>
          <w:szCs w:val="32"/>
        </w:rPr>
      </w:pPr>
      <w:r>
        <w:rPr>
          <w:rFonts w:hint="eastAsia" w:ascii="仿宋" w:hAnsi="仿宋" w:eastAsia="仿宋" w:cs="仿宋"/>
          <w:sz w:val="32"/>
          <w:szCs w:val="32"/>
        </w:rPr>
        <w:t>或</w:t>
      </w:r>
    </w:p>
    <w:p>
      <w:pPr>
        <w:rPr>
          <w:rFonts w:ascii="仿宋" w:hAnsi="仿宋" w:eastAsia="仿宋" w:cs="仿宋"/>
          <w:sz w:val="32"/>
          <w:szCs w:val="32"/>
        </w:rPr>
      </w:pPr>
      <w:r>
        <w:rPr>
          <w:rFonts w:hint="eastAsia" w:ascii="仿宋" w:hAnsi="仿宋" w:eastAsia="仿宋" w:cs="仿宋"/>
          <w:sz w:val="32"/>
          <w:szCs w:val="32"/>
        </w:rPr>
        <w:t>代理商法定代表人（签字）：</w:t>
      </w:r>
    </w:p>
    <w:p>
      <w:pPr>
        <w:rPr>
          <w:rFonts w:ascii="仿宋" w:hAnsi="仿宋" w:eastAsia="仿宋" w:cs="仿宋"/>
          <w:sz w:val="32"/>
          <w:szCs w:val="32"/>
        </w:rPr>
      </w:pPr>
      <w:r>
        <w:rPr>
          <w:rFonts w:hint="eastAsia" w:ascii="仿宋" w:hAnsi="仿宋" w:eastAsia="仿宋" w:cs="仿宋"/>
          <w:sz w:val="32"/>
          <w:szCs w:val="32"/>
        </w:rPr>
        <w:t>法定代表人联系电话：</w:t>
      </w:r>
    </w:p>
    <w:p>
      <w:pPr>
        <w:rPr>
          <w:rFonts w:ascii="仿宋" w:hAnsi="仿宋" w:eastAsia="仿宋" w:cs="仿宋"/>
          <w:sz w:val="32"/>
          <w:szCs w:val="32"/>
        </w:rPr>
      </w:pPr>
      <w:r>
        <w:rPr>
          <w:rFonts w:hint="eastAsia" w:ascii="仿宋" w:hAnsi="仿宋" w:eastAsia="仿宋" w:cs="仿宋"/>
          <w:sz w:val="32"/>
          <w:szCs w:val="32"/>
        </w:rPr>
        <w:t xml:space="preserve">销售总监（签字）：                   </w:t>
      </w:r>
    </w:p>
    <w:p>
      <w:pPr>
        <w:rPr>
          <w:rFonts w:ascii="仿宋" w:hAnsi="仿宋" w:eastAsia="仿宋" w:cs="仿宋"/>
          <w:sz w:val="32"/>
          <w:szCs w:val="32"/>
        </w:rPr>
      </w:pPr>
      <w:r>
        <w:rPr>
          <w:rFonts w:hint="eastAsia" w:ascii="仿宋" w:hAnsi="仿宋" w:eastAsia="仿宋" w:cs="仿宋"/>
          <w:sz w:val="32"/>
          <w:szCs w:val="32"/>
        </w:rPr>
        <w:t>销售总监联系电话：</w:t>
      </w:r>
    </w:p>
    <w:p>
      <w:pPr>
        <w:rPr>
          <w:rFonts w:ascii="仿宋" w:hAnsi="仿宋" w:eastAsia="仿宋" w:cs="仿宋"/>
          <w:sz w:val="32"/>
          <w:szCs w:val="32"/>
        </w:rPr>
      </w:pPr>
      <w:r>
        <w:rPr>
          <w:rFonts w:hint="eastAsia" w:ascii="仿宋" w:hAnsi="仿宋" w:eastAsia="仿宋" w:cs="仿宋"/>
          <w:sz w:val="32"/>
          <w:szCs w:val="32"/>
        </w:rPr>
        <w:t>代理商：（盖章）</w:t>
      </w:r>
    </w:p>
    <w:p>
      <w:pPr>
        <w:rPr>
          <w:rFonts w:ascii="仿宋" w:hAnsi="仿宋" w:eastAsia="仿宋" w:cs="仿宋"/>
          <w:sz w:val="32"/>
          <w:szCs w:val="32"/>
        </w:rPr>
      </w:pPr>
      <w:r>
        <w:rPr>
          <w:rFonts w:hint="eastAsia" w:ascii="仿宋" w:hAnsi="仿宋" w:eastAsia="仿宋" w:cs="仿宋"/>
          <w:b/>
          <w:bCs/>
          <w:sz w:val="32"/>
          <w:szCs w:val="32"/>
        </w:rPr>
        <w:t>乙方与甲方对接联系人：</w:t>
      </w:r>
    </w:p>
    <w:p>
      <w:pPr>
        <w:rPr>
          <w:rFonts w:ascii="仿宋" w:hAnsi="仿宋" w:eastAsia="仿宋" w:cs="仿宋"/>
          <w:sz w:val="32"/>
          <w:szCs w:val="32"/>
        </w:rPr>
      </w:pPr>
      <w:r>
        <w:rPr>
          <w:rFonts w:hint="eastAsia" w:ascii="仿宋" w:hAnsi="仿宋" w:eastAsia="仿宋" w:cs="仿宋"/>
          <w:sz w:val="32"/>
          <w:szCs w:val="32"/>
        </w:rPr>
        <w:t xml:space="preserve">姓名：                                     </w:t>
      </w:r>
    </w:p>
    <w:p>
      <w:pPr>
        <w:rPr>
          <w:rFonts w:ascii="仿宋" w:hAnsi="仿宋" w:eastAsia="仿宋" w:cs="仿宋"/>
          <w:sz w:val="32"/>
          <w:szCs w:val="32"/>
        </w:rPr>
      </w:pPr>
      <w:r>
        <w:rPr>
          <w:rFonts w:hint="eastAsia" w:ascii="仿宋" w:hAnsi="仿宋" w:eastAsia="仿宋" w:cs="仿宋"/>
          <w:sz w:val="32"/>
          <w:szCs w:val="32"/>
        </w:rPr>
        <w:t>联系电话：</w:t>
      </w:r>
    </w:p>
    <w:p>
      <w:pPr>
        <w:rPr>
          <w:rFonts w:ascii="仿宋" w:hAnsi="仿宋" w:eastAsia="仿宋" w:cs="仿宋"/>
          <w:sz w:val="32"/>
          <w:szCs w:val="32"/>
        </w:rPr>
      </w:pPr>
      <w:r>
        <w:rPr>
          <w:rFonts w:hint="eastAsia" w:ascii="仿宋" w:hAnsi="仿宋" w:eastAsia="仿宋" w:cs="仿宋"/>
          <w:sz w:val="32"/>
          <w:szCs w:val="32"/>
        </w:rPr>
        <w:t xml:space="preserve">身份证号：                                </w:t>
      </w:r>
    </w:p>
    <w:p>
      <w:pPr>
        <w:rPr>
          <w:rFonts w:ascii="仿宋" w:hAnsi="仿宋" w:eastAsia="仿宋" w:cs="仿宋"/>
          <w:sz w:val="32"/>
          <w:szCs w:val="32"/>
        </w:rPr>
      </w:pPr>
      <w:r>
        <w:rPr>
          <w:rFonts w:hint="eastAsia" w:ascii="仿宋" w:hAnsi="仿宋" w:eastAsia="仿宋" w:cs="仿宋"/>
          <w:sz w:val="32"/>
          <w:szCs w:val="32"/>
        </w:rPr>
        <w:t>社保号：</w:t>
      </w:r>
    </w:p>
    <w:p>
      <w:pPr>
        <w:wordWrap w:val="0"/>
        <w:jc w:val="right"/>
        <w:rPr>
          <w:rFonts w:ascii="仿宋" w:hAnsi="仿宋" w:eastAsia="仿宋" w:cs="仿宋"/>
          <w:sz w:val="32"/>
          <w:szCs w:val="32"/>
        </w:rPr>
      </w:pPr>
      <w:r>
        <w:rPr>
          <w:rFonts w:hint="eastAsia" w:ascii="仿宋" w:hAnsi="仿宋" w:eastAsia="仿宋" w:cs="仿宋"/>
          <w:sz w:val="32"/>
          <w:szCs w:val="32"/>
        </w:rPr>
        <w:t xml:space="preserve">年     月    日 </w:t>
      </w:r>
    </w:p>
    <w:sectPr>
      <w:footerReference r:id="rId3" w:type="default"/>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F7A8"/>
    <w:multiLevelType w:val="singleLevel"/>
    <w:tmpl w:val="0960F7A8"/>
    <w:lvl w:ilvl="0" w:tentative="0">
      <w:start w:val="1"/>
      <w:numFmt w:val="chineseCounting"/>
      <w:suff w:val="space"/>
      <w:lvlText w:val="第%1条"/>
      <w:lvlJc w:val="left"/>
      <w:rPr>
        <w:rFonts w:hint="eastAsia"/>
      </w:rPr>
    </w:lvl>
  </w:abstractNum>
  <w:abstractNum w:abstractNumId="1">
    <w:nsid w:val="34E317A0"/>
    <w:multiLevelType w:val="singleLevel"/>
    <w:tmpl w:val="34E317A0"/>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E3728"/>
    <w:rsid w:val="00047D08"/>
    <w:rsid w:val="00207578"/>
    <w:rsid w:val="006B2A4F"/>
    <w:rsid w:val="00C83965"/>
    <w:rsid w:val="01F8030E"/>
    <w:rsid w:val="04E610EE"/>
    <w:rsid w:val="093B1AE4"/>
    <w:rsid w:val="11303FFB"/>
    <w:rsid w:val="12AD1532"/>
    <w:rsid w:val="166416B2"/>
    <w:rsid w:val="22C01E92"/>
    <w:rsid w:val="24DE3728"/>
    <w:rsid w:val="295448F5"/>
    <w:rsid w:val="34D1731E"/>
    <w:rsid w:val="3CAA0230"/>
    <w:rsid w:val="3F860F39"/>
    <w:rsid w:val="41E65CED"/>
    <w:rsid w:val="43785403"/>
    <w:rsid w:val="4AA04976"/>
    <w:rsid w:val="4B781667"/>
    <w:rsid w:val="4DAD07D5"/>
    <w:rsid w:val="4F965762"/>
    <w:rsid w:val="511C3D37"/>
    <w:rsid w:val="512C4180"/>
    <w:rsid w:val="552C35D1"/>
    <w:rsid w:val="6EF54175"/>
    <w:rsid w:val="75AA3A35"/>
    <w:rsid w:val="79435BE8"/>
    <w:rsid w:val="7BDD0221"/>
    <w:rsid w:val="7D302578"/>
    <w:rsid w:val="7E7F364E"/>
    <w:rsid w:val="7F40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0"/>
    <w:pPr>
      <w:ind w:firstLine="420" w:firstLineChars="200"/>
    </w:pPr>
    <w:rPr>
      <w:rFonts w:cs="Times New Roman"/>
      <w:szCs w:val="22"/>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393</Words>
  <Characters>2241</Characters>
  <Lines>18</Lines>
  <Paragraphs>5</Paragraphs>
  <TotalTime>1</TotalTime>
  <ScaleCrop>false</ScaleCrop>
  <LinksUpToDate>false</LinksUpToDate>
  <CharactersWithSpaces>2629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2019-12-23T02:47:00Z</dcterms:created>
  <dc:creator>张静悦</dc:creator>
  <cp:lastModifiedBy>张静悦</cp:lastModifiedBy>
  <dcterms:modified xsi:type="dcterms:W3CDTF">2019-12-30T01:15:46Z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