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</w:p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深圳市水务局20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26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8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月</w:t>
      </w:r>
    </w:p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自来水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水质公报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</w:p>
    <w:p>
      <w:pPr>
        <w:ind w:firstLine="640" w:firstLineChars="200"/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Calibri" w:eastAsia="仿宋_GB2312"/>
          <w:sz w:val="32"/>
          <w:szCs w:val="32"/>
          <w:highlight w:val="none"/>
        </w:rPr>
        <w:t>根据</w:t>
      </w:r>
      <w:r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《深圳</w:t>
      </w:r>
      <w:r>
        <w:rPr>
          <w:rFonts w:hint="eastAsia" w:ascii="仿宋_GB2312" w:hAnsi="Calibri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市2026年度自来水</w:t>
      </w:r>
      <w:r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水质督察实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施方案》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，202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月，我局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抽检了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全市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 w:eastAsia="zh-CN"/>
          <w14:textFill>
            <w14:solidFill>
              <w14:schemeClr w14:val="tx1"/>
            </w14:solidFill>
          </w14:textFill>
        </w:rPr>
        <w:t>在运行的</w:t>
      </w:r>
      <w:r>
        <w:rPr>
          <w:rFonts w:hint="default" w:ascii="仿宋_GB2312" w:hAnsi="Calibri" w:eastAsia="仿宋_GB2312"/>
          <w:color w:val="000000" w:themeColor="text1"/>
          <w:sz w:val="32"/>
          <w:szCs w:val="32"/>
          <w:highlight w:val="none"/>
          <w:shd w:val="clear" w:color="FFFFFF" w:fill="D9D9D9"/>
          <w:lang w:val="en-US" w:eastAsia="zh-CN"/>
          <w14:textFill>
            <w14:solidFill>
              <w14:schemeClr w14:val="tx1"/>
            </w14:solidFill>
          </w14:textFill>
        </w:rPr>
        <w:t>39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 w:eastAsia="zh-CN"/>
          <w14:textFill>
            <w14:solidFill>
              <w14:schemeClr w14:val="tx1"/>
            </w14:solidFill>
          </w14:textFill>
        </w:rPr>
        <w:t>家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水厂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39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出厂水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和46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 w:eastAsia="zh-CN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管网水，现将水质抽检结果向社会公布（见附表）。检测结果表明，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"/>
        </w:rPr>
        <w:t>依据GB</w:t>
      </w:r>
      <w:r>
        <w:rPr>
          <w:rFonts w:hint="default" w:ascii="仿宋_GB2312" w:hAnsi="Calibri" w:eastAsia="仿宋_GB2312"/>
          <w:sz w:val="32"/>
          <w:szCs w:val="32"/>
          <w:highlight w:val="none"/>
          <w:lang w:val="en-US"/>
        </w:rPr>
        <w:t xml:space="preserve"> 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"/>
        </w:rPr>
        <w:t>5749-2022《生活饮用</w:t>
      </w:r>
      <w:r>
        <w:rPr>
          <w:rFonts w:hint="eastAsia" w:ascii="仿宋_GB2312" w:hAnsi="Calibri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水卫生标准》，</w:t>
      </w:r>
      <w:r>
        <w:rPr>
          <w:rFonts w:hint="default" w:ascii="仿宋_GB2312" w:hAnsi="Calibri" w:eastAsia="仿宋_GB2312"/>
          <w:color w:val="auto"/>
          <w:sz w:val="32"/>
          <w:szCs w:val="32"/>
          <w:highlight w:val="none"/>
          <w:lang w:val="en-US" w:eastAsia="zh-CN"/>
        </w:rPr>
        <w:t>39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份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eastAsia="zh-CN"/>
        </w:rPr>
        <w:t>出厂水水样的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浑浊度、消毒剂（游离氯或二氧化氯）、肉眼可见物、pH、色度、菌落总数、总大肠菌群</w:t>
      </w:r>
      <w:r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  <w:t>、三卤甲烷、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2-甲基异莰醇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及臭和味共</w:t>
      </w:r>
      <w:r>
        <w:rPr>
          <w:rFonts w:hint="eastAsia" w:ascii="仿宋_GB2312" w:hAnsi="Calibri" w:eastAsia="仿宋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项指标全部符合该标准的规定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46份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管网水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eastAsia="zh-CN"/>
        </w:rPr>
        <w:t>水样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的浑浊度、消毒剂（游离氯或二氧化氯）、肉眼可见物、色度、pH、菌落总数、总大肠菌群及臭和味共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项指标全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部符合该标准的规定</w:t>
      </w:r>
      <w:r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出厂水水样合格率为</w:t>
      </w:r>
      <w:r>
        <w:rPr>
          <w:rFonts w:hint="default" w:ascii="仿宋_GB2312" w:hAnsi="Calibri" w:eastAsia="仿宋_GB2312"/>
          <w:sz w:val="32"/>
          <w:szCs w:val="32"/>
          <w:highlight w:val="none"/>
          <w:lang w:val="en" w:eastAsia="zh-CN"/>
        </w:rPr>
        <w:t>100</w:t>
      </w:r>
      <w:r>
        <w:rPr>
          <w:rFonts w:hint="eastAsia" w:ascii="仿宋_GB2312" w:hAnsi="Calibri" w:eastAsia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，管网水合格率为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%</w:t>
      </w:r>
      <w:r>
        <w:rPr>
          <w:rFonts w:hint="eastAsia" w:ascii="仿宋_GB2312" w:hAnsi="Calibri" w:eastAsia="仿宋_GB2312"/>
          <w:sz w:val="32"/>
          <w:szCs w:val="32"/>
          <w:highlight w:val="none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ascii="仿宋_GB2312" w:hAnsi="Calibri" w:eastAsia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/>
          <w:sz w:val="32"/>
          <w:szCs w:val="32"/>
          <w:highlight w:val="none"/>
        </w:rPr>
        <w:t xml:space="preserve">深圳市水务局供水咨询电话：83072200  </w:t>
      </w:r>
    </w:p>
    <w:p>
      <w:pPr>
        <w:spacing w:line="560" w:lineRule="exact"/>
        <w:ind w:firstLine="640" w:firstLineChars="200"/>
        <w:rPr>
          <w:rFonts w:hint="default" w:ascii="仿宋_GB2312" w:hAnsi="Calibri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/>
          <w:sz w:val="32"/>
          <w:szCs w:val="32"/>
          <w:highlight w:val="none"/>
        </w:rPr>
        <w:t>深圳市水文水质中心咨询电话：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26701099</w:t>
      </w:r>
    </w:p>
    <w:p>
      <w:pPr>
        <w:pStyle w:val="6"/>
        <w:keepNext w:val="0"/>
        <w:keepLines w:val="0"/>
        <w:widowControl/>
        <w:suppressLineNumbers w:val="0"/>
        <w:shd w:val="clear" w:fill="FFFFFF"/>
        <w:wordWrap/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hAnsi="Calibri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详情请登录深圳市水务局官方网站</w:t>
      </w:r>
    </w:p>
    <w:p>
      <w:pPr>
        <w:spacing w:line="560" w:lineRule="exact"/>
        <w:ind w:firstLine="640" w:firstLineChars="200"/>
        <w:rPr>
          <w:rFonts w:hint="eastAsia" w:ascii="仿宋_GB2312" w:hAnsi="Calibri" w:eastAsia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/>
          <w:sz w:val="32"/>
          <w:szCs w:val="32"/>
          <w:highlight w:val="none"/>
        </w:rPr>
        <w:t>网址：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"http://swj.sz.gov.cn/" </w:instrText>
      </w:r>
      <w:r>
        <w:rPr>
          <w:highlight w:val="none"/>
        </w:rPr>
        <w:fldChar w:fldCharType="separate"/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http://swj.sz.gov.cn/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fldChar w:fldCharType="end"/>
      </w:r>
    </w:p>
    <w:p>
      <w:pPr>
        <w:spacing w:line="560" w:lineRule="exact"/>
        <w:ind w:firstLine="640" w:firstLineChars="200"/>
        <w:rPr>
          <w:rFonts w:hint="eastAsia" w:ascii="仿宋_GB2312" w:hAnsi="Calibri" w:eastAsia="仿宋_GB2312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hint="default" w:ascii="仿宋_GB2312" w:hAnsi="Calibri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 xml:space="preserve">                                    深圳市水务局</w:t>
      </w:r>
    </w:p>
    <w:p>
      <w:pPr>
        <w:spacing w:line="560" w:lineRule="exact"/>
        <w:ind w:firstLine="6080" w:firstLineChars="1900"/>
        <w:rPr>
          <w:rFonts w:ascii="仿宋_GB2312" w:hAnsi="Calibri" w:eastAsia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2</w:t>
      </w:r>
      <w:r>
        <w:rPr>
          <w:rFonts w:ascii="仿宋_GB2312" w:hAnsi="Calibri" w:eastAsia="仿宋_GB2312"/>
          <w:sz w:val="32"/>
          <w:szCs w:val="32"/>
          <w:highlight w:val="none"/>
        </w:rPr>
        <w:t>0</w:t>
      </w:r>
      <w:r>
        <w:rPr>
          <w:rFonts w:hint="eastAsia" w:ascii="仿宋_GB2312" w:hAnsi="Calibri" w:eastAsia="仿宋_GB2312"/>
          <w:sz w:val="32"/>
          <w:szCs w:val="32"/>
          <w:highlight w:val="none"/>
        </w:rPr>
        <w:t>2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ascii="仿宋_GB2312" w:hAnsi="Calibri" w:eastAsia="仿宋_GB2312"/>
          <w:sz w:val="32"/>
          <w:szCs w:val="32"/>
          <w:highlight w:val="none"/>
        </w:rPr>
        <w:t>年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ascii="仿宋_GB2312" w:hAnsi="Calibri" w:eastAsia="仿宋_GB2312"/>
          <w:sz w:val="32"/>
          <w:szCs w:val="32"/>
          <w:highlight w:val="none"/>
        </w:rPr>
        <w:t>月</w:t>
      </w:r>
      <w:r>
        <w:rPr>
          <w:rFonts w:hint="eastAsia" w:ascii="仿宋_GB2312" w:hAnsi="Calibri" w:eastAsia="仿宋_GB2312"/>
          <w:sz w:val="32"/>
          <w:szCs w:val="32"/>
          <w:highlight w:val="none"/>
          <w:lang w:val="en-US" w:eastAsia="zh-CN"/>
        </w:rPr>
        <w:t>11</w:t>
      </w:r>
      <w:r>
        <w:rPr>
          <w:rFonts w:ascii="仿宋_GB2312" w:hAnsi="Calibri" w:eastAsia="仿宋_GB2312"/>
          <w:sz w:val="32"/>
          <w:szCs w:val="32"/>
          <w:highlight w:val="none"/>
        </w:rPr>
        <w:t>日</w:t>
      </w:r>
    </w:p>
    <w:p>
      <w:pPr>
        <w:spacing w:line="560" w:lineRule="exact"/>
        <w:rPr>
          <w:rFonts w:ascii="仿宋_GB2312" w:hAnsi="Calibri" w:eastAsia="仿宋_GB2312"/>
          <w:sz w:val="32"/>
          <w:szCs w:val="32"/>
          <w:highlight w:val="yellow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>
      <w:pPr>
        <w:spacing w:beforeLines="100" w:afterLines="50" w:line="440" w:lineRule="exact"/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</w:rPr>
      </w:pPr>
      <w:r>
        <w:rPr>
          <w:rFonts w:asciiTheme="minorEastAsia" w:hAnsiTheme="minorEastAsia" w:eastAsiaTheme="minorEastAsia"/>
          <w:b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102870</wp:posOffset>
                </wp:positionH>
                <wp:positionV relativeFrom="paragraph">
                  <wp:posOffset>130175</wp:posOffset>
                </wp:positionV>
                <wp:extent cx="820420" cy="504825"/>
                <wp:effectExtent l="0" t="0" r="17780" b="952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042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</w:rPr>
                              <w:t>附表1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.1pt;margin-top:10.25pt;height:39.75pt;width:64.6pt;z-index:251659264;mso-width-relative:page;mso-height-relative:page;" fillcolor="#FFFFFF" filled="t" stroked="f" coordsize="21600,21600" o:gfxdata="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aQhE69YAAAAJAQAADwAAAAAAAAABACAAAAA4AAAAZHJzL2Rvd25yZXYueG1sUEsBAhQA&#10;FAAAAAgAh07iQCQ5WYClAQAALgMAAA4AAAAAAAAAAQAgAAAAOwEAAGRycy9lMm9Eb2MueG1sUEsF&#10;BgAAAAAGAAYAWQEAAFI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  <w:szCs w:val="32"/>
                        </w:rPr>
                        <w:t>附表1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Lines="100" w:afterLines="50" w:line="440" w:lineRule="exact"/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深圳市202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年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bCs/>
          <w:sz w:val="44"/>
          <w:szCs w:val="4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月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  <w:t>自来水</w:t>
      </w: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水质检测结果汇总表</w:t>
      </w:r>
    </w:p>
    <w:tbl>
      <w:tblPr>
        <w:tblStyle w:val="7"/>
        <w:tblW w:w="0" w:type="auto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512"/>
        <w:gridCol w:w="1572"/>
        <w:gridCol w:w="725"/>
        <w:gridCol w:w="855"/>
        <w:gridCol w:w="630"/>
        <w:gridCol w:w="675"/>
        <w:gridCol w:w="735"/>
        <w:gridCol w:w="1020"/>
        <w:gridCol w:w="1260"/>
        <w:gridCol w:w="1365"/>
        <w:gridCol w:w="1461"/>
        <w:gridCol w:w="875"/>
        <w:gridCol w:w="812"/>
        <w:gridCol w:w="1312"/>
        <w:gridCol w:w="825"/>
        <w:gridCol w:w="775"/>
        <w:gridCol w:w="612"/>
        <w:gridCol w:w="1044"/>
        <w:gridCol w:w="1100"/>
        <w:gridCol w:w="1221"/>
        <w:gridCol w:w="945"/>
        <w:gridCol w:w="701"/>
        <w:gridCol w:w="7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tblHeader/>
        </w:trPr>
        <w:tc>
          <w:tcPr>
            <w:tcW w:w="480" w:type="dxa"/>
            <w:vMerge w:val="restart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eastAsia="zh-CN"/>
              </w:rPr>
              <w:t>序号</w:t>
            </w:r>
          </w:p>
        </w:tc>
        <w:tc>
          <w:tcPr>
            <w:tcW w:w="1512" w:type="dxa"/>
            <w:vMerge w:val="restart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eastAsia="zh-CN"/>
              </w:rPr>
              <w:t>水司名称</w:t>
            </w:r>
          </w:p>
        </w:tc>
        <w:tc>
          <w:tcPr>
            <w:tcW w:w="1572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</w:t>
            </w:r>
          </w:p>
        </w:tc>
        <w:tc>
          <w:tcPr>
            <w:tcW w:w="10413" w:type="dxa"/>
            <w:gridSpan w:val="11"/>
            <w:tcBorders>
              <w:top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出厂水</w:t>
            </w:r>
          </w:p>
        </w:tc>
        <w:tc>
          <w:tcPr>
            <w:tcW w:w="9303" w:type="dxa"/>
            <w:gridSpan w:val="10"/>
            <w:tcBorders>
              <w:left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管网水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48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72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浑浊度(NTU)</w:t>
            </w:r>
          </w:p>
        </w:tc>
        <w:tc>
          <w:tcPr>
            <w:tcW w:w="85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游离氯(mg/L)</w:t>
            </w:r>
          </w:p>
        </w:tc>
        <w:tc>
          <w:tcPr>
            <w:tcW w:w="63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67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色度(铂钴色度单位)</w:t>
            </w:r>
          </w:p>
        </w:tc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菌落总数(CFU/mL)</w:t>
            </w:r>
          </w:p>
        </w:tc>
        <w:tc>
          <w:tcPr>
            <w:tcW w:w="12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总大肠菌群(CFU/100mL)</w:t>
            </w:r>
          </w:p>
        </w:tc>
        <w:tc>
          <w:tcPr>
            <w:tcW w:w="136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2-甲基异莰醇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（mg/L）</w:t>
            </w:r>
          </w:p>
        </w:tc>
        <w:tc>
          <w:tcPr>
            <w:tcW w:w="146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三卤甲烷</w:t>
            </w:r>
          </w:p>
        </w:tc>
        <w:tc>
          <w:tcPr>
            <w:tcW w:w="87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臭和味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</w:t>
            </w:r>
          </w:p>
        </w:tc>
        <w:tc>
          <w:tcPr>
            <w:tcW w:w="1312" w:type="dxa"/>
            <w:tcBorders>
              <w:left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浑浊度(NTU)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游离氯(mg/L)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色度(铂钴色度单位)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菌落总数(CFU/mL)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总大肠菌群(CFU/100mL)</w:t>
            </w:r>
          </w:p>
        </w:tc>
        <w:tc>
          <w:tcPr>
            <w:tcW w:w="94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臭和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味</w:t>
            </w:r>
          </w:p>
        </w:tc>
        <w:tc>
          <w:tcPr>
            <w:tcW w:w="70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</w:t>
            </w:r>
          </w:p>
        </w:tc>
        <w:tc>
          <w:tcPr>
            <w:tcW w:w="768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tblHeader/>
        </w:trPr>
        <w:tc>
          <w:tcPr>
            <w:tcW w:w="480" w:type="dxa"/>
            <w:vMerge w:val="continue"/>
            <w:tcBorders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水厂名称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标准限值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</w:t>
            </w:r>
          </w:p>
        </w:tc>
        <w:tc>
          <w:tcPr>
            <w:tcW w:w="85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</w:t>
            </w:r>
            <w:r>
              <w:rPr>
                <w:rStyle w:val="19"/>
                <w:rFonts w:hint="eastAsia" w:ascii="宋体" w:hAnsi="宋体" w:eastAsia="宋体" w:cs="宋体"/>
                <w:highlight w:val="none"/>
                <w:lang w:val="en-US" w:eastAsia="zh-CN" w:bidi="ar"/>
              </w:rPr>
              <w:t>－2</w:t>
            </w:r>
          </w:p>
        </w:tc>
        <w:tc>
          <w:tcPr>
            <w:tcW w:w="630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</w:rPr>
              <w:t>6.5-8.5</w:t>
            </w:r>
          </w:p>
        </w:tc>
        <w:tc>
          <w:tcPr>
            <w:tcW w:w="73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≤15</w:t>
            </w:r>
          </w:p>
        </w:tc>
        <w:tc>
          <w:tcPr>
            <w:tcW w:w="1020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≤100</w:t>
            </w:r>
          </w:p>
        </w:tc>
        <w:tc>
          <w:tcPr>
            <w:tcW w:w="1260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不应检出</w:t>
            </w:r>
          </w:p>
        </w:tc>
        <w:tc>
          <w:tcPr>
            <w:tcW w:w="136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≤0.00001</w:t>
            </w:r>
          </w:p>
        </w:tc>
        <w:tc>
          <w:tcPr>
            <w:tcW w:w="1461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各种化合物实测浓度与各自限值比值之和不超过1</w:t>
            </w:r>
          </w:p>
        </w:tc>
        <w:tc>
          <w:tcPr>
            <w:tcW w:w="875" w:type="dxa"/>
            <w:tcBorders>
              <w:top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无异臭、异味</w:t>
            </w:r>
          </w:p>
        </w:tc>
        <w:tc>
          <w:tcPr>
            <w:tcW w:w="812" w:type="dxa"/>
            <w:vMerge w:val="continue"/>
            <w:tcBorders>
              <w:top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left w:val="double" w:color="000000" w:sz="4" w:space="0"/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取样点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标准限值</w:t>
            </w:r>
          </w:p>
        </w:tc>
        <w:tc>
          <w:tcPr>
            <w:tcW w:w="825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</w:t>
            </w:r>
          </w:p>
        </w:tc>
        <w:tc>
          <w:tcPr>
            <w:tcW w:w="775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0.05-2</w:t>
            </w:r>
          </w:p>
        </w:tc>
        <w:tc>
          <w:tcPr>
            <w:tcW w:w="612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</w:t>
            </w:r>
            <w:r>
              <w:rPr>
                <w:rStyle w:val="19"/>
                <w:rFonts w:hint="eastAsia" w:ascii="宋体" w:hAnsi="宋体" w:eastAsia="宋体" w:cs="宋体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1100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≤100</w:t>
            </w:r>
          </w:p>
        </w:tc>
        <w:tc>
          <w:tcPr>
            <w:tcW w:w="1221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不应检出</w:t>
            </w:r>
          </w:p>
        </w:tc>
        <w:tc>
          <w:tcPr>
            <w:tcW w:w="945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无异臭、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异味</w:t>
            </w:r>
          </w:p>
        </w:tc>
        <w:tc>
          <w:tcPr>
            <w:tcW w:w="701" w:type="dxa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</w:rPr>
              <w:t>6.5-8.5</w:t>
            </w:r>
          </w:p>
        </w:tc>
        <w:tc>
          <w:tcPr>
            <w:tcW w:w="768" w:type="dxa"/>
            <w:vMerge w:val="continue"/>
            <w:tcBorders>
              <w:bottom w:val="doub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90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深圳市水务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（集团）有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沙头角水厂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0.70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7.30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①加油站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盐田港水厂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号小区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8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东湖水厂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①螺岭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梅林水厂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7.24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①岭南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249" w:hRule="atLeast"/>
        </w:trPr>
        <w:tc>
          <w:tcPr>
            <w:tcW w:w="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①路灯大厦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①时代新居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笔架山水厂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①公司大院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8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南山水厂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0.85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7.22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①龙海家园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365" w:hRule="atLeast"/>
        </w:trPr>
        <w:tc>
          <w:tcPr>
            <w:tcW w:w="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①西丽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0" w:type="dxa"/>
            <w:vMerge w:val="restart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12" w:type="dxa"/>
            <w:vMerge w:val="continue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大涌水厂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①南油名苑居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①南海酒店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480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①莲城花园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693" w:hRule="atLeast"/>
        </w:trPr>
        <w:tc>
          <w:tcPr>
            <w:tcW w:w="480" w:type="dxa"/>
            <w:tcBorders>
              <w:top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12" w:type="dxa"/>
            <w:tcBorders>
              <w:top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深圳市莲塘供水服务有限公司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莲塘水厂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7.33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②梧桐山新居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480" w:type="dxa"/>
            <w:tcBorders>
              <w:top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深圳市深水宝安水务有限公司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新安水厂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①旧区府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7.24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朱坳水厂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0.15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凤凰水厂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③时代景苑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293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立新水厂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②虾山涌路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480" w:type="dxa"/>
            <w:vMerge w:val="restar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长流陂水厂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③万丰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480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①东宝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五指耙水厂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②格布村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211" w:hRule="atLeast"/>
        </w:trPr>
        <w:tc>
          <w:tcPr>
            <w:tcW w:w="4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罗田水厂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②山门村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80" w:type="dxa"/>
            <w:tcBorders>
              <w:top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石岩湖水厂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①汽车站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0.90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80" w:type="dxa"/>
            <w:tcBorders>
              <w:top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深圳市深水龙华水务有限公司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观澜茜坑水厂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7.19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②人民路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7.20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480" w:type="dxa"/>
            <w:vMerge w:val="restart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18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龙华茜坑水厂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7.22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8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②桃园宾馆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266" w:hRule="atLeast"/>
        </w:trPr>
        <w:tc>
          <w:tcPr>
            <w:tcW w:w="480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③共和花园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480" w:type="dxa"/>
            <w:tcBorders>
              <w:top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红木山水厂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②滢水山庄（一期）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80" w:type="dxa"/>
            <w:tcBorders>
              <w:top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深圳市布吉供水有限公司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沙湾一水厂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480" w:type="dxa"/>
            <w:tcBorders>
              <w:top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沙湾二水厂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sz w:val="18"/>
                <w:szCs w:val="18"/>
                <w:lang w:val="en-US" w:eastAsia="zh-CN" w:bidi="ar"/>
              </w:rPr>
              <w:t>②布吉老街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241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512" w:type="dxa"/>
            <w:vMerge w:val="continue"/>
            <w:tcBorders>
              <w:top w:val="nil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坂雪岗水厂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②风清林苑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23</w:t>
            </w:r>
          </w:p>
        </w:tc>
        <w:tc>
          <w:tcPr>
            <w:tcW w:w="15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深圳市龙岗坪地供水有限公司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坪地水厂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7.32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4"/>
                <w:sz w:val="18"/>
                <w:szCs w:val="18"/>
                <w:lang w:val="en-US" w:eastAsia="zh-CN" w:bidi="ar"/>
              </w:rPr>
              <w:t>③香林世纪华府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深圳市深水龙岗水务集团有限公司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苗坑水厂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7.27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Style w:val="23"/>
                <w:sz w:val="18"/>
                <w:szCs w:val="18"/>
                <w:lang w:val="en-US" w:eastAsia="zh-CN" w:bidi="ar"/>
              </w:rPr>
              <w:t>②任屋路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7.30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鹅公岭水厂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sz w:val="18"/>
                <w:szCs w:val="18"/>
                <w:lang w:val="en-US" w:eastAsia="zh-CN" w:bidi="ar"/>
              </w:rPr>
              <w:t>①坪龙路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24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26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南坑水厂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①埔吓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荷坳水厂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③荷坳村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中心城水厂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①中央悦城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猫仔岭水厂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24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獭湖水厂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①宝龙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31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深圳市深水光明水务有限公司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甲子塘水厂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①将石禁毒教育基地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7.21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151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光明水厂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③光明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7.25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1512" w:type="dxa"/>
            <w:vMerge w:val="continue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2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上村水厂</w:t>
            </w:r>
          </w:p>
        </w:tc>
        <w:tc>
          <w:tcPr>
            <w:tcW w:w="72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</w:t>
            </w:r>
          </w:p>
        </w:tc>
        <w:tc>
          <w:tcPr>
            <w:tcW w:w="630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7.19</w:t>
            </w:r>
          </w:p>
        </w:tc>
        <w:tc>
          <w:tcPr>
            <w:tcW w:w="73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</w:t>
            </w:r>
          </w:p>
        </w:tc>
        <w:tc>
          <w:tcPr>
            <w:tcW w:w="875" w:type="dxa"/>
            <w:tcBorders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②莲塘工业区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7.22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350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深圳市坪山自来水有限公司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塘岭水厂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7.21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②香江工业园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7.17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三洲田水厂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36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田心水厂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37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沙湖水厂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②乐安居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23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90" w:hRule="atLeast"/>
        </w:trPr>
        <w:tc>
          <w:tcPr>
            <w:tcW w:w="480" w:type="dxa"/>
            <w:tcBorders>
              <w:top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512" w:type="dxa"/>
            <w:tcBorders>
              <w:top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深圳市坑梓自来水有限公司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坑梓水厂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7.31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①总公司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7.20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39</w:t>
            </w:r>
          </w:p>
        </w:tc>
        <w:tc>
          <w:tcPr>
            <w:tcW w:w="15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深圳市大工业区水务有限公司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大工业区水厂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③中粮一品澜山二供监测点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7.30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5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中广核环保产业有限公司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大亚湾核电水厂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①北区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7.22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8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12" w:type="dxa"/>
            <w:vMerge w:val="restar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深圳市大鹏新区环水水务有限公司</w:t>
            </w:r>
          </w:p>
        </w:tc>
        <w:tc>
          <w:tcPr>
            <w:tcW w:w="157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庙角岭水厂</w:t>
            </w:r>
          </w:p>
        </w:tc>
        <w:tc>
          <w:tcPr>
            <w:tcW w:w="7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63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7.27</w:t>
            </w:r>
          </w:p>
        </w:tc>
        <w:tc>
          <w:tcPr>
            <w:tcW w:w="73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8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②德华花园</w:t>
            </w:r>
          </w:p>
        </w:tc>
        <w:tc>
          <w:tcPr>
            <w:tcW w:w="82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</w:t>
            </w:r>
          </w:p>
        </w:tc>
        <w:tc>
          <w:tcPr>
            <w:tcW w:w="612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7.19</w:t>
            </w:r>
          </w:p>
        </w:tc>
        <w:tc>
          <w:tcPr>
            <w:tcW w:w="7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</w:tblPrEx>
        <w:trPr>
          <w:trHeight w:val="48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鹏城水厂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③下沙新村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7.29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南澳水厂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&lt;0.0000068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0.17 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①枫南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未检出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7.29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坝光水厂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1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</w:tbl>
    <w:p>
      <w:pPr>
        <w:spacing w:line="240" w:lineRule="exact"/>
        <w:outlineLvl w:val="0"/>
        <w:rPr>
          <w:rFonts w:hint="eastAsia"/>
          <w:sz w:val="18"/>
          <w:szCs w:val="18"/>
        </w:rPr>
      </w:pPr>
    </w:p>
    <w:p>
      <w:pPr>
        <w:spacing w:line="240" w:lineRule="exact"/>
        <w:outlineLvl w:val="0"/>
        <w:rPr>
          <w:sz w:val="18"/>
          <w:szCs w:val="18"/>
        </w:rPr>
      </w:pPr>
      <w:r>
        <w:rPr>
          <w:rFonts w:hint="eastAsia"/>
          <w:sz w:val="18"/>
          <w:szCs w:val="18"/>
        </w:rPr>
        <w:t>备注：1</w:t>
      </w:r>
      <w:r>
        <w:rPr>
          <w:rFonts w:hint="eastAsia"/>
          <w:sz w:val="18"/>
          <w:szCs w:val="18"/>
          <w:lang w:val="en-US" w:eastAsia="zh-CN"/>
        </w:rPr>
        <w:t>.采</w:t>
      </w:r>
      <w:r>
        <w:rPr>
          <w:rFonts w:hint="eastAsia"/>
          <w:sz w:val="18"/>
          <w:szCs w:val="18"/>
        </w:rPr>
        <w:t>样</w:t>
      </w:r>
      <w:r>
        <w:rPr>
          <w:rFonts w:hint="eastAsia"/>
          <w:sz w:val="18"/>
          <w:szCs w:val="18"/>
          <w:lang w:val="en-US" w:eastAsia="zh-CN"/>
        </w:rPr>
        <w:t>和</w:t>
      </w:r>
      <w:r>
        <w:rPr>
          <w:rFonts w:hint="eastAsia"/>
          <w:sz w:val="18"/>
          <w:szCs w:val="18"/>
        </w:rPr>
        <w:t>检测时间为20</w:t>
      </w:r>
      <w:r>
        <w:rPr>
          <w:rFonts w:hint="eastAsia"/>
          <w:sz w:val="18"/>
          <w:szCs w:val="18"/>
          <w:lang w:val="en-US" w:eastAsia="zh-CN"/>
        </w:rPr>
        <w:t>26</w:t>
      </w:r>
      <w:r>
        <w:rPr>
          <w:rFonts w:hint="eastAsia"/>
          <w:sz w:val="18"/>
          <w:szCs w:val="18"/>
        </w:rPr>
        <w:t>年</w:t>
      </w:r>
      <w:r>
        <w:rPr>
          <w:rFonts w:hint="eastAsia"/>
          <w:sz w:val="18"/>
          <w:szCs w:val="18"/>
          <w:lang w:val="en-US" w:eastAsia="zh-CN"/>
        </w:rPr>
        <w:t>08</w:t>
      </w:r>
      <w:r>
        <w:rPr>
          <w:rFonts w:hint="eastAsia"/>
          <w:sz w:val="18"/>
          <w:szCs w:val="18"/>
        </w:rPr>
        <w:t xml:space="preserve">月。    </w:t>
      </w:r>
    </w:p>
    <w:p>
      <w:pPr>
        <w:spacing w:line="240" w:lineRule="exact"/>
        <w:ind w:firstLine="540" w:firstLineChars="300"/>
        <w:rPr>
          <w:sz w:val="18"/>
          <w:szCs w:val="18"/>
          <w:highlight w:val="none"/>
        </w:rPr>
      </w:pPr>
      <w:r>
        <w:rPr>
          <w:rFonts w:hint="eastAsia"/>
          <w:sz w:val="18"/>
          <w:szCs w:val="18"/>
          <w:highlight w:val="none"/>
        </w:rPr>
        <w:t>2</w:t>
      </w:r>
      <w:r>
        <w:rPr>
          <w:rFonts w:hint="eastAsia"/>
          <w:sz w:val="18"/>
          <w:szCs w:val="18"/>
          <w:highlight w:val="none"/>
          <w:lang w:val="en-US" w:eastAsia="zh-CN"/>
        </w:rPr>
        <w:t>.</w:t>
      </w:r>
      <w:r>
        <w:rPr>
          <w:rFonts w:hint="eastAsia"/>
          <w:sz w:val="18"/>
          <w:szCs w:val="18"/>
          <w:highlight w:val="none"/>
        </w:rPr>
        <w:t>出厂水和管网水执行GB 5749-2022《生活饮用水卫生标准》。</w:t>
      </w:r>
    </w:p>
    <w:p>
      <w:pPr>
        <w:spacing w:line="240" w:lineRule="exact"/>
        <w:ind w:firstLine="540" w:firstLineChars="300"/>
        <w:rPr>
          <w:sz w:val="18"/>
          <w:szCs w:val="18"/>
          <w:highlight w:val="none"/>
        </w:rPr>
      </w:pPr>
      <w:r>
        <w:rPr>
          <w:rFonts w:hint="eastAsia"/>
          <w:sz w:val="18"/>
          <w:szCs w:val="18"/>
          <w:highlight w:val="none"/>
        </w:rPr>
        <w:t>3</w:t>
      </w:r>
      <w:r>
        <w:rPr>
          <w:rFonts w:hint="eastAsia"/>
          <w:sz w:val="18"/>
          <w:szCs w:val="18"/>
          <w:highlight w:val="none"/>
          <w:lang w:val="en-US" w:eastAsia="zh-CN"/>
        </w:rPr>
        <w:t>.</w:t>
      </w:r>
      <w:r>
        <w:rPr>
          <w:rFonts w:hint="eastAsia"/>
          <w:sz w:val="18"/>
          <w:szCs w:val="18"/>
          <w:highlight w:val="none"/>
        </w:rPr>
        <w:t>有</w:t>
      </w:r>
      <w:r>
        <w:rPr>
          <w:rFonts w:hint="eastAsia" w:ascii="宋体" w:hAnsi="宋体"/>
          <w:sz w:val="18"/>
          <w:szCs w:val="18"/>
          <w:highlight w:val="none"/>
        </w:rPr>
        <w:t>*</w:t>
      </w:r>
      <w:r>
        <w:rPr>
          <w:rFonts w:hint="eastAsia"/>
          <w:sz w:val="18"/>
          <w:szCs w:val="18"/>
          <w:highlight w:val="none"/>
        </w:rPr>
        <w:t>的表示水厂消毒方式二氧化氯消毒，表中显示数据为二氧化氯检测结果，GB 5749-2022规定出厂水中二氧化氯为</w:t>
      </w:r>
      <w:r>
        <w:rPr>
          <w:sz w:val="18"/>
          <w:szCs w:val="18"/>
          <w:highlight w:val="none"/>
        </w:rPr>
        <w:t>0.1</w:t>
      </w:r>
      <w:r>
        <w:rPr>
          <w:rFonts w:hint="eastAsia"/>
          <w:sz w:val="18"/>
          <w:szCs w:val="18"/>
          <w:highlight w:val="none"/>
        </w:rPr>
        <w:t>mg/L</w:t>
      </w:r>
      <w:r>
        <w:rPr>
          <w:rFonts w:hint="eastAsia" w:ascii="宋体" w:hAnsi="宋体" w:cs="宋体"/>
          <w:sz w:val="18"/>
          <w:szCs w:val="18"/>
          <w:highlight w:val="none"/>
        </w:rPr>
        <w:t>－</w:t>
      </w:r>
      <w:r>
        <w:rPr>
          <w:rFonts w:hint="eastAsia"/>
          <w:sz w:val="18"/>
          <w:szCs w:val="18"/>
          <w:highlight w:val="none"/>
        </w:rPr>
        <w:t>0.8mg/L</w:t>
      </w:r>
      <w:r>
        <w:rPr>
          <w:rFonts w:hint="eastAsia" w:ascii="宋体" w:hAnsi="宋体"/>
          <w:sz w:val="18"/>
          <w:szCs w:val="18"/>
          <w:highlight w:val="none"/>
        </w:rPr>
        <w:t>，管网末</w:t>
      </w:r>
      <w:r>
        <w:rPr>
          <w:rFonts w:hint="eastAsia" w:ascii="宋体" w:hAnsi="宋体"/>
          <w:sz w:val="18"/>
          <w:szCs w:val="18"/>
          <w:highlight w:val="none"/>
          <w:lang w:eastAsia="zh-CN"/>
        </w:rPr>
        <w:t>梢</w:t>
      </w:r>
      <w:r>
        <w:rPr>
          <w:rFonts w:hint="eastAsia" w:ascii="宋体" w:hAnsi="宋体"/>
          <w:sz w:val="18"/>
          <w:szCs w:val="18"/>
          <w:highlight w:val="none"/>
        </w:rPr>
        <w:t>水中</w:t>
      </w:r>
      <w:r>
        <w:rPr>
          <w:rFonts w:hint="eastAsia"/>
          <w:sz w:val="18"/>
          <w:szCs w:val="18"/>
          <w:highlight w:val="none"/>
        </w:rPr>
        <w:t>二氧化氯</w:t>
      </w:r>
      <w:r>
        <w:rPr>
          <w:rFonts w:hint="eastAsia" w:ascii="宋体" w:hAnsi="宋体"/>
          <w:sz w:val="18"/>
          <w:szCs w:val="18"/>
          <w:highlight w:val="none"/>
        </w:rPr>
        <w:t>为</w:t>
      </w:r>
      <w:r>
        <w:rPr>
          <w:sz w:val="18"/>
          <w:szCs w:val="18"/>
          <w:highlight w:val="none"/>
        </w:rPr>
        <w:t>0.02</w:t>
      </w:r>
      <w:r>
        <w:rPr>
          <w:rFonts w:hint="eastAsia"/>
          <w:sz w:val="18"/>
          <w:szCs w:val="18"/>
          <w:highlight w:val="none"/>
        </w:rPr>
        <w:t>mg/L</w:t>
      </w:r>
      <w:r>
        <w:rPr>
          <w:rFonts w:hint="eastAsia" w:ascii="宋体" w:hAnsi="宋体" w:cs="宋体"/>
          <w:sz w:val="18"/>
          <w:szCs w:val="18"/>
          <w:highlight w:val="none"/>
        </w:rPr>
        <w:t>－</w:t>
      </w:r>
      <w:r>
        <w:rPr>
          <w:rFonts w:hint="eastAsia" w:ascii="宋体" w:hAnsi="宋体" w:cs="宋体"/>
          <w:sz w:val="18"/>
          <w:szCs w:val="18"/>
          <w:highlight w:val="none"/>
          <w:lang w:val="en-US" w:eastAsia="zh-CN"/>
        </w:rPr>
        <w:t>2</w:t>
      </w:r>
      <w:r>
        <w:rPr>
          <w:rFonts w:hint="eastAsia"/>
          <w:sz w:val="18"/>
          <w:szCs w:val="18"/>
          <w:highlight w:val="none"/>
        </w:rPr>
        <w:t>mg/L。</w:t>
      </w:r>
    </w:p>
    <w:p>
      <w:pPr>
        <w:spacing w:line="240" w:lineRule="exact"/>
        <w:ind w:firstLine="540" w:firstLineChars="300"/>
        <w:rPr>
          <w:sz w:val="18"/>
          <w:szCs w:val="18"/>
        </w:rPr>
      </w:pPr>
      <w:r>
        <w:rPr>
          <w:rFonts w:hint="eastAsia"/>
          <w:sz w:val="18"/>
          <w:szCs w:val="18"/>
        </w:rPr>
        <w:t>4</w:t>
      </w:r>
      <w:r>
        <w:rPr>
          <w:rFonts w:hint="eastAsia"/>
          <w:sz w:val="18"/>
          <w:szCs w:val="18"/>
          <w:lang w:val="en-US" w:eastAsia="zh-CN"/>
        </w:rPr>
        <w:t>.</w:t>
      </w:r>
      <w:r>
        <w:rPr>
          <w:rFonts w:hint="eastAsia"/>
          <w:sz w:val="18"/>
          <w:szCs w:val="18"/>
        </w:rPr>
        <w:t>有</w:t>
      </w:r>
      <w:r>
        <w:rPr>
          <w:rFonts w:hint="eastAsia" w:ascii="宋体" w:hAnsi="宋体" w:cs="宋体"/>
          <w:kern w:val="0"/>
          <w:sz w:val="18"/>
          <w:szCs w:val="18"/>
        </w:rPr>
        <w:t>①的表示该管网水为市政管网水，有②的表示该管网水为用户龙头水端，有③的表示该管网水为二次供水进水。</w:t>
      </w:r>
    </w:p>
    <w:p>
      <w:pPr>
        <w:spacing w:line="240" w:lineRule="exact"/>
        <w:ind w:firstLine="540" w:firstLineChars="300"/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5</w:t>
      </w:r>
      <w:r>
        <w:rPr>
          <w:rFonts w:hint="eastAsia"/>
          <w:sz w:val="18"/>
          <w:szCs w:val="18"/>
          <w:lang w:val="en-US" w:eastAsia="zh-CN"/>
        </w:rPr>
        <w:t>.</w:t>
      </w:r>
      <w:r>
        <w:rPr>
          <w:rFonts w:hint="eastAsia"/>
          <w:sz w:val="18"/>
          <w:szCs w:val="18"/>
        </w:rPr>
        <w:t>有—的表示该水厂暂停供水。</w:t>
      </w:r>
    </w:p>
    <w:sectPr>
      <w:headerReference r:id="rId3" w:type="default"/>
      <w:footerReference r:id="rId4" w:type="default"/>
      <w:footerReference r:id="rId5" w:type="even"/>
      <w:pgSz w:w="23820" w:h="16840" w:orient="landscape"/>
      <w:pgMar w:top="820" w:right="309" w:bottom="680" w:left="51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altName w:val="Ubuntu Light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jYjU1NjlkMjZjNzJhYzYxYjliMTI2MDJhYTgwYTQifQ=="/>
  </w:docVars>
  <w:rsids>
    <w:rsidRoot w:val="00172A27"/>
    <w:rsid w:val="00000242"/>
    <w:rsid w:val="0000111D"/>
    <w:rsid w:val="00003B9A"/>
    <w:rsid w:val="00010F24"/>
    <w:rsid w:val="00024D3F"/>
    <w:rsid w:val="000275A1"/>
    <w:rsid w:val="0002780D"/>
    <w:rsid w:val="00031CE4"/>
    <w:rsid w:val="00032F64"/>
    <w:rsid w:val="0003477C"/>
    <w:rsid w:val="0004491A"/>
    <w:rsid w:val="000451AE"/>
    <w:rsid w:val="0004698D"/>
    <w:rsid w:val="00050261"/>
    <w:rsid w:val="00053ACE"/>
    <w:rsid w:val="0005414E"/>
    <w:rsid w:val="000559AD"/>
    <w:rsid w:val="00056CD2"/>
    <w:rsid w:val="00061D65"/>
    <w:rsid w:val="00061FDE"/>
    <w:rsid w:val="00062A0F"/>
    <w:rsid w:val="00073BE1"/>
    <w:rsid w:val="00074122"/>
    <w:rsid w:val="00077688"/>
    <w:rsid w:val="00090672"/>
    <w:rsid w:val="00097532"/>
    <w:rsid w:val="000A0723"/>
    <w:rsid w:val="000A16AC"/>
    <w:rsid w:val="000A4AC1"/>
    <w:rsid w:val="000A4E05"/>
    <w:rsid w:val="000B3889"/>
    <w:rsid w:val="000B746F"/>
    <w:rsid w:val="000B7542"/>
    <w:rsid w:val="000C2207"/>
    <w:rsid w:val="000C2CDE"/>
    <w:rsid w:val="000C2E60"/>
    <w:rsid w:val="000C2F9C"/>
    <w:rsid w:val="000C3ABE"/>
    <w:rsid w:val="000D11E2"/>
    <w:rsid w:val="000D55E3"/>
    <w:rsid w:val="000E2D3C"/>
    <w:rsid w:val="000E37B8"/>
    <w:rsid w:val="000E59BA"/>
    <w:rsid w:val="000F6928"/>
    <w:rsid w:val="00101134"/>
    <w:rsid w:val="0010653B"/>
    <w:rsid w:val="00107A82"/>
    <w:rsid w:val="00111411"/>
    <w:rsid w:val="00112B32"/>
    <w:rsid w:val="00116053"/>
    <w:rsid w:val="001160A3"/>
    <w:rsid w:val="001344BC"/>
    <w:rsid w:val="00135E97"/>
    <w:rsid w:val="00137F15"/>
    <w:rsid w:val="00140F09"/>
    <w:rsid w:val="001410C2"/>
    <w:rsid w:val="001438D5"/>
    <w:rsid w:val="00145E9E"/>
    <w:rsid w:val="00146895"/>
    <w:rsid w:val="001501A0"/>
    <w:rsid w:val="00150E77"/>
    <w:rsid w:val="0015185B"/>
    <w:rsid w:val="00151DAB"/>
    <w:rsid w:val="00157E52"/>
    <w:rsid w:val="00160F40"/>
    <w:rsid w:val="001611EA"/>
    <w:rsid w:val="00162352"/>
    <w:rsid w:val="00164204"/>
    <w:rsid w:val="00164B39"/>
    <w:rsid w:val="00166B36"/>
    <w:rsid w:val="001700B1"/>
    <w:rsid w:val="00170133"/>
    <w:rsid w:val="00172A27"/>
    <w:rsid w:val="001753A1"/>
    <w:rsid w:val="0018040A"/>
    <w:rsid w:val="001813EF"/>
    <w:rsid w:val="00182BF8"/>
    <w:rsid w:val="0018331A"/>
    <w:rsid w:val="00185902"/>
    <w:rsid w:val="001917FC"/>
    <w:rsid w:val="001956A7"/>
    <w:rsid w:val="001A5891"/>
    <w:rsid w:val="001B0D19"/>
    <w:rsid w:val="001B5BE2"/>
    <w:rsid w:val="001C2C27"/>
    <w:rsid w:val="001C5B40"/>
    <w:rsid w:val="001D62D5"/>
    <w:rsid w:val="001E4BC4"/>
    <w:rsid w:val="001E4D98"/>
    <w:rsid w:val="00205D1D"/>
    <w:rsid w:val="00206884"/>
    <w:rsid w:val="0021738C"/>
    <w:rsid w:val="0022058A"/>
    <w:rsid w:val="00221727"/>
    <w:rsid w:val="0022257C"/>
    <w:rsid w:val="0022711A"/>
    <w:rsid w:val="00227621"/>
    <w:rsid w:val="00227EE1"/>
    <w:rsid w:val="002332D9"/>
    <w:rsid w:val="00235345"/>
    <w:rsid w:val="00236DE9"/>
    <w:rsid w:val="0024297C"/>
    <w:rsid w:val="00261319"/>
    <w:rsid w:val="0026434F"/>
    <w:rsid w:val="002650F3"/>
    <w:rsid w:val="0026779E"/>
    <w:rsid w:val="002812EE"/>
    <w:rsid w:val="002917A4"/>
    <w:rsid w:val="00292057"/>
    <w:rsid w:val="0029446D"/>
    <w:rsid w:val="002A774A"/>
    <w:rsid w:val="002B36AE"/>
    <w:rsid w:val="002B4696"/>
    <w:rsid w:val="002B503B"/>
    <w:rsid w:val="002B6E7C"/>
    <w:rsid w:val="002B7104"/>
    <w:rsid w:val="002C3064"/>
    <w:rsid w:val="002C4BDD"/>
    <w:rsid w:val="002C5787"/>
    <w:rsid w:val="002C5979"/>
    <w:rsid w:val="002C5CED"/>
    <w:rsid w:val="002C7328"/>
    <w:rsid w:val="002D1AE2"/>
    <w:rsid w:val="002D23B3"/>
    <w:rsid w:val="002D59F5"/>
    <w:rsid w:val="002D5EC7"/>
    <w:rsid w:val="002D7F88"/>
    <w:rsid w:val="002E5F14"/>
    <w:rsid w:val="002E7D37"/>
    <w:rsid w:val="002F0203"/>
    <w:rsid w:val="002F1223"/>
    <w:rsid w:val="002F2526"/>
    <w:rsid w:val="00300C3F"/>
    <w:rsid w:val="00301560"/>
    <w:rsid w:val="00303369"/>
    <w:rsid w:val="00304407"/>
    <w:rsid w:val="00304A67"/>
    <w:rsid w:val="003166CB"/>
    <w:rsid w:val="00317123"/>
    <w:rsid w:val="00317851"/>
    <w:rsid w:val="00322341"/>
    <w:rsid w:val="00324BA6"/>
    <w:rsid w:val="00326C54"/>
    <w:rsid w:val="0033168F"/>
    <w:rsid w:val="0033285D"/>
    <w:rsid w:val="0033343F"/>
    <w:rsid w:val="0033734C"/>
    <w:rsid w:val="003414CE"/>
    <w:rsid w:val="00346FD1"/>
    <w:rsid w:val="00350166"/>
    <w:rsid w:val="003643A8"/>
    <w:rsid w:val="00367186"/>
    <w:rsid w:val="0036795E"/>
    <w:rsid w:val="00370579"/>
    <w:rsid w:val="00370633"/>
    <w:rsid w:val="00383691"/>
    <w:rsid w:val="003852AC"/>
    <w:rsid w:val="003866B0"/>
    <w:rsid w:val="00386D18"/>
    <w:rsid w:val="00396354"/>
    <w:rsid w:val="003A4ACB"/>
    <w:rsid w:val="003B18E6"/>
    <w:rsid w:val="003B5027"/>
    <w:rsid w:val="003B5FB1"/>
    <w:rsid w:val="003B67DC"/>
    <w:rsid w:val="003D0964"/>
    <w:rsid w:val="003D3894"/>
    <w:rsid w:val="003D4A76"/>
    <w:rsid w:val="003D5F5C"/>
    <w:rsid w:val="003E2849"/>
    <w:rsid w:val="003E2F6C"/>
    <w:rsid w:val="003E4B43"/>
    <w:rsid w:val="003F1093"/>
    <w:rsid w:val="003F67D9"/>
    <w:rsid w:val="00401370"/>
    <w:rsid w:val="004018CB"/>
    <w:rsid w:val="0040368E"/>
    <w:rsid w:val="00404FF2"/>
    <w:rsid w:val="00407AE0"/>
    <w:rsid w:val="004110A7"/>
    <w:rsid w:val="00411FC6"/>
    <w:rsid w:val="00412200"/>
    <w:rsid w:val="004152B7"/>
    <w:rsid w:val="00420F2F"/>
    <w:rsid w:val="00424CC0"/>
    <w:rsid w:val="00430550"/>
    <w:rsid w:val="00432952"/>
    <w:rsid w:val="00432971"/>
    <w:rsid w:val="00432DD4"/>
    <w:rsid w:val="00437D01"/>
    <w:rsid w:val="004416BC"/>
    <w:rsid w:val="004440F4"/>
    <w:rsid w:val="00447EFC"/>
    <w:rsid w:val="004506C4"/>
    <w:rsid w:val="004522F6"/>
    <w:rsid w:val="004523D2"/>
    <w:rsid w:val="004545D9"/>
    <w:rsid w:val="00463D34"/>
    <w:rsid w:val="00466092"/>
    <w:rsid w:val="004669EA"/>
    <w:rsid w:val="00466DE4"/>
    <w:rsid w:val="00467FF8"/>
    <w:rsid w:val="00477A07"/>
    <w:rsid w:val="004860EB"/>
    <w:rsid w:val="00486E15"/>
    <w:rsid w:val="0049247C"/>
    <w:rsid w:val="004926DB"/>
    <w:rsid w:val="0049789E"/>
    <w:rsid w:val="004A651F"/>
    <w:rsid w:val="004A6A27"/>
    <w:rsid w:val="004B352F"/>
    <w:rsid w:val="004B3621"/>
    <w:rsid w:val="004C1352"/>
    <w:rsid w:val="004C47CB"/>
    <w:rsid w:val="004C5420"/>
    <w:rsid w:val="004D26C5"/>
    <w:rsid w:val="004D2EFE"/>
    <w:rsid w:val="004D3A47"/>
    <w:rsid w:val="004D3A87"/>
    <w:rsid w:val="004D739C"/>
    <w:rsid w:val="004E0B22"/>
    <w:rsid w:val="004E1415"/>
    <w:rsid w:val="004E1A81"/>
    <w:rsid w:val="004E502A"/>
    <w:rsid w:val="004E7237"/>
    <w:rsid w:val="004F5E3D"/>
    <w:rsid w:val="004F6477"/>
    <w:rsid w:val="00502588"/>
    <w:rsid w:val="00504625"/>
    <w:rsid w:val="00504CFC"/>
    <w:rsid w:val="00505EE1"/>
    <w:rsid w:val="005130C6"/>
    <w:rsid w:val="00517445"/>
    <w:rsid w:val="00517F3A"/>
    <w:rsid w:val="00522B6D"/>
    <w:rsid w:val="00523FF0"/>
    <w:rsid w:val="005246FF"/>
    <w:rsid w:val="005252CB"/>
    <w:rsid w:val="00526C40"/>
    <w:rsid w:val="00527B95"/>
    <w:rsid w:val="005326F5"/>
    <w:rsid w:val="00535C86"/>
    <w:rsid w:val="00536FDD"/>
    <w:rsid w:val="00537131"/>
    <w:rsid w:val="0053737D"/>
    <w:rsid w:val="00541D4E"/>
    <w:rsid w:val="005477BA"/>
    <w:rsid w:val="00552A9C"/>
    <w:rsid w:val="00556398"/>
    <w:rsid w:val="00556F91"/>
    <w:rsid w:val="00560362"/>
    <w:rsid w:val="00564A27"/>
    <w:rsid w:val="00566298"/>
    <w:rsid w:val="005678F8"/>
    <w:rsid w:val="005703F1"/>
    <w:rsid w:val="00577C26"/>
    <w:rsid w:val="00584713"/>
    <w:rsid w:val="00585688"/>
    <w:rsid w:val="00585CCD"/>
    <w:rsid w:val="00587D5A"/>
    <w:rsid w:val="005910FF"/>
    <w:rsid w:val="005A1F7C"/>
    <w:rsid w:val="005A6A59"/>
    <w:rsid w:val="005A721C"/>
    <w:rsid w:val="005B6D04"/>
    <w:rsid w:val="005C2A16"/>
    <w:rsid w:val="005D34AC"/>
    <w:rsid w:val="005D38F4"/>
    <w:rsid w:val="005D4A98"/>
    <w:rsid w:val="005E4E9D"/>
    <w:rsid w:val="005E7B8C"/>
    <w:rsid w:val="005F2408"/>
    <w:rsid w:val="00605446"/>
    <w:rsid w:val="00605E41"/>
    <w:rsid w:val="0060669D"/>
    <w:rsid w:val="006069AD"/>
    <w:rsid w:val="00611D48"/>
    <w:rsid w:val="00613299"/>
    <w:rsid w:val="0062041E"/>
    <w:rsid w:val="00623FFE"/>
    <w:rsid w:val="0062457A"/>
    <w:rsid w:val="00625BC1"/>
    <w:rsid w:val="00630FB6"/>
    <w:rsid w:val="006329AC"/>
    <w:rsid w:val="00643119"/>
    <w:rsid w:val="00643A6A"/>
    <w:rsid w:val="006449E6"/>
    <w:rsid w:val="006478E9"/>
    <w:rsid w:val="00647CC6"/>
    <w:rsid w:val="00655553"/>
    <w:rsid w:val="00663D20"/>
    <w:rsid w:val="00673275"/>
    <w:rsid w:val="00673ABB"/>
    <w:rsid w:val="00673F4C"/>
    <w:rsid w:val="00681DB3"/>
    <w:rsid w:val="00682D9C"/>
    <w:rsid w:val="006844AD"/>
    <w:rsid w:val="00685909"/>
    <w:rsid w:val="0068648D"/>
    <w:rsid w:val="006876AA"/>
    <w:rsid w:val="00691CE4"/>
    <w:rsid w:val="00692E51"/>
    <w:rsid w:val="00694393"/>
    <w:rsid w:val="006A3A22"/>
    <w:rsid w:val="006A764F"/>
    <w:rsid w:val="006B10E7"/>
    <w:rsid w:val="006B12BC"/>
    <w:rsid w:val="006B6B5E"/>
    <w:rsid w:val="006C1CC1"/>
    <w:rsid w:val="006C2927"/>
    <w:rsid w:val="006C3795"/>
    <w:rsid w:val="006C63F3"/>
    <w:rsid w:val="006D179B"/>
    <w:rsid w:val="006D1BA1"/>
    <w:rsid w:val="006D220B"/>
    <w:rsid w:val="006D29FD"/>
    <w:rsid w:val="006D3E96"/>
    <w:rsid w:val="006D590E"/>
    <w:rsid w:val="006E07BF"/>
    <w:rsid w:val="006E2E1E"/>
    <w:rsid w:val="006E4D9A"/>
    <w:rsid w:val="006E5265"/>
    <w:rsid w:val="006E5EC9"/>
    <w:rsid w:val="006E6C77"/>
    <w:rsid w:val="006F179F"/>
    <w:rsid w:val="007062F9"/>
    <w:rsid w:val="007100A6"/>
    <w:rsid w:val="00710C14"/>
    <w:rsid w:val="00723C70"/>
    <w:rsid w:val="007257E5"/>
    <w:rsid w:val="007308AB"/>
    <w:rsid w:val="00733E7C"/>
    <w:rsid w:val="00740F31"/>
    <w:rsid w:val="00743CCE"/>
    <w:rsid w:val="00746D7A"/>
    <w:rsid w:val="00753088"/>
    <w:rsid w:val="007549FB"/>
    <w:rsid w:val="007552F3"/>
    <w:rsid w:val="0075536B"/>
    <w:rsid w:val="00756B8C"/>
    <w:rsid w:val="00760B29"/>
    <w:rsid w:val="00764385"/>
    <w:rsid w:val="007733D9"/>
    <w:rsid w:val="00775828"/>
    <w:rsid w:val="00777FC2"/>
    <w:rsid w:val="00782CFD"/>
    <w:rsid w:val="00783863"/>
    <w:rsid w:val="00787428"/>
    <w:rsid w:val="00791226"/>
    <w:rsid w:val="00791692"/>
    <w:rsid w:val="007919BF"/>
    <w:rsid w:val="00793318"/>
    <w:rsid w:val="007966F7"/>
    <w:rsid w:val="007A5729"/>
    <w:rsid w:val="007B6307"/>
    <w:rsid w:val="007B7024"/>
    <w:rsid w:val="007B7CD0"/>
    <w:rsid w:val="007C0755"/>
    <w:rsid w:val="007C08B8"/>
    <w:rsid w:val="007C2F18"/>
    <w:rsid w:val="007C3ED6"/>
    <w:rsid w:val="007E5BBF"/>
    <w:rsid w:val="007E5D9F"/>
    <w:rsid w:val="007F06DC"/>
    <w:rsid w:val="007F09CC"/>
    <w:rsid w:val="007F1BDB"/>
    <w:rsid w:val="007F1C84"/>
    <w:rsid w:val="007F6CCE"/>
    <w:rsid w:val="0080114F"/>
    <w:rsid w:val="00805B2B"/>
    <w:rsid w:val="00805EE1"/>
    <w:rsid w:val="008069E7"/>
    <w:rsid w:val="00807A99"/>
    <w:rsid w:val="00817615"/>
    <w:rsid w:val="00817D75"/>
    <w:rsid w:val="00821284"/>
    <w:rsid w:val="00821CAD"/>
    <w:rsid w:val="00822538"/>
    <w:rsid w:val="00830DD7"/>
    <w:rsid w:val="00830DF3"/>
    <w:rsid w:val="00831B2F"/>
    <w:rsid w:val="00832A48"/>
    <w:rsid w:val="00835413"/>
    <w:rsid w:val="0084060C"/>
    <w:rsid w:val="00840E17"/>
    <w:rsid w:val="00846666"/>
    <w:rsid w:val="00853061"/>
    <w:rsid w:val="0085764E"/>
    <w:rsid w:val="008579D2"/>
    <w:rsid w:val="0086345E"/>
    <w:rsid w:val="00865D1A"/>
    <w:rsid w:val="00865DBC"/>
    <w:rsid w:val="0086663F"/>
    <w:rsid w:val="008676F0"/>
    <w:rsid w:val="00867B95"/>
    <w:rsid w:val="00873E62"/>
    <w:rsid w:val="00873F25"/>
    <w:rsid w:val="00875BD6"/>
    <w:rsid w:val="00880AA4"/>
    <w:rsid w:val="00880B6D"/>
    <w:rsid w:val="00882D29"/>
    <w:rsid w:val="00882E56"/>
    <w:rsid w:val="0088519B"/>
    <w:rsid w:val="008867BC"/>
    <w:rsid w:val="0088781D"/>
    <w:rsid w:val="00892E1B"/>
    <w:rsid w:val="0089498B"/>
    <w:rsid w:val="00897EDB"/>
    <w:rsid w:val="00897F8B"/>
    <w:rsid w:val="008A446D"/>
    <w:rsid w:val="008B7BA3"/>
    <w:rsid w:val="008C0DBD"/>
    <w:rsid w:val="008C1AFD"/>
    <w:rsid w:val="008C3F59"/>
    <w:rsid w:val="008C6EEE"/>
    <w:rsid w:val="008D1553"/>
    <w:rsid w:val="008D3B34"/>
    <w:rsid w:val="008D3DCF"/>
    <w:rsid w:val="008D40CE"/>
    <w:rsid w:val="008E004B"/>
    <w:rsid w:val="008E00B4"/>
    <w:rsid w:val="008E384B"/>
    <w:rsid w:val="008E6B49"/>
    <w:rsid w:val="008F021D"/>
    <w:rsid w:val="008F0BF3"/>
    <w:rsid w:val="008F1B6C"/>
    <w:rsid w:val="00901404"/>
    <w:rsid w:val="00901A84"/>
    <w:rsid w:val="009027CA"/>
    <w:rsid w:val="009052DC"/>
    <w:rsid w:val="009079F9"/>
    <w:rsid w:val="0091651C"/>
    <w:rsid w:val="009174D3"/>
    <w:rsid w:val="0091788F"/>
    <w:rsid w:val="00922603"/>
    <w:rsid w:val="00922CA2"/>
    <w:rsid w:val="00924628"/>
    <w:rsid w:val="00932DCA"/>
    <w:rsid w:val="0093301F"/>
    <w:rsid w:val="00934273"/>
    <w:rsid w:val="009364F9"/>
    <w:rsid w:val="009409B2"/>
    <w:rsid w:val="00941506"/>
    <w:rsid w:val="009420D7"/>
    <w:rsid w:val="00943276"/>
    <w:rsid w:val="00943B5F"/>
    <w:rsid w:val="009446DC"/>
    <w:rsid w:val="009547AF"/>
    <w:rsid w:val="00957294"/>
    <w:rsid w:val="0096025A"/>
    <w:rsid w:val="00964982"/>
    <w:rsid w:val="00973BFD"/>
    <w:rsid w:val="009752AC"/>
    <w:rsid w:val="00976BB5"/>
    <w:rsid w:val="0097746D"/>
    <w:rsid w:val="0098098E"/>
    <w:rsid w:val="00983E71"/>
    <w:rsid w:val="00984B8E"/>
    <w:rsid w:val="009853BD"/>
    <w:rsid w:val="00991010"/>
    <w:rsid w:val="00993115"/>
    <w:rsid w:val="00996FAA"/>
    <w:rsid w:val="009A2310"/>
    <w:rsid w:val="009A3FD8"/>
    <w:rsid w:val="009A4C5C"/>
    <w:rsid w:val="009B1051"/>
    <w:rsid w:val="009B3C57"/>
    <w:rsid w:val="009B56C6"/>
    <w:rsid w:val="009B61CA"/>
    <w:rsid w:val="009B705F"/>
    <w:rsid w:val="009C070F"/>
    <w:rsid w:val="009D306C"/>
    <w:rsid w:val="009E2CB3"/>
    <w:rsid w:val="009E64B4"/>
    <w:rsid w:val="009F0E5F"/>
    <w:rsid w:val="009F15D8"/>
    <w:rsid w:val="009F3866"/>
    <w:rsid w:val="009F7F4B"/>
    <w:rsid w:val="00A076C3"/>
    <w:rsid w:val="00A105D9"/>
    <w:rsid w:val="00A142D9"/>
    <w:rsid w:val="00A15835"/>
    <w:rsid w:val="00A178AF"/>
    <w:rsid w:val="00A212D7"/>
    <w:rsid w:val="00A34424"/>
    <w:rsid w:val="00A3598B"/>
    <w:rsid w:val="00A4016A"/>
    <w:rsid w:val="00A46C48"/>
    <w:rsid w:val="00A5283E"/>
    <w:rsid w:val="00A52ACF"/>
    <w:rsid w:val="00A53FB6"/>
    <w:rsid w:val="00A64BC1"/>
    <w:rsid w:val="00A64E2F"/>
    <w:rsid w:val="00A6623E"/>
    <w:rsid w:val="00A67A38"/>
    <w:rsid w:val="00A71549"/>
    <w:rsid w:val="00A716B4"/>
    <w:rsid w:val="00A71736"/>
    <w:rsid w:val="00A73BC1"/>
    <w:rsid w:val="00A73FE8"/>
    <w:rsid w:val="00A74E62"/>
    <w:rsid w:val="00A771BB"/>
    <w:rsid w:val="00A81549"/>
    <w:rsid w:val="00A834E1"/>
    <w:rsid w:val="00A927BB"/>
    <w:rsid w:val="00A936D3"/>
    <w:rsid w:val="00A93787"/>
    <w:rsid w:val="00A9407B"/>
    <w:rsid w:val="00A94CC3"/>
    <w:rsid w:val="00A96DE2"/>
    <w:rsid w:val="00A970BB"/>
    <w:rsid w:val="00AA1183"/>
    <w:rsid w:val="00AA2346"/>
    <w:rsid w:val="00AA50C1"/>
    <w:rsid w:val="00AB55CB"/>
    <w:rsid w:val="00AB68B0"/>
    <w:rsid w:val="00AB72A2"/>
    <w:rsid w:val="00AC318E"/>
    <w:rsid w:val="00AC43E7"/>
    <w:rsid w:val="00AC5EFD"/>
    <w:rsid w:val="00AC62C3"/>
    <w:rsid w:val="00AD0C0E"/>
    <w:rsid w:val="00AD1F3D"/>
    <w:rsid w:val="00AE1B08"/>
    <w:rsid w:val="00AE24F0"/>
    <w:rsid w:val="00AF2DD5"/>
    <w:rsid w:val="00AF685D"/>
    <w:rsid w:val="00B02888"/>
    <w:rsid w:val="00B041EF"/>
    <w:rsid w:val="00B04223"/>
    <w:rsid w:val="00B06793"/>
    <w:rsid w:val="00B126AD"/>
    <w:rsid w:val="00B15021"/>
    <w:rsid w:val="00B22C1B"/>
    <w:rsid w:val="00B25E8F"/>
    <w:rsid w:val="00B26E49"/>
    <w:rsid w:val="00B30622"/>
    <w:rsid w:val="00B30658"/>
    <w:rsid w:val="00B4064C"/>
    <w:rsid w:val="00B408D2"/>
    <w:rsid w:val="00B50D38"/>
    <w:rsid w:val="00B50E24"/>
    <w:rsid w:val="00B51233"/>
    <w:rsid w:val="00B60CF9"/>
    <w:rsid w:val="00B62B41"/>
    <w:rsid w:val="00B756AA"/>
    <w:rsid w:val="00B76962"/>
    <w:rsid w:val="00B776E8"/>
    <w:rsid w:val="00B90D93"/>
    <w:rsid w:val="00B93306"/>
    <w:rsid w:val="00B97886"/>
    <w:rsid w:val="00BA0593"/>
    <w:rsid w:val="00BA0B2C"/>
    <w:rsid w:val="00BA1F55"/>
    <w:rsid w:val="00BA6F69"/>
    <w:rsid w:val="00BB01B3"/>
    <w:rsid w:val="00BB059A"/>
    <w:rsid w:val="00BB3625"/>
    <w:rsid w:val="00BC0CDC"/>
    <w:rsid w:val="00BC127A"/>
    <w:rsid w:val="00BC2B38"/>
    <w:rsid w:val="00BC4994"/>
    <w:rsid w:val="00BC4E9D"/>
    <w:rsid w:val="00BD7270"/>
    <w:rsid w:val="00BD7F72"/>
    <w:rsid w:val="00BE066D"/>
    <w:rsid w:val="00BE3F7C"/>
    <w:rsid w:val="00BE518C"/>
    <w:rsid w:val="00BF09B6"/>
    <w:rsid w:val="00BF17AE"/>
    <w:rsid w:val="00BF2BFF"/>
    <w:rsid w:val="00BF40D5"/>
    <w:rsid w:val="00BF7B76"/>
    <w:rsid w:val="00C02AA8"/>
    <w:rsid w:val="00C03D55"/>
    <w:rsid w:val="00C05486"/>
    <w:rsid w:val="00C157DB"/>
    <w:rsid w:val="00C17548"/>
    <w:rsid w:val="00C21033"/>
    <w:rsid w:val="00C2114D"/>
    <w:rsid w:val="00C2470C"/>
    <w:rsid w:val="00C257EF"/>
    <w:rsid w:val="00C261E4"/>
    <w:rsid w:val="00C34B4E"/>
    <w:rsid w:val="00C35633"/>
    <w:rsid w:val="00C43EFF"/>
    <w:rsid w:val="00C549F4"/>
    <w:rsid w:val="00C54B9E"/>
    <w:rsid w:val="00C55AE3"/>
    <w:rsid w:val="00C60546"/>
    <w:rsid w:val="00C613E5"/>
    <w:rsid w:val="00C62745"/>
    <w:rsid w:val="00C635C5"/>
    <w:rsid w:val="00C63BD9"/>
    <w:rsid w:val="00C65657"/>
    <w:rsid w:val="00C65D41"/>
    <w:rsid w:val="00C66BC0"/>
    <w:rsid w:val="00C7217A"/>
    <w:rsid w:val="00C75450"/>
    <w:rsid w:val="00C8063A"/>
    <w:rsid w:val="00C96E87"/>
    <w:rsid w:val="00CA3FBF"/>
    <w:rsid w:val="00CA6C11"/>
    <w:rsid w:val="00CA7D2A"/>
    <w:rsid w:val="00CB0E20"/>
    <w:rsid w:val="00CC30A9"/>
    <w:rsid w:val="00CC35DE"/>
    <w:rsid w:val="00CD1C58"/>
    <w:rsid w:val="00CD39B2"/>
    <w:rsid w:val="00CD5D77"/>
    <w:rsid w:val="00CD721E"/>
    <w:rsid w:val="00CE3A2E"/>
    <w:rsid w:val="00CE79AF"/>
    <w:rsid w:val="00CF0327"/>
    <w:rsid w:val="00CF205E"/>
    <w:rsid w:val="00CF3BCF"/>
    <w:rsid w:val="00CF667F"/>
    <w:rsid w:val="00D01B9C"/>
    <w:rsid w:val="00D07FD5"/>
    <w:rsid w:val="00D10B71"/>
    <w:rsid w:val="00D14568"/>
    <w:rsid w:val="00D15D38"/>
    <w:rsid w:val="00D16C41"/>
    <w:rsid w:val="00D17829"/>
    <w:rsid w:val="00D23C37"/>
    <w:rsid w:val="00D25CE8"/>
    <w:rsid w:val="00D3111A"/>
    <w:rsid w:val="00D36CC0"/>
    <w:rsid w:val="00D4523A"/>
    <w:rsid w:val="00D46348"/>
    <w:rsid w:val="00D46537"/>
    <w:rsid w:val="00D473EC"/>
    <w:rsid w:val="00D51FD4"/>
    <w:rsid w:val="00D52BD7"/>
    <w:rsid w:val="00D53342"/>
    <w:rsid w:val="00D53FFF"/>
    <w:rsid w:val="00D570B7"/>
    <w:rsid w:val="00D60056"/>
    <w:rsid w:val="00D60A6F"/>
    <w:rsid w:val="00D6260F"/>
    <w:rsid w:val="00D73DDC"/>
    <w:rsid w:val="00D7435E"/>
    <w:rsid w:val="00D77A3A"/>
    <w:rsid w:val="00D8003C"/>
    <w:rsid w:val="00D80A0A"/>
    <w:rsid w:val="00D928F5"/>
    <w:rsid w:val="00D92972"/>
    <w:rsid w:val="00D92E9A"/>
    <w:rsid w:val="00DA0018"/>
    <w:rsid w:val="00DA097C"/>
    <w:rsid w:val="00DA402E"/>
    <w:rsid w:val="00DA62B2"/>
    <w:rsid w:val="00DB3812"/>
    <w:rsid w:val="00DB3E85"/>
    <w:rsid w:val="00DB4108"/>
    <w:rsid w:val="00DB446E"/>
    <w:rsid w:val="00DB7578"/>
    <w:rsid w:val="00DC2EB6"/>
    <w:rsid w:val="00DC2F8A"/>
    <w:rsid w:val="00DD1F25"/>
    <w:rsid w:val="00DD2F0B"/>
    <w:rsid w:val="00DE3FA0"/>
    <w:rsid w:val="00DE6884"/>
    <w:rsid w:val="00DF1062"/>
    <w:rsid w:val="00DF2061"/>
    <w:rsid w:val="00DF6D0B"/>
    <w:rsid w:val="00E06447"/>
    <w:rsid w:val="00E065F5"/>
    <w:rsid w:val="00E07D8B"/>
    <w:rsid w:val="00E20D68"/>
    <w:rsid w:val="00E2243B"/>
    <w:rsid w:val="00E23290"/>
    <w:rsid w:val="00E23390"/>
    <w:rsid w:val="00E248BF"/>
    <w:rsid w:val="00E271CE"/>
    <w:rsid w:val="00E32E21"/>
    <w:rsid w:val="00E34BC9"/>
    <w:rsid w:val="00E43B80"/>
    <w:rsid w:val="00E43BBF"/>
    <w:rsid w:val="00E53FFC"/>
    <w:rsid w:val="00E75AC1"/>
    <w:rsid w:val="00E76FFB"/>
    <w:rsid w:val="00E80B92"/>
    <w:rsid w:val="00E8234F"/>
    <w:rsid w:val="00E96A0E"/>
    <w:rsid w:val="00EA35F0"/>
    <w:rsid w:val="00EA6EDF"/>
    <w:rsid w:val="00EA70A1"/>
    <w:rsid w:val="00EB04DB"/>
    <w:rsid w:val="00EB4CE5"/>
    <w:rsid w:val="00EC3227"/>
    <w:rsid w:val="00EC580F"/>
    <w:rsid w:val="00ED2DBA"/>
    <w:rsid w:val="00ED343A"/>
    <w:rsid w:val="00ED419A"/>
    <w:rsid w:val="00EE056B"/>
    <w:rsid w:val="00EE5559"/>
    <w:rsid w:val="00EE5FE6"/>
    <w:rsid w:val="00EE7F34"/>
    <w:rsid w:val="00EF3F06"/>
    <w:rsid w:val="00F004E4"/>
    <w:rsid w:val="00F06B57"/>
    <w:rsid w:val="00F0748A"/>
    <w:rsid w:val="00F102D1"/>
    <w:rsid w:val="00F1093C"/>
    <w:rsid w:val="00F14BE5"/>
    <w:rsid w:val="00F16053"/>
    <w:rsid w:val="00F17ED6"/>
    <w:rsid w:val="00F210E6"/>
    <w:rsid w:val="00F267B6"/>
    <w:rsid w:val="00F26DC4"/>
    <w:rsid w:val="00F3241D"/>
    <w:rsid w:val="00F325C2"/>
    <w:rsid w:val="00F36494"/>
    <w:rsid w:val="00F373BC"/>
    <w:rsid w:val="00F41351"/>
    <w:rsid w:val="00F439F2"/>
    <w:rsid w:val="00F46CCA"/>
    <w:rsid w:val="00F47C59"/>
    <w:rsid w:val="00F554DA"/>
    <w:rsid w:val="00F557B6"/>
    <w:rsid w:val="00F63BC5"/>
    <w:rsid w:val="00F641EA"/>
    <w:rsid w:val="00F71BC2"/>
    <w:rsid w:val="00F75A45"/>
    <w:rsid w:val="00F874DF"/>
    <w:rsid w:val="00F87F60"/>
    <w:rsid w:val="00F906E1"/>
    <w:rsid w:val="00F93B99"/>
    <w:rsid w:val="00F97E5E"/>
    <w:rsid w:val="00FA07BC"/>
    <w:rsid w:val="00FA0A70"/>
    <w:rsid w:val="00FA3802"/>
    <w:rsid w:val="00FA7857"/>
    <w:rsid w:val="00FB0A2B"/>
    <w:rsid w:val="00FB43E9"/>
    <w:rsid w:val="00FB65DD"/>
    <w:rsid w:val="00FC2AD6"/>
    <w:rsid w:val="00FC4763"/>
    <w:rsid w:val="00FC5C01"/>
    <w:rsid w:val="00FC6E87"/>
    <w:rsid w:val="00FC7ED6"/>
    <w:rsid w:val="00FD040C"/>
    <w:rsid w:val="00FD25D7"/>
    <w:rsid w:val="00FD2846"/>
    <w:rsid w:val="00FD4480"/>
    <w:rsid w:val="00FD62F5"/>
    <w:rsid w:val="00FD66EC"/>
    <w:rsid w:val="00FE2187"/>
    <w:rsid w:val="00FE3249"/>
    <w:rsid w:val="00FE36D5"/>
    <w:rsid w:val="00FE540C"/>
    <w:rsid w:val="00FE5BB5"/>
    <w:rsid w:val="00FE5DCA"/>
    <w:rsid w:val="00FF00F2"/>
    <w:rsid w:val="00FF0438"/>
    <w:rsid w:val="00FF2AA0"/>
    <w:rsid w:val="00FF54C9"/>
    <w:rsid w:val="00FF6C6B"/>
    <w:rsid w:val="011551F1"/>
    <w:rsid w:val="01264562"/>
    <w:rsid w:val="0138097A"/>
    <w:rsid w:val="0156715C"/>
    <w:rsid w:val="01787DC7"/>
    <w:rsid w:val="01914BCF"/>
    <w:rsid w:val="01964568"/>
    <w:rsid w:val="01AF5921"/>
    <w:rsid w:val="01DD130B"/>
    <w:rsid w:val="01FB446A"/>
    <w:rsid w:val="022A14DF"/>
    <w:rsid w:val="025979B0"/>
    <w:rsid w:val="0279156F"/>
    <w:rsid w:val="028011F9"/>
    <w:rsid w:val="02BD7E24"/>
    <w:rsid w:val="02C242D8"/>
    <w:rsid w:val="02F8642F"/>
    <w:rsid w:val="03045865"/>
    <w:rsid w:val="03527008"/>
    <w:rsid w:val="038E1F82"/>
    <w:rsid w:val="03C34C68"/>
    <w:rsid w:val="03D93A30"/>
    <w:rsid w:val="046A6B17"/>
    <w:rsid w:val="048E473E"/>
    <w:rsid w:val="04EB46CE"/>
    <w:rsid w:val="04F51562"/>
    <w:rsid w:val="052137BF"/>
    <w:rsid w:val="05371A4B"/>
    <w:rsid w:val="053C05DE"/>
    <w:rsid w:val="059B00A7"/>
    <w:rsid w:val="05A92FFC"/>
    <w:rsid w:val="05C62319"/>
    <w:rsid w:val="06293861"/>
    <w:rsid w:val="062B264F"/>
    <w:rsid w:val="064227EA"/>
    <w:rsid w:val="065C7AFA"/>
    <w:rsid w:val="06874DAF"/>
    <w:rsid w:val="068E50E5"/>
    <w:rsid w:val="06A048DD"/>
    <w:rsid w:val="06DA6275"/>
    <w:rsid w:val="073229D0"/>
    <w:rsid w:val="074D09AD"/>
    <w:rsid w:val="076C11A1"/>
    <w:rsid w:val="07853FEE"/>
    <w:rsid w:val="08032E4E"/>
    <w:rsid w:val="081A128A"/>
    <w:rsid w:val="082113E2"/>
    <w:rsid w:val="08393A2A"/>
    <w:rsid w:val="088C7941"/>
    <w:rsid w:val="08E82877"/>
    <w:rsid w:val="08EF1A02"/>
    <w:rsid w:val="09357B78"/>
    <w:rsid w:val="093A7232"/>
    <w:rsid w:val="096078D4"/>
    <w:rsid w:val="09636378"/>
    <w:rsid w:val="0975057D"/>
    <w:rsid w:val="09A26900"/>
    <w:rsid w:val="09AC4727"/>
    <w:rsid w:val="09D11147"/>
    <w:rsid w:val="09F21A88"/>
    <w:rsid w:val="0A1677D0"/>
    <w:rsid w:val="0A441547"/>
    <w:rsid w:val="0A56459C"/>
    <w:rsid w:val="0A5C7E85"/>
    <w:rsid w:val="0AB80752"/>
    <w:rsid w:val="0AC650A3"/>
    <w:rsid w:val="0AE6606F"/>
    <w:rsid w:val="0B0F33E0"/>
    <w:rsid w:val="0B9B3864"/>
    <w:rsid w:val="0BBB5DF7"/>
    <w:rsid w:val="0BCF0AE1"/>
    <w:rsid w:val="0BF37AE0"/>
    <w:rsid w:val="0C374E17"/>
    <w:rsid w:val="0C465315"/>
    <w:rsid w:val="0C617767"/>
    <w:rsid w:val="0CB67F70"/>
    <w:rsid w:val="0D1C6DC6"/>
    <w:rsid w:val="0D5A4DF7"/>
    <w:rsid w:val="0D924780"/>
    <w:rsid w:val="0DD81509"/>
    <w:rsid w:val="0E521FD6"/>
    <w:rsid w:val="0E605CA2"/>
    <w:rsid w:val="0E614BE5"/>
    <w:rsid w:val="0E6D3C54"/>
    <w:rsid w:val="0E815024"/>
    <w:rsid w:val="0EA528CD"/>
    <w:rsid w:val="0ED25033"/>
    <w:rsid w:val="0EDC7F4A"/>
    <w:rsid w:val="0F412376"/>
    <w:rsid w:val="0F6E7372"/>
    <w:rsid w:val="0F7F1E7F"/>
    <w:rsid w:val="0FCD33DC"/>
    <w:rsid w:val="0FEC616E"/>
    <w:rsid w:val="0FEC65F7"/>
    <w:rsid w:val="10082CAF"/>
    <w:rsid w:val="102D6FCF"/>
    <w:rsid w:val="108203FA"/>
    <w:rsid w:val="10956F09"/>
    <w:rsid w:val="10965EED"/>
    <w:rsid w:val="10AC30D1"/>
    <w:rsid w:val="11180B4A"/>
    <w:rsid w:val="113D49CA"/>
    <w:rsid w:val="115E40D0"/>
    <w:rsid w:val="11AC42B6"/>
    <w:rsid w:val="11AC49FA"/>
    <w:rsid w:val="11FC2955"/>
    <w:rsid w:val="12125FE7"/>
    <w:rsid w:val="1215086B"/>
    <w:rsid w:val="12367E15"/>
    <w:rsid w:val="12672525"/>
    <w:rsid w:val="127C3D9B"/>
    <w:rsid w:val="128A4F17"/>
    <w:rsid w:val="128B09B1"/>
    <w:rsid w:val="12BD2EFF"/>
    <w:rsid w:val="12C514BE"/>
    <w:rsid w:val="12DC291F"/>
    <w:rsid w:val="12FA5335"/>
    <w:rsid w:val="12FB5828"/>
    <w:rsid w:val="130A0D5F"/>
    <w:rsid w:val="139D177B"/>
    <w:rsid w:val="13A2329E"/>
    <w:rsid w:val="13BA58BC"/>
    <w:rsid w:val="13F90DC6"/>
    <w:rsid w:val="140E3DF6"/>
    <w:rsid w:val="14351979"/>
    <w:rsid w:val="14603509"/>
    <w:rsid w:val="146D49EF"/>
    <w:rsid w:val="1490045F"/>
    <w:rsid w:val="149A7081"/>
    <w:rsid w:val="14AA01D8"/>
    <w:rsid w:val="14C87A62"/>
    <w:rsid w:val="14C91072"/>
    <w:rsid w:val="14F31FEF"/>
    <w:rsid w:val="150608AA"/>
    <w:rsid w:val="15521EC3"/>
    <w:rsid w:val="156C48D1"/>
    <w:rsid w:val="159212E6"/>
    <w:rsid w:val="159D63E7"/>
    <w:rsid w:val="15A61646"/>
    <w:rsid w:val="15F53364"/>
    <w:rsid w:val="160A5924"/>
    <w:rsid w:val="165D5517"/>
    <w:rsid w:val="167D6F11"/>
    <w:rsid w:val="168537F7"/>
    <w:rsid w:val="16F24E9E"/>
    <w:rsid w:val="16FA516C"/>
    <w:rsid w:val="17061BD7"/>
    <w:rsid w:val="170B2C01"/>
    <w:rsid w:val="170C5EEB"/>
    <w:rsid w:val="17693A50"/>
    <w:rsid w:val="17A412A8"/>
    <w:rsid w:val="180F0949"/>
    <w:rsid w:val="183D42D0"/>
    <w:rsid w:val="18835E37"/>
    <w:rsid w:val="188B666D"/>
    <w:rsid w:val="18AD4A50"/>
    <w:rsid w:val="18EE4343"/>
    <w:rsid w:val="19140586"/>
    <w:rsid w:val="191813BB"/>
    <w:rsid w:val="1968172F"/>
    <w:rsid w:val="198A2CE9"/>
    <w:rsid w:val="199C354A"/>
    <w:rsid w:val="19AA353B"/>
    <w:rsid w:val="19BC4A8B"/>
    <w:rsid w:val="19F1755D"/>
    <w:rsid w:val="19FB45A6"/>
    <w:rsid w:val="1A251D3E"/>
    <w:rsid w:val="1A381209"/>
    <w:rsid w:val="1A481907"/>
    <w:rsid w:val="1A836922"/>
    <w:rsid w:val="1AB663C2"/>
    <w:rsid w:val="1AC33D09"/>
    <w:rsid w:val="1B3300F9"/>
    <w:rsid w:val="1B6657C6"/>
    <w:rsid w:val="1BAFFAAA"/>
    <w:rsid w:val="1BBF72F6"/>
    <w:rsid w:val="1BD2036F"/>
    <w:rsid w:val="1BE835E2"/>
    <w:rsid w:val="1C08784E"/>
    <w:rsid w:val="1C107634"/>
    <w:rsid w:val="1C110DE2"/>
    <w:rsid w:val="1C1C7E71"/>
    <w:rsid w:val="1C445F26"/>
    <w:rsid w:val="1C582E76"/>
    <w:rsid w:val="1C604DA6"/>
    <w:rsid w:val="1CC831E5"/>
    <w:rsid w:val="1CE26E9F"/>
    <w:rsid w:val="1CFCFCB4"/>
    <w:rsid w:val="1D3F0060"/>
    <w:rsid w:val="1D8A16E3"/>
    <w:rsid w:val="1D8D14C3"/>
    <w:rsid w:val="1DB9164A"/>
    <w:rsid w:val="1DC37237"/>
    <w:rsid w:val="1DCD6B71"/>
    <w:rsid w:val="1DF2536C"/>
    <w:rsid w:val="1E097934"/>
    <w:rsid w:val="1E1A6833"/>
    <w:rsid w:val="1E545FC4"/>
    <w:rsid w:val="1EB67B26"/>
    <w:rsid w:val="1EE87FC4"/>
    <w:rsid w:val="1F1F09C4"/>
    <w:rsid w:val="1F390B30"/>
    <w:rsid w:val="1F54061F"/>
    <w:rsid w:val="1F6E3D3B"/>
    <w:rsid w:val="1FB172BE"/>
    <w:rsid w:val="1FEF83E0"/>
    <w:rsid w:val="1FFA4D4C"/>
    <w:rsid w:val="1FFF6F69"/>
    <w:rsid w:val="203303F2"/>
    <w:rsid w:val="2055681A"/>
    <w:rsid w:val="20796916"/>
    <w:rsid w:val="20844609"/>
    <w:rsid w:val="20BC47B7"/>
    <w:rsid w:val="20E2152C"/>
    <w:rsid w:val="20E42D23"/>
    <w:rsid w:val="21275E82"/>
    <w:rsid w:val="217F1833"/>
    <w:rsid w:val="21B87F22"/>
    <w:rsid w:val="21D77E18"/>
    <w:rsid w:val="21EC13A1"/>
    <w:rsid w:val="22A609BF"/>
    <w:rsid w:val="22DA559A"/>
    <w:rsid w:val="23241146"/>
    <w:rsid w:val="238E3C22"/>
    <w:rsid w:val="23E01676"/>
    <w:rsid w:val="24186C34"/>
    <w:rsid w:val="241A6038"/>
    <w:rsid w:val="246605B6"/>
    <w:rsid w:val="246F0ACA"/>
    <w:rsid w:val="24EB4313"/>
    <w:rsid w:val="24F50006"/>
    <w:rsid w:val="250D354A"/>
    <w:rsid w:val="250F372C"/>
    <w:rsid w:val="251B09AE"/>
    <w:rsid w:val="253E7707"/>
    <w:rsid w:val="25434241"/>
    <w:rsid w:val="25A55C26"/>
    <w:rsid w:val="25B0431D"/>
    <w:rsid w:val="25C53A01"/>
    <w:rsid w:val="25FD7A05"/>
    <w:rsid w:val="26433B47"/>
    <w:rsid w:val="26767ACD"/>
    <w:rsid w:val="26790C30"/>
    <w:rsid w:val="26A40476"/>
    <w:rsid w:val="26DF54A5"/>
    <w:rsid w:val="26EB7B1B"/>
    <w:rsid w:val="26F156B1"/>
    <w:rsid w:val="26F52230"/>
    <w:rsid w:val="270640C9"/>
    <w:rsid w:val="27500B9A"/>
    <w:rsid w:val="27845823"/>
    <w:rsid w:val="27B25990"/>
    <w:rsid w:val="27BF2C7B"/>
    <w:rsid w:val="28474626"/>
    <w:rsid w:val="285D7F4A"/>
    <w:rsid w:val="288A61CB"/>
    <w:rsid w:val="28A50681"/>
    <w:rsid w:val="28BA6F4D"/>
    <w:rsid w:val="29334622"/>
    <w:rsid w:val="293969E7"/>
    <w:rsid w:val="294C372C"/>
    <w:rsid w:val="296E1C77"/>
    <w:rsid w:val="298C5819"/>
    <w:rsid w:val="29C667D1"/>
    <w:rsid w:val="29C72CFA"/>
    <w:rsid w:val="29DB12CC"/>
    <w:rsid w:val="29DC2793"/>
    <w:rsid w:val="29DE2F17"/>
    <w:rsid w:val="2A0F4349"/>
    <w:rsid w:val="2A481601"/>
    <w:rsid w:val="2A4B66D2"/>
    <w:rsid w:val="2A6464A9"/>
    <w:rsid w:val="2ACF4870"/>
    <w:rsid w:val="2AD3335B"/>
    <w:rsid w:val="2AE66270"/>
    <w:rsid w:val="2AFBECD7"/>
    <w:rsid w:val="2B084144"/>
    <w:rsid w:val="2B555113"/>
    <w:rsid w:val="2B65C58B"/>
    <w:rsid w:val="2B756822"/>
    <w:rsid w:val="2B983BFC"/>
    <w:rsid w:val="2BC360DF"/>
    <w:rsid w:val="2C3F6DC1"/>
    <w:rsid w:val="2C6C546F"/>
    <w:rsid w:val="2C744D73"/>
    <w:rsid w:val="2C934CEF"/>
    <w:rsid w:val="2CA84637"/>
    <w:rsid w:val="2CD30AD5"/>
    <w:rsid w:val="2CE06AB3"/>
    <w:rsid w:val="2CE70405"/>
    <w:rsid w:val="2CF165AF"/>
    <w:rsid w:val="2CF26DB2"/>
    <w:rsid w:val="2CF93FC7"/>
    <w:rsid w:val="2D4C5ADD"/>
    <w:rsid w:val="2D5E78CB"/>
    <w:rsid w:val="2D6974D8"/>
    <w:rsid w:val="2DE755EA"/>
    <w:rsid w:val="2E324611"/>
    <w:rsid w:val="2E566069"/>
    <w:rsid w:val="2E5E57E0"/>
    <w:rsid w:val="2E8325DC"/>
    <w:rsid w:val="2EB611A4"/>
    <w:rsid w:val="2EBF7C15"/>
    <w:rsid w:val="2F3D1F79"/>
    <w:rsid w:val="2FA3375A"/>
    <w:rsid w:val="2FBF50FD"/>
    <w:rsid w:val="2FF679AA"/>
    <w:rsid w:val="30062758"/>
    <w:rsid w:val="301E6B3A"/>
    <w:rsid w:val="30771BE4"/>
    <w:rsid w:val="30A076DF"/>
    <w:rsid w:val="30D21958"/>
    <w:rsid w:val="30F86061"/>
    <w:rsid w:val="310E6663"/>
    <w:rsid w:val="311E4427"/>
    <w:rsid w:val="314B5796"/>
    <w:rsid w:val="315513C0"/>
    <w:rsid w:val="315A053B"/>
    <w:rsid w:val="31935C2A"/>
    <w:rsid w:val="321B7E6C"/>
    <w:rsid w:val="324E3510"/>
    <w:rsid w:val="32645C1C"/>
    <w:rsid w:val="32765E34"/>
    <w:rsid w:val="32794286"/>
    <w:rsid w:val="32A93590"/>
    <w:rsid w:val="32B622FA"/>
    <w:rsid w:val="32C92917"/>
    <w:rsid w:val="32EF5E45"/>
    <w:rsid w:val="330242F8"/>
    <w:rsid w:val="334E688C"/>
    <w:rsid w:val="33AC2F32"/>
    <w:rsid w:val="33BF0AC1"/>
    <w:rsid w:val="33F411EC"/>
    <w:rsid w:val="341D4DE8"/>
    <w:rsid w:val="34293361"/>
    <w:rsid w:val="347500C2"/>
    <w:rsid w:val="34773C0E"/>
    <w:rsid w:val="34852AEE"/>
    <w:rsid w:val="34E30FA0"/>
    <w:rsid w:val="34ED5C78"/>
    <w:rsid w:val="34FD22C4"/>
    <w:rsid w:val="350F1FA1"/>
    <w:rsid w:val="35136E0A"/>
    <w:rsid w:val="355739DF"/>
    <w:rsid w:val="35AD79D8"/>
    <w:rsid w:val="35F710CC"/>
    <w:rsid w:val="35FD4914"/>
    <w:rsid w:val="36113272"/>
    <w:rsid w:val="363145A8"/>
    <w:rsid w:val="36372006"/>
    <w:rsid w:val="36FD13D7"/>
    <w:rsid w:val="36FFBF31"/>
    <w:rsid w:val="37001685"/>
    <w:rsid w:val="37153F3B"/>
    <w:rsid w:val="377D1D35"/>
    <w:rsid w:val="37933923"/>
    <w:rsid w:val="37BEB105"/>
    <w:rsid w:val="37F12ECB"/>
    <w:rsid w:val="37FF9837"/>
    <w:rsid w:val="380A365A"/>
    <w:rsid w:val="38103FA5"/>
    <w:rsid w:val="3811224A"/>
    <w:rsid w:val="38295879"/>
    <w:rsid w:val="384270CA"/>
    <w:rsid w:val="384830ED"/>
    <w:rsid w:val="38AF3A4F"/>
    <w:rsid w:val="38B003A4"/>
    <w:rsid w:val="38E038E7"/>
    <w:rsid w:val="38FF080B"/>
    <w:rsid w:val="39C35465"/>
    <w:rsid w:val="39D67634"/>
    <w:rsid w:val="39F6066C"/>
    <w:rsid w:val="39F67F5E"/>
    <w:rsid w:val="3A0E7291"/>
    <w:rsid w:val="3A2C01EF"/>
    <w:rsid w:val="3A391973"/>
    <w:rsid w:val="3AA71D0E"/>
    <w:rsid w:val="3AB81177"/>
    <w:rsid w:val="3AFFB608"/>
    <w:rsid w:val="3B5333B4"/>
    <w:rsid w:val="3B8F5954"/>
    <w:rsid w:val="3BD52E20"/>
    <w:rsid w:val="3BDB54D0"/>
    <w:rsid w:val="3C0241FC"/>
    <w:rsid w:val="3C12126C"/>
    <w:rsid w:val="3C1C2FAE"/>
    <w:rsid w:val="3C511C09"/>
    <w:rsid w:val="3C8B6AF0"/>
    <w:rsid w:val="3CB76828"/>
    <w:rsid w:val="3CBD4C5D"/>
    <w:rsid w:val="3CC167A8"/>
    <w:rsid w:val="3CEE6448"/>
    <w:rsid w:val="3CF52CA1"/>
    <w:rsid w:val="3CF55DB9"/>
    <w:rsid w:val="3D545A19"/>
    <w:rsid w:val="3D77522E"/>
    <w:rsid w:val="3D8046A9"/>
    <w:rsid w:val="3D8E785F"/>
    <w:rsid w:val="3D9F2894"/>
    <w:rsid w:val="3DA6276E"/>
    <w:rsid w:val="3DB051F0"/>
    <w:rsid w:val="3DBD3DE4"/>
    <w:rsid w:val="3DE31D40"/>
    <w:rsid w:val="3DE61E6E"/>
    <w:rsid w:val="3DF58C45"/>
    <w:rsid w:val="3DFB651C"/>
    <w:rsid w:val="3DFD8F69"/>
    <w:rsid w:val="3DFF9ABA"/>
    <w:rsid w:val="3E354C6B"/>
    <w:rsid w:val="3E3E4224"/>
    <w:rsid w:val="3E5F73AD"/>
    <w:rsid w:val="3E9F6A87"/>
    <w:rsid w:val="3EC909EB"/>
    <w:rsid w:val="3EED0B49"/>
    <w:rsid w:val="3EF537FC"/>
    <w:rsid w:val="3EF93BFA"/>
    <w:rsid w:val="3EFDA1E6"/>
    <w:rsid w:val="3F155A3D"/>
    <w:rsid w:val="3F187D52"/>
    <w:rsid w:val="3F3E7C49"/>
    <w:rsid w:val="3F4F3198"/>
    <w:rsid w:val="3F4F46C4"/>
    <w:rsid w:val="3F7329EA"/>
    <w:rsid w:val="3F7401BB"/>
    <w:rsid w:val="3F7E3C20"/>
    <w:rsid w:val="3F9F975A"/>
    <w:rsid w:val="3FB86CD4"/>
    <w:rsid w:val="3FBDA7BF"/>
    <w:rsid w:val="3FD7249E"/>
    <w:rsid w:val="3FDB75F0"/>
    <w:rsid w:val="3FDBBB95"/>
    <w:rsid w:val="3FE973A5"/>
    <w:rsid w:val="3FF55DB6"/>
    <w:rsid w:val="3FFCC0BE"/>
    <w:rsid w:val="401A56E1"/>
    <w:rsid w:val="40254CD9"/>
    <w:rsid w:val="4064341C"/>
    <w:rsid w:val="40680E85"/>
    <w:rsid w:val="40741ED5"/>
    <w:rsid w:val="409F7460"/>
    <w:rsid w:val="40AB108A"/>
    <w:rsid w:val="40DF3E1A"/>
    <w:rsid w:val="41040B65"/>
    <w:rsid w:val="412A738D"/>
    <w:rsid w:val="415813D2"/>
    <w:rsid w:val="41DE4891"/>
    <w:rsid w:val="41EA0789"/>
    <w:rsid w:val="421D741A"/>
    <w:rsid w:val="424E27B4"/>
    <w:rsid w:val="429B7B9A"/>
    <w:rsid w:val="42B7CDAC"/>
    <w:rsid w:val="42BB54DF"/>
    <w:rsid w:val="42BF23CD"/>
    <w:rsid w:val="42C64B41"/>
    <w:rsid w:val="431002E0"/>
    <w:rsid w:val="43972657"/>
    <w:rsid w:val="4399430F"/>
    <w:rsid w:val="43DE1712"/>
    <w:rsid w:val="440360DF"/>
    <w:rsid w:val="44386849"/>
    <w:rsid w:val="44386F93"/>
    <w:rsid w:val="443B2733"/>
    <w:rsid w:val="443C0506"/>
    <w:rsid w:val="447676E5"/>
    <w:rsid w:val="448B2B49"/>
    <w:rsid w:val="44980CF4"/>
    <w:rsid w:val="449B387C"/>
    <w:rsid w:val="44A26991"/>
    <w:rsid w:val="44B07BCE"/>
    <w:rsid w:val="44B50CFB"/>
    <w:rsid w:val="44B72851"/>
    <w:rsid w:val="44BE40A8"/>
    <w:rsid w:val="44F0189C"/>
    <w:rsid w:val="45911D58"/>
    <w:rsid w:val="45B51749"/>
    <w:rsid w:val="45D50D2D"/>
    <w:rsid w:val="45DA7079"/>
    <w:rsid w:val="46081045"/>
    <w:rsid w:val="464B27F7"/>
    <w:rsid w:val="46942157"/>
    <w:rsid w:val="46E65580"/>
    <w:rsid w:val="46E73A89"/>
    <w:rsid w:val="46F76727"/>
    <w:rsid w:val="47035990"/>
    <w:rsid w:val="471F6646"/>
    <w:rsid w:val="47225366"/>
    <w:rsid w:val="47401D75"/>
    <w:rsid w:val="476F88DC"/>
    <w:rsid w:val="47F557EB"/>
    <w:rsid w:val="47FD4D83"/>
    <w:rsid w:val="48202DED"/>
    <w:rsid w:val="48672EEC"/>
    <w:rsid w:val="48737BD8"/>
    <w:rsid w:val="48852AE3"/>
    <w:rsid w:val="489A504A"/>
    <w:rsid w:val="48BB3BB2"/>
    <w:rsid w:val="48EC00FA"/>
    <w:rsid w:val="490572AB"/>
    <w:rsid w:val="4913107D"/>
    <w:rsid w:val="492B7A6A"/>
    <w:rsid w:val="493D6D10"/>
    <w:rsid w:val="4999788C"/>
    <w:rsid w:val="49CC76F2"/>
    <w:rsid w:val="49E14F38"/>
    <w:rsid w:val="49E81396"/>
    <w:rsid w:val="4A024908"/>
    <w:rsid w:val="4A92178C"/>
    <w:rsid w:val="4AA631F9"/>
    <w:rsid w:val="4AB93555"/>
    <w:rsid w:val="4AF24C6C"/>
    <w:rsid w:val="4AFB523B"/>
    <w:rsid w:val="4B103256"/>
    <w:rsid w:val="4B2E5BCE"/>
    <w:rsid w:val="4B554C15"/>
    <w:rsid w:val="4B7D1352"/>
    <w:rsid w:val="4B8E09E2"/>
    <w:rsid w:val="4B98748C"/>
    <w:rsid w:val="4BCD0625"/>
    <w:rsid w:val="4BDC57E6"/>
    <w:rsid w:val="4BE82FF7"/>
    <w:rsid w:val="4BEB769D"/>
    <w:rsid w:val="4BFB6BFD"/>
    <w:rsid w:val="4C1E1532"/>
    <w:rsid w:val="4C252D17"/>
    <w:rsid w:val="4C4B0DEE"/>
    <w:rsid w:val="4C5A2CB5"/>
    <w:rsid w:val="4CA452C7"/>
    <w:rsid w:val="4CCA0F93"/>
    <w:rsid w:val="4CDE2042"/>
    <w:rsid w:val="4D037F0E"/>
    <w:rsid w:val="4D247BC8"/>
    <w:rsid w:val="4D5D5FB5"/>
    <w:rsid w:val="4D621329"/>
    <w:rsid w:val="4D777683"/>
    <w:rsid w:val="4DAE4BD6"/>
    <w:rsid w:val="4DC0189A"/>
    <w:rsid w:val="4DC40152"/>
    <w:rsid w:val="4DCE7471"/>
    <w:rsid w:val="4DD34DA1"/>
    <w:rsid w:val="4E6B9753"/>
    <w:rsid w:val="4EA4079F"/>
    <w:rsid w:val="4EBD299E"/>
    <w:rsid w:val="4ED44AAF"/>
    <w:rsid w:val="4F666E73"/>
    <w:rsid w:val="4FB21D2A"/>
    <w:rsid w:val="4FBEBB6D"/>
    <w:rsid w:val="4FE35B43"/>
    <w:rsid w:val="501D6297"/>
    <w:rsid w:val="50474832"/>
    <w:rsid w:val="50474FCD"/>
    <w:rsid w:val="5048730C"/>
    <w:rsid w:val="50950081"/>
    <w:rsid w:val="50C1156F"/>
    <w:rsid w:val="50D74EEC"/>
    <w:rsid w:val="50FD3D17"/>
    <w:rsid w:val="511247E2"/>
    <w:rsid w:val="513C33C7"/>
    <w:rsid w:val="51CC668D"/>
    <w:rsid w:val="51E17636"/>
    <w:rsid w:val="51F32044"/>
    <w:rsid w:val="52386EF7"/>
    <w:rsid w:val="52799C71"/>
    <w:rsid w:val="527E68D1"/>
    <w:rsid w:val="529C57CA"/>
    <w:rsid w:val="52A24EA5"/>
    <w:rsid w:val="52BE1209"/>
    <w:rsid w:val="52C51051"/>
    <w:rsid w:val="53430E44"/>
    <w:rsid w:val="536FA947"/>
    <w:rsid w:val="540E0207"/>
    <w:rsid w:val="545976D3"/>
    <w:rsid w:val="54994BAC"/>
    <w:rsid w:val="54BC587B"/>
    <w:rsid w:val="54C4648D"/>
    <w:rsid w:val="54D26387"/>
    <w:rsid w:val="54E93EC9"/>
    <w:rsid w:val="55207DAD"/>
    <w:rsid w:val="55436123"/>
    <w:rsid w:val="5559016E"/>
    <w:rsid w:val="559078D9"/>
    <w:rsid w:val="5591454F"/>
    <w:rsid w:val="55EB712A"/>
    <w:rsid w:val="55F900DE"/>
    <w:rsid w:val="56446E31"/>
    <w:rsid w:val="56491F2F"/>
    <w:rsid w:val="5667223D"/>
    <w:rsid w:val="567A4CDF"/>
    <w:rsid w:val="56801948"/>
    <w:rsid w:val="56BD624F"/>
    <w:rsid w:val="56F23FA4"/>
    <w:rsid w:val="572E5712"/>
    <w:rsid w:val="57C24571"/>
    <w:rsid w:val="57EF31B3"/>
    <w:rsid w:val="57FB416B"/>
    <w:rsid w:val="57FF1FE0"/>
    <w:rsid w:val="582B3A26"/>
    <w:rsid w:val="584BF327"/>
    <w:rsid w:val="5855782E"/>
    <w:rsid w:val="586B0713"/>
    <w:rsid w:val="58AC26C0"/>
    <w:rsid w:val="59033AEB"/>
    <w:rsid w:val="59986D7D"/>
    <w:rsid w:val="599A223C"/>
    <w:rsid w:val="59B82BDB"/>
    <w:rsid w:val="59C81012"/>
    <w:rsid w:val="59E81C39"/>
    <w:rsid w:val="5A025E57"/>
    <w:rsid w:val="5A193F8F"/>
    <w:rsid w:val="5A2229A4"/>
    <w:rsid w:val="5A29593A"/>
    <w:rsid w:val="5A582A5B"/>
    <w:rsid w:val="5A73626E"/>
    <w:rsid w:val="5AA450F3"/>
    <w:rsid w:val="5AAD3425"/>
    <w:rsid w:val="5AD006C7"/>
    <w:rsid w:val="5AE9039F"/>
    <w:rsid w:val="5AEF7350"/>
    <w:rsid w:val="5B0077A1"/>
    <w:rsid w:val="5B5E516B"/>
    <w:rsid w:val="5B9CFF93"/>
    <w:rsid w:val="5BC428D7"/>
    <w:rsid w:val="5BF9D20F"/>
    <w:rsid w:val="5C101801"/>
    <w:rsid w:val="5C264651"/>
    <w:rsid w:val="5C3C5DE9"/>
    <w:rsid w:val="5C862DCC"/>
    <w:rsid w:val="5CA04079"/>
    <w:rsid w:val="5CDD4BE6"/>
    <w:rsid w:val="5D00314B"/>
    <w:rsid w:val="5D0930A9"/>
    <w:rsid w:val="5D3DC8F6"/>
    <w:rsid w:val="5D640ACC"/>
    <w:rsid w:val="5D856A13"/>
    <w:rsid w:val="5DEA106C"/>
    <w:rsid w:val="5DF86692"/>
    <w:rsid w:val="5E094434"/>
    <w:rsid w:val="5E127108"/>
    <w:rsid w:val="5E2E5E89"/>
    <w:rsid w:val="5E40007D"/>
    <w:rsid w:val="5E4E30F2"/>
    <w:rsid w:val="5EB2298C"/>
    <w:rsid w:val="5EC91DC4"/>
    <w:rsid w:val="5EFB1DC8"/>
    <w:rsid w:val="5EFFE708"/>
    <w:rsid w:val="5F304A73"/>
    <w:rsid w:val="5F5FBF4A"/>
    <w:rsid w:val="5F752D70"/>
    <w:rsid w:val="5F7A4D11"/>
    <w:rsid w:val="5F7E6899"/>
    <w:rsid w:val="5F821A41"/>
    <w:rsid w:val="5FBD37BF"/>
    <w:rsid w:val="5FBE8ABC"/>
    <w:rsid w:val="5FCBEE43"/>
    <w:rsid w:val="5FD024E1"/>
    <w:rsid w:val="5FD10660"/>
    <w:rsid w:val="5FD96E73"/>
    <w:rsid w:val="5FEBEC23"/>
    <w:rsid w:val="5FF77D70"/>
    <w:rsid w:val="603A2E07"/>
    <w:rsid w:val="603D5605"/>
    <w:rsid w:val="604924BC"/>
    <w:rsid w:val="60606E71"/>
    <w:rsid w:val="60661396"/>
    <w:rsid w:val="606B25CD"/>
    <w:rsid w:val="6084118B"/>
    <w:rsid w:val="60C4359B"/>
    <w:rsid w:val="612A21D5"/>
    <w:rsid w:val="61A260D3"/>
    <w:rsid w:val="61CB7156"/>
    <w:rsid w:val="61DF3E2C"/>
    <w:rsid w:val="61F9725F"/>
    <w:rsid w:val="62022232"/>
    <w:rsid w:val="621F7BF5"/>
    <w:rsid w:val="622036B6"/>
    <w:rsid w:val="622F7042"/>
    <w:rsid w:val="62537638"/>
    <w:rsid w:val="62626D85"/>
    <w:rsid w:val="62B15F3E"/>
    <w:rsid w:val="62B61A2E"/>
    <w:rsid w:val="62C04415"/>
    <w:rsid w:val="62D71BE0"/>
    <w:rsid w:val="63404EFC"/>
    <w:rsid w:val="63756EF5"/>
    <w:rsid w:val="63DD141B"/>
    <w:rsid w:val="63E62D83"/>
    <w:rsid w:val="63F66344"/>
    <w:rsid w:val="6415106F"/>
    <w:rsid w:val="647368EB"/>
    <w:rsid w:val="648962EB"/>
    <w:rsid w:val="64BB61AA"/>
    <w:rsid w:val="64BD4F46"/>
    <w:rsid w:val="650B7674"/>
    <w:rsid w:val="652C43E4"/>
    <w:rsid w:val="653721F5"/>
    <w:rsid w:val="65430B8F"/>
    <w:rsid w:val="656561D3"/>
    <w:rsid w:val="659D5E2D"/>
    <w:rsid w:val="65B56BFD"/>
    <w:rsid w:val="65B92287"/>
    <w:rsid w:val="65BF6CFC"/>
    <w:rsid w:val="65D17CA5"/>
    <w:rsid w:val="65D70B5F"/>
    <w:rsid w:val="65DC0F1D"/>
    <w:rsid w:val="65F4685A"/>
    <w:rsid w:val="660A6553"/>
    <w:rsid w:val="66331BF0"/>
    <w:rsid w:val="6635434E"/>
    <w:rsid w:val="663F45CE"/>
    <w:rsid w:val="664C40A8"/>
    <w:rsid w:val="665B27BA"/>
    <w:rsid w:val="66CE6ACF"/>
    <w:rsid w:val="66CF07B3"/>
    <w:rsid w:val="66DF1288"/>
    <w:rsid w:val="6744235B"/>
    <w:rsid w:val="676986AF"/>
    <w:rsid w:val="67927B75"/>
    <w:rsid w:val="6797527D"/>
    <w:rsid w:val="67AC2ED7"/>
    <w:rsid w:val="67B575B2"/>
    <w:rsid w:val="67B7324F"/>
    <w:rsid w:val="67C160CC"/>
    <w:rsid w:val="67DE3030"/>
    <w:rsid w:val="67F72916"/>
    <w:rsid w:val="67FB90BA"/>
    <w:rsid w:val="68075FB5"/>
    <w:rsid w:val="681F74C3"/>
    <w:rsid w:val="682C4855"/>
    <w:rsid w:val="684118E6"/>
    <w:rsid w:val="68434B3F"/>
    <w:rsid w:val="68681064"/>
    <w:rsid w:val="687B1F20"/>
    <w:rsid w:val="688924A5"/>
    <w:rsid w:val="69017F9B"/>
    <w:rsid w:val="694D6F98"/>
    <w:rsid w:val="69983EFE"/>
    <w:rsid w:val="69A167F8"/>
    <w:rsid w:val="6A3F8215"/>
    <w:rsid w:val="6A8852D3"/>
    <w:rsid w:val="6A9A1E8C"/>
    <w:rsid w:val="6ACD74BC"/>
    <w:rsid w:val="6AFD2666"/>
    <w:rsid w:val="6B6A1615"/>
    <w:rsid w:val="6BCF2BC9"/>
    <w:rsid w:val="6C063D93"/>
    <w:rsid w:val="6C0E2035"/>
    <w:rsid w:val="6C2A639F"/>
    <w:rsid w:val="6C397D32"/>
    <w:rsid w:val="6CB3725C"/>
    <w:rsid w:val="6CC95AD0"/>
    <w:rsid w:val="6CD53E49"/>
    <w:rsid w:val="6D2F77A6"/>
    <w:rsid w:val="6D8C2CCE"/>
    <w:rsid w:val="6DA63216"/>
    <w:rsid w:val="6DBB626D"/>
    <w:rsid w:val="6DFB02E0"/>
    <w:rsid w:val="6DFB5DCB"/>
    <w:rsid w:val="6DFC1396"/>
    <w:rsid w:val="6E453A47"/>
    <w:rsid w:val="6E682817"/>
    <w:rsid w:val="6E690656"/>
    <w:rsid w:val="6E900BC6"/>
    <w:rsid w:val="6EAA084A"/>
    <w:rsid w:val="6EAB68D2"/>
    <w:rsid w:val="6EB94E3E"/>
    <w:rsid w:val="6EBD3878"/>
    <w:rsid w:val="6EC326E7"/>
    <w:rsid w:val="6EC367B6"/>
    <w:rsid w:val="6EDC7A7C"/>
    <w:rsid w:val="6EF30220"/>
    <w:rsid w:val="6F2143DE"/>
    <w:rsid w:val="6F407C2A"/>
    <w:rsid w:val="6F4748B8"/>
    <w:rsid w:val="6F63257E"/>
    <w:rsid w:val="6F8F77B4"/>
    <w:rsid w:val="6F9F3DE4"/>
    <w:rsid w:val="6FD25DA8"/>
    <w:rsid w:val="6FD63356"/>
    <w:rsid w:val="6FD67088"/>
    <w:rsid w:val="6FFB8A75"/>
    <w:rsid w:val="6FFE993A"/>
    <w:rsid w:val="6FFF9304"/>
    <w:rsid w:val="70242050"/>
    <w:rsid w:val="70703A42"/>
    <w:rsid w:val="709429AC"/>
    <w:rsid w:val="70FD553D"/>
    <w:rsid w:val="711A28CD"/>
    <w:rsid w:val="713111B2"/>
    <w:rsid w:val="71660D78"/>
    <w:rsid w:val="71A00B20"/>
    <w:rsid w:val="71FE6D88"/>
    <w:rsid w:val="72265642"/>
    <w:rsid w:val="72400627"/>
    <w:rsid w:val="72487551"/>
    <w:rsid w:val="72BD200B"/>
    <w:rsid w:val="72EF26A3"/>
    <w:rsid w:val="72F96D2A"/>
    <w:rsid w:val="72FB16B7"/>
    <w:rsid w:val="73460D39"/>
    <w:rsid w:val="734E3869"/>
    <w:rsid w:val="73502A9D"/>
    <w:rsid w:val="73503180"/>
    <w:rsid w:val="7377DD7A"/>
    <w:rsid w:val="737E9E1A"/>
    <w:rsid w:val="73AA5951"/>
    <w:rsid w:val="73D2132F"/>
    <w:rsid w:val="73D56FD5"/>
    <w:rsid w:val="73F00AF8"/>
    <w:rsid w:val="73FD5424"/>
    <w:rsid w:val="745644C4"/>
    <w:rsid w:val="745B5160"/>
    <w:rsid w:val="74833858"/>
    <w:rsid w:val="74997C3C"/>
    <w:rsid w:val="74B87D93"/>
    <w:rsid w:val="74FE2687"/>
    <w:rsid w:val="74FF56D5"/>
    <w:rsid w:val="754F08B8"/>
    <w:rsid w:val="754F434C"/>
    <w:rsid w:val="75B06AD3"/>
    <w:rsid w:val="75B61A5E"/>
    <w:rsid w:val="75C20C39"/>
    <w:rsid w:val="75DF3B24"/>
    <w:rsid w:val="75E27514"/>
    <w:rsid w:val="75E4964C"/>
    <w:rsid w:val="75EBFE9F"/>
    <w:rsid w:val="75ED0074"/>
    <w:rsid w:val="75F743A3"/>
    <w:rsid w:val="75F9E2B8"/>
    <w:rsid w:val="76616BAF"/>
    <w:rsid w:val="76778BC2"/>
    <w:rsid w:val="76D46C00"/>
    <w:rsid w:val="7707746E"/>
    <w:rsid w:val="770D2C41"/>
    <w:rsid w:val="77141959"/>
    <w:rsid w:val="77355F7D"/>
    <w:rsid w:val="776D4453"/>
    <w:rsid w:val="77A78038"/>
    <w:rsid w:val="77BD7F1D"/>
    <w:rsid w:val="77CD377A"/>
    <w:rsid w:val="77CD5066"/>
    <w:rsid w:val="77DF7A0B"/>
    <w:rsid w:val="77E05B05"/>
    <w:rsid w:val="77EF43E5"/>
    <w:rsid w:val="77FE9B7D"/>
    <w:rsid w:val="77FFFD40"/>
    <w:rsid w:val="782C215A"/>
    <w:rsid w:val="782FE5DB"/>
    <w:rsid w:val="7874602E"/>
    <w:rsid w:val="78DC373A"/>
    <w:rsid w:val="78E943F2"/>
    <w:rsid w:val="78FE0D29"/>
    <w:rsid w:val="79136A19"/>
    <w:rsid w:val="7917221B"/>
    <w:rsid w:val="792109F7"/>
    <w:rsid w:val="795C78E6"/>
    <w:rsid w:val="796760CB"/>
    <w:rsid w:val="79A81103"/>
    <w:rsid w:val="79F74A19"/>
    <w:rsid w:val="79FC5589"/>
    <w:rsid w:val="7A0673C3"/>
    <w:rsid w:val="7A1868AB"/>
    <w:rsid w:val="7A342B67"/>
    <w:rsid w:val="7A6A759D"/>
    <w:rsid w:val="7A737AAA"/>
    <w:rsid w:val="7A8A3136"/>
    <w:rsid w:val="7AC27B78"/>
    <w:rsid w:val="7ACE64F1"/>
    <w:rsid w:val="7AD06896"/>
    <w:rsid w:val="7ADC5A6F"/>
    <w:rsid w:val="7AF7AED6"/>
    <w:rsid w:val="7B7B2129"/>
    <w:rsid w:val="7B8A2DC7"/>
    <w:rsid w:val="7BBE08BC"/>
    <w:rsid w:val="7BBF29E7"/>
    <w:rsid w:val="7BBF8C35"/>
    <w:rsid w:val="7BEFE463"/>
    <w:rsid w:val="7BF11F56"/>
    <w:rsid w:val="7BFBEF72"/>
    <w:rsid w:val="7BFE40F1"/>
    <w:rsid w:val="7BFE63E9"/>
    <w:rsid w:val="7C392E6A"/>
    <w:rsid w:val="7C3B0216"/>
    <w:rsid w:val="7C521727"/>
    <w:rsid w:val="7C527578"/>
    <w:rsid w:val="7C6A4D0C"/>
    <w:rsid w:val="7CAB6418"/>
    <w:rsid w:val="7CEDFA74"/>
    <w:rsid w:val="7D0C644F"/>
    <w:rsid w:val="7D569BE4"/>
    <w:rsid w:val="7D770146"/>
    <w:rsid w:val="7DA16C77"/>
    <w:rsid w:val="7DBFE404"/>
    <w:rsid w:val="7DC763A3"/>
    <w:rsid w:val="7DCF300A"/>
    <w:rsid w:val="7DCF8593"/>
    <w:rsid w:val="7DDC2CA0"/>
    <w:rsid w:val="7DDFA8EE"/>
    <w:rsid w:val="7DE43B51"/>
    <w:rsid w:val="7DEC5B93"/>
    <w:rsid w:val="7DF138D3"/>
    <w:rsid w:val="7DFE9714"/>
    <w:rsid w:val="7DFF7640"/>
    <w:rsid w:val="7E106022"/>
    <w:rsid w:val="7E2D65CC"/>
    <w:rsid w:val="7E2D69C6"/>
    <w:rsid w:val="7E47785D"/>
    <w:rsid w:val="7E779F32"/>
    <w:rsid w:val="7E7DB51C"/>
    <w:rsid w:val="7EAF3460"/>
    <w:rsid w:val="7EB30FC7"/>
    <w:rsid w:val="7EB7F0D6"/>
    <w:rsid w:val="7EC0273F"/>
    <w:rsid w:val="7EDD5549"/>
    <w:rsid w:val="7EE67C4A"/>
    <w:rsid w:val="7EF41E91"/>
    <w:rsid w:val="7EF5584F"/>
    <w:rsid w:val="7EF74986"/>
    <w:rsid w:val="7EFE7B45"/>
    <w:rsid w:val="7F1033F1"/>
    <w:rsid w:val="7F165B41"/>
    <w:rsid w:val="7F3F933B"/>
    <w:rsid w:val="7F5C34E1"/>
    <w:rsid w:val="7F79BA20"/>
    <w:rsid w:val="7F9EB315"/>
    <w:rsid w:val="7FAF4131"/>
    <w:rsid w:val="7FBF56FD"/>
    <w:rsid w:val="7FDEFA61"/>
    <w:rsid w:val="7FDF0573"/>
    <w:rsid w:val="7FE66320"/>
    <w:rsid w:val="7FEB26BF"/>
    <w:rsid w:val="7FEE84BC"/>
    <w:rsid w:val="7FF17570"/>
    <w:rsid w:val="7FF7D1F6"/>
    <w:rsid w:val="7FF9AF05"/>
    <w:rsid w:val="7FFB38C2"/>
    <w:rsid w:val="7FFD7FB6"/>
    <w:rsid w:val="7FFE05D3"/>
    <w:rsid w:val="7FFEF5AB"/>
    <w:rsid w:val="7FFF1E48"/>
    <w:rsid w:val="7FFF4728"/>
    <w:rsid w:val="7FFFEA8D"/>
    <w:rsid w:val="8AFBE040"/>
    <w:rsid w:val="8CFF1972"/>
    <w:rsid w:val="8EFC72E3"/>
    <w:rsid w:val="8F5E1E59"/>
    <w:rsid w:val="9AFF89D9"/>
    <w:rsid w:val="9B9E237C"/>
    <w:rsid w:val="9DDD1B6E"/>
    <w:rsid w:val="9F365675"/>
    <w:rsid w:val="A4FB9AEC"/>
    <w:rsid w:val="AB677715"/>
    <w:rsid w:val="AEBB6F48"/>
    <w:rsid w:val="AEBF3A4D"/>
    <w:rsid w:val="AF4B0FD2"/>
    <w:rsid w:val="AFBDC6B3"/>
    <w:rsid w:val="AFD7A8E9"/>
    <w:rsid w:val="AFDFDC53"/>
    <w:rsid w:val="AFEBDC6A"/>
    <w:rsid w:val="B37F5831"/>
    <w:rsid w:val="B3FFC465"/>
    <w:rsid w:val="B70B0F55"/>
    <w:rsid w:val="B728D1E6"/>
    <w:rsid w:val="B7577C59"/>
    <w:rsid w:val="B87E039A"/>
    <w:rsid w:val="BAD76C1B"/>
    <w:rsid w:val="BCEB67AE"/>
    <w:rsid w:val="BDDFBF3F"/>
    <w:rsid w:val="BDEDF8D6"/>
    <w:rsid w:val="BDFF0545"/>
    <w:rsid w:val="BE4B67D2"/>
    <w:rsid w:val="BE5CD4FD"/>
    <w:rsid w:val="BF6F0E04"/>
    <w:rsid w:val="BF7CDC57"/>
    <w:rsid w:val="BFBF11FA"/>
    <w:rsid w:val="BFBF3F1D"/>
    <w:rsid w:val="BFD792F0"/>
    <w:rsid w:val="BFDC7E81"/>
    <w:rsid w:val="BFF21253"/>
    <w:rsid w:val="C79F0FEF"/>
    <w:rsid w:val="C7ED1174"/>
    <w:rsid w:val="C9F667D6"/>
    <w:rsid w:val="CD57BF4B"/>
    <w:rsid w:val="CD6273F7"/>
    <w:rsid w:val="CDCF07FC"/>
    <w:rsid w:val="CDE3C1D8"/>
    <w:rsid w:val="CFDD30A6"/>
    <w:rsid w:val="CFFAA3FB"/>
    <w:rsid w:val="CFFDC79D"/>
    <w:rsid w:val="D5FD011F"/>
    <w:rsid w:val="D6E717EB"/>
    <w:rsid w:val="D77F16CA"/>
    <w:rsid w:val="D99F5DE8"/>
    <w:rsid w:val="D9EF4E6F"/>
    <w:rsid w:val="DCB75FA3"/>
    <w:rsid w:val="DD1D89FD"/>
    <w:rsid w:val="DDBEB2EE"/>
    <w:rsid w:val="DDD91F27"/>
    <w:rsid w:val="DEFC74EC"/>
    <w:rsid w:val="DFC551D5"/>
    <w:rsid w:val="DFDD97AA"/>
    <w:rsid w:val="DFDEC225"/>
    <w:rsid w:val="DFEB4CA1"/>
    <w:rsid w:val="DFF3ACA8"/>
    <w:rsid w:val="DFFFA097"/>
    <w:rsid w:val="E21F4432"/>
    <w:rsid w:val="E2AF1543"/>
    <w:rsid w:val="E34FA591"/>
    <w:rsid w:val="E3D6724C"/>
    <w:rsid w:val="E46D361A"/>
    <w:rsid w:val="E77C69D4"/>
    <w:rsid w:val="E7F3620E"/>
    <w:rsid w:val="EACB6F50"/>
    <w:rsid w:val="EDFE6FE8"/>
    <w:rsid w:val="EE7DD122"/>
    <w:rsid w:val="EEEF3408"/>
    <w:rsid w:val="EFF7746C"/>
    <w:rsid w:val="F3B3B295"/>
    <w:rsid w:val="F3EBE91A"/>
    <w:rsid w:val="F3FD5881"/>
    <w:rsid w:val="F5BA02CF"/>
    <w:rsid w:val="F5C7D599"/>
    <w:rsid w:val="F5E59DA2"/>
    <w:rsid w:val="F5FE41F7"/>
    <w:rsid w:val="F7DB51E2"/>
    <w:rsid w:val="F7DDF37E"/>
    <w:rsid w:val="F7FDABEB"/>
    <w:rsid w:val="F8CB5E10"/>
    <w:rsid w:val="F9FF2313"/>
    <w:rsid w:val="F9FF9104"/>
    <w:rsid w:val="FAF3FC1D"/>
    <w:rsid w:val="FBF9F59D"/>
    <w:rsid w:val="FBFFDC2A"/>
    <w:rsid w:val="FCB5D88D"/>
    <w:rsid w:val="FD7D5D1E"/>
    <w:rsid w:val="FD7FA8FD"/>
    <w:rsid w:val="FDAECD9B"/>
    <w:rsid w:val="FDBB0950"/>
    <w:rsid w:val="FDBFD79D"/>
    <w:rsid w:val="FDBFEE76"/>
    <w:rsid w:val="FDD87439"/>
    <w:rsid w:val="FDEFC2C4"/>
    <w:rsid w:val="FDFBD7CE"/>
    <w:rsid w:val="FDFF15DD"/>
    <w:rsid w:val="FDFF3D17"/>
    <w:rsid w:val="FE3551CF"/>
    <w:rsid w:val="FE3F9ACD"/>
    <w:rsid w:val="FE8DC1AB"/>
    <w:rsid w:val="FE933682"/>
    <w:rsid w:val="FEBDDBF2"/>
    <w:rsid w:val="FEC34A78"/>
    <w:rsid w:val="FEDEF8D8"/>
    <w:rsid w:val="FEF361E4"/>
    <w:rsid w:val="FEFFC23E"/>
    <w:rsid w:val="FF47DA59"/>
    <w:rsid w:val="FF4D8B8A"/>
    <w:rsid w:val="FF4E38B1"/>
    <w:rsid w:val="FF5F6740"/>
    <w:rsid w:val="FF5FA40E"/>
    <w:rsid w:val="FF644433"/>
    <w:rsid w:val="FF65F7D5"/>
    <w:rsid w:val="FF71864E"/>
    <w:rsid w:val="FF772254"/>
    <w:rsid w:val="FF7F77B9"/>
    <w:rsid w:val="FFBEB929"/>
    <w:rsid w:val="FFBED8CF"/>
    <w:rsid w:val="FFDE31DE"/>
    <w:rsid w:val="FFE75AA4"/>
    <w:rsid w:val="FFE975E8"/>
    <w:rsid w:val="FFFD5A5F"/>
    <w:rsid w:val="FFFEB93D"/>
    <w:rsid w:val="FFFEC1D0"/>
    <w:rsid w:val="FFFFB54B"/>
    <w:rsid w:val="FFFFC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楷体_GB2312" w:hAnsi="Verdana" w:eastAsia="楷体_GB2312"/>
      <w:color w:val="00000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楷体_GB2312" w:hAnsi="Verdana" w:eastAsia="楷体_GB2312"/>
      <w:color w:val="000000"/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FollowedHyperlink"/>
    <w:qFormat/>
    <w:uiPriority w:val="0"/>
    <w:rPr>
      <w:color w:val="800080"/>
      <w:u w:val="single"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10"/>
    <w:qFormat/>
    <w:uiPriority w:val="0"/>
    <w:rPr>
      <w:rFonts w:hint="default" w:ascii="Times New Roman" w:hAnsi="Times New Roman" w:cs="Times New Roman"/>
    </w:rPr>
  </w:style>
  <w:style w:type="character" w:customStyle="1" w:styleId="15">
    <w:name w:val="15"/>
    <w:qFormat/>
    <w:uiPriority w:val="0"/>
    <w:rPr>
      <w:rFonts w:hint="default" w:ascii="Times New Roman" w:hAnsi="Times New Roman" w:cs="Times New Roman"/>
    </w:rPr>
  </w:style>
  <w:style w:type="character" w:customStyle="1" w:styleId="16">
    <w:name w:val="font0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font1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9">
    <w:name w:val="font3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0">
    <w:name w:val="font4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6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7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3">
    <w:name w:val="font5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4">
    <w:name w:val="font8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1413</Words>
  <Characters>2085</Characters>
  <Lines>1</Lines>
  <Paragraphs>1</Paragraphs>
  <TotalTime>46</TotalTime>
  <ScaleCrop>false</ScaleCrop>
  <LinksUpToDate>false</LinksUpToDate>
  <CharactersWithSpaces>2103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2022-01-02T00:04:00Z</dcterms:created>
  <dc:creator>x</dc:creator>
  <cp:lastModifiedBy>xu</cp:lastModifiedBy>
  <cp:lastPrinted>2025-05-24T11:08:00Z</cp:lastPrinted>
  <dcterms:modified xsi:type="dcterms:W3CDTF">2026-09-11T10:24:03Z</dcterms:modified>
  <dc:title>2004年2月，根据《深圳市城市供水水质公报实施方案》，我局对全市26家镇级以上供水企业43个水厂原水水样、出厂水水样以及66个管网水水样进行了抽检，现将水质月检结果向社会公布（见附表）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8292ECEA98AB7564FBCD1A68A4D45661_43</vt:lpwstr>
  </property>
  <property fmtid="{D5CDD505-2E9C-101B-9397-08002B2CF9AE}" pid="4" name="KSOTemplateDocerSaveRecord">
    <vt:lpwstr>eyJoZGlkIjoiZDMwMDBmMjJkODgzMjFmYzAwMmI2OWZhNzdiY2M5ODIiLCJ1c2VySWQiOiI1NTUzMDAyMjAifQ==</vt:lpwstr>
  </property>
</Properties>
</file>